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11"/>
        <w:rPr>
          <w:rFonts w:ascii="Times New Roman" w:eastAsia="Times New Roman" w:hAnsi="Times New Roman" w:cs="Times New Roman"/>
          <w:sz w:val="20"/>
          <w:szCs w:val="20"/>
          <w:lang w:val="pl-PL"/>
        </w:rPr>
      </w:pPr>
    </w:p>
    <w:p w:rsidR="00B11012" w:rsidRPr="00666B84" w:rsidRDefault="008A08BF">
      <w:pPr>
        <w:pStyle w:val="Heading1"/>
        <w:spacing w:before="69"/>
        <w:ind w:left="2902" w:firstLine="0"/>
        <w:rPr>
          <w:rFonts w:cs="Times New Roman"/>
          <w:b w:val="0"/>
          <w:bCs w:val="0"/>
          <w:lang w:val="pl-PL"/>
        </w:rPr>
      </w:pPr>
      <w:r w:rsidRPr="00666B84">
        <w:rPr>
          <w:lang w:val="pl-PL"/>
        </w:rPr>
        <w:t>Dz.U. 1991 Nr 95 poz.</w:t>
      </w:r>
      <w:r w:rsidRPr="00666B84">
        <w:rPr>
          <w:spacing w:val="-5"/>
          <w:lang w:val="pl-PL"/>
        </w:rPr>
        <w:t xml:space="preserve"> </w:t>
      </w:r>
      <w:r w:rsidRPr="00666B84">
        <w:rPr>
          <w:lang w:val="pl-PL"/>
        </w:rPr>
        <w:t>425</w:t>
      </w:r>
    </w:p>
    <w:p w:rsidR="00B11012" w:rsidRPr="00666B84" w:rsidRDefault="00B11012">
      <w:pPr>
        <w:spacing w:before="5"/>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headerReference w:type="default" r:id="rId7"/>
          <w:footerReference w:type="default" r:id="rId8"/>
          <w:type w:val="continuous"/>
          <w:pgSz w:w="11910" w:h="16840"/>
          <w:pgMar w:top="900" w:right="340" w:bottom="980" w:left="1300" w:header="706" w:footer="797" w:gutter="0"/>
          <w:pgNumType w:start="1"/>
          <w:cols w:space="708"/>
        </w:sectPr>
      </w:pPr>
    </w:p>
    <w:p w:rsidR="00B11012" w:rsidRPr="00666B84" w:rsidRDefault="00B11012">
      <w:pPr>
        <w:rPr>
          <w:rFonts w:ascii="Times New Roman" w:eastAsia="Times New Roman" w:hAnsi="Times New Roman" w:cs="Times New Roman"/>
          <w:b/>
          <w:bCs/>
          <w:sz w:val="24"/>
          <w:szCs w:val="24"/>
          <w:lang w:val="pl-PL"/>
        </w:rPr>
      </w:pPr>
    </w:p>
    <w:p w:rsidR="00B11012" w:rsidRPr="00666B84" w:rsidRDefault="00B11012">
      <w:pPr>
        <w:rPr>
          <w:rFonts w:ascii="Times New Roman" w:eastAsia="Times New Roman" w:hAnsi="Times New Roman" w:cs="Times New Roman"/>
          <w:b/>
          <w:bCs/>
          <w:sz w:val="24"/>
          <w:szCs w:val="24"/>
          <w:lang w:val="pl-PL"/>
        </w:rPr>
      </w:pPr>
    </w:p>
    <w:p w:rsidR="00B11012" w:rsidRPr="00666B84" w:rsidRDefault="00B11012">
      <w:pPr>
        <w:spacing w:before="4"/>
        <w:rPr>
          <w:rFonts w:ascii="Times New Roman" w:eastAsia="Times New Roman" w:hAnsi="Times New Roman" w:cs="Times New Roman"/>
          <w:b/>
          <w:bCs/>
          <w:sz w:val="21"/>
          <w:szCs w:val="21"/>
          <w:lang w:val="pl-PL"/>
        </w:rPr>
      </w:pPr>
    </w:p>
    <w:p w:rsidR="00B11012" w:rsidRPr="00666B84" w:rsidRDefault="008A08BF">
      <w:pPr>
        <w:ind w:left="3004" w:right="2888"/>
        <w:jc w:val="center"/>
        <w:rPr>
          <w:rFonts w:ascii="Times New Roman" w:eastAsia="Times New Roman" w:hAnsi="Times New Roman" w:cs="Times New Roman"/>
          <w:sz w:val="24"/>
          <w:szCs w:val="24"/>
          <w:lang w:val="pl-PL"/>
        </w:rPr>
      </w:pPr>
      <w:r w:rsidRPr="00666B84">
        <w:rPr>
          <w:rFonts w:ascii="Times New Roman"/>
          <w:b/>
          <w:sz w:val="24"/>
          <w:lang w:val="pl-PL"/>
        </w:rPr>
        <w:t xml:space="preserve">U </w:t>
      </w:r>
      <w:r w:rsidRPr="00666B84">
        <w:rPr>
          <w:rFonts w:ascii="Times New Roman"/>
          <w:b/>
          <w:spacing w:val="26"/>
          <w:sz w:val="24"/>
          <w:lang w:val="pl-PL"/>
        </w:rPr>
        <w:t>ST</w:t>
      </w:r>
      <w:r w:rsidRPr="00666B84">
        <w:rPr>
          <w:rFonts w:ascii="Times New Roman"/>
          <w:b/>
          <w:spacing w:val="-18"/>
          <w:sz w:val="24"/>
          <w:lang w:val="pl-PL"/>
        </w:rPr>
        <w:t xml:space="preserve"> </w:t>
      </w:r>
      <w:r w:rsidRPr="00666B84">
        <w:rPr>
          <w:rFonts w:ascii="Times New Roman"/>
          <w:b/>
          <w:sz w:val="24"/>
          <w:lang w:val="pl-PL"/>
        </w:rPr>
        <w:t xml:space="preserve">A </w:t>
      </w:r>
      <w:r w:rsidRPr="00666B84">
        <w:rPr>
          <w:rFonts w:ascii="Times New Roman"/>
          <w:b/>
          <w:spacing w:val="27"/>
          <w:sz w:val="24"/>
          <w:lang w:val="pl-PL"/>
        </w:rPr>
        <w:t>WA</w:t>
      </w:r>
      <w:r w:rsidRPr="00666B84">
        <w:rPr>
          <w:rFonts w:ascii="Times New Roman"/>
          <w:b/>
          <w:spacing w:val="-5"/>
          <w:sz w:val="24"/>
          <w:lang w:val="pl-PL"/>
        </w:rPr>
        <w:t xml:space="preserve"> </w:t>
      </w:r>
    </w:p>
    <w:p w:rsidR="00B11012" w:rsidRPr="00666B84" w:rsidRDefault="00B11012">
      <w:pPr>
        <w:spacing w:before="9"/>
        <w:rPr>
          <w:rFonts w:ascii="Times New Roman" w:eastAsia="Times New Roman" w:hAnsi="Times New Roman" w:cs="Times New Roman"/>
          <w:b/>
          <w:bCs/>
          <w:lang w:val="pl-PL"/>
        </w:rPr>
      </w:pPr>
    </w:p>
    <w:p w:rsidR="00B11012" w:rsidRPr="00666B84" w:rsidRDefault="008A08BF">
      <w:pPr>
        <w:pStyle w:val="Tekstpodstawowy"/>
        <w:spacing w:before="0"/>
        <w:ind w:left="3004" w:right="2890" w:firstLine="0"/>
        <w:jc w:val="center"/>
        <w:rPr>
          <w:lang w:val="pl-PL"/>
        </w:rPr>
      </w:pPr>
      <w:r w:rsidRPr="00666B84">
        <w:rPr>
          <w:lang w:val="pl-PL"/>
        </w:rPr>
        <w:t>z dnia 7 września 1991</w:t>
      </w:r>
      <w:r w:rsidRPr="00666B84">
        <w:rPr>
          <w:spacing w:val="-6"/>
          <w:lang w:val="pl-PL"/>
        </w:rPr>
        <w:t xml:space="preserve"> </w:t>
      </w:r>
      <w:r w:rsidRPr="00666B84">
        <w:rPr>
          <w:lang w:val="pl-PL"/>
        </w:rPr>
        <w:t>r.</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Heading1"/>
        <w:spacing w:before="0"/>
        <w:ind w:left="3004" w:right="2890" w:firstLine="0"/>
        <w:jc w:val="center"/>
        <w:rPr>
          <w:b w:val="0"/>
          <w:bCs w:val="0"/>
          <w:lang w:val="pl-PL"/>
        </w:rPr>
      </w:pPr>
      <w:r w:rsidRPr="00666B84">
        <w:rPr>
          <w:lang w:val="pl-PL"/>
        </w:rPr>
        <w:t>o systemie</w:t>
      </w:r>
      <w:r w:rsidRPr="00666B84">
        <w:rPr>
          <w:spacing w:val="-6"/>
          <w:lang w:val="pl-PL"/>
        </w:rPr>
        <w:t xml:space="preserve"> </w:t>
      </w:r>
      <w:r w:rsidRPr="00666B84">
        <w:rPr>
          <w:lang w:val="pl-PL"/>
        </w:rPr>
        <w:t>oświaty</w:t>
      </w:r>
    </w:p>
    <w:p w:rsidR="00B11012" w:rsidRPr="00666B84" w:rsidRDefault="00B11012">
      <w:pPr>
        <w:rPr>
          <w:rFonts w:ascii="Times New Roman" w:eastAsia="Times New Roman" w:hAnsi="Times New Roman" w:cs="Times New Roman"/>
          <w:b/>
          <w:bCs/>
          <w:sz w:val="24"/>
          <w:szCs w:val="24"/>
          <w:lang w:val="pl-PL"/>
        </w:rPr>
      </w:pPr>
    </w:p>
    <w:p w:rsidR="00B11012" w:rsidRPr="00666B84" w:rsidRDefault="00B11012">
      <w:pPr>
        <w:spacing w:before="7"/>
        <w:rPr>
          <w:rFonts w:ascii="Times New Roman" w:eastAsia="Times New Roman" w:hAnsi="Times New Roman" w:cs="Times New Roman"/>
          <w:b/>
          <w:bCs/>
          <w:sz w:val="19"/>
          <w:szCs w:val="19"/>
          <w:lang w:val="pl-PL"/>
        </w:rPr>
      </w:pPr>
    </w:p>
    <w:p w:rsidR="00B11012" w:rsidRPr="00666B84" w:rsidRDefault="008A08BF">
      <w:pPr>
        <w:pStyle w:val="Tekstpodstawowy"/>
        <w:spacing w:before="0" w:line="360" w:lineRule="auto"/>
        <w:jc w:val="both"/>
        <w:rPr>
          <w:lang w:val="pl-PL"/>
        </w:rPr>
      </w:pPr>
      <w:r w:rsidRPr="00666B84">
        <w:rPr>
          <w:lang w:val="pl-PL"/>
        </w:rPr>
        <w:t>Oświata w Rzeczypospolitej Polskiej stanowi wspólne dobro całego społeczeństwa; kieruje się zasadami zawartymi w Konstytucji Rzeczypospolitej Polskiej, a także wskazaniami zawartymi w Powszechnej Deklaracji P</w:t>
      </w:r>
      <w:r w:rsidRPr="00666B84">
        <w:rPr>
          <w:rFonts w:cs="Times New Roman"/>
          <w:lang w:val="pl-PL"/>
        </w:rPr>
        <w:t xml:space="preserve">raw  </w:t>
      </w:r>
      <w:r w:rsidRPr="00666B84">
        <w:rPr>
          <w:lang w:val="pl-PL"/>
        </w:rPr>
        <w:t>Człowieka, Międzynarodowym Pakcie Praw Obyw</w:t>
      </w:r>
      <w:r w:rsidRPr="00666B84">
        <w:rPr>
          <w:lang w:val="pl-PL"/>
        </w:rPr>
        <w:t xml:space="preserve">atelskich i Politycznych oraz </w:t>
      </w:r>
      <w:r w:rsidRPr="00666B84">
        <w:rPr>
          <w:rFonts w:cs="Times New Roman"/>
          <w:lang w:val="pl-PL"/>
        </w:rPr>
        <w:t xml:space="preserve">Konwencji o Prawach Dziecka. Nauczanie i wychowanie – </w:t>
      </w:r>
      <w:r w:rsidRPr="00666B84">
        <w:rPr>
          <w:lang w:val="pl-PL"/>
        </w:rPr>
        <w:t xml:space="preserve">respektując chrześcijański system wartości </w:t>
      </w:r>
      <w:r w:rsidRPr="00666B84">
        <w:rPr>
          <w:rFonts w:cs="Times New Roman"/>
          <w:lang w:val="pl-PL"/>
        </w:rPr>
        <w:t xml:space="preserve">– </w:t>
      </w:r>
      <w:r w:rsidRPr="00666B84">
        <w:rPr>
          <w:lang w:val="pl-PL"/>
        </w:rPr>
        <w:t>za podstawę przyjmuje uniwersalne zasady etyki. Kształcenie i wychowanie służy rozwijaniu u młodzieży poczucia  odpowiedzialnoś</w:t>
      </w:r>
      <w:r w:rsidRPr="00666B84">
        <w:rPr>
          <w:lang w:val="pl-PL"/>
        </w:rPr>
        <w:t xml:space="preserve">ci, miłości ojczyzny oraz poszanowania dla polskiego dziedzictwa kulturowego, przy jednoczesnym otwarciu się na wartości kultur Europy i świata. Szkoła winna zapewnić każdemu uczniowi warunki niezbędne do jego </w:t>
      </w:r>
      <w:r w:rsidRPr="00666B84">
        <w:rPr>
          <w:rFonts w:cs="Times New Roman"/>
          <w:lang w:val="pl-PL"/>
        </w:rPr>
        <w:t xml:space="preserve">rozwoju, </w:t>
      </w:r>
      <w:r w:rsidRPr="00666B84">
        <w:rPr>
          <w:lang w:val="pl-PL"/>
        </w:rPr>
        <w:t>przygotować go do wypełniania obowiąz</w:t>
      </w:r>
      <w:r w:rsidRPr="00666B84">
        <w:rPr>
          <w:lang w:val="pl-PL"/>
        </w:rPr>
        <w:t>ków rodzinnych i obywatelskich w oparciu  o zasady solidarności, demokracji, tolerancji, sprawiedliwości i</w:t>
      </w:r>
      <w:r w:rsidRPr="00666B84">
        <w:rPr>
          <w:spacing w:val="-14"/>
          <w:lang w:val="pl-PL"/>
        </w:rPr>
        <w:t xml:space="preserve"> </w:t>
      </w:r>
      <w:r w:rsidRPr="00666B84">
        <w:rPr>
          <w:lang w:val="pl-PL"/>
        </w:rPr>
        <w:t>wolności.</w:t>
      </w:r>
    </w:p>
    <w:p w:rsidR="00B11012" w:rsidRPr="00666B84" w:rsidRDefault="008A08BF">
      <w:pPr>
        <w:pStyle w:val="Tekstpodstawowy"/>
        <w:spacing w:before="126"/>
        <w:ind w:left="3004" w:right="2890" w:firstLine="0"/>
        <w:jc w:val="center"/>
        <w:rPr>
          <w:lang w:val="pl-PL"/>
        </w:rPr>
      </w:pPr>
      <w:r w:rsidRPr="00666B84">
        <w:rPr>
          <w:lang w:val="pl-PL"/>
        </w:rPr>
        <w:t>Rozdział</w:t>
      </w:r>
      <w:r w:rsidRPr="00666B84">
        <w:rPr>
          <w:spacing w:val="-3"/>
          <w:lang w:val="pl-PL"/>
        </w:rPr>
        <w:t xml:space="preserve"> </w:t>
      </w:r>
      <w:r w:rsidRPr="00666B84">
        <w:rPr>
          <w:lang w:val="pl-PL"/>
        </w:rPr>
        <w:t>1</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Heading1"/>
        <w:spacing w:before="0"/>
        <w:ind w:left="3004" w:right="2887" w:firstLine="0"/>
        <w:jc w:val="center"/>
        <w:rPr>
          <w:rFonts w:cs="Times New Roman"/>
          <w:b w:val="0"/>
          <w:bCs w:val="0"/>
          <w:lang w:val="pl-PL"/>
        </w:rPr>
      </w:pPr>
      <w:r w:rsidRPr="00666B84">
        <w:rPr>
          <w:lang w:val="pl-PL"/>
        </w:rPr>
        <w:t>Przepisy</w:t>
      </w:r>
      <w:r w:rsidRPr="00666B84">
        <w:rPr>
          <w:spacing w:val="-5"/>
          <w:lang w:val="pl-PL"/>
        </w:rPr>
        <w:t xml:space="preserve"> </w:t>
      </w:r>
      <w:r w:rsidRPr="00666B84">
        <w:rPr>
          <w:lang w:val="pl-PL"/>
        </w:rPr>
        <w:t>ogólne</w:t>
      </w:r>
    </w:p>
    <w:p w:rsidR="00B11012" w:rsidRPr="00666B84" w:rsidRDefault="00B11012">
      <w:pPr>
        <w:spacing w:before="6"/>
        <w:rPr>
          <w:rFonts w:ascii="Times New Roman" w:eastAsia="Times New Roman" w:hAnsi="Times New Roman" w:cs="Times New Roman"/>
          <w:b/>
          <w:bCs/>
          <w:lang w:val="pl-PL"/>
        </w:rPr>
      </w:pPr>
    </w:p>
    <w:p w:rsidR="00B11012" w:rsidRPr="00666B84" w:rsidRDefault="008A08BF">
      <w:pPr>
        <w:pStyle w:val="Tekstpodstawowy"/>
        <w:spacing w:before="0"/>
        <w:ind w:left="629" w:firstLine="0"/>
        <w:rPr>
          <w:lang w:val="pl-PL"/>
        </w:rPr>
      </w:pPr>
      <w:r w:rsidRPr="00666B84">
        <w:rPr>
          <w:b/>
          <w:lang w:val="pl-PL"/>
        </w:rPr>
        <w:t xml:space="preserve">Art. 1. </w:t>
      </w:r>
      <w:r w:rsidRPr="00666B84">
        <w:rPr>
          <w:lang w:val="pl-PL"/>
        </w:rPr>
        <w:t>System oświaty zapewnia w</w:t>
      </w:r>
      <w:r w:rsidRPr="00666B84">
        <w:rPr>
          <w:spacing w:val="-9"/>
          <w:lang w:val="pl-PL"/>
        </w:rPr>
        <w:t xml:space="preserve"> </w:t>
      </w:r>
      <w:r w:rsidRPr="00666B84">
        <w:rPr>
          <w:lang w:val="pl-PL"/>
        </w:rPr>
        <w:t>szczególności:</w:t>
      </w:r>
    </w:p>
    <w:p w:rsidR="00B11012" w:rsidRPr="00666B84" w:rsidRDefault="008A08BF">
      <w:pPr>
        <w:pStyle w:val="Akapitzlist"/>
        <w:numPr>
          <w:ilvl w:val="0"/>
          <w:numId w:val="481"/>
        </w:numPr>
        <w:tabs>
          <w:tab w:val="left" w:pos="630"/>
        </w:tabs>
        <w:spacing w:before="141"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realizację prawa każdego obywatela Rzeczypospolitej Polskiej do kształcenia się oraz prawa dzieci i młodzieży do wychowania i opieki, odpowiednich do wieku i osiągniętego</w:t>
      </w:r>
      <w:r w:rsidRPr="00666B84">
        <w:rPr>
          <w:rFonts w:ascii="Times New Roman" w:hAnsi="Times New Roman"/>
          <w:spacing w:val="-6"/>
          <w:sz w:val="24"/>
          <w:lang w:val="pl-PL"/>
        </w:rPr>
        <w:t xml:space="preserve"> </w:t>
      </w:r>
      <w:r w:rsidRPr="00666B84">
        <w:rPr>
          <w:rFonts w:ascii="Times New Roman" w:hAnsi="Times New Roman"/>
          <w:sz w:val="24"/>
          <w:lang w:val="pl-PL"/>
        </w:rPr>
        <w:t>rozwoju;</w:t>
      </w:r>
    </w:p>
    <w:p w:rsidR="00B11012" w:rsidRPr="00666B84" w:rsidRDefault="008A08BF">
      <w:pPr>
        <w:pStyle w:val="Akapitzlist"/>
        <w:numPr>
          <w:ilvl w:val="0"/>
          <w:numId w:val="481"/>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wspomaganie przez szkołę wychowawczej roli</w:t>
      </w:r>
      <w:r w:rsidRPr="00666B84">
        <w:rPr>
          <w:rFonts w:ascii="Times New Roman" w:hAnsi="Times New Roman"/>
          <w:spacing w:val="-9"/>
          <w:sz w:val="24"/>
          <w:lang w:val="pl-PL"/>
        </w:rPr>
        <w:t xml:space="preserve"> </w:t>
      </w:r>
      <w:r w:rsidRPr="00666B84">
        <w:rPr>
          <w:rFonts w:ascii="Times New Roman" w:hAnsi="Times New Roman"/>
          <w:sz w:val="24"/>
          <w:lang w:val="pl-PL"/>
        </w:rPr>
        <w:t>rodziny;</w:t>
      </w:r>
    </w:p>
    <w:p w:rsidR="00B11012" w:rsidRPr="00666B84" w:rsidRDefault="008A08BF">
      <w:pPr>
        <w:pStyle w:val="Akapitzlist"/>
        <w:numPr>
          <w:ilvl w:val="0"/>
          <w:numId w:val="481"/>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możliwość zakładania i p</w:t>
      </w:r>
      <w:r w:rsidRPr="00666B84">
        <w:rPr>
          <w:rFonts w:ascii="Times New Roman" w:hAnsi="Times New Roman"/>
          <w:sz w:val="24"/>
          <w:lang w:val="pl-PL"/>
        </w:rPr>
        <w:t>rowadzenia szkół i placówek przez różne</w:t>
      </w:r>
      <w:r w:rsidRPr="00666B84">
        <w:rPr>
          <w:rFonts w:ascii="Times New Roman" w:hAnsi="Times New Roman"/>
          <w:spacing w:val="-11"/>
          <w:sz w:val="24"/>
          <w:lang w:val="pl-PL"/>
        </w:rPr>
        <w:t xml:space="preserve"> </w:t>
      </w:r>
      <w:r w:rsidRPr="00666B84">
        <w:rPr>
          <w:rFonts w:ascii="Times New Roman" w:hAnsi="Times New Roman"/>
          <w:sz w:val="24"/>
          <w:lang w:val="pl-PL"/>
        </w:rPr>
        <w:t>podmioty;</w:t>
      </w:r>
    </w:p>
    <w:p w:rsidR="00B11012" w:rsidRPr="00666B84" w:rsidRDefault="008A08BF">
      <w:pPr>
        <w:pStyle w:val="Akapitzlist"/>
        <w:numPr>
          <w:ilvl w:val="0"/>
          <w:numId w:val="481"/>
        </w:numPr>
        <w:tabs>
          <w:tab w:val="left" w:pos="630"/>
        </w:tabs>
        <w:spacing w:before="137"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dostosowanie treści, metod i organizacji nauczania do możliwości psychofizycznych uczniów, a także możliwość korzystania z pomocy psychologiczno-pedagogicznej i specjalnych form pracy</w:t>
      </w:r>
      <w:r w:rsidRPr="00666B84">
        <w:rPr>
          <w:rFonts w:ascii="Times New Roman" w:hAnsi="Times New Roman"/>
          <w:spacing w:val="-13"/>
          <w:sz w:val="24"/>
          <w:lang w:val="pl-PL"/>
        </w:rPr>
        <w:t xml:space="preserve"> </w:t>
      </w:r>
      <w:r w:rsidRPr="00666B84">
        <w:rPr>
          <w:rFonts w:ascii="Times New Roman" w:hAnsi="Times New Roman"/>
          <w:sz w:val="24"/>
          <w:lang w:val="pl-PL"/>
        </w:rPr>
        <w:t>dydaktycznej;</w:t>
      </w:r>
    </w:p>
    <w:p w:rsidR="00B11012" w:rsidRPr="00666B84" w:rsidRDefault="008A08BF">
      <w:pPr>
        <w:spacing w:before="73"/>
        <w:ind w:left="118" w:right="116"/>
        <w:jc w:val="both"/>
        <w:rPr>
          <w:rFonts w:ascii="Times New Roman" w:eastAsia="Times New Roman" w:hAnsi="Times New Roman" w:cs="Times New Roman"/>
          <w:sz w:val="20"/>
          <w:szCs w:val="20"/>
          <w:lang w:val="pl-PL"/>
        </w:rPr>
      </w:pPr>
      <w:r w:rsidRPr="00666B84">
        <w:rPr>
          <w:lang w:val="pl-PL"/>
        </w:rPr>
        <w:br w:type="column"/>
      </w:r>
      <w:r w:rsidRPr="00666B84">
        <w:rPr>
          <w:rFonts w:ascii="Times New Roman"/>
          <w:b/>
          <w:sz w:val="20"/>
          <w:lang w:val="pl-PL"/>
        </w:rPr>
        <w:lastRenderedPageBreak/>
        <w:t>Opracow</w:t>
      </w:r>
      <w:r w:rsidRPr="00666B84">
        <w:rPr>
          <w:rFonts w:ascii="Times New Roman"/>
          <w:b/>
          <w:sz w:val="20"/>
          <w:lang w:val="pl-PL"/>
        </w:rPr>
        <w:t>ano na podstawie:  t.j. Dz.  U.  z  2004  r.</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 xml:space="preserve">Nr      256,    </w:t>
      </w:r>
      <w:r w:rsidRPr="00666B84">
        <w:rPr>
          <w:rFonts w:ascii="Times New Roman"/>
          <w:b/>
          <w:spacing w:val="21"/>
          <w:sz w:val="20"/>
          <w:lang w:val="pl-PL"/>
        </w:rPr>
        <w:t xml:space="preserve"> </w:t>
      </w:r>
      <w:r w:rsidRPr="00666B84">
        <w:rPr>
          <w:rFonts w:ascii="Times New Roman"/>
          <w:b/>
          <w:sz w:val="20"/>
          <w:lang w:val="pl-PL"/>
        </w:rPr>
        <w:t>poz.</w:t>
      </w:r>
    </w:p>
    <w:p w:rsidR="00B11012" w:rsidRPr="00666B84" w:rsidRDefault="008A08BF">
      <w:pPr>
        <w:spacing w:line="229" w:lineRule="exact"/>
        <w:ind w:left="118"/>
        <w:jc w:val="both"/>
        <w:rPr>
          <w:rFonts w:ascii="Times New Roman" w:eastAsia="Times New Roman" w:hAnsi="Times New Roman" w:cs="Times New Roman"/>
          <w:sz w:val="20"/>
          <w:szCs w:val="20"/>
          <w:lang w:val="pl-PL"/>
        </w:rPr>
      </w:pPr>
      <w:r w:rsidRPr="00666B84">
        <w:rPr>
          <w:rFonts w:ascii="Times New Roman"/>
          <w:b/>
          <w:sz w:val="20"/>
          <w:lang w:val="pl-PL"/>
        </w:rPr>
        <w:t xml:space="preserve">2572,     Nr   </w:t>
      </w:r>
      <w:r w:rsidRPr="00666B84">
        <w:rPr>
          <w:rFonts w:ascii="Times New Roman"/>
          <w:b/>
          <w:spacing w:val="23"/>
          <w:sz w:val="20"/>
          <w:lang w:val="pl-PL"/>
        </w:rPr>
        <w:t xml:space="preserve"> </w:t>
      </w:r>
      <w:r w:rsidRPr="00666B84">
        <w:rPr>
          <w:rFonts w:ascii="Times New Roman"/>
          <w:b/>
          <w:sz w:val="20"/>
          <w:lang w:val="pl-PL"/>
        </w:rPr>
        <w:t>273,</w:t>
      </w:r>
    </w:p>
    <w:p w:rsidR="00B11012" w:rsidRPr="00666B84" w:rsidRDefault="008A08BF">
      <w:pPr>
        <w:spacing w:line="229" w:lineRule="exact"/>
        <w:ind w:left="118"/>
        <w:jc w:val="both"/>
        <w:rPr>
          <w:rFonts w:ascii="Times New Roman" w:eastAsia="Times New Roman" w:hAnsi="Times New Roman" w:cs="Times New Roman"/>
          <w:sz w:val="20"/>
          <w:szCs w:val="20"/>
          <w:lang w:val="pl-PL"/>
        </w:rPr>
      </w:pPr>
      <w:r w:rsidRPr="00666B84">
        <w:rPr>
          <w:rFonts w:ascii="Times New Roman"/>
          <w:b/>
          <w:sz w:val="20"/>
          <w:lang w:val="pl-PL"/>
        </w:rPr>
        <w:t xml:space="preserve">poz.     2703,   </w:t>
      </w:r>
      <w:r w:rsidRPr="00666B84">
        <w:rPr>
          <w:rFonts w:ascii="Times New Roman"/>
          <w:b/>
          <w:spacing w:val="19"/>
          <w:sz w:val="20"/>
          <w:lang w:val="pl-PL"/>
        </w:rPr>
        <w:t xml:space="preserve"> </w:t>
      </w:r>
      <w:r w:rsidRPr="00666B84">
        <w:rPr>
          <w:rFonts w:ascii="Times New Roman"/>
          <w:b/>
          <w:sz w:val="20"/>
          <w:lang w:val="pl-PL"/>
        </w:rPr>
        <w:t>Nr</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281,  poz.  2781,</w:t>
      </w:r>
      <w:r w:rsidRPr="00666B84">
        <w:rPr>
          <w:rFonts w:ascii="Times New Roman"/>
          <w:b/>
          <w:spacing w:val="13"/>
          <w:sz w:val="20"/>
          <w:lang w:val="pl-PL"/>
        </w:rPr>
        <w:t xml:space="preserve"> </w:t>
      </w:r>
      <w:r w:rsidRPr="00666B84">
        <w:rPr>
          <w:rFonts w:ascii="Times New Roman"/>
          <w:b/>
          <w:sz w:val="20"/>
          <w:lang w:val="pl-PL"/>
        </w:rPr>
        <w:t>z</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 xml:space="preserve">2005   r.   Nr  </w:t>
      </w:r>
      <w:r w:rsidRPr="00666B84">
        <w:rPr>
          <w:rFonts w:ascii="Times New Roman"/>
          <w:b/>
          <w:spacing w:val="34"/>
          <w:sz w:val="20"/>
          <w:lang w:val="pl-PL"/>
        </w:rPr>
        <w:t xml:space="preserve"> </w:t>
      </w:r>
      <w:r w:rsidRPr="00666B84">
        <w:rPr>
          <w:rFonts w:ascii="Times New Roman"/>
          <w:b/>
          <w:sz w:val="20"/>
          <w:lang w:val="pl-PL"/>
        </w:rPr>
        <w:t>17,</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 xml:space="preserve">poz.  141,  Nr </w:t>
      </w:r>
      <w:r w:rsidRPr="00666B84">
        <w:rPr>
          <w:rFonts w:ascii="Times New Roman"/>
          <w:b/>
          <w:spacing w:val="23"/>
          <w:sz w:val="20"/>
          <w:lang w:val="pl-PL"/>
        </w:rPr>
        <w:t xml:space="preserve"> </w:t>
      </w:r>
      <w:r w:rsidRPr="00666B84">
        <w:rPr>
          <w:rFonts w:ascii="Times New Roman"/>
          <w:b/>
          <w:sz w:val="20"/>
          <w:lang w:val="pl-PL"/>
        </w:rPr>
        <w:t>94,</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poz.  788, Nr</w:t>
      </w:r>
      <w:r w:rsidRPr="00666B84">
        <w:rPr>
          <w:rFonts w:ascii="Times New Roman"/>
          <w:b/>
          <w:spacing w:val="22"/>
          <w:sz w:val="20"/>
          <w:lang w:val="pl-PL"/>
        </w:rPr>
        <w:t xml:space="preserve"> </w:t>
      </w:r>
      <w:r w:rsidRPr="00666B84">
        <w:rPr>
          <w:rFonts w:ascii="Times New Roman"/>
          <w:b/>
          <w:sz w:val="20"/>
          <w:lang w:val="pl-PL"/>
        </w:rPr>
        <w:t>122,</w:t>
      </w:r>
    </w:p>
    <w:p w:rsidR="00B11012" w:rsidRPr="00666B84" w:rsidRDefault="008A08BF">
      <w:pPr>
        <w:spacing w:line="229" w:lineRule="exact"/>
        <w:ind w:left="118"/>
        <w:jc w:val="both"/>
        <w:rPr>
          <w:rFonts w:ascii="Times New Roman" w:eastAsia="Times New Roman" w:hAnsi="Times New Roman" w:cs="Times New Roman"/>
          <w:sz w:val="20"/>
          <w:szCs w:val="20"/>
          <w:lang w:val="pl-PL"/>
        </w:rPr>
      </w:pPr>
      <w:r w:rsidRPr="00666B84">
        <w:rPr>
          <w:rFonts w:ascii="Times New Roman"/>
          <w:b/>
          <w:sz w:val="20"/>
          <w:lang w:val="pl-PL"/>
        </w:rPr>
        <w:t xml:space="preserve">poz.     1020,   </w:t>
      </w:r>
      <w:r w:rsidRPr="00666B84">
        <w:rPr>
          <w:rFonts w:ascii="Times New Roman"/>
          <w:b/>
          <w:spacing w:val="19"/>
          <w:sz w:val="20"/>
          <w:lang w:val="pl-PL"/>
        </w:rPr>
        <w:t xml:space="preserve"> </w:t>
      </w:r>
      <w:r w:rsidRPr="00666B84">
        <w:rPr>
          <w:rFonts w:ascii="Times New Roman"/>
          <w:b/>
          <w:sz w:val="20"/>
          <w:lang w:val="pl-PL"/>
        </w:rPr>
        <w:t>Nr</w:t>
      </w:r>
    </w:p>
    <w:p w:rsidR="00B11012" w:rsidRPr="00666B84" w:rsidRDefault="008A08BF">
      <w:pPr>
        <w:spacing w:line="229" w:lineRule="exact"/>
        <w:ind w:left="118"/>
        <w:jc w:val="both"/>
        <w:rPr>
          <w:rFonts w:ascii="Times New Roman" w:eastAsia="Times New Roman" w:hAnsi="Times New Roman" w:cs="Times New Roman"/>
          <w:sz w:val="20"/>
          <w:szCs w:val="20"/>
          <w:lang w:val="pl-PL"/>
        </w:rPr>
      </w:pPr>
      <w:r w:rsidRPr="00666B84">
        <w:rPr>
          <w:rFonts w:ascii="Times New Roman"/>
          <w:b/>
          <w:sz w:val="20"/>
          <w:lang w:val="pl-PL"/>
        </w:rPr>
        <w:t xml:space="preserve">131,    poz.  </w:t>
      </w:r>
      <w:r w:rsidRPr="00666B84">
        <w:rPr>
          <w:rFonts w:ascii="Times New Roman"/>
          <w:b/>
          <w:spacing w:val="6"/>
          <w:sz w:val="20"/>
          <w:lang w:val="pl-PL"/>
        </w:rPr>
        <w:t xml:space="preserve"> </w:t>
      </w:r>
      <w:r w:rsidRPr="00666B84">
        <w:rPr>
          <w:rFonts w:ascii="Times New Roman"/>
          <w:b/>
          <w:sz w:val="20"/>
          <w:lang w:val="pl-PL"/>
        </w:rPr>
        <w:t>1091,</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 xml:space="preserve">Nr      167,    </w:t>
      </w:r>
      <w:r w:rsidRPr="00666B84">
        <w:rPr>
          <w:rFonts w:ascii="Times New Roman"/>
          <w:b/>
          <w:spacing w:val="21"/>
          <w:sz w:val="20"/>
          <w:lang w:val="pl-PL"/>
        </w:rPr>
        <w:t xml:space="preserve"> </w:t>
      </w:r>
      <w:r w:rsidRPr="00666B84">
        <w:rPr>
          <w:rFonts w:ascii="Times New Roman"/>
          <w:b/>
          <w:sz w:val="20"/>
          <w:lang w:val="pl-PL"/>
        </w:rPr>
        <w:t>poz.</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 xml:space="preserve">1400,     Nr   </w:t>
      </w:r>
      <w:r w:rsidRPr="00666B84">
        <w:rPr>
          <w:rFonts w:ascii="Times New Roman"/>
          <w:b/>
          <w:spacing w:val="23"/>
          <w:sz w:val="20"/>
          <w:lang w:val="pl-PL"/>
        </w:rPr>
        <w:t xml:space="preserve"> </w:t>
      </w:r>
      <w:r w:rsidRPr="00666B84">
        <w:rPr>
          <w:rFonts w:ascii="Times New Roman"/>
          <w:b/>
          <w:sz w:val="20"/>
          <w:lang w:val="pl-PL"/>
        </w:rPr>
        <w:t>249,</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 xml:space="preserve">poz. 2104, z </w:t>
      </w:r>
      <w:r w:rsidRPr="00666B84">
        <w:rPr>
          <w:rFonts w:ascii="Times New Roman"/>
          <w:b/>
          <w:spacing w:val="15"/>
          <w:sz w:val="20"/>
          <w:lang w:val="pl-PL"/>
        </w:rPr>
        <w:t xml:space="preserve"> </w:t>
      </w:r>
      <w:r w:rsidRPr="00666B84">
        <w:rPr>
          <w:rFonts w:ascii="Times New Roman"/>
          <w:b/>
          <w:sz w:val="20"/>
          <w:lang w:val="pl-PL"/>
        </w:rPr>
        <w:t>2006</w:t>
      </w:r>
    </w:p>
    <w:p w:rsidR="00B11012" w:rsidRPr="00666B84" w:rsidRDefault="008A08BF">
      <w:pPr>
        <w:ind w:left="118" w:right="115"/>
        <w:jc w:val="both"/>
        <w:rPr>
          <w:rFonts w:ascii="Times New Roman" w:eastAsia="Times New Roman" w:hAnsi="Times New Roman" w:cs="Times New Roman"/>
          <w:sz w:val="20"/>
          <w:szCs w:val="20"/>
          <w:lang w:val="pl-PL"/>
        </w:rPr>
      </w:pPr>
      <w:r w:rsidRPr="00666B84">
        <w:rPr>
          <w:rFonts w:ascii="Times New Roman"/>
          <w:b/>
          <w:sz w:val="20"/>
          <w:lang w:val="pl-PL"/>
        </w:rPr>
        <w:t>r. Nr 144, poz. 1043, Nr 208,  poz. 1532,  Nr 227, poz. 1658, z 2007 r. Nr 42, poz. 273, Nr 80, poz. 542, Nr 115, poz. 791, Nr 120, poz. 818, Nr 180, poz. 1280,  Nr 181, poz. 1292, z 2008 r. Nr 70, poz. 416, Nr 145, poz. 917, Nr 216, poz. 1370,  Nr 235, po</w:t>
      </w:r>
      <w:r w:rsidRPr="00666B84">
        <w:rPr>
          <w:rFonts w:ascii="Times New Roman"/>
          <w:b/>
          <w:sz w:val="20"/>
          <w:lang w:val="pl-PL"/>
        </w:rPr>
        <w:t xml:space="preserve">z. 1618, z 2009 r. Nr 6, poz. 33, Nr 31, poz. 206, Nr 56, poz. 458, Nr 157, poz. poz. 1241,  Nr 219, poz. 1705, z 2010 r. Nr 44, poz. 250, Nr 54, poz. 320, Nr 127, poz. 857, Nr 148, poz.  991,  z </w:t>
      </w:r>
      <w:r w:rsidRPr="00666B84">
        <w:rPr>
          <w:rFonts w:ascii="Times New Roman"/>
          <w:b/>
          <w:spacing w:val="17"/>
          <w:sz w:val="20"/>
          <w:lang w:val="pl-PL"/>
        </w:rPr>
        <w:t xml:space="preserve"> </w:t>
      </w:r>
      <w:r w:rsidRPr="00666B84">
        <w:rPr>
          <w:rFonts w:ascii="Times New Roman"/>
          <w:b/>
          <w:sz w:val="20"/>
          <w:lang w:val="pl-PL"/>
        </w:rPr>
        <w:t>2011</w:t>
      </w:r>
    </w:p>
    <w:p w:rsidR="00B11012" w:rsidRPr="00666B84" w:rsidRDefault="008A08BF">
      <w:pPr>
        <w:ind w:left="118" w:right="115"/>
        <w:jc w:val="both"/>
        <w:rPr>
          <w:rFonts w:ascii="Times New Roman" w:eastAsia="Times New Roman" w:hAnsi="Times New Roman" w:cs="Times New Roman"/>
          <w:sz w:val="20"/>
          <w:szCs w:val="20"/>
          <w:lang w:val="pl-PL"/>
        </w:rPr>
      </w:pPr>
      <w:r w:rsidRPr="00666B84">
        <w:rPr>
          <w:rFonts w:ascii="Times New Roman"/>
          <w:b/>
          <w:sz w:val="20"/>
          <w:lang w:val="pl-PL"/>
        </w:rPr>
        <w:t>r. Nr 106, poz. 622, Nr 112, poz. 654, Nr 139, poz. 81</w:t>
      </w:r>
      <w:r w:rsidRPr="00666B84">
        <w:rPr>
          <w:rFonts w:ascii="Times New Roman"/>
          <w:b/>
          <w:sz w:val="20"/>
          <w:lang w:val="pl-PL"/>
        </w:rPr>
        <w:t>4, Nr 149, poz. 887, Nr 205, poz. 1206, z 2012 r. poz. 941, 979, z 2013 r. poz. 87, 827, 1191, 1265, 1317, 1650,  z 2014 r. poz. 7, 290, 538, 598,  642, 811, 1146, 1198, 1877,  z 2015 r. poz. 357, 1045,</w:t>
      </w:r>
      <w:r w:rsidRPr="00666B84">
        <w:rPr>
          <w:rFonts w:ascii="Times New Roman"/>
          <w:b/>
          <w:spacing w:val="-1"/>
          <w:sz w:val="20"/>
          <w:lang w:val="pl-PL"/>
        </w:rPr>
        <w:t xml:space="preserve"> </w:t>
      </w:r>
      <w:r w:rsidRPr="00666B84">
        <w:rPr>
          <w:rFonts w:ascii="Times New Roman"/>
          <w:b/>
          <w:sz w:val="20"/>
          <w:lang w:val="pl-PL"/>
        </w:rPr>
        <w:t>1240.</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340" w:bottom="980" w:left="1300" w:header="708" w:footer="708" w:gutter="0"/>
          <w:cols w:num="2" w:space="708" w:equalWidth="0">
            <w:col w:w="8341" w:space="179"/>
            <w:col w:w="1750"/>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Akapitzlist"/>
        <w:numPr>
          <w:ilvl w:val="0"/>
          <w:numId w:val="481"/>
        </w:numPr>
        <w:tabs>
          <w:tab w:val="left" w:pos="630"/>
        </w:tabs>
        <w:spacing w:before="193"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w:t>
      </w:r>
      <w:r w:rsidRPr="00666B84">
        <w:rPr>
          <w:rFonts w:ascii="Times New Roman" w:hAnsi="Times New Roman"/>
          <w:sz w:val="24"/>
          <w:lang w:val="pl-PL"/>
        </w:rPr>
        <w:t>ożliwość pobierania nauki we wszystkich typach szkół przez dzieci  i młodzież niepełnosprawną, niedostosowaną społecznie i zagrożoną niedostosowaniem społecznym, zgodnie z indywidualnymi potrzebami rozwojowymi i edukacyjnymi oraz</w:t>
      </w:r>
      <w:r w:rsidRPr="00666B84">
        <w:rPr>
          <w:rFonts w:ascii="Times New Roman" w:hAnsi="Times New Roman"/>
          <w:spacing w:val="-10"/>
          <w:sz w:val="24"/>
          <w:lang w:val="pl-PL"/>
        </w:rPr>
        <w:t xml:space="preserve"> </w:t>
      </w:r>
      <w:r w:rsidRPr="00666B84">
        <w:rPr>
          <w:rFonts w:ascii="Times New Roman" w:hAnsi="Times New Roman"/>
          <w:sz w:val="24"/>
          <w:lang w:val="pl-PL"/>
        </w:rPr>
        <w:t>predyspozycjami;</w:t>
      </w:r>
    </w:p>
    <w:p w:rsidR="00B11012" w:rsidRPr="00666B84" w:rsidRDefault="008A08BF">
      <w:pPr>
        <w:pStyle w:val="Tekstpodstawowy"/>
        <w:spacing w:line="360" w:lineRule="auto"/>
        <w:ind w:left="629" w:right="962" w:hanging="512"/>
        <w:jc w:val="both"/>
        <w:rPr>
          <w:lang w:val="pl-PL"/>
        </w:rPr>
      </w:pPr>
      <w:r w:rsidRPr="00666B84">
        <w:rPr>
          <w:lang w:val="pl-PL"/>
        </w:rPr>
        <w:t xml:space="preserve">5a) </w:t>
      </w:r>
      <w:r w:rsidRPr="00666B84">
        <w:rPr>
          <w:lang w:val="pl-PL"/>
        </w:rPr>
        <w:t>opiek</w:t>
      </w:r>
      <w:r w:rsidRPr="00666B84">
        <w:rPr>
          <w:lang w:val="pl-PL"/>
        </w:rPr>
        <w:t>ę nad uczniami niepełnosprawnymi przez umożliwianie realizowania zindywidualizowanego procesu kształcenia, form i programów nauczania oraz zajęć</w:t>
      </w:r>
      <w:r w:rsidRPr="00666B84">
        <w:rPr>
          <w:spacing w:val="-7"/>
          <w:lang w:val="pl-PL"/>
        </w:rPr>
        <w:t xml:space="preserve"> </w:t>
      </w:r>
      <w:r w:rsidRPr="00666B84">
        <w:rPr>
          <w:lang w:val="pl-PL"/>
        </w:rPr>
        <w:t>rewalidacyjnych;</w:t>
      </w:r>
    </w:p>
    <w:p w:rsidR="00B11012" w:rsidRPr="00666B84" w:rsidRDefault="008A08BF">
      <w:pPr>
        <w:pStyle w:val="Akapitzlist"/>
        <w:numPr>
          <w:ilvl w:val="0"/>
          <w:numId w:val="481"/>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opiekę nad uczniami szczególnie uzdolnionymi poprzez umożliwianie realizowania indywidualnych </w:t>
      </w:r>
      <w:r w:rsidRPr="00666B84">
        <w:rPr>
          <w:rFonts w:ascii="Times New Roman" w:hAnsi="Times New Roman"/>
          <w:sz w:val="24"/>
          <w:lang w:val="pl-PL"/>
        </w:rPr>
        <w:t>programów nauczania oraz ukończenia szkoły każdego typu w skróconym</w:t>
      </w:r>
      <w:r w:rsidRPr="00666B84">
        <w:rPr>
          <w:rFonts w:ascii="Times New Roman" w:hAnsi="Times New Roman"/>
          <w:spacing w:val="-6"/>
          <w:sz w:val="24"/>
          <w:lang w:val="pl-PL"/>
        </w:rPr>
        <w:t xml:space="preserve"> </w:t>
      </w:r>
      <w:r w:rsidRPr="00666B84">
        <w:rPr>
          <w:rFonts w:ascii="Times New Roman" w:hAnsi="Times New Roman"/>
          <w:sz w:val="24"/>
          <w:lang w:val="pl-PL"/>
        </w:rPr>
        <w:t>czasie;</w:t>
      </w:r>
    </w:p>
    <w:p w:rsidR="00B11012" w:rsidRPr="00666B84" w:rsidRDefault="008A08BF">
      <w:pPr>
        <w:pStyle w:val="Akapitzlist"/>
        <w:numPr>
          <w:ilvl w:val="0"/>
          <w:numId w:val="481"/>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upowszechnianie dostępu do szkół, których ukończenie umożliwia dalsze kształcenie w szkołach</w:t>
      </w:r>
      <w:r w:rsidRPr="00666B84">
        <w:rPr>
          <w:rFonts w:ascii="Times New Roman" w:hAnsi="Times New Roman"/>
          <w:spacing w:val="-7"/>
          <w:sz w:val="24"/>
          <w:lang w:val="pl-PL"/>
        </w:rPr>
        <w:t xml:space="preserve"> </w:t>
      </w:r>
      <w:r w:rsidRPr="00666B84">
        <w:rPr>
          <w:rFonts w:ascii="Times New Roman" w:hAnsi="Times New Roman"/>
          <w:sz w:val="24"/>
          <w:lang w:val="pl-PL"/>
        </w:rPr>
        <w:t>wyższych;</w:t>
      </w:r>
    </w:p>
    <w:p w:rsidR="00B11012" w:rsidRPr="00666B84" w:rsidRDefault="008A08BF">
      <w:pPr>
        <w:pStyle w:val="Akapitzlist"/>
        <w:numPr>
          <w:ilvl w:val="0"/>
          <w:numId w:val="481"/>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możliwość uzupełniania przez osoby dorosłe wykształcenia ogólnego, zdobywania</w:t>
      </w:r>
      <w:r w:rsidRPr="00666B84">
        <w:rPr>
          <w:rFonts w:ascii="Times New Roman" w:hAnsi="Times New Roman"/>
          <w:sz w:val="24"/>
          <w:lang w:val="pl-PL"/>
        </w:rPr>
        <w:t xml:space="preserve"> lub zmiany kwalifikacji zawodowych i</w:t>
      </w:r>
      <w:r w:rsidRPr="00666B84">
        <w:rPr>
          <w:rFonts w:ascii="Times New Roman" w:hAnsi="Times New Roman"/>
          <w:spacing w:val="-17"/>
          <w:sz w:val="24"/>
          <w:lang w:val="pl-PL"/>
        </w:rPr>
        <w:t xml:space="preserve"> </w:t>
      </w:r>
      <w:r w:rsidRPr="00666B84">
        <w:rPr>
          <w:rFonts w:ascii="Times New Roman" w:hAnsi="Times New Roman"/>
          <w:sz w:val="24"/>
          <w:lang w:val="pl-PL"/>
        </w:rPr>
        <w:t>specjalistycznych;</w:t>
      </w:r>
    </w:p>
    <w:p w:rsidR="00B11012" w:rsidRPr="00666B84" w:rsidRDefault="008A08BF">
      <w:pPr>
        <w:pStyle w:val="Akapitzlist"/>
        <w:numPr>
          <w:ilvl w:val="0"/>
          <w:numId w:val="481"/>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zmniejszanie różnic w warunkach kształcenia, wychowania i opieki między poszczególnymi regionami kraju, a zwłaszcza ośrodkami wielkomiejskimi i wiejskimi;</w:t>
      </w:r>
    </w:p>
    <w:p w:rsidR="00B11012" w:rsidRPr="00666B84" w:rsidRDefault="008A08BF">
      <w:pPr>
        <w:pStyle w:val="Akapitzlist"/>
        <w:numPr>
          <w:ilvl w:val="0"/>
          <w:numId w:val="481"/>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utrzymywanie bezpiecznych i higienicznych warunków nauki, wychowania i opieki w szkołach i</w:t>
      </w:r>
      <w:r w:rsidRPr="00666B84">
        <w:rPr>
          <w:rFonts w:ascii="Times New Roman" w:hAnsi="Times New Roman"/>
          <w:spacing w:val="-8"/>
          <w:sz w:val="24"/>
          <w:lang w:val="pl-PL"/>
        </w:rPr>
        <w:t xml:space="preserve"> </w:t>
      </w:r>
      <w:r w:rsidRPr="00666B84">
        <w:rPr>
          <w:rFonts w:ascii="Times New Roman" w:hAnsi="Times New Roman"/>
          <w:sz w:val="24"/>
          <w:lang w:val="pl-PL"/>
        </w:rPr>
        <w:t>placówkach;</w:t>
      </w:r>
    </w:p>
    <w:p w:rsidR="00B11012" w:rsidRPr="00666B84" w:rsidRDefault="008A08BF">
      <w:pPr>
        <w:pStyle w:val="Akapitzlist"/>
        <w:numPr>
          <w:ilvl w:val="0"/>
          <w:numId w:val="481"/>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upowszechnianie wśród dzieci i młodzieży wiedzy o  zasadach zrównoważonego rozwoju oraz kształtowanie postaw sprzyjających jego wdrażaniu w skali lokalne</w:t>
      </w:r>
      <w:r w:rsidRPr="00666B84">
        <w:rPr>
          <w:rFonts w:ascii="Times New Roman" w:hAnsi="Times New Roman"/>
          <w:sz w:val="24"/>
          <w:lang w:val="pl-PL"/>
        </w:rPr>
        <w:t>j, krajowej i</w:t>
      </w:r>
      <w:r w:rsidRPr="00666B84">
        <w:rPr>
          <w:rFonts w:ascii="Times New Roman" w:hAnsi="Times New Roman"/>
          <w:spacing w:val="-11"/>
          <w:sz w:val="24"/>
          <w:lang w:val="pl-PL"/>
        </w:rPr>
        <w:t xml:space="preserve"> </w:t>
      </w:r>
      <w:r w:rsidRPr="00666B84">
        <w:rPr>
          <w:rFonts w:ascii="Times New Roman" w:hAnsi="Times New Roman"/>
          <w:sz w:val="24"/>
          <w:lang w:val="pl-PL"/>
        </w:rPr>
        <w:t>globalnej;</w:t>
      </w:r>
    </w:p>
    <w:p w:rsidR="00B11012" w:rsidRPr="00666B84" w:rsidRDefault="008A08BF">
      <w:pPr>
        <w:pStyle w:val="Akapitzlist"/>
        <w:numPr>
          <w:ilvl w:val="0"/>
          <w:numId w:val="481"/>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opiekę uczniom pozostającym w trudnej sytuacji materialnej i</w:t>
      </w:r>
      <w:r w:rsidRPr="00666B84">
        <w:rPr>
          <w:rFonts w:ascii="Times New Roman" w:hAnsi="Times New Roman"/>
          <w:spacing w:val="-15"/>
          <w:sz w:val="24"/>
          <w:lang w:val="pl-PL"/>
        </w:rPr>
        <w:t xml:space="preserve"> </w:t>
      </w:r>
      <w:r w:rsidRPr="00666B84">
        <w:rPr>
          <w:rFonts w:ascii="Times New Roman" w:hAnsi="Times New Roman"/>
          <w:sz w:val="24"/>
          <w:lang w:val="pl-PL"/>
        </w:rPr>
        <w:t>życiowej;</w:t>
      </w:r>
    </w:p>
    <w:p w:rsidR="00B11012" w:rsidRPr="00666B84" w:rsidRDefault="008A08BF">
      <w:pPr>
        <w:pStyle w:val="Akapitzlist"/>
        <w:numPr>
          <w:ilvl w:val="0"/>
          <w:numId w:val="481"/>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dostosowywanie kierunków i treści kształcenia do wymogów rynku</w:t>
      </w:r>
      <w:r w:rsidRPr="00666B84">
        <w:rPr>
          <w:rFonts w:ascii="Times New Roman" w:hAnsi="Times New Roman"/>
          <w:spacing w:val="-13"/>
          <w:sz w:val="24"/>
          <w:lang w:val="pl-PL"/>
        </w:rPr>
        <w:t xml:space="preserve"> </w:t>
      </w:r>
      <w:r w:rsidRPr="00666B84">
        <w:rPr>
          <w:rFonts w:ascii="Times New Roman" w:hAnsi="Times New Roman"/>
          <w:sz w:val="24"/>
          <w:lang w:val="pl-PL"/>
        </w:rPr>
        <w:t>pracy;</w:t>
      </w:r>
    </w:p>
    <w:p w:rsidR="00B11012" w:rsidRPr="00666B84" w:rsidRDefault="008A08BF">
      <w:pPr>
        <w:pStyle w:val="Tekstpodstawowy"/>
        <w:spacing w:before="137" w:line="360" w:lineRule="auto"/>
        <w:ind w:left="629" w:right="967" w:hanging="512"/>
        <w:jc w:val="both"/>
        <w:rPr>
          <w:rFonts w:cs="Times New Roman"/>
          <w:lang w:val="pl-PL"/>
        </w:rPr>
      </w:pPr>
      <w:r w:rsidRPr="00666B84">
        <w:rPr>
          <w:lang w:val="pl-PL"/>
        </w:rPr>
        <w:t xml:space="preserve">13a) </w:t>
      </w:r>
      <w:r w:rsidRPr="00666B84">
        <w:rPr>
          <w:lang w:val="pl-PL"/>
        </w:rPr>
        <w:t>kształtowanie u uczniów postaw przedsiębiorczości sprzyjających aktywnemu uczestnictw</w:t>
      </w:r>
      <w:r w:rsidRPr="00666B84">
        <w:rPr>
          <w:lang w:val="pl-PL"/>
        </w:rPr>
        <w:t>u w życiu</w:t>
      </w:r>
      <w:r w:rsidRPr="00666B84">
        <w:rPr>
          <w:spacing w:val="-8"/>
          <w:lang w:val="pl-PL"/>
        </w:rPr>
        <w:t xml:space="preserve"> </w:t>
      </w:r>
      <w:r w:rsidRPr="00666B84">
        <w:rPr>
          <w:lang w:val="pl-PL"/>
        </w:rPr>
        <w:t>gospodar</w:t>
      </w:r>
      <w:r w:rsidRPr="00666B84">
        <w:rPr>
          <w:lang w:val="pl-PL"/>
        </w:rPr>
        <w:t>czym;</w:t>
      </w:r>
    </w:p>
    <w:p w:rsidR="00B11012" w:rsidRPr="00666B84" w:rsidRDefault="008A08BF">
      <w:pPr>
        <w:pStyle w:val="Akapitzlist"/>
        <w:numPr>
          <w:ilvl w:val="0"/>
          <w:numId w:val="481"/>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przygotowywanie uczniów do wyboru zawodu i kierunku</w:t>
      </w:r>
      <w:r w:rsidRPr="00666B84">
        <w:rPr>
          <w:rFonts w:ascii="Times New Roman" w:hAnsi="Times New Roman"/>
          <w:spacing w:val="-13"/>
          <w:sz w:val="24"/>
          <w:lang w:val="pl-PL"/>
        </w:rPr>
        <w:t xml:space="preserve"> </w:t>
      </w:r>
      <w:r w:rsidRPr="00666B84">
        <w:rPr>
          <w:rFonts w:ascii="Times New Roman" w:hAnsi="Times New Roman"/>
          <w:sz w:val="24"/>
          <w:lang w:val="pl-PL"/>
        </w:rPr>
        <w:t>kształcenia;</w:t>
      </w:r>
    </w:p>
    <w:p w:rsidR="00B11012" w:rsidRPr="00666B84" w:rsidRDefault="008A08BF">
      <w:pPr>
        <w:pStyle w:val="Akapitzlist"/>
        <w:numPr>
          <w:ilvl w:val="0"/>
          <w:numId w:val="481"/>
        </w:numPr>
        <w:tabs>
          <w:tab w:val="left" w:pos="630"/>
        </w:tabs>
        <w:spacing w:before="139"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warunki do rozwoju zainteresowań i uzdolnień uczniów przez organizowanie zajęć pozalekcyjnych i pozaszkolnych oraz kształtowanie aktywności  społecznej i umiejętności </w:t>
      </w:r>
      <w:r w:rsidRPr="00666B84">
        <w:rPr>
          <w:rFonts w:ascii="Times New Roman" w:hAnsi="Times New Roman"/>
          <w:sz w:val="24"/>
          <w:lang w:val="pl-PL"/>
        </w:rPr>
        <w:t>spędzania czasu</w:t>
      </w:r>
      <w:r w:rsidRPr="00666B84">
        <w:rPr>
          <w:rFonts w:ascii="Times New Roman" w:hAnsi="Times New Roman"/>
          <w:spacing w:val="-8"/>
          <w:sz w:val="24"/>
          <w:lang w:val="pl-PL"/>
        </w:rPr>
        <w:t xml:space="preserve"> </w:t>
      </w:r>
      <w:r w:rsidRPr="00666B84">
        <w:rPr>
          <w:rFonts w:ascii="Times New Roman" w:hAnsi="Times New Roman"/>
          <w:sz w:val="24"/>
          <w:lang w:val="pl-PL"/>
        </w:rPr>
        <w:t>wolnego;</w:t>
      </w:r>
    </w:p>
    <w:p w:rsidR="00B11012" w:rsidRPr="00666B84" w:rsidRDefault="008A08BF">
      <w:pPr>
        <w:pStyle w:val="Akapitzlist"/>
        <w:numPr>
          <w:ilvl w:val="0"/>
          <w:numId w:val="481"/>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upowszechnianie wśród dzieci i młodzieży wiedzy o bezpieczeństwie oraz kształtowanie właściwych postaw wobec zagrożeń i sytuacji</w:t>
      </w:r>
      <w:r w:rsidRPr="00666B84">
        <w:rPr>
          <w:rFonts w:ascii="Times New Roman" w:hAnsi="Times New Roman"/>
          <w:spacing w:val="-15"/>
          <w:sz w:val="24"/>
          <w:lang w:val="pl-PL"/>
        </w:rPr>
        <w:t xml:space="preserve"> </w:t>
      </w:r>
      <w:r w:rsidRPr="00666B84">
        <w:rPr>
          <w:rFonts w:ascii="Times New Roman" w:hAnsi="Times New Roman"/>
          <w:sz w:val="24"/>
          <w:lang w:val="pl-PL"/>
        </w:rPr>
        <w:t>nadzwyczajnych.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spacing w:before="190"/>
        <w:ind w:left="629" w:right="965"/>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Art. 2. </w:t>
      </w:r>
      <w:r w:rsidRPr="00666B84">
        <w:rPr>
          <w:rFonts w:ascii="Times New Roman" w:hAnsi="Times New Roman"/>
          <w:sz w:val="24"/>
          <w:lang w:val="pl-PL"/>
        </w:rPr>
        <w:t>System oświaty</w:t>
      </w:r>
      <w:r w:rsidRPr="00666B84">
        <w:rPr>
          <w:rFonts w:ascii="Times New Roman" w:hAnsi="Times New Roman"/>
          <w:spacing w:val="-6"/>
          <w:sz w:val="24"/>
          <w:lang w:val="pl-PL"/>
        </w:rPr>
        <w:t xml:space="preserve"> </w:t>
      </w:r>
      <w:r w:rsidRPr="00666B84">
        <w:rPr>
          <w:rFonts w:ascii="Times New Roman" w:hAnsi="Times New Roman"/>
          <w:sz w:val="24"/>
          <w:lang w:val="pl-PL"/>
        </w:rPr>
        <w:t>obejmuje:</w:t>
      </w:r>
    </w:p>
    <w:p w:rsidR="00B11012" w:rsidRPr="00666B84" w:rsidRDefault="008A08BF">
      <w:pPr>
        <w:pStyle w:val="Akapitzlist"/>
        <w:numPr>
          <w:ilvl w:val="0"/>
          <w:numId w:val="480"/>
        </w:numPr>
        <w:tabs>
          <w:tab w:val="left" w:pos="630"/>
        </w:tabs>
        <w:spacing w:before="141"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przedszkola, w tym z oddziałami integracyjnymi, przedszkola specjalne oraz inne formy wychowania</w:t>
      </w:r>
      <w:r w:rsidRPr="00666B84">
        <w:rPr>
          <w:rFonts w:ascii="Times New Roman" w:hAnsi="Times New Roman"/>
          <w:spacing w:val="-8"/>
          <w:sz w:val="24"/>
          <w:lang w:val="pl-PL"/>
        </w:rPr>
        <w:t xml:space="preserve"> </w:t>
      </w:r>
      <w:r w:rsidRPr="00666B84">
        <w:rPr>
          <w:rFonts w:ascii="Times New Roman" w:hAnsi="Times New Roman"/>
          <w:sz w:val="24"/>
          <w:lang w:val="pl-PL"/>
        </w:rPr>
        <w:t>przedszkolnego;</w:t>
      </w:r>
    </w:p>
    <w:p w:rsidR="00B11012" w:rsidRPr="00666B84" w:rsidRDefault="008A08BF">
      <w:pPr>
        <w:pStyle w:val="Akapitzlist"/>
        <w:numPr>
          <w:ilvl w:val="0"/>
          <w:numId w:val="480"/>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szkoły:</w:t>
      </w:r>
    </w:p>
    <w:p w:rsidR="00B11012" w:rsidRPr="00666B84" w:rsidRDefault="008A08BF">
      <w:pPr>
        <w:pStyle w:val="Akapitzlist"/>
        <w:numPr>
          <w:ilvl w:val="1"/>
          <w:numId w:val="480"/>
        </w:numPr>
        <w:tabs>
          <w:tab w:val="left" w:pos="1105"/>
        </w:tabs>
        <w:spacing w:before="139" w:line="360" w:lineRule="auto"/>
        <w:ind w:right="966"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podstawowe, w tym: specjalne, integracyjne, z oddziałami integracyjnymi  i sportowymi, sportowe i mistrzostwa</w:t>
      </w:r>
      <w:r w:rsidRPr="00666B84">
        <w:rPr>
          <w:rFonts w:ascii="Times New Roman" w:hAnsi="Times New Roman"/>
          <w:spacing w:val="-11"/>
          <w:sz w:val="24"/>
          <w:lang w:val="pl-PL"/>
        </w:rPr>
        <w:t xml:space="preserve"> </w:t>
      </w:r>
      <w:r w:rsidRPr="00666B84">
        <w:rPr>
          <w:rFonts w:ascii="Times New Roman" w:hAnsi="Times New Roman"/>
          <w:sz w:val="24"/>
          <w:lang w:val="pl-PL"/>
        </w:rPr>
        <w:t>sportowego,</w:t>
      </w:r>
    </w:p>
    <w:p w:rsidR="00B11012" w:rsidRPr="00666B84" w:rsidRDefault="008A08BF">
      <w:pPr>
        <w:pStyle w:val="Akapitzlist"/>
        <w:numPr>
          <w:ilvl w:val="1"/>
          <w:numId w:val="480"/>
        </w:numPr>
        <w:tabs>
          <w:tab w:val="left" w:pos="1105"/>
        </w:tabs>
        <w:spacing w:before="6" w:line="360" w:lineRule="auto"/>
        <w:ind w:right="967"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gimnazja, w t</w:t>
      </w:r>
      <w:r w:rsidRPr="00666B84">
        <w:rPr>
          <w:rFonts w:ascii="Times New Roman" w:hAnsi="Times New Roman"/>
          <w:sz w:val="24"/>
          <w:lang w:val="pl-PL"/>
        </w:rPr>
        <w:t>ym: specjalne, integracyjne, dwujęzyczne, z oddziałami integracyjnymi, dwujęzycznymi, sportowymi i przysposabiającymi do pracy, sportowe i mistrzostwa</w:t>
      </w:r>
      <w:r w:rsidRPr="00666B84">
        <w:rPr>
          <w:rFonts w:ascii="Times New Roman" w:hAnsi="Times New Roman"/>
          <w:spacing w:val="-12"/>
          <w:sz w:val="24"/>
          <w:lang w:val="pl-PL"/>
        </w:rPr>
        <w:t xml:space="preserve"> </w:t>
      </w:r>
      <w:r w:rsidRPr="00666B84">
        <w:rPr>
          <w:rFonts w:ascii="Times New Roman" w:hAnsi="Times New Roman"/>
          <w:sz w:val="24"/>
          <w:lang w:val="pl-PL"/>
        </w:rPr>
        <w:t>sportowego,</w:t>
      </w:r>
    </w:p>
    <w:p w:rsidR="00B11012" w:rsidRPr="00666B84" w:rsidRDefault="008A08BF">
      <w:pPr>
        <w:pStyle w:val="Akapitzlist"/>
        <w:numPr>
          <w:ilvl w:val="1"/>
          <w:numId w:val="480"/>
        </w:numPr>
        <w:tabs>
          <w:tab w:val="left" w:pos="1105"/>
        </w:tabs>
        <w:spacing w:before="4" w:line="360" w:lineRule="auto"/>
        <w:ind w:right="967"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ponadgimnazjalne, w tym: specjalne, integracyjne, dwujęzyczne, z oddziałami integracyjnymi, d</w:t>
      </w:r>
      <w:r w:rsidRPr="00666B84">
        <w:rPr>
          <w:rFonts w:ascii="Times New Roman" w:hAnsi="Times New Roman"/>
          <w:sz w:val="24"/>
          <w:lang w:val="pl-PL"/>
        </w:rPr>
        <w:t>wujęzycznymi i sportowymi, sportowe, mistrzostwa sportowego, rolnicze i</w:t>
      </w:r>
      <w:r w:rsidRPr="00666B84">
        <w:rPr>
          <w:rFonts w:ascii="Times New Roman" w:hAnsi="Times New Roman"/>
          <w:spacing w:val="-11"/>
          <w:sz w:val="24"/>
          <w:lang w:val="pl-PL"/>
        </w:rPr>
        <w:t xml:space="preserve"> </w:t>
      </w:r>
      <w:r w:rsidRPr="00666B84">
        <w:rPr>
          <w:rFonts w:ascii="Times New Roman" w:hAnsi="Times New Roman"/>
          <w:sz w:val="24"/>
          <w:lang w:val="pl-PL"/>
        </w:rPr>
        <w:t>leśne,</w:t>
      </w:r>
    </w:p>
    <w:p w:rsidR="00B11012" w:rsidRPr="00666B84" w:rsidRDefault="008A08BF">
      <w:pPr>
        <w:pStyle w:val="Akapitzlist"/>
        <w:numPr>
          <w:ilvl w:val="1"/>
          <w:numId w:val="480"/>
        </w:numPr>
        <w:tabs>
          <w:tab w:val="left" w:pos="1105"/>
        </w:tabs>
        <w:spacing w:before="6"/>
        <w:ind w:hanging="475"/>
        <w:rPr>
          <w:rFonts w:ascii="Times New Roman" w:eastAsia="Times New Roman" w:hAnsi="Times New Roman" w:cs="Times New Roman"/>
          <w:sz w:val="24"/>
          <w:szCs w:val="24"/>
          <w:lang w:val="pl-PL"/>
        </w:rPr>
      </w:pPr>
      <w:r w:rsidRPr="00666B84">
        <w:rPr>
          <w:rFonts w:ascii="Times New Roman"/>
          <w:sz w:val="24"/>
          <w:lang w:val="pl-PL"/>
        </w:rPr>
        <w:t>artystyczne;</w:t>
      </w:r>
    </w:p>
    <w:p w:rsidR="00B11012" w:rsidRPr="00666B84" w:rsidRDefault="008A08BF">
      <w:pPr>
        <w:pStyle w:val="Akapitzlist"/>
        <w:numPr>
          <w:ilvl w:val="0"/>
          <w:numId w:val="480"/>
        </w:numPr>
        <w:tabs>
          <w:tab w:val="left" w:pos="630"/>
        </w:tabs>
        <w:spacing w:before="137"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placówki oświatowo-wychowawcze, w tym szkolne schroniska młodzieżowe, umożliwiające rozwijanie zainteresowań i uzdolnień oraz korzystanie z różnych form wypoczynku </w:t>
      </w:r>
      <w:r w:rsidRPr="00666B84">
        <w:rPr>
          <w:rFonts w:ascii="Times New Roman" w:hAnsi="Times New Roman"/>
          <w:sz w:val="24"/>
          <w:lang w:val="pl-PL"/>
        </w:rPr>
        <w:t>i organizacji czasu</w:t>
      </w:r>
      <w:r w:rsidRPr="00666B84">
        <w:rPr>
          <w:rFonts w:ascii="Times New Roman" w:hAnsi="Times New Roman"/>
          <w:spacing w:val="-10"/>
          <w:sz w:val="24"/>
          <w:lang w:val="pl-PL"/>
        </w:rPr>
        <w:t xml:space="preserve"> </w:t>
      </w:r>
      <w:r w:rsidRPr="00666B84">
        <w:rPr>
          <w:rFonts w:ascii="Times New Roman" w:hAnsi="Times New Roman"/>
          <w:sz w:val="24"/>
          <w:lang w:val="pl-PL"/>
        </w:rPr>
        <w:t>wolnego;</w:t>
      </w:r>
    </w:p>
    <w:p w:rsidR="00B11012" w:rsidRPr="00666B84" w:rsidRDefault="008A08BF">
      <w:pPr>
        <w:pStyle w:val="Tekstpodstawowy"/>
        <w:spacing w:line="360" w:lineRule="auto"/>
        <w:ind w:left="629" w:right="964" w:hanging="512"/>
        <w:jc w:val="both"/>
        <w:rPr>
          <w:lang w:val="pl-PL"/>
        </w:rPr>
      </w:pPr>
      <w:r w:rsidRPr="00666B84">
        <w:rPr>
          <w:lang w:val="pl-PL"/>
        </w:rPr>
        <w:t>3a) placówk</w:t>
      </w:r>
      <w:r w:rsidRPr="00666B84">
        <w:rPr>
          <w:lang w:val="pl-PL"/>
        </w:rPr>
        <w:t>i kształcenia ustawicznego, placówki kształcenia praktycznego oraz ośrodki dokształcania i doskonalenia zawodowego, umożliwiające uzyskanie i uzupełnienie wiedzy, umiejętności i kwalifikacji</w:t>
      </w:r>
      <w:r w:rsidRPr="00666B84">
        <w:rPr>
          <w:spacing w:val="-13"/>
          <w:lang w:val="pl-PL"/>
        </w:rPr>
        <w:t xml:space="preserve"> </w:t>
      </w:r>
      <w:r w:rsidRPr="00666B84">
        <w:rPr>
          <w:lang w:val="pl-PL"/>
        </w:rPr>
        <w:t>zawodowych;</w:t>
      </w:r>
    </w:p>
    <w:p w:rsidR="00B11012" w:rsidRPr="00666B84" w:rsidRDefault="008A08BF">
      <w:pPr>
        <w:pStyle w:val="Tekstpodstawowy"/>
        <w:spacing w:before="4" w:line="360" w:lineRule="auto"/>
        <w:ind w:left="629" w:right="962" w:hanging="512"/>
        <w:jc w:val="both"/>
        <w:rPr>
          <w:lang w:val="pl-PL"/>
        </w:rPr>
      </w:pPr>
      <w:r w:rsidRPr="00666B84">
        <w:rPr>
          <w:rFonts w:cs="Times New Roman"/>
          <w:lang w:val="pl-PL"/>
        </w:rPr>
        <w:t xml:space="preserve">3b) placówki artystyczne – </w:t>
      </w:r>
      <w:r w:rsidRPr="00666B84">
        <w:rPr>
          <w:lang w:val="pl-PL"/>
        </w:rPr>
        <w:t>ogniska artystyczne umożliwiające rozwijanie zainteresowań i uzdolnień</w:t>
      </w:r>
      <w:r w:rsidRPr="00666B84">
        <w:rPr>
          <w:spacing w:val="-10"/>
          <w:lang w:val="pl-PL"/>
        </w:rPr>
        <w:t xml:space="preserve"> </w:t>
      </w:r>
      <w:r w:rsidRPr="00666B84">
        <w:rPr>
          <w:lang w:val="pl-PL"/>
        </w:rPr>
        <w:t>artystycznych;</w:t>
      </w:r>
    </w:p>
    <w:p w:rsidR="00B11012" w:rsidRPr="00666B84" w:rsidRDefault="008A08BF">
      <w:pPr>
        <w:pStyle w:val="Akapitzlist"/>
        <w:numPr>
          <w:ilvl w:val="0"/>
          <w:numId w:val="480"/>
        </w:numPr>
        <w:tabs>
          <w:tab w:val="left" w:pos="630"/>
        </w:tabs>
        <w:spacing w:before="4"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poradnie psychologiczno-pedagogiczne, w tym poradnie specjalistyczne udzielające dzieciom, młodzieży, rodzicom i nauczycielom pomocy psychologi</w:t>
      </w:r>
      <w:r w:rsidRPr="00666B84">
        <w:rPr>
          <w:rFonts w:ascii="Times New Roman" w:hAnsi="Times New Roman"/>
          <w:sz w:val="24"/>
          <w:lang w:val="pl-PL"/>
        </w:rPr>
        <w:t>czno-pedagogicznej, a także pomocy uczniom w wyborze kierunku kształcenia i</w:t>
      </w:r>
      <w:r w:rsidRPr="00666B84">
        <w:rPr>
          <w:rFonts w:ascii="Times New Roman" w:hAnsi="Times New Roman"/>
          <w:spacing w:val="-6"/>
          <w:sz w:val="24"/>
          <w:lang w:val="pl-PL"/>
        </w:rPr>
        <w:t xml:space="preserve"> </w:t>
      </w:r>
      <w:r w:rsidRPr="00666B84">
        <w:rPr>
          <w:rFonts w:ascii="Times New Roman" w:hAnsi="Times New Roman"/>
          <w:sz w:val="24"/>
          <w:lang w:val="pl-PL"/>
        </w:rPr>
        <w:t>zawodu;</w:t>
      </w:r>
    </w:p>
    <w:p w:rsidR="00B11012" w:rsidRPr="00666B84" w:rsidRDefault="008A08BF">
      <w:pPr>
        <w:pStyle w:val="Akapitzlist"/>
        <w:numPr>
          <w:ilvl w:val="0"/>
          <w:numId w:val="480"/>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młodzieżowe ośrodki wychowawcze, młodzieżowe ośrodki socjoterapii, specjalne ośrodki szkolno-wychowawcze oraz specjalne ośrodki wychowawcze dla dzieci i młodzieży wymagając</w:t>
      </w:r>
      <w:r w:rsidRPr="00666B84">
        <w:rPr>
          <w:rFonts w:ascii="Times New Roman" w:hAnsi="Times New Roman"/>
          <w:sz w:val="24"/>
          <w:lang w:val="pl-PL"/>
        </w:rPr>
        <w:t>ych stosowania specjalnej organizacji nauki, metod pracy i wychowania, a także ośrodki umożliwiające dzieciom i młodzieży, o których mowa w art. 16 ust. 7, a także dzieciom i młodzieży z upośledzeniem umysłowym z niepełnosprawnościami sprzężonymi realizacj</w:t>
      </w:r>
      <w:r w:rsidRPr="00666B84">
        <w:rPr>
          <w:rFonts w:ascii="Times New Roman" w:hAnsi="Times New Roman"/>
          <w:sz w:val="24"/>
          <w:lang w:val="pl-PL"/>
        </w:rPr>
        <w:t>ę odpowiednio obowiązku, o którym mowa w art. 14 ust. 3, obowiązku szkolnego i obowiązku</w:t>
      </w:r>
      <w:r w:rsidRPr="00666B84">
        <w:rPr>
          <w:rFonts w:ascii="Times New Roman" w:hAnsi="Times New Roman"/>
          <w:spacing w:val="-4"/>
          <w:sz w:val="24"/>
          <w:lang w:val="pl-PL"/>
        </w:rPr>
        <w:t xml:space="preserve"> </w:t>
      </w:r>
      <w:r w:rsidRPr="00666B84">
        <w:rPr>
          <w:rFonts w:ascii="Times New Roman" w:hAnsi="Times New Roman"/>
          <w:sz w:val="24"/>
          <w:lang w:val="pl-PL"/>
        </w:rPr>
        <w:t>nauki;</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pStyle w:val="Akapitzlist"/>
        <w:numPr>
          <w:ilvl w:val="0"/>
          <w:numId w:val="480"/>
        </w:numPr>
        <w:tabs>
          <w:tab w:val="left" w:pos="630"/>
        </w:tabs>
        <w:spacing w:before="193"/>
        <w:ind w:hanging="511"/>
        <w:rPr>
          <w:rFonts w:ascii="Times New Roman" w:eastAsia="Times New Roman" w:hAnsi="Times New Roman" w:cs="Times New Roman"/>
          <w:sz w:val="24"/>
          <w:szCs w:val="24"/>
          <w:lang w:val="pl-PL"/>
        </w:rPr>
      </w:pPr>
      <w:r w:rsidRPr="00666B84">
        <w:rPr>
          <w:rFonts w:ascii="Times New Roman"/>
          <w:sz w:val="24"/>
          <w:lang w:val="pl-PL"/>
        </w:rPr>
        <w:lastRenderedPageBreak/>
        <w:t>(uchylony);</w:t>
      </w:r>
    </w:p>
    <w:p w:rsidR="00B11012" w:rsidRPr="00666B84" w:rsidRDefault="008A08BF">
      <w:pPr>
        <w:pStyle w:val="Akapitzlist"/>
        <w:numPr>
          <w:ilvl w:val="0"/>
          <w:numId w:val="480"/>
        </w:numPr>
        <w:tabs>
          <w:tab w:val="left" w:pos="630"/>
        </w:tabs>
        <w:spacing w:before="137" w:line="360" w:lineRule="auto"/>
        <w:ind w:right="2" w:hanging="511"/>
        <w:rPr>
          <w:rFonts w:ascii="Times New Roman" w:eastAsia="Times New Roman" w:hAnsi="Times New Roman" w:cs="Times New Roman"/>
          <w:sz w:val="24"/>
          <w:szCs w:val="24"/>
          <w:lang w:val="pl-PL"/>
        </w:rPr>
      </w:pPr>
      <w:r w:rsidRPr="00666B84">
        <w:rPr>
          <w:rFonts w:ascii="Times New Roman" w:hAnsi="Times New Roman"/>
          <w:sz w:val="24"/>
          <w:lang w:val="pl-PL"/>
        </w:rPr>
        <w:t>placówki zapewniające opiekę i wychowanie uczniom w okresie pobierania nauki poza miejscem stałego</w:t>
      </w:r>
      <w:r w:rsidRPr="00666B84">
        <w:rPr>
          <w:rFonts w:ascii="Times New Roman" w:hAnsi="Times New Roman"/>
          <w:spacing w:val="-11"/>
          <w:sz w:val="24"/>
          <w:lang w:val="pl-PL"/>
        </w:rPr>
        <w:t xml:space="preserve"> </w:t>
      </w:r>
      <w:r w:rsidRPr="00666B84">
        <w:rPr>
          <w:rFonts w:ascii="Times New Roman" w:hAnsi="Times New Roman"/>
          <w:sz w:val="24"/>
          <w:lang w:val="pl-PL"/>
        </w:rPr>
        <w:t>zamieszkania;</w:t>
      </w:r>
    </w:p>
    <w:p w:rsidR="00B11012" w:rsidRPr="00666B84" w:rsidRDefault="008A08BF">
      <w:pPr>
        <w:pStyle w:val="Akapitzlist"/>
        <w:numPr>
          <w:ilvl w:val="0"/>
          <w:numId w:val="480"/>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spacing w:before="139"/>
        <w:ind w:left="178" w:right="1"/>
        <w:rPr>
          <w:rFonts w:ascii="Times New Roman" w:eastAsia="Times New Roman" w:hAnsi="Times New Roman" w:cs="Times New Roman"/>
          <w:sz w:val="24"/>
          <w:szCs w:val="24"/>
          <w:lang w:val="pl-PL"/>
        </w:rPr>
      </w:pPr>
      <w:r w:rsidRPr="00666B84">
        <w:rPr>
          <w:rFonts w:ascii="Times New Roman" w:hAnsi="Times New Roman"/>
          <w:i/>
          <w:sz w:val="24"/>
          <w:lang w:val="pl-PL"/>
        </w:rPr>
        <w:t>[9) zakłady kształcenia i placówki doskonalenia</w:t>
      </w:r>
      <w:r w:rsidRPr="00666B84">
        <w:rPr>
          <w:rFonts w:ascii="Times New Roman" w:hAnsi="Times New Roman"/>
          <w:i/>
          <w:spacing w:val="-13"/>
          <w:sz w:val="24"/>
          <w:lang w:val="pl-PL"/>
        </w:rPr>
        <w:t xml:space="preserve"> </w:t>
      </w:r>
      <w:r w:rsidRPr="00666B84">
        <w:rPr>
          <w:rFonts w:ascii="Times New Roman" w:hAnsi="Times New Roman"/>
          <w:i/>
          <w:sz w:val="24"/>
          <w:lang w:val="pl-PL"/>
        </w:rPr>
        <w:t>nauczycieli;]</w:t>
      </w:r>
    </w:p>
    <w:p w:rsidR="00B11012" w:rsidRPr="00666B84" w:rsidRDefault="008A08BF">
      <w:pPr>
        <w:pStyle w:val="Heading1"/>
        <w:spacing w:before="134"/>
        <w:ind w:right="1" w:firstLine="0"/>
        <w:rPr>
          <w:rFonts w:cs="Times New Roman"/>
          <w:b w:val="0"/>
          <w:bCs w:val="0"/>
          <w:lang w:val="pl-PL"/>
        </w:rPr>
      </w:pPr>
      <w:r w:rsidRPr="00666B84">
        <w:rPr>
          <w:lang w:val="pl-PL"/>
        </w:rPr>
        <w:t>&lt;9) placówki doskonalenia</w:t>
      </w:r>
      <w:r w:rsidRPr="00666B84">
        <w:rPr>
          <w:spacing w:val="-13"/>
          <w:lang w:val="pl-PL"/>
        </w:rPr>
        <w:t xml:space="preserve"> </w:t>
      </w:r>
      <w:r w:rsidRPr="00666B84">
        <w:rPr>
          <w:lang w:val="pl-PL"/>
        </w:rPr>
        <w:t>nauczycieli;&gt;</w:t>
      </w:r>
    </w:p>
    <w:p w:rsidR="00B11012" w:rsidRPr="00666B84" w:rsidRDefault="008A08BF">
      <w:pPr>
        <w:pStyle w:val="Akapitzlist"/>
        <w:numPr>
          <w:ilvl w:val="0"/>
          <w:numId w:val="479"/>
        </w:numPr>
        <w:tabs>
          <w:tab w:val="left" w:pos="630"/>
        </w:tabs>
        <w:spacing w:before="141"/>
        <w:ind w:hanging="511"/>
        <w:rPr>
          <w:rFonts w:ascii="Times New Roman" w:eastAsia="Times New Roman" w:hAnsi="Times New Roman" w:cs="Times New Roman"/>
          <w:sz w:val="24"/>
          <w:szCs w:val="24"/>
          <w:lang w:val="pl-PL"/>
        </w:rPr>
      </w:pPr>
      <w:r w:rsidRPr="00666B84">
        <w:rPr>
          <w:rFonts w:ascii="Times New Roman"/>
          <w:sz w:val="24"/>
          <w:lang w:val="pl-PL"/>
        </w:rPr>
        <w:t>biblioteki</w:t>
      </w:r>
      <w:r w:rsidRPr="00666B84">
        <w:rPr>
          <w:rFonts w:ascii="Times New Roman"/>
          <w:spacing w:val="-6"/>
          <w:sz w:val="24"/>
          <w:lang w:val="pl-PL"/>
        </w:rPr>
        <w:t xml:space="preserve"> </w:t>
      </w:r>
      <w:r w:rsidRPr="00666B84">
        <w:rPr>
          <w:rFonts w:ascii="Times New Roman"/>
          <w:sz w:val="24"/>
          <w:lang w:val="pl-PL"/>
        </w:rPr>
        <w:t>pedagogiczne;</w:t>
      </w:r>
    </w:p>
    <w:p w:rsidR="00B11012" w:rsidRPr="00666B84" w:rsidRDefault="008A08BF">
      <w:pPr>
        <w:pStyle w:val="Akapitzlist"/>
        <w:numPr>
          <w:ilvl w:val="0"/>
          <w:numId w:val="479"/>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kolegia pracowników służb</w:t>
      </w:r>
      <w:r w:rsidRPr="00666B84">
        <w:rPr>
          <w:rFonts w:ascii="Times New Roman" w:hAnsi="Times New Roman"/>
          <w:spacing w:val="-8"/>
          <w:sz w:val="24"/>
          <w:lang w:val="pl-PL"/>
        </w:rPr>
        <w:t xml:space="preserve"> </w:t>
      </w:r>
      <w:r w:rsidRPr="00666B84">
        <w:rPr>
          <w:rFonts w:ascii="Times New Roman" w:hAnsi="Times New Roman"/>
          <w:sz w:val="24"/>
          <w:lang w:val="pl-PL"/>
        </w:rPr>
        <w:t>społecznych.</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Tekstpodstawowy"/>
        <w:spacing w:before="0" w:line="360" w:lineRule="auto"/>
        <w:ind w:right="1"/>
        <w:jc w:val="both"/>
        <w:rPr>
          <w:lang w:val="pl-PL"/>
        </w:rPr>
      </w:pPr>
      <w:r w:rsidRPr="00666B84">
        <w:rPr>
          <w:b/>
          <w:lang w:val="pl-PL"/>
        </w:rPr>
        <w:t xml:space="preserve">Art. 2a. </w:t>
      </w:r>
      <w:r w:rsidRPr="00666B84">
        <w:rPr>
          <w:lang w:val="pl-PL"/>
        </w:rPr>
        <w:t>1. System oświaty wspierają organizacje pozarządowe, w tym organizacje harcerskie, a także osoby prawne prowadzące statutową działalność w zakresie oświaty i</w:t>
      </w:r>
      <w:r w:rsidRPr="00666B84">
        <w:rPr>
          <w:spacing w:val="-8"/>
          <w:lang w:val="pl-PL"/>
        </w:rPr>
        <w:t xml:space="preserve"> </w:t>
      </w:r>
      <w:r w:rsidRPr="00666B84">
        <w:rPr>
          <w:lang w:val="pl-PL"/>
        </w:rPr>
        <w:t>wychowania.</w:t>
      </w:r>
    </w:p>
    <w:p w:rsidR="00B11012" w:rsidRPr="00666B84" w:rsidRDefault="008A08BF">
      <w:pPr>
        <w:pStyle w:val="Tekstpodstawowy"/>
        <w:spacing w:line="360" w:lineRule="auto"/>
        <w:jc w:val="both"/>
        <w:rPr>
          <w:rFonts w:cs="Times New Roman"/>
          <w:lang w:val="pl-PL"/>
        </w:rPr>
      </w:pPr>
      <w:r w:rsidRPr="00666B84">
        <w:rPr>
          <w:lang w:val="pl-PL"/>
        </w:rPr>
        <w:t xml:space="preserve">2. </w:t>
      </w:r>
      <w:r w:rsidRPr="00666B84">
        <w:rPr>
          <w:lang w:val="pl-PL"/>
        </w:rPr>
        <w:t xml:space="preserve">Organy administracji publicznej prowadzące szkoły i placówki współdziałają </w:t>
      </w:r>
      <w:r w:rsidRPr="00666B84">
        <w:rPr>
          <w:lang w:val="pl-PL"/>
        </w:rPr>
        <w:t>z podmio</w:t>
      </w:r>
      <w:r w:rsidRPr="00666B84">
        <w:rPr>
          <w:lang w:val="pl-PL"/>
        </w:rPr>
        <w:t xml:space="preserve">tami, o których mowa w ust. 1, w </w:t>
      </w:r>
      <w:r w:rsidRPr="00666B84">
        <w:rPr>
          <w:lang w:val="pl-PL"/>
        </w:rPr>
        <w:t xml:space="preserve">wykonywaniu zadań wymienionych w  </w:t>
      </w:r>
      <w:r w:rsidRPr="00666B84">
        <w:rPr>
          <w:lang w:val="pl-PL"/>
        </w:rPr>
        <w:t>art.</w:t>
      </w:r>
      <w:r w:rsidRPr="00666B84">
        <w:rPr>
          <w:spacing w:val="-2"/>
          <w:lang w:val="pl-PL"/>
        </w:rPr>
        <w:t xml:space="preserve"> </w:t>
      </w:r>
      <w:r w:rsidRPr="00666B84">
        <w:rPr>
          <w:lang w:val="pl-PL"/>
        </w:rPr>
        <w:t>1.</w:t>
      </w:r>
    </w:p>
    <w:p w:rsidR="00B11012" w:rsidRPr="00666B84" w:rsidRDefault="008A08BF">
      <w:pPr>
        <w:pStyle w:val="Tekstpodstawowy"/>
        <w:spacing w:before="121"/>
        <w:ind w:left="629" w:right="1" w:firstLine="0"/>
        <w:rPr>
          <w:lang w:val="pl-PL"/>
        </w:rPr>
      </w:pPr>
      <w:r w:rsidRPr="00666B84">
        <w:rPr>
          <w:b/>
          <w:lang w:val="pl-PL"/>
        </w:rPr>
        <w:t xml:space="preserve">Art. 3. </w:t>
      </w:r>
      <w:r w:rsidRPr="00666B84">
        <w:rPr>
          <w:lang w:val="pl-PL"/>
        </w:rPr>
        <w:t>Ilekroć w dalszych przepisach jest mowa bez bliższego określenia</w:t>
      </w:r>
      <w:r w:rsidRPr="00666B84">
        <w:rPr>
          <w:spacing w:val="-14"/>
          <w:lang w:val="pl-PL"/>
        </w:rPr>
        <w:t xml:space="preserve"> </w:t>
      </w:r>
      <w:r w:rsidRPr="00666B84">
        <w:rPr>
          <w:lang w:val="pl-PL"/>
        </w:rPr>
        <w:t>o:</w:t>
      </w:r>
    </w:p>
    <w:p w:rsidR="00B11012" w:rsidRPr="00666B84" w:rsidRDefault="008A08BF">
      <w:pPr>
        <w:pStyle w:val="Akapitzlist"/>
        <w:numPr>
          <w:ilvl w:val="0"/>
          <w:numId w:val="478"/>
        </w:numPr>
        <w:tabs>
          <w:tab w:val="left" w:pos="630"/>
        </w:tabs>
        <w:spacing w:before="141"/>
        <w:ind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szkole – należy przez to rozumieć także</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przedszkole;</w:t>
      </w:r>
    </w:p>
    <w:p w:rsidR="00B11012" w:rsidRPr="00666B84" w:rsidRDefault="008A08BF">
      <w:pPr>
        <w:pStyle w:val="Tekstpodstawowy"/>
        <w:tabs>
          <w:tab w:val="left" w:pos="629"/>
        </w:tabs>
        <w:spacing w:before="139" w:line="360" w:lineRule="auto"/>
        <w:ind w:left="629" w:right="1" w:hanging="512"/>
        <w:rPr>
          <w:rFonts w:cs="Times New Roman"/>
          <w:lang w:val="pl-PL"/>
        </w:rPr>
      </w:pPr>
      <w:r w:rsidRPr="00666B84">
        <w:rPr>
          <w:rFonts w:cs="Times New Roman"/>
          <w:lang w:val="pl-PL"/>
        </w:rPr>
        <w:t>1a)</w:t>
      </w:r>
      <w:r w:rsidRPr="00666B84">
        <w:rPr>
          <w:rFonts w:cs="Times New Roman"/>
          <w:lang w:val="pl-PL"/>
        </w:rPr>
        <w:tab/>
      </w:r>
      <w:r w:rsidRPr="00666B84">
        <w:rPr>
          <w:rFonts w:cs="Times New Roman"/>
          <w:lang w:val="pl-PL"/>
        </w:rPr>
        <w:t xml:space="preserve">szkole   specjalnej   lub   oddziale   specjalnym   –   </w:t>
      </w:r>
      <w:r w:rsidRPr="00666B84">
        <w:rPr>
          <w:lang w:val="pl-PL"/>
        </w:rPr>
        <w:t xml:space="preserve">należy   przez </w:t>
      </w:r>
      <w:r w:rsidRPr="00666B84">
        <w:rPr>
          <w:spacing w:val="10"/>
          <w:lang w:val="pl-PL"/>
        </w:rPr>
        <w:t xml:space="preserve"> </w:t>
      </w:r>
      <w:r w:rsidRPr="00666B84">
        <w:rPr>
          <w:lang w:val="pl-PL"/>
        </w:rPr>
        <w:t xml:space="preserve">to </w:t>
      </w:r>
      <w:r w:rsidRPr="00666B84">
        <w:rPr>
          <w:spacing w:val="53"/>
          <w:lang w:val="pl-PL"/>
        </w:rPr>
        <w:t xml:space="preserve"> </w:t>
      </w:r>
      <w:r w:rsidRPr="00666B84">
        <w:rPr>
          <w:lang w:val="pl-PL"/>
        </w:rPr>
        <w:t>rozumieć</w:t>
      </w:r>
      <w:r w:rsidRPr="00666B84">
        <w:rPr>
          <w:spacing w:val="-1"/>
          <w:lang w:val="pl-PL"/>
        </w:rPr>
        <w:t xml:space="preserve"> </w:t>
      </w:r>
      <w:r w:rsidRPr="00666B84">
        <w:rPr>
          <w:rFonts w:cs="Times New Roman"/>
          <w:lang w:val="pl-PL"/>
        </w:rPr>
        <w:t>odpowiednio:</w:t>
      </w:r>
    </w:p>
    <w:p w:rsidR="00B11012" w:rsidRPr="00666B84" w:rsidRDefault="008A08BF">
      <w:pPr>
        <w:pStyle w:val="Akapitzlist"/>
        <w:numPr>
          <w:ilvl w:val="1"/>
          <w:numId w:val="478"/>
        </w:numPr>
        <w:tabs>
          <w:tab w:val="left" w:pos="1105"/>
        </w:tabs>
        <w:spacing w:before="6" w:line="360" w:lineRule="auto"/>
        <w:ind w:right="1"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szkołę lub oddział dla uczniów posiadających orzeczenie o potrzebie kształcenia specjalnego, zorganizowane zgodnie z przepisami wydanymi na podstawie art. 71b</w:t>
      </w:r>
      <w:r w:rsidRPr="00666B84">
        <w:rPr>
          <w:rFonts w:ascii="Times New Roman" w:hAnsi="Times New Roman"/>
          <w:sz w:val="24"/>
          <w:lang w:val="pl-PL"/>
        </w:rPr>
        <w:t xml:space="preserve"> ust. 7 pkt</w:t>
      </w:r>
      <w:r w:rsidRPr="00666B84">
        <w:rPr>
          <w:rFonts w:ascii="Times New Roman" w:hAnsi="Times New Roman"/>
          <w:spacing w:val="-5"/>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1"/>
          <w:numId w:val="478"/>
        </w:numPr>
        <w:tabs>
          <w:tab w:val="left" w:pos="1105"/>
        </w:tabs>
        <w:spacing w:before="4" w:line="360" w:lineRule="auto"/>
        <w:ind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szkołę lub oddział zorganizowane w podmiocie leczniczym, o którym mowa w </w:t>
      </w:r>
      <w:r w:rsidRPr="00666B84">
        <w:rPr>
          <w:rFonts w:ascii="Times New Roman" w:hAnsi="Times New Roman"/>
          <w:sz w:val="24"/>
          <w:lang w:val="pl-PL"/>
        </w:rPr>
        <w:t>przepisach o działalności leczniczej, oraz w jednostce pomocy społecznej, w celu kształcenia dzieci i młodzieży przebywających w tym podmiocie lub jednostce, w których stosuje się odpowiednią organizację kształcenia oraz specjalne działania opiekuńczo-wych</w:t>
      </w:r>
      <w:r w:rsidRPr="00666B84">
        <w:rPr>
          <w:rFonts w:ascii="Times New Roman" w:hAnsi="Times New Roman"/>
          <w:sz w:val="24"/>
          <w:lang w:val="pl-PL"/>
        </w:rPr>
        <w:t>owawcze, zorganizowane zgodnie z przepisami wydanymi na podstawie art. 71c ust. 2;</w:t>
      </w:r>
    </w:p>
    <w:p w:rsidR="00B11012" w:rsidRPr="00666B84" w:rsidRDefault="008A08BF">
      <w:pPr>
        <w:pStyle w:val="Akapitzlist"/>
        <w:numPr>
          <w:ilvl w:val="0"/>
          <w:numId w:val="478"/>
        </w:numPr>
        <w:tabs>
          <w:tab w:val="left" w:pos="630"/>
        </w:tabs>
        <w:spacing w:before="4" w:line="360" w:lineRule="auto"/>
        <w:ind w:right="1"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szkole artystycznej – należy przez to rozumieć także szkołę bibliotekarską i animatorów</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kultury;</w:t>
      </w:r>
    </w:p>
    <w:p w:rsidR="00B11012" w:rsidRPr="00666B84" w:rsidRDefault="008A08BF">
      <w:pPr>
        <w:pStyle w:val="Tekstpodstawowy"/>
        <w:tabs>
          <w:tab w:val="left" w:pos="629"/>
        </w:tabs>
        <w:spacing w:before="4" w:line="360" w:lineRule="auto"/>
        <w:ind w:left="629" w:right="1" w:hanging="512"/>
        <w:rPr>
          <w:lang w:val="pl-PL"/>
        </w:rPr>
      </w:pPr>
      <w:r w:rsidRPr="00666B84">
        <w:rPr>
          <w:rFonts w:cs="Times New Roman"/>
          <w:lang w:val="pl-PL"/>
        </w:rPr>
        <w:t>2a)</w:t>
      </w:r>
      <w:r w:rsidRPr="00666B84">
        <w:rPr>
          <w:rFonts w:cs="Times New Roman"/>
          <w:lang w:val="pl-PL"/>
        </w:rPr>
        <w:tab/>
        <w:t xml:space="preserve">oddziale integracyjnym – </w:t>
      </w:r>
      <w:r w:rsidRPr="00666B84">
        <w:rPr>
          <w:lang w:val="pl-PL"/>
        </w:rPr>
        <w:t xml:space="preserve">należy przez to rozumieć oddział szkolny,  </w:t>
      </w:r>
      <w:r w:rsidRPr="00666B84">
        <w:rPr>
          <w:spacing w:val="36"/>
          <w:lang w:val="pl-PL"/>
        </w:rPr>
        <w:t xml:space="preserve"> </w:t>
      </w:r>
      <w:r w:rsidRPr="00666B84">
        <w:rPr>
          <w:lang w:val="pl-PL"/>
        </w:rPr>
        <w:t>w</w:t>
      </w:r>
      <w:r w:rsidRPr="00666B84">
        <w:rPr>
          <w:spacing w:val="16"/>
          <w:lang w:val="pl-PL"/>
        </w:rPr>
        <w:t xml:space="preserve"> </w:t>
      </w:r>
      <w:r w:rsidRPr="00666B84">
        <w:rPr>
          <w:rFonts w:cs="Times New Roman"/>
          <w:lang w:val="pl-PL"/>
        </w:rPr>
        <w:t>k</w:t>
      </w:r>
      <w:r w:rsidRPr="00666B84">
        <w:rPr>
          <w:rFonts w:cs="Times New Roman"/>
          <w:lang w:val="pl-PL"/>
        </w:rPr>
        <w:t xml:space="preserve">tórym </w:t>
      </w:r>
      <w:r w:rsidRPr="00666B84">
        <w:rPr>
          <w:lang w:val="pl-PL"/>
        </w:rPr>
        <w:t>uczniowie posiadający orzeczenie o potrzebie kształcenia specjalnego uczą się</w:t>
      </w:r>
      <w:r w:rsidRPr="00666B84">
        <w:rPr>
          <w:spacing w:val="22"/>
          <w:lang w:val="pl-PL"/>
        </w:rPr>
        <w:t xml:space="preserve"> </w:t>
      </w:r>
      <w:r w:rsidRPr="00666B84">
        <w:rPr>
          <w:lang w:val="pl-PL"/>
        </w:rPr>
        <w:t>i</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11"/>
        <w:rPr>
          <w:rFonts w:ascii="Times New Roman" w:eastAsia="Times New Roman" w:hAnsi="Times New Roman" w:cs="Times New Roman"/>
          <w:sz w:val="26"/>
          <w:szCs w:val="26"/>
          <w:lang w:val="pl-PL"/>
        </w:rPr>
      </w:pPr>
    </w:p>
    <w:p w:rsidR="00B11012" w:rsidRPr="00666B84" w:rsidRDefault="008A08BF">
      <w:pPr>
        <w:ind w:left="118" w:right="110"/>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brzmienie pkt 9 w art. 2 wejdzie w życie z dn. 1.10.2016 r. (Dz. U. z 2016 r. poz.</w:t>
      </w:r>
      <w:r w:rsidRPr="00666B84">
        <w:rPr>
          <w:rFonts w:ascii="Times New Roman" w:hAnsi="Times New Roman"/>
          <w:b/>
          <w:spacing w:val="-2"/>
          <w:sz w:val="20"/>
          <w:lang w:val="pl-PL"/>
        </w:rPr>
        <w:t xml:space="preserve"> </w:t>
      </w:r>
      <w:r w:rsidRPr="00666B84">
        <w:rPr>
          <w:rFonts w:ascii="Times New Roman" w:hAnsi="Times New Roman"/>
          <w:b/>
          <w:sz w:val="20"/>
          <w:lang w:val="pl-PL"/>
        </w:rPr>
        <w:t>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Tekstpodstawowy"/>
        <w:tabs>
          <w:tab w:val="left" w:pos="1944"/>
          <w:tab w:val="left" w:pos="2739"/>
          <w:tab w:val="left" w:pos="3055"/>
          <w:tab w:val="left" w:pos="4438"/>
          <w:tab w:val="left" w:pos="5587"/>
          <w:tab w:val="left" w:pos="7263"/>
          <w:tab w:val="left" w:pos="8232"/>
        </w:tabs>
        <w:spacing w:before="193" w:line="360" w:lineRule="auto"/>
        <w:ind w:left="629" w:right="965" w:firstLine="0"/>
        <w:rPr>
          <w:rFonts w:cs="Times New Roman"/>
          <w:lang w:val="pl-PL"/>
        </w:rPr>
      </w:pPr>
      <w:r w:rsidRPr="00666B84">
        <w:rPr>
          <w:lang w:val="pl-PL"/>
        </w:rPr>
        <w:t>wychowują</w:t>
      </w:r>
      <w:r w:rsidRPr="00666B84">
        <w:rPr>
          <w:lang w:val="pl-PL"/>
        </w:rPr>
        <w:tab/>
        <w:t>razem</w:t>
      </w:r>
      <w:r w:rsidRPr="00666B84">
        <w:rPr>
          <w:lang w:val="pl-PL"/>
        </w:rPr>
        <w:tab/>
        <w:t>z</w:t>
      </w:r>
      <w:r w:rsidRPr="00666B84">
        <w:rPr>
          <w:lang w:val="pl-PL"/>
        </w:rPr>
        <w:tab/>
        <w:t>pozostałymi</w:t>
      </w:r>
      <w:r w:rsidRPr="00666B84">
        <w:rPr>
          <w:lang w:val="pl-PL"/>
        </w:rPr>
        <w:tab/>
      </w:r>
      <w:r w:rsidRPr="00666B84">
        <w:rPr>
          <w:lang w:val="pl-PL"/>
        </w:rPr>
        <w:t>uczniami,</w:t>
      </w:r>
      <w:r w:rsidRPr="00666B84">
        <w:rPr>
          <w:lang w:val="pl-PL"/>
        </w:rPr>
        <w:tab/>
        <w:t>zorganizowany</w:t>
      </w:r>
      <w:r w:rsidRPr="00666B84">
        <w:rPr>
          <w:lang w:val="pl-PL"/>
        </w:rPr>
        <w:tab/>
        <w:t>zgodnie</w:t>
      </w:r>
      <w:r w:rsidRPr="00666B84">
        <w:rPr>
          <w:lang w:val="pl-PL"/>
        </w:rPr>
        <w:tab/>
        <w:t xml:space="preserve">z </w:t>
      </w:r>
      <w:r w:rsidRPr="00666B84">
        <w:rPr>
          <w:lang w:val="pl-PL"/>
        </w:rPr>
        <w:t>przepisami wydanymi na podstawie art. 71b ust. 7 pkt</w:t>
      </w:r>
      <w:r w:rsidRPr="00666B84">
        <w:rPr>
          <w:spacing w:val="-9"/>
          <w:lang w:val="pl-PL"/>
        </w:rPr>
        <w:t xml:space="preserve"> </w:t>
      </w:r>
      <w:r w:rsidRPr="00666B84">
        <w:rPr>
          <w:lang w:val="pl-PL"/>
        </w:rPr>
        <w:t>2;</w:t>
      </w:r>
    </w:p>
    <w:p w:rsidR="00B11012" w:rsidRPr="00666B84" w:rsidRDefault="008A08BF">
      <w:pPr>
        <w:pStyle w:val="Tekstpodstawowy"/>
        <w:spacing w:line="360" w:lineRule="auto"/>
        <w:ind w:left="629" w:right="963" w:hanging="512"/>
        <w:jc w:val="both"/>
        <w:rPr>
          <w:lang w:val="pl-PL"/>
        </w:rPr>
      </w:pPr>
      <w:r w:rsidRPr="00666B84">
        <w:rPr>
          <w:rFonts w:cs="Times New Roman"/>
          <w:lang w:val="pl-PL"/>
        </w:rPr>
        <w:t xml:space="preserve">2b) </w:t>
      </w:r>
      <w:r w:rsidRPr="00666B84">
        <w:rPr>
          <w:lang w:val="pl-PL"/>
        </w:rPr>
        <w:t xml:space="preserve">oddziale dwujęzycznym </w:t>
      </w:r>
      <w:r w:rsidRPr="00666B84">
        <w:rPr>
          <w:rFonts w:cs="Times New Roman"/>
          <w:lang w:val="pl-PL"/>
        </w:rPr>
        <w:t xml:space="preserve">– </w:t>
      </w:r>
      <w:r w:rsidRPr="00666B84">
        <w:rPr>
          <w:lang w:val="pl-PL"/>
        </w:rPr>
        <w:t>należy przez to rozumieć oddział szkolny, w którym nauczanie jest prowadzone w dwóch językach: polskim oraz obcym nowożytnym będącym drugi</w:t>
      </w:r>
      <w:r w:rsidRPr="00666B84">
        <w:rPr>
          <w:lang w:val="pl-PL"/>
        </w:rPr>
        <w:t>m językiem nauczania, przy czym prowadzone w dwóch językach są co najmniej dwa zajęcia edukacyjne, z wyjątkiem zajęć obejmujących język polski, część historii dotyczącą historii Polski i część geografii dotyczącą geografii Polski, w tym co najmniej jedne z</w:t>
      </w:r>
      <w:r w:rsidRPr="00666B84">
        <w:rPr>
          <w:lang w:val="pl-PL"/>
        </w:rPr>
        <w:t>ajęcia edukacyjne wybrane spośród zajęć obejmujących: biologię, chemię, fizykę, część geografii odnoszącą się do geografii ogólnej, część historii odnoszącą się do historii powszechnej, matematykę lub spośród przedmiotów  uzupełniających;</w:t>
      </w:r>
    </w:p>
    <w:p w:rsidR="00B11012" w:rsidRPr="00666B84" w:rsidRDefault="008A08BF">
      <w:pPr>
        <w:pStyle w:val="Tekstpodstawowy"/>
        <w:spacing w:before="4" w:line="360" w:lineRule="auto"/>
        <w:ind w:left="629" w:right="962" w:hanging="512"/>
        <w:jc w:val="both"/>
        <w:rPr>
          <w:lang w:val="pl-PL"/>
        </w:rPr>
      </w:pPr>
      <w:r w:rsidRPr="00666B84">
        <w:rPr>
          <w:rFonts w:cs="Times New Roman"/>
          <w:lang w:val="pl-PL"/>
        </w:rPr>
        <w:t>2c) szkole integr</w:t>
      </w:r>
      <w:r w:rsidRPr="00666B84">
        <w:rPr>
          <w:rFonts w:cs="Times New Roman"/>
          <w:lang w:val="pl-PL"/>
        </w:rPr>
        <w:t xml:space="preserve">acyjnej – </w:t>
      </w:r>
      <w:r w:rsidRPr="00666B84">
        <w:rPr>
          <w:lang w:val="pl-PL"/>
        </w:rPr>
        <w:t>należy przez to rozumieć szkołę, w której wszystkie oddziały są oddziałami</w:t>
      </w:r>
      <w:r w:rsidRPr="00666B84">
        <w:rPr>
          <w:spacing w:val="-8"/>
          <w:lang w:val="pl-PL"/>
        </w:rPr>
        <w:t xml:space="preserve"> </w:t>
      </w:r>
      <w:r w:rsidRPr="00666B84">
        <w:rPr>
          <w:lang w:val="pl-PL"/>
        </w:rPr>
        <w:t>integracyjnymi;</w:t>
      </w:r>
    </w:p>
    <w:p w:rsidR="00B11012" w:rsidRPr="00666B84" w:rsidRDefault="008A08BF">
      <w:pPr>
        <w:pStyle w:val="Tekstpodstawowy"/>
        <w:spacing w:before="4" w:line="360" w:lineRule="auto"/>
        <w:ind w:left="629" w:right="962" w:hanging="512"/>
        <w:jc w:val="both"/>
        <w:rPr>
          <w:lang w:val="pl-PL"/>
        </w:rPr>
      </w:pPr>
      <w:r w:rsidRPr="00666B84">
        <w:rPr>
          <w:rFonts w:cs="Times New Roman"/>
          <w:lang w:val="pl-PL"/>
        </w:rPr>
        <w:t xml:space="preserve">2d) </w:t>
      </w:r>
      <w:r w:rsidRPr="00666B84">
        <w:rPr>
          <w:lang w:val="pl-PL"/>
        </w:rPr>
        <w:t xml:space="preserve">szkole dwujęzycznej </w:t>
      </w:r>
      <w:r w:rsidRPr="00666B84">
        <w:rPr>
          <w:rFonts w:cs="Times New Roman"/>
          <w:lang w:val="pl-PL"/>
        </w:rPr>
        <w:t xml:space="preserve">– </w:t>
      </w:r>
      <w:r w:rsidRPr="00666B84">
        <w:rPr>
          <w:lang w:val="pl-PL"/>
        </w:rPr>
        <w:t>należy przez to rozumieć szkołę, w której wszystkie oddziały są oddziałami</w:t>
      </w:r>
      <w:r w:rsidRPr="00666B84">
        <w:rPr>
          <w:spacing w:val="-7"/>
          <w:lang w:val="pl-PL"/>
        </w:rPr>
        <w:t xml:space="preserve"> </w:t>
      </w:r>
      <w:r w:rsidRPr="00666B84">
        <w:rPr>
          <w:lang w:val="pl-PL"/>
        </w:rPr>
        <w:t>dwujęzycznymi;</w:t>
      </w:r>
    </w:p>
    <w:p w:rsidR="00B11012" w:rsidRPr="00666B84" w:rsidRDefault="008A08BF">
      <w:pPr>
        <w:pStyle w:val="Tekstpodstawowy"/>
        <w:spacing w:before="4" w:line="360" w:lineRule="auto"/>
        <w:ind w:left="629" w:right="962" w:hanging="512"/>
        <w:jc w:val="both"/>
        <w:rPr>
          <w:lang w:val="pl-PL"/>
        </w:rPr>
      </w:pPr>
      <w:r w:rsidRPr="00666B84">
        <w:rPr>
          <w:rFonts w:cs="Times New Roman"/>
          <w:lang w:val="pl-PL"/>
        </w:rPr>
        <w:t xml:space="preserve">2e) szkole rolniczej – </w:t>
      </w:r>
      <w:r w:rsidRPr="00666B84">
        <w:rPr>
          <w:lang w:val="pl-PL"/>
        </w:rPr>
        <w:t xml:space="preserve">należy przez to </w:t>
      </w:r>
      <w:r w:rsidRPr="00666B84">
        <w:rPr>
          <w:lang w:val="pl-PL"/>
        </w:rPr>
        <w:t xml:space="preserve">rozumieć szkołę ponadgimnazjalną kształcącą wyłącznie w zawodach dla rolnictwa, dla których, zgodnie z klasyfikacją </w:t>
      </w:r>
      <w:r w:rsidRPr="00666B84">
        <w:rPr>
          <w:rFonts w:cs="Times New Roman"/>
          <w:lang w:val="pl-PL"/>
        </w:rPr>
        <w:t xml:space="preserve">zawodów szkolnictwa zawodowego, o której mowa w art. 24 ust. 1, ministrem </w:t>
      </w:r>
      <w:r w:rsidRPr="00666B84">
        <w:rPr>
          <w:lang w:val="pl-PL"/>
        </w:rPr>
        <w:t>właściwym jest minister właściwy do spraw rolnictwa, minister właś</w:t>
      </w:r>
      <w:r w:rsidRPr="00666B84">
        <w:rPr>
          <w:lang w:val="pl-PL"/>
        </w:rPr>
        <w:t>ciwy do spraw rozwoju wsi lub minister właściwy do spraw rynków</w:t>
      </w:r>
      <w:r w:rsidRPr="00666B84">
        <w:rPr>
          <w:spacing w:val="-16"/>
          <w:lang w:val="pl-PL"/>
        </w:rPr>
        <w:t xml:space="preserve"> </w:t>
      </w:r>
      <w:r w:rsidRPr="00666B84">
        <w:rPr>
          <w:lang w:val="pl-PL"/>
        </w:rPr>
        <w:t>rolnych;</w:t>
      </w:r>
    </w:p>
    <w:p w:rsidR="00B11012" w:rsidRPr="00666B84" w:rsidRDefault="008A08BF">
      <w:pPr>
        <w:pStyle w:val="Tekstpodstawowy"/>
        <w:spacing w:line="360" w:lineRule="auto"/>
        <w:ind w:left="629" w:right="965" w:hanging="512"/>
        <w:jc w:val="both"/>
        <w:rPr>
          <w:lang w:val="pl-PL"/>
        </w:rPr>
      </w:pPr>
      <w:r w:rsidRPr="00666B84">
        <w:rPr>
          <w:rFonts w:cs="Times New Roman"/>
          <w:lang w:val="pl-PL"/>
        </w:rPr>
        <w:t xml:space="preserve">2f) </w:t>
      </w:r>
      <w:r w:rsidRPr="00666B84">
        <w:rPr>
          <w:lang w:val="pl-PL"/>
        </w:rPr>
        <w:t xml:space="preserve">szkole leśnej </w:t>
      </w:r>
      <w:r w:rsidRPr="00666B84">
        <w:rPr>
          <w:rFonts w:cs="Times New Roman"/>
          <w:lang w:val="pl-PL"/>
        </w:rPr>
        <w:t xml:space="preserve">– </w:t>
      </w:r>
      <w:r w:rsidRPr="00666B84">
        <w:rPr>
          <w:lang w:val="pl-PL"/>
        </w:rPr>
        <w:t xml:space="preserve">należy przez to rozumieć szkołę ponadgimnazjalną kształcącą wyłącznie w zawodach dla leśnictwa, dla których, zgodnie z klasyfikacją </w:t>
      </w:r>
      <w:r w:rsidRPr="00666B84">
        <w:rPr>
          <w:rFonts w:cs="Times New Roman"/>
          <w:lang w:val="pl-PL"/>
        </w:rPr>
        <w:t>zawodów szkolnictwa zawodowego,</w:t>
      </w:r>
      <w:r w:rsidRPr="00666B84">
        <w:rPr>
          <w:rFonts w:cs="Times New Roman"/>
          <w:lang w:val="pl-PL"/>
        </w:rPr>
        <w:t xml:space="preserve"> o której mowa w art. 24 ust. 1, ministrem </w:t>
      </w:r>
      <w:r w:rsidRPr="00666B84">
        <w:rPr>
          <w:lang w:val="pl-PL"/>
        </w:rPr>
        <w:t>właściwym jest minister właściwy do spraw</w:t>
      </w:r>
      <w:r w:rsidRPr="00666B84">
        <w:rPr>
          <w:spacing w:val="-13"/>
          <w:lang w:val="pl-PL"/>
        </w:rPr>
        <w:t xml:space="preserve"> </w:t>
      </w:r>
      <w:r w:rsidRPr="00666B84">
        <w:rPr>
          <w:lang w:val="pl-PL"/>
        </w:rPr>
        <w:t>środowiska;</w:t>
      </w:r>
    </w:p>
    <w:p w:rsidR="00B11012" w:rsidRPr="00666B84" w:rsidRDefault="008A08BF">
      <w:pPr>
        <w:pStyle w:val="Tekstpodstawowy"/>
        <w:spacing w:line="360" w:lineRule="auto"/>
        <w:ind w:left="629" w:right="963" w:hanging="512"/>
        <w:jc w:val="both"/>
        <w:rPr>
          <w:lang w:val="pl-PL"/>
        </w:rPr>
      </w:pPr>
      <w:r w:rsidRPr="00666B84">
        <w:rPr>
          <w:rFonts w:cs="Times New Roman"/>
          <w:lang w:val="pl-PL"/>
        </w:rPr>
        <w:t xml:space="preserve">2g) </w:t>
      </w:r>
      <w:r w:rsidRPr="00666B84">
        <w:rPr>
          <w:lang w:val="pl-PL"/>
        </w:rPr>
        <w:t xml:space="preserve">oddziale międzynarodowym </w:t>
      </w:r>
      <w:r w:rsidRPr="00666B84">
        <w:rPr>
          <w:rFonts w:cs="Times New Roman"/>
          <w:lang w:val="pl-PL"/>
        </w:rPr>
        <w:t xml:space="preserve">– </w:t>
      </w:r>
      <w:r w:rsidRPr="00666B84">
        <w:rPr>
          <w:lang w:val="pl-PL"/>
        </w:rPr>
        <w:t xml:space="preserve">należy przez to rozumieć oddział szkolny, w </w:t>
      </w:r>
      <w:r w:rsidRPr="00666B84">
        <w:rPr>
          <w:rFonts w:cs="Times New Roman"/>
          <w:lang w:val="pl-PL"/>
        </w:rPr>
        <w:t xml:space="preserve">którym nauczanie jest prowadzone zgodnie z programem nauczania ustalonym </w:t>
      </w:r>
      <w:r w:rsidRPr="00666B84">
        <w:rPr>
          <w:lang w:val="pl-PL"/>
        </w:rPr>
        <w:t>przez zagra</w:t>
      </w:r>
      <w:r w:rsidRPr="00666B84">
        <w:rPr>
          <w:lang w:val="pl-PL"/>
        </w:rPr>
        <w:t>niczną instytucję</w:t>
      </w:r>
      <w:r w:rsidRPr="00666B84">
        <w:rPr>
          <w:spacing w:val="-10"/>
          <w:lang w:val="pl-PL"/>
        </w:rPr>
        <w:t xml:space="preserve"> </w:t>
      </w:r>
      <w:r w:rsidRPr="00666B84">
        <w:rPr>
          <w:lang w:val="pl-PL"/>
        </w:rPr>
        <w:t>edukacyjną;</w:t>
      </w:r>
    </w:p>
    <w:p w:rsidR="00B11012" w:rsidRPr="00666B84" w:rsidRDefault="008A08BF">
      <w:pPr>
        <w:pStyle w:val="Akapitzlist"/>
        <w:numPr>
          <w:ilvl w:val="0"/>
          <w:numId w:val="478"/>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placówce – należy przez to rozumieć jednostki organizacyjne wymienione w  art. 2 pkt 3–5, 7 i</w:t>
      </w:r>
      <w:r w:rsidRPr="00666B84">
        <w:rPr>
          <w:rFonts w:ascii="Times New Roman" w:eastAsia="Times New Roman" w:hAnsi="Times New Roman" w:cs="Times New Roman"/>
          <w:spacing w:val="-2"/>
          <w:sz w:val="24"/>
          <w:szCs w:val="24"/>
          <w:lang w:val="pl-PL"/>
        </w:rPr>
        <w:t xml:space="preserve"> </w:t>
      </w:r>
      <w:r w:rsidRPr="00666B84">
        <w:rPr>
          <w:rFonts w:ascii="Times New Roman" w:eastAsia="Times New Roman" w:hAnsi="Times New Roman" w:cs="Times New Roman"/>
          <w:sz w:val="24"/>
          <w:szCs w:val="24"/>
          <w:lang w:val="pl-PL"/>
        </w:rPr>
        <w:t>10;</w:t>
      </w:r>
    </w:p>
    <w:p w:rsidR="00B11012" w:rsidRPr="00666B84" w:rsidRDefault="008A08BF">
      <w:pPr>
        <w:pStyle w:val="Tekstpodstawowy"/>
        <w:spacing w:before="4" w:line="360" w:lineRule="auto"/>
        <w:ind w:left="629" w:right="962" w:hanging="512"/>
        <w:jc w:val="both"/>
        <w:rPr>
          <w:lang w:val="pl-PL"/>
        </w:rPr>
      </w:pPr>
      <w:r w:rsidRPr="00666B84">
        <w:rPr>
          <w:rFonts w:cs="Times New Roman"/>
          <w:lang w:val="pl-PL"/>
        </w:rPr>
        <w:t xml:space="preserve">3a)  placówce rolniczej – </w:t>
      </w:r>
      <w:r w:rsidRPr="00666B84">
        <w:rPr>
          <w:lang w:val="pl-PL"/>
        </w:rPr>
        <w:t xml:space="preserve">należy przez to rozumieć placówki i ośrodki wymienione  w art. 2 pkt 3a, umożliwiające uzyskanie i uzupełnienie wiedzy, umiejętności oraz kwalifikacji zawodowych wyłącznie w zawodach, dla których, zgodnie   </w:t>
      </w:r>
      <w:r w:rsidRPr="00666B84">
        <w:rPr>
          <w:spacing w:val="31"/>
          <w:lang w:val="pl-PL"/>
        </w:rPr>
        <w:t xml:space="preserve"> </w:t>
      </w:r>
      <w:r w:rsidRPr="00666B84">
        <w:rPr>
          <w:lang w:val="pl-PL"/>
        </w:rPr>
        <w:t>z</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pStyle w:val="Tekstpodstawowy"/>
        <w:spacing w:before="193" w:line="360" w:lineRule="auto"/>
        <w:ind w:left="629" w:firstLine="0"/>
        <w:jc w:val="both"/>
        <w:rPr>
          <w:rFonts w:cs="Times New Roman"/>
          <w:lang w:val="pl-PL"/>
        </w:rPr>
      </w:pPr>
      <w:r w:rsidRPr="00666B84">
        <w:rPr>
          <w:lang w:val="pl-PL"/>
        </w:rPr>
        <w:lastRenderedPageBreak/>
        <w:t>klasyfikacją zawodów szkolnictw</w:t>
      </w:r>
      <w:r w:rsidRPr="00666B84">
        <w:rPr>
          <w:lang w:val="pl-PL"/>
        </w:rPr>
        <w:t xml:space="preserve">a zawodowego, o której mowa w art. 24 ust.  </w:t>
      </w:r>
      <w:r w:rsidRPr="00666B84">
        <w:rPr>
          <w:lang w:val="pl-PL"/>
        </w:rPr>
        <w:t xml:space="preserve">1, ministrem właściwym jest minister właściwy do spraw rolnictwa, minister właściwy do spraw rozwoju wsi lub minister właściwy do spraw rynków </w:t>
      </w:r>
      <w:r w:rsidRPr="00666B84">
        <w:rPr>
          <w:lang w:val="pl-PL"/>
        </w:rPr>
        <w:t>rolnych;</w:t>
      </w:r>
    </w:p>
    <w:p w:rsidR="00B11012" w:rsidRPr="00666B84" w:rsidRDefault="008A08BF">
      <w:pPr>
        <w:pStyle w:val="Akapitzlist"/>
        <w:numPr>
          <w:ilvl w:val="0"/>
          <w:numId w:val="478"/>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478"/>
        </w:numPr>
        <w:tabs>
          <w:tab w:val="left" w:pos="630"/>
        </w:tabs>
        <w:spacing w:before="137" w:line="360" w:lineRule="auto"/>
        <w:ind w:right="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organie prowadząc</w:t>
      </w:r>
      <w:r w:rsidRPr="00666B84">
        <w:rPr>
          <w:rFonts w:ascii="Times New Roman" w:eastAsia="Times New Roman" w:hAnsi="Times New Roman" w:cs="Times New Roman"/>
          <w:sz w:val="24"/>
          <w:szCs w:val="24"/>
          <w:lang w:val="pl-PL"/>
        </w:rPr>
        <w:t>ym szkołę lub placówkę – należy przez to rozumieć ministra, jednostkę samorządu terytorialnego, inne osoby prawne i</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fizyczne;</w:t>
      </w:r>
    </w:p>
    <w:p w:rsidR="00B11012" w:rsidRPr="00666B84" w:rsidRDefault="008A08BF">
      <w:pPr>
        <w:pStyle w:val="Akapitzlist"/>
        <w:numPr>
          <w:ilvl w:val="0"/>
          <w:numId w:val="478"/>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478"/>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478"/>
        </w:numPr>
        <w:tabs>
          <w:tab w:val="left" w:pos="630"/>
        </w:tabs>
        <w:spacing w:before="139" w:line="360" w:lineRule="auto"/>
        <w:ind w:right="1"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kuratorze oświaty – należy przez to rozumieć kierownika kuratorium oświaty jako jednostki organizacyjnej w</w:t>
      </w:r>
      <w:r w:rsidRPr="00666B84">
        <w:rPr>
          <w:rFonts w:ascii="Times New Roman" w:eastAsia="Times New Roman" w:hAnsi="Times New Roman" w:cs="Times New Roman"/>
          <w:sz w:val="24"/>
          <w:szCs w:val="24"/>
          <w:lang w:val="pl-PL"/>
        </w:rPr>
        <w:t>chodzącej w skład zespolonej administracji rządowej w</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województwie;</w:t>
      </w:r>
    </w:p>
    <w:p w:rsidR="00B11012" w:rsidRPr="00666B84" w:rsidRDefault="008A08BF">
      <w:pPr>
        <w:spacing w:before="4" w:line="360" w:lineRule="auto"/>
        <w:ind w:left="629" w:right="1" w:hanging="452"/>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i/>
          <w:sz w:val="24"/>
          <w:szCs w:val="24"/>
          <w:lang w:val="pl-PL"/>
        </w:rPr>
        <w:t>[9) nauczycielu – należy przez to rozumieć także wychowawcę i innego pracownika pedagogicznego szkoły, placówki oraz zakładu kształcenia i placówki doskonalenia</w:t>
      </w:r>
      <w:r w:rsidRPr="00666B84">
        <w:rPr>
          <w:rFonts w:ascii="Times New Roman" w:eastAsia="Times New Roman" w:hAnsi="Times New Roman" w:cs="Times New Roman"/>
          <w:i/>
          <w:spacing w:val="-6"/>
          <w:sz w:val="24"/>
          <w:szCs w:val="24"/>
          <w:lang w:val="pl-PL"/>
        </w:rPr>
        <w:t xml:space="preserve"> </w:t>
      </w:r>
      <w:r w:rsidRPr="00666B84">
        <w:rPr>
          <w:rFonts w:ascii="Times New Roman" w:eastAsia="Times New Roman" w:hAnsi="Times New Roman" w:cs="Times New Roman"/>
          <w:i/>
          <w:sz w:val="24"/>
          <w:szCs w:val="24"/>
          <w:lang w:val="pl-PL"/>
        </w:rPr>
        <w:t>nauczycieli;]</w:t>
      </w:r>
    </w:p>
    <w:p w:rsidR="00B11012" w:rsidRPr="00666B84" w:rsidRDefault="008A08BF">
      <w:pPr>
        <w:pStyle w:val="Heading1"/>
        <w:spacing w:before="4" w:line="360" w:lineRule="auto"/>
        <w:ind w:left="629" w:hanging="512"/>
        <w:jc w:val="both"/>
        <w:rPr>
          <w:rFonts w:cs="Times New Roman"/>
          <w:b w:val="0"/>
          <w:bCs w:val="0"/>
          <w:lang w:val="pl-PL"/>
        </w:rPr>
      </w:pPr>
      <w:r w:rsidRPr="00666B84">
        <w:rPr>
          <w:rFonts w:cs="Times New Roman"/>
          <w:lang w:val="pl-PL"/>
        </w:rPr>
        <w:t>&lt;</w:t>
      </w:r>
      <w:r w:rsidRPr="00666B84">
        <w:rPr>
          <w:rFonts w:cs="Times New Roman"/>
          <w:lang w:val="pl-PL"/>
        </w:rPr>
        <w:t xml:space="preserve">9) nauczycielu – </w:t>
      </w:r>
      <w:r w:rsidRPr="00666B84">
        <w:rPr>
          <w:lang w:val="pl-PL"/>
        </w:rPr>
        <w:t xml:space="preserve">należy przez to rozumieć także wychowawcę i innego pracownika pedagogicznego szkoły, placówki i placówki doskonalenia </w:t>
      </w:r>
      <w:r w:rsidRPr="00666B84">
        <w:rPr>
          <w:rFonts w:cs="Times New Roman"/>
          <w:lang w:val="pl-PL"/>
        </w:rPr>
        <w:t>nauczycieli;&gt;</w:t>
      </w:r>
    </w:p>
    <w:p w:rsidR="00B11012" w:rsidRPr="00666B84" w:rsidRDefault="008A08BF">
      <w:pPr>
        <w:pStyle w:val="Akapitzlist"/>
        <w:numPr>
          <w:ilvl w:val="0"/>
          <w:numId w:val="477"/>
        </w:numPr>
        <w:tabs>
          <w:tab w:val="left" w:pos="630"/>
        </w:tabs>
        <w:spacing w:before="8" w:line="360" w:lineRule="auto"/>
        <w:ind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rodzicach – należy przez to rozumieć także prawnych opiekunów dziecka oraz osoby (podmioty) sprawujące piec</w:t>
      </w:r>
      <w:r w:rsidRPr="00666B84">
        <w:rPr>
          <w:rFonts w:ascii="Times New Roman" w:eastAsia="Times New Roman" w:hAnsi="Times New Roman" w:cs="Times New Roman"/>
          <w:sz w:val="24"/>
          <w:szCs w:val="24"/>
          <w:lang w:val="pl-PL"/>
        </w:rPr>
        <w:t>zę zastępczą nad</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dzieckiem;</w:t>
      </w:r>
    </w:p>
    <w:p w:rsidR="00B11012" w:rsidRPr="00666B84" w:rsidRDefault="008A08BF">
      <w:pPr>
        <w:pStyle w:val="Akapitzlist"/>
        <w:numPr>
          <w:ilvl w:val="0"/>
          <w:numId w:val="477"/>
        </w:numPr>
        <w:tabs>
          <w:tab w:val="left" w:pos="630"/>
        </w:tabs>
        <w:spacing w:before="6" w:line="360" w:lineRule="auto"/>
        <w:ind w:left="118" w:right="933" w:firstLine="0"/>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uczniach – należy przez to rozumieć także słuchaczy i wychowanków; 11a)</w:t>
      </w:r>
      <w:r w:rsidRPr="00666B84">
        <w:rPr>
          <w:rFonts w:ascii="Times New Roman" w:eastAsia="Times New Roman" w:hAnsi="Times New Roman" w:cs="Times New Roman"/>
          <w:spacing w:val="21"/>
          <w:sz w:val="24"/>
          <w:szCs w:val="24"/>
          <w:lang w:val="pl-PL"/>
        </w:rPr>
        <w:t xml:space="preserve"> </w:t>
      </w:r>
      <w:r w:rsidRPr="00666B84">
        <w:rPr>
          <w:rFonts w:ascii="Times New Roman" w:eastAsia="Times New Roman" w:hAnsi="Times New Roman" w:cs="Times New Roman"/>
          <w:sz w:val="24"/>
          <w:szCs w:val="24"/>
          <w:lang w:val="pl-PL"/>
        </w:rPr>
        <w:t>(uchylony);</w:t>
      </w:r>
    </w:p>
    <w:p w:rsidR="00B11012" w:rsidRPr="00666B84" w:rsidRDefault="008A08BF">
      <w:pPr>
        <w:pStyle w:val="Tekstpodstawowy"/>
        <w:ind w:right="1" w:firstLine="0"/>
        <w:rPr>
          <w:rFonts w:cs="Times New Roman"/>
          <w:lang w:val="pl-PL"/>
        </w:rPr>
      </w:pPr>
      <w:r w:rsidRPr="00666B84">
        <w:rPr>
          <w:lang w:val="pl-PL"/>
        </w:rPr>
        <w:t>11b)</w:t>
      </w:r>
      <w:r w:rsidRPr="00666B84">
        <w:rPr>
          <w:spacing w:val="8"/>
          <w:lang w:val="pl-PL"/>
        </w:rPr>
        <w:t xml:space="preserve"> </w:t>
      </w:r>
      <w:r w:rsidRPr="00666B84">
        <w:rPr>
          <w:lang w:val="pl-PL"/>
        </w:rPr>
        <w:t>(uchylony);</w:t>
      </w:r>
    </w:p>
    <w:p w:rsidR="00B11012" w:rsidRPr="00666B84" w:rsidRDefault="008A08BF">
      <w:pPr>
        <w:pStyle w:val="Tekstpodstawowy"/>
        <w:spacing w:before="137" w:line="360" w:lineRule="auto"/>
        <w:ind w:left="629" w:hanging="512"/>
        <w:jc w:val="both"/>
        <w:rPr>
          <w:rFonts w:cs="Times New Roman"/>
          <w:lang w:val="pl-PL"/>
        </w:rPr>
      </w:pPr>
      <w:r w:rsidRPr="00666B84">
        <w:rPr>
          <w:rFonts w:cs="Times New Roman"/>
          <w:lang w:val="pl-PL"/>
        </w:rPr>
        <w:t xml:space="preserve">11c) oddziale sportowym – </w:t>
      </w:r>
      <w:r w:rsidRPr="00666B84">
        <w:rPr>
          <w:lang w:val="pl-PL"/>
        </w:rPr>
        <w:t xml:space="preserve">należy przez to rozumieć oddział szkolny, w którym są prowadzone zajęcia sportowe obejmujące szkolenie sportowe, zorganizowany </w:t>
      </w:r>
      <w:r w:rsidRPr="00666B84">
        <w:rPr>
          <w:rFonts w:cs="Times New Roman"/>
          <w:lang w:val="pl-PL"/>
        </w:rPr>
        <w:t>zgodnie z przepisami wydanymi na podstawie art. 9 ust.</w:t>
      </w:r>
      <w:r w:rsidRPr="00666B84">
        <w:rPr>
          <w:rFonts w:cs="Times New Roman"/>
          <w:spacing w:val="-10"/>
          <w:lang w:val="pl-PL"/>
        </w:rPr>
        <w:t xml:space="preserve"> </w:t>
      </w:r>
      <w:r w:rsidRPr="00666B84">
        <w:rPr>
          <w:rFonts w:cs="Times New Roman"/>
          <w:lang w:val="pl-PL"/>
        </w:rPr>
        <w:t>5;</w:t>
      </w:r>
    </w:p>
    <w:p w:rsidR="00B11012" w:rsidRPr="00666B84" w:rsidRDefault="008A08BF">
      <w:pPr>
        <w:pStyle w:val="Tekstpodstawowy"/>
        <w:spacing w:line="360" w:lineRule="auto"/>
        <w:ind w:left="629" w:hanging="512"/>
        <w:jc w:val="both"/>
        <w:rPr>
          <w:lang w:val="pl-PL"/>
        </w:rPr>
      </w:pPr>
      <w:r w:rsidRPr="00666B84">
        <w:rPr>
          <w:rFonts w:cs="Times New Roman"/>
          <w:lang w:val="pl-PL"/>
        </w:rPr>
        <w:t xml:space="preserve">11d) </w:t>
      </w:r>
      <w:r w:rsidRPr="00666B84">
        <w:rPr>
          <w:lang w:val="pl-PL"/>
        </w:rPr>
        <w:t>centrach kształcenia ustawicznego albo centrach kształcenia prakty</w:t>
      </w:r>
      <w:r w:rsidRPr="00666B84">
        <w:rPr>
          <w:lang w:val="pl-PL"/>
        </w:rPr>
        <w:t xml:space="preserve">cznego </w:t>
      </w:r>
      <w:r w:rsidRPr="00666B84">
        <w:rPr>
          <w:rFonts w:cs="Times New Roman"/>
          <w:lang w:val="pl-PL"/>
        </w:rPr>
        <w:t xml:space="preserve">– </w:t>
      </w:r>
      <w:r w:rsidRPr="00666B84">
        <w:rPr>
          <w:lang w:val="pl-PL"/>
        </w:rPr>
        <w:t>należy przez to rozumieć rodzaj odpowiednio placówki kształcenia ustawicznego i placówki kształcenia</w:t>
      </w:r>
      <w:r w:rsidRPr="00666B84">
        <w:rPr>
          <w:spacing w:val="-8"/>
          <w:lang w:val="pl-PL"/>
        </w:rPr>
        <w:t xml:space="preserve"> </w:t>
      </w:r>
      <w:r w:rsidRPr="00666B84">
        <w:rPr>
          <w:lang w:val="pl-PL"/>
        </w:rPr>
        <w:t>praktycznego;</w:t>
      </w:r>
    </w:p>
    <w:p w:rsidR="00B11012" w:rsidRPr="00666B84" w:rsidRDefault="008A08BF">
      <w:pPr>
        <w:pStyle w:val="Akapitzlist"/>
        <w:numPr>
          <w:ilvl w:val="0"/>
          <w:numId w:val="477"/>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477"/>
        </w:numPr>
        <w:tabs>
          <w:tab w:val="left" w:pos="630"/>
        </w:tabs>
        <w:spacing w:before="137" w:line="360" w:lineRule="auto"/>
        <w:ind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podstawie programowej wychowania przedszkolnego lub podstawie programowej kształcenia ogólnego – należy przez to rozumie</w:t>
      </w:r>
      <w:r w:rsidRPr="00666B84">
        <w:rPr>
          <w:rFonts w:ascii="Times New Roman" w:eastAsia="Times New Roman" w:hAnsi="Times New Roman" w:cs="Times New Roman"/>
          <w:sz w:val="24"/>
          <w:szCs w:val="24"/>
          <w:lang w:val="pl-PL"/>
        </w:rPr>
        <w:t xml:space="preserve">ć obowiązkowe zestawy  celów  i  treści  nauczania,  w  tym  umiejętności,  opisane  w   </w:t>
      </w:r>
      <w:r w:rsidRPr="00666B84">
        <w:rPr>
          <w:rFonts w:ascii="Times New Roman" w:eastAsia="Times New Roman" w:hAnsi="Times New Roman" w:cs="Times New Roman"/>
          <w:spacing w:val="45"/>
          <w:sz w:val="24"/>
          <w:szCs w:val="24"/>
          <w:lang w:val="pl-PL"/>
        </w:rPr>
        <w:t xml:space="preserve"> </w:t>
      </w:r>
      <w:r w:rsidRPr="00666B84">
        <w:rPr>
          <w:rFonts w:ascii="Times New Roman" w:eastAsia="Times New Roman" w:hAnsi="Times New Roman" w:cs="Times New Roman"/>
          <w:sz w:val="24"/>
          <w:szCs w:val="24"/>
          <w:lang w:val="pl-PL"/>
        </w:rPr>
        <w:t>formie</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spacing w:before="165"/>
        <w:ind w:left="118" w:right="110"/>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brzmienie pkt 9 w art. 3 wejdzie w życie z dn. 1.10.2016 r. (Dz. U. z 2014 r. poz.</w:t>
      </w:r>
      <w:r w:rsidRPr="00666B84">
        <w:rPr>
          <w:rFonts w:ascii="Times New Roman" w:hAnsi="Times New Roman"/>
          <w:b/>
          <w:spacing w:val="-2"/>
          <w:sz w:val="20"/>
          <w:lang w:val="pl-PL"/>
        </w:rPr>
        <w:t xml:space="preserve"> </w:t>
      </w:r>
      <w:r w:rsidRPr="00666B84">
        <w:rPr>
          <w:rFonts w:ascii="Times New Roman" w:hAnsi="Times New Roman"/>
          <w:b/>
          <w:sz w:val="20"/>
          <w:lang w:val="pl-PL"/>
        </w:rPr>
        <w:t>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Tekstpodstawowy"/>
        <w:spacing w:before="193" w:line="360" w:lineRule="auto"/>
        <w:ind w:left="629" w:right="963" w:firstLine="0"/>
        <w:jc w:val="both"/>
        <w:rPr>
          <w:lang w:val="pl-PL"/>
        </w:rPr>
      </w:pPr>
      <w:r w:rsidRPr="00666B84">
        <w:rPr>
          <w:lang w:val="pl-PL"/>
        </w:rPr>
        <w:t>ogólnych i szczegółowych wymagań dotyczących wiedzy i umiejętności, które powinien posiadać uczeń po zakończeniu określonego etapu  edukacyjnego, oraz zadania wychowawcze szkoły, uwzględ</w:t>
      </w:r>
      <w:r w:rsidRPr="00666B84">
        <w:rPr>
          <w:lang w:val="pl-PL"/>
        </w:rPr>
        <w:t xml:space="preserve">niane odpowiednio w programach </w:t>
      </w:r>
      <w:r w:rsidRPr="00666B84">
        <w:rPr>
          <w:lang w:val="pl-PL"/>
        </w:rPr>
        <w:t xml:space="preserve">wychowania przedszkolnego i programach </w:t>
      </w:r>
      <w:r w:rsidRPr="00666B84">
        <w:rPr>
          <w:lang w:val="pl-PL"/>
        </w:rPr>
        <w:t>nauczania oraz umożliwiające ustalenie kryteriów ocen szkolnych i wymagań</w:t>
      </w:r>
      <w:r w:rsidRPr="00666B84">
        <w:rPr>
          <w:spacing w:val="-14"/>
          <w:lang w:val="pl-PL"/>
        </w:rPr>
        <w:t xml:space="preserve"> </w:t>
      </w:r>
      <w:r w:rsidRPr="00666B84">
        <w:rPr>
          <w:lang w:val="pl-PL"/>
        </w:rPr>
        <w:t>egzaminacyjnych;</w:t>
      </w:r>
    </w:p>
    <w:p w:rsidR="00B11012" w:rsidRPr="00666B84" w:rsidRDefault="008A08BF">
      <w:pPr>
        <w:pStyle w:val="Tekstpodstawowy"/>
        <w:spacing w:before="4" w:line="360" w:lineRule="auto"/>
        <w:ind w:left="629" w:right="962" w:hanging="512"/>
        <w:jc w:val="both"/>
        <w:rPr>
          <w:lang w:val="pl-PL"/>
        </w:rPr>
      </w:pPr>
      <w:r w:rsidRPr="00666B84">
        <w:rPr>
          <w:rFonts w:cs="Times New Roman"/>
          <w:lang w:val="pl-PL"/>
        </w:rPr>
        <w:t xml:space="preserve">13a) </w:t>
      </w:r>
      <w:r w:rsidRPr="00666B84">
        <w:rPr>
          <w:lang w:val="pl-PL"/>
        </w:rPr>
        <w:t xml:space="preserve">podstawie programowej kształcenia w zawodach </w:t>
      </w:r>
      <w:r w:rsidRPr="00666B84">
        <w:rPr>
          <w:rFonts w:cs="Times New Roman"/>
          <w:lang w:val="pl-PL"/>
        </w:rPr>
        <w:t xml:space="preserve">– </w:t>
      </w:r>
      <w:r w:rsidRPr="00666B84">
        <w:rPr>
          <w:lang w:val="pl-PL"/>
        </w:rPr>
        <w:t>należy przez to rozumieć obowiązkowe zestawy celów kształcenia i treści nauczania opisanych w formie oczekiwanych</w:t>
      </w:r>
      <w:r w:rsidRPr="00666B84">
        <w:rPr>
          <w:lang w:val="pl-PL"/>
        </w:rPr>
        <w:t xml:space="preserve"> efektów kształcenia: wiedzy, umiejętności zawodowych oraz kompetencji personalnych i społecznych, niezbędnych dla zawodów lub kwalifikacji wyodrębnionych w zawodach, uwzględniane w prog</w:t>
      </w:r>
      <w:r w:rsidRPr="00666B84">
        <w:rPr>
          <w:rFonts w:cs="Times New Roman"/>
          <w:lang w:val="pl-PL"/>
        </w:rPr>
        <w:t xml:space="preserve">ramach </w:t>
      </w:r>
      <w:r w:rsidRPr="00666B84">
        <w:rPr>
          <w:lang w:val="pl-PL"/>
        </w:rPr>
        <w:t xml:space="preserve">nauczania i umożliwiające ustalenie kryteriów ocen szkolnych i </w:t>
      </w:r>
      <w:r w:rsidRPr="00666B84">
        <w:rPr>
          <w:lang w:val="pl-PL"/>
        </w:rPr>
        <w:t>wymagań egzaminacyjnych oraz warunki realizacji kształcenia w zawodach, w tym zalecane wyposażenie w pomoce dydaktyczne i sprzęt oraz minimalna liczba godzin kształcenia</w:t>
      </w:r>
      <w:r w:rsidRPr="00666B84">
        <w:rPr>
          <w:spacing w:val="-7"/>
          <w:lang w:val="pl-PL"/>
        </w:rPr>
        <w:t xml:space="preserve"> </w:t>
      </w:r>
      <w:r w:rsidRPr="00666B84">
        <w:rPr>
          <w:lang w:val="pl-PL"/>
        </w:rPr>
        <w:t>zawodowego;</w:t>
      </w:r>
    </w:p>
    <w:p w:rsidR="00B11012" w:rsidRPr="00666B84" w:rsidRDefault="008A08BF">
      <w:pPr>
        <w:pStyle w:val="Tekstpodstawowy"/>
        <w:spacing w:before="4" w:line="360" w:lineRule="auto"/>
        <w:ind w:left="629" w:right="963" w:hanging="512"/>
        <w:jc w:val="both"/>
        <w:rPr>
          <w:rFonts w:cs="Times New Roman"/>
          <w:lang w:val="pl-PL"/>
        </w:rPr>
      </w:pPr>
      <w:r w:rsidRPr="00666B84">
        <w:rPr>
          <w:rFonts w:cs="Times New Roman"/>
          <w:lang w:val="pl-PL"/>
        </w:rPr>
        <w:t>13b) programie wychowania przedszkolnego lub programie nauczania do danych</w:t>
      </w:r>
      <w:r w:rsidRPr="00666B84">
        <w:rPr>
          <w:rFonts w:cs="Times New Roman"/>
          <w:lang w:val="pl-PL"/>
        </w:rPr>
        <w:t xml:space="preserve"> </w:t>
      </w:r>
      <w:r w:rsidRPr="00666B84">
        <w:rPr>
          <w:lang w:val="pl-PL"/>
        </w:rPr>
        <w:t xml:space="preserve">zajęć edukacyjnych z zakresu kształcenia ogólnego </w:t>
      </w:r>
      <w:r w:rsidRPr="00666B84">
        <w:rPr>
          <w:rFonts w:cs="Times New Roman"/>
          <w:lang w:val="pl-PL"/>
        </w:rPr>
        <w:t xml:space="preserve">– </w:t>
      </w:r>
      <w:r w:rsidRPr="00666B84">
        <w:rPr>
          <w:lang w:val="pl-PL"/>
        </w:rPr>
        <w:t xml:space="preserve">należy przez to rozumieć opis sposobu realizacji celów wychowania lub kształcenia oraz treści nauczania </w:t>
      </w:r>
      <w:r w:rsidRPr="00666B84">
        <w:rPr>
          <w:rFonts w:cs="Times New Roman"/>
          <w:lang w:val="pl-PL"/>
        </w:rPr>
        <w:t xml:space="preserve">ustalonych odpowiednio w podstawie programowej wychowania </w:t>
      </w:r>
      <w:r w:rsidRPr="00666B84">
        <w:rPr>
          <w:lang w:val="pl-PL"/>
        </w:rPr>
        <w:t xml:space="preserve">przedszkolnego lub podstawie programowej </w:t>
      </w:r>
      <w:r w:rsidRPr="00666B84">
        <w:rPr>
          <w:lang w:val="pl-PL"/>
        </w:rPr>
        <w:t xml:space="preserve">kształcenia ogólnego dla danego etapu edukacyjnego lub opis sposobu realizacji celów kształcenia oraz treści nauczania zajęć edukacyjnych, dla których nie została ustalona podstawa </w:t>
      </w:r>
      <w:r w:rsidRPr="00666B84">
        <w:rPr>
          <w:rFonts w:cs="Times New Roman"/>
          <w:lang w:val="pl-PL"/>
        </w:rPr>
        <w:t>progr</w:t>
      </w:r>
      <w:r w:rsidRPr="00666B84">
        <w:rPr>
          <w:lang w:val="pl-PL"/>
        </w:rPr>
        <w:t>amowa kształcenia ogólnego, lecz program nauczania tych zajęć został w</w:t>
      </w:r>
      <w:r w:rsidRPr="00666B84">
        <w:rPr>
          <w:lang w:val="pl-PL"/>
        </w:rPr>
        <w:t xml:space="preserve">łączony do szkolnego zestawu programów nauczania, o którym mowa w art. </w:t>
      </w:r>
      <w:r w:rsidRPr="00666B84">
        <w:rPr>
          <w:rFonts w:cs="Times New Roman"/>
          <w:lang w:val="pl-PL"/>
        </w:rPr>
        <w:t>22a ust.</w:t>
      </w:r>
      <w:r w:rsidRPr="00666B84">
        <w:rPr>
          <w:rFonts w:cs="Times New Roman"/>
          <w:spacing w:val="-2"/>
          <w:lang w:val="pl-PL"/>
        </w:rPr>
        <w:t xml:space="preserve"> </w:t>
      </w:r>
      <w:r w:rsidRPr="00666B84">
        <w:rPr>
          <w:rFonts w:cs="Times New Roman"/>
          <w:lang w:val="pl-PL"/>
        </w:rPr>
        <w:t>7;</w:t>
      </w:r>
    </w:p>
    <w:p w:rsidR="00B11012" w:rsidRPr="00666B84" w:rsidRDefault="008A08BF">
      <w:pPr>
        <w:pStyle w:val="Tekstpodstawowy"/>
        <w:spacing w:before="4" w:line="360" w:lineRule="auto"/>
        <w:ind w:left="629" w:right="962" w:hanging="512"/>
        <w:jc w:val="both"/>
        <w:rPr>
          <w:lang w:val="pl-PL"/>
        </w:rPr>
      </w:pPr>
      <w:r w:rsidRPr="00666B84">
        <w:rPr>
          <w:rFonts w:cs="Times New Roman"/>
          <w:lang w:val="pl-PL"/>
        </w:rPr>
        <w:t xml:space="preserve">13c) programie nauczania do zawodu – </w:t>
      </w:r>
      <w:r w:rsidRPr="00666B84">
        <w:rPr>
          <w:lang w:val="pl-PL"/>
        </w:rPr>
        <w:t>należy przez to rozumieć opis sposobu realizacji celów kształcenia i treści nauczania ustalonych w podstawie programowej kształcenia w z</w:t>
      </w:r>
      <w:r w:rsidRPr="00666B84">
        <w:rPr>
          <w:lang w:val="pl-PL"/>
        </w:rPr>
        <w:t xml:space="preserve">awodach, w formie efektów kształcenia, uwzględniający wyodrębnienie kwalifikacji w zawodzie, zgodnie z klasyfikacją </w:t>
      </w:r>
      <w:r w:rsidRPr="00666B84">
        <w:rPr>
          <w:rFonts w:cs="Times New Roman"/>
          <w:lang w:val="pl-PL"/>
        </w:rPr>
        <w:t xml:space="preserve">zawodów szkolnictwa zawodowego, o której mowa w przepisach wydanych na </w:t>
      </w:r>
      <w:r w:rsidRPr="00666B84">
        <w:rPr>
          <w:lang w:val="pl-PL"/>
        </w:rPr>
        <w:t>podstawie art. 24 ust. 1; program nauczania do zawodu zawiera także p</w:t>
      </w:r>
      <w:r w:rsidRPr="00666B84">
        <w:rPr>
          <w:lang w:val="pl-PL"/>
        </w:rPr>
        <w:t>rogramy nauczania do poszczególnych obowiązkowych zajęć edukacyjnych z zakresu kształcenia  w  zawodzie,  ustalonych  przez  dyrektora  szkoły,  a  w</w:t>
      </w:r>
      <w:r w:rsidRPr="00666B84">
        <w:rPr>
          <w:spacing w:val="13"/>
          <w:lang w:val="pl-PL"/>
        </w:rPr>
        <w:t xml:space="preserve"> </w:t>
      </w:r>
      <w:r w:rsidRPr="00666B84">
        <w:rPr>
          <w:lang w:val="pl-PL"/>
        </w:rPr>
        <w:t>przypadku</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965" w:firstLine="0"/>
        <w:rPr>
          <w:lang w:val="pl-PL"/>
        </w:rPr>
      </w:pPr>
      <w:r w:rsidRPr="00666B84">
        <w:rPr>
          <w:lang w:val="pl-PL"/>
        </w:rPr>
        <w:t xml:space="preserve">szkół artystycznych </w:t>
      </w:r>
      <w:r w:rsidRPr="00666B84">
        <w:rPr>
          <w:rFonts w:cs="Times New Roman"/>
          <w:lang w:val="pl-PL"/>
        </w:rPr>
        <w:t xml:space="preserve">– </w:t>
      </w:r>
      <w:r w:rsidRPr="00666B84">
        <w:rPr>
          <w:lang w:val="pl-PL"/>
        </w:rPr>
        <w:t xml:space="preserve">określonych </w:t>
      </w:r>
      <w:r w:rsidRPr="00666B84">
        <w:rPr>
          <w:rFonts w:cs="Times New Roman"/>
          <w:lang w:val="pl-PL"/>
        </w:rPr>
        <w:t xml:space="preserve">w ramowych planach nauczania dla tych </w:t>
      </w:r>
      <w:r w:rsidRPr="00666B84">
        <w:rPr>
          <w:lang w:val="pl-PL"/>
        </w:rPr>
        <w:t>szkół;</w:t>
      </w:r>
    </w:p>
    <w:p w:rsidR="00B11012" w:rsidRPr="00666B84" w:rsidRDefault="008A08BF">
      <w:pPr>
        <w:pStyle w:val="Akapitzlist"/>
        <w:numPr>
          <w:ilvl w:val="0"/>
          <w:numId w:val="477"/>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zadaniach oświatowych jednostek samorządu terytorialnego – należy przez to rozumieć zadania w zakresie kształcenia, wychowania i opieki, w tym profilaktyki</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społecznej;</w:t>
      </w:r>
    </w:p>
    <w:p w:rsidR="00B11012" w:rsidRPr="00666B84" w:rsidRDefault="008A08BF">
      <w:pPr>
        <w:pStyle w:val="Akapitzlist"/>
        <w:numPr>
          <w:ilvl w:val="0"/>
          <w:numId w:val="477"/>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szkole dla dorosłych – </w:t>
      </w:r>
      <w:r w:rsidRPr="00666B84">
        <w:rPr>
          <w:rFonts w:ascii="Times New Roman" w:eastAsia="Times New Roman" w:hAnsi="Times New Roman" w:cs="Times New Roman"/>
          <w:sz w:val="24"/>
          <w:szCs w:val="24"/>
          <w:lang w:val="pl-PL"/>
        </w:rPr>
        <w:t>należy przez to rozumieć szkoły, o których mowa w art. 9 ust. 1 pkt 1, 2 i 3 lit. b i d, w których stosuje się odrębną organizację kształcenia i do których są przyjmowane osoby mające 18 lat, a także kończące 18 lat w roku kalendarzowym, w którym są przyjm</w:t>
      </w:r>
      <w:r w:rsidRPr="00666B84">
        <w:rPr>
          <w:rFonts w:ascii="Times New Roman" w:eastAsia="Times New Roman" w:hAnsi="Times New Roman" w:cs="Times New Roman"/>
          <w:sz w:val="24"/>
          <w:szCs w:val="24"/>
          <w:lang w:val="pl-PL"/>
        </w:rPr>
        <w:t>owane do</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szkoły;</w:t>
      </w:r>
    </w:p>
    <w:p w:rsidR="00B11012" w:rsidRPr="00666B84" w:rsidRDefault="008A08BF">
      <w:pPr>
        <w:pStyle w:val="Akapitzlist"/>
        <w:numPr>
          <w:ilvl w:val="0"/>
          <w:numId w:val="477"/>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kształceniu ustawicznym – należy przez to rozumieć kształcenie w szkołach dla dorosłych, a także uzyskiwanie i uzupełnianie wiedzy, umiejętności i kwalifikacji zawodowych w formach pozaszkolnych przez osoby, które spełniły obowiązek</w:t>
      </w:r>
      <w:r w:rsidRPr="00666B84">
        <w:rPr>
          <w:rFonts w:ascii="Times New Roman" w:eastAsia="Times New Roman" w:hAnsi="Times New Roman" w:cs="Times New Roman"/>
          <w:spacing w:val="-3"/>
          <w:sz w:val="24"/>
          <w:szCs w:val="24"/>
          <w:lang w:val="pl-PL"/>
        </w:rPr>
        <w:t xml:space="preserve"> </w:t>
      </w:r>
      <w:r w:rsidRPr="00666B84">
        <w:rPr>
          <w:rFonts w:ascii="Times New Roman" w:eastAsia="Times New Roman" w:hAnsi="Times New Roman" w:cs="Times New Roman"/>
          <w:sz w:val="24"/>
          <w:szCs w:val="24"/>
          <w:lang w:val="pl-PL"/>
        </w:rPr>
        <w:t>szkoln</w:t>
      </w:r>
      <w:r w:rsidRPr="00666B84">
        <w:rPr>
          <w:rFonts w:ascii="Times New Roman" w:eastAsia="Times New Roman" w:hAnsi="Times New Roman" w:cs="Times New Roman"/>
          <w:sz w:val="24"/>
          <w:szCs w:val="24"/>
          <w:lang w:val="pl-PL"/>
        </w:rPr>
        <w:t>y;</w:t>
      </w:r>
    </w:p>
    <w:p w:rsidR="00B11012" w:rsidRPr="00666B84" w:rsidRDefault="008A08BF">
      <w:pPr>
        <w:pStyle w:val="Akapitzlist"/>
        <w:numPr>
          <w:ilvl w:val="0"/>
          <w:numId w:val="477"/>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formach pozaszkolnych – należy przez to rozumieć formy uzyskiwania i uzupełniania wiedzy, umiejętności i kwalifikacji zawodowych w placówkach i ośrodkach, o których mowa w art. 2 pkt 3a, a także kwalifikacyjne kursy zawodowe;</w:t>
      </w:r>
    </w:p>
    <w:p w:rsidR="00B11012" w:rsidRPr="00666B84" w:rsidRDefault="008A08BF">
      <w:pPr>
        <w:pStyle w:val="Akapitzlist"/>
        <w:numPr>
          <w:ilvl w:val="0"/>
          <w:numId w:val="477"/>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niepełnosprawnościach sprzę</w:t>
      </w:r>
      <w:r w:rsidRPr="00666B84">
        <w:rPr>
          <w:rFonts w:ascii="Times New Roman" w:eastAsia="Times New Roman" w:hAnsi="Times New Roman" w:cs="Times New Roman"/>
          <w:sz w:val="24"/>
          <w:szCs w:val="24"/>
          <w:lang w:val="pl-PL"/>
        </w:rPr>
        <w:t>żonych – należy przez to rozumieć występowanie  u dziecka niesłyszącego lub słabosłyszącego, niewidomego lub  słabowidzącego, z niepełnosprawnością ruchową, z upośledzeniem umysłowym albo z autyzmem co najmniej jeszcze jednej z wymienionych niepełnosprawno</w:t>
      </w:r>
      <w:r w:rsidRPr="00666B84">
        <w:rPr>
          <w:rFonts w:ascii="Times New Roman" w:eastAsia="Times New Roman" w:hAnsi="Times New Roman" w:cs="Times New Roman"/>
          <w:sz w:val="24"/>
          <w:szCs w:val="24"/>
          <w:lang w:val="pl-PL"/>
        </w:rPr>
        <w:t>ści;</w:t>
      </w:r>
    </w:p>
    <w:p w:rsidR="00B11012" w:rsidRPr="00666B84" w:rsidRDefault="008A08BF">
      <w:pPr>
        <w:pStyle w:val="Tekstpodstawowy"/>
        <w:spacing w:before="4" w:line="360" w:lineRule="auto"/>
        <w:ind w:left="629" w:right="962" w:hanging="512"/>
        <w:jc w:val="both"/>
        <w:rPr>
          <w:rFonts w:cs="Times New Roman"/>
          <w:lang w:val="pl-PL"/>
        </w:rPr>
      </w:pPr>
      <w:r w:rsidRPr="00666B84">
        <w:rPr>
          <w:rFonts w:cs="Times New Roman"/>
          <w:lang w:val="pl-PL"/>
        </w:rPr>
        <w:t xml:space="preserve">18a) </w:t>
      </w:r>
      <w:r w:rsidRPr="00666B84">
        <w:rPr>
          <w:lang w:val="pl-PL"/>
        </w:rPr>
        <w:t xml:space="preserve">specyficznych trudnościach w uczeniu się </w:t>
      </w:r>
      <w:r w:rsidRPr="00666B84">
        <w:rPr>
          <w:rFonts w:cs="Times New Roman"/>
          <w:lang w:val="pl-PL"/>
        </w:rPr>
        <w:t xml:space="preserve">– </w:t>
      </w:r>
      <w:r w:rsidRPr="00666B84">
        <w:rPr>
          <w:lang w:val="pl-PL"/>
        </w:rPr>
        <w:t xml:space="preserve">należy przez to rozumieć trudności w uczeniu się odnoszące się do uczniów w normie intelektualnej, którzy mają trudności w przyswajaniu treści nauczania, wynikające ze specyfiki ich </w:t>
      </w:r>
      <w:r w:rsidRPr="00666B84">
        <w:rPr>
          <w:rFonts w:cs="Times New Roman"/>
          <w:lang w:val="pl-PL"/>
        </w:rPr>
        <w:t>funkcjonowania percep</w:t>
      </w:r>
      <w:r w:rsidRPr="00666B84">
        <w:rPr>
          <w:rFonts w:cs="Times New Roman"/>
          <w:lang w:val="pl-PL"/>
        </w:rPr>
        <w:t>cyjno-motorycznego i poznawczego, nieuwarunkowane schorzeniami</w:t>
      </w:r>
      <w:r w:rsidRPr="00666B84">
        <w:rPr>
          <w:rFonts w:cs="Times New Roman"/>
          <w:spacing w:val="-5"/>
          <w:lang w:val="pl-PL"/>
        </w:rPr>
        <w:t xml:space="preserve"> </w:t>
      </w:r>
      <w:r w:rsidRPr="00666B84">
        <w:rPr>
          <w:rFonts w:cs="Times New Roman"/>
          <w:lang w:val="pl-PL"/>
        </w:rPr>
        <w:t>neurologicznymi;</w:t>
      </w:r>
    </w:p>
    <w:p w:rsidR="00B11012" w:rsidRPr="00666B84" w:rsidRDefault="008A08BF">
      <w:pPr>
        <w:pStyle w:val="Tekstpodstawowy"/>
        <w:spacing w:line="360" w:lineRule="auto"/>
        <w:ind w:left="629" w:right="963" w:hanging="512"/>
        <w:jc w:val="both"/>
        <w:rPr>
          <w:lang w:val="pl-PL"/>
        </w:rPr>
      </w:pPr>
      <w:r w:rsidRPr="00666B84">
        <w:rPr>
          <w:rFonts w:cs="Times New Roman"/>
          <w:lang w:val="pl-PL"/>
        </w:rPr>
        <w:t xml:space="preserve">18b) </w:t>
      </w:r>
      <w:r w:rsidRPr="00666B84">
        <w:rPr>
          <w:lang w:val="pl-PL"/>
        </w:rPr>
        <w:t xml:space="preserve">upośledzeniu umysłowym w stopniu lekkim, umiarkowanym, znacznym lub głębokim </w:t>
      </w:r>
      <w:r w:rsidRPr="00666B84">
        <w:rPr>
          <w:rFonts w:cs="Times New Roman"/>
          <w:lang w:val="pl-PL"/>
        </w:rPr>
        <w:t xml:space="preserve">– </w:t>
      </w:r>
      <w:r w:rsidRPr="00666B84">
        <w:rPr>
          <w:lang w:val="pl-PL"/>
        </w:rPr>
        <w:t xml:space="preserve">należy przez to rozumieć niepełnosprawność intelektualną w </w:t>
      </w:r>
      <w:r w:rsidRPr="00666B84">
        <w:rPr>
          <w:rFonts w:cs="Times New Roman"/>
          <w:lang w:val="pl-PL"/>
        </w:rPr>
        <w:t>stopniu odpowiednio lekkim, umiar</w:t>
      </w:r>
      <w:r w:rsidRPr="00666B84">
        <w:rPr>
          <w:rFonts w:cs="Times New Roman"/>
          <w:lang w:val="pl-PL"/>
        </w:rPr>
        <w:t>ko</w:t>
      </w:r>
      <w:r w:rsidRPr="00666B84">
        <w:rPr>
          <w:lang w:val="pl-PL"/>
        </w:rPr>
        <w:t>wanym, znacznym lub</w:t>
      </w:r>
      <w:r w:rsidRPr="00666B84">
        <w:rPr>
          <w:spacing w:val="-10"/>
          <w:lang w:val="pl-PL"/>
        </w:rPr>
        <w:t xml:space="preserve"> </w:t>
      </w:r>
      <w:r w:rsidRPr="00666B84">
        <w:rPr>
          <w:lang w:val="pl-PL"/>
        </w:rPr>
        <w:t>głębokim;</w:t>
      </w:r>
    </w:p>
    <w:p w:rsidR="00B11012" w:rsidRPr="00666B84" w:rsidRDefault="008A08BF">
      <w:pPr>
        <w:pStyle w:val="Akapitzlist"/>
        <w:numPr>
          <w:ilvl w:val="0"/>
          <w:numId w:val="477"/>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kwalifikacji w zawodzie – należy przez to rozumieć wyodrębniony w danym zawodzie zestaw oczekiwanych efektów kształcenia, których osiągnięcie potwierdza  świadectwo  wydane  przez  okręgową  komisję  egzaminacyjną,</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po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965" w:firstLine="0"/>
        <w:rPr>
          <w:rFonts w:cs="Times New Roman"/>
          <w:lang w:val="pl-PL"/>
        </w:rPr>
      </w:pPr>
      <w:r w:rsidRPr="00666B84">
        <w:rPr>
          <w:lang w:val="pl-PL"/>
        </w:rPr>
        <w:t>zdaniu egz</w:t>
      </w:r>
      <w:r w:rsidRPr="00666B84">
        <w:rPr>
          <w:lang w:val="pl-PL"/>
        </w:rPr>
        <w:t xml:space="preserve">aminu potwierdzającego kwalifikacje w zawodzie w zakresie jednej </w:t>
      </w:r>
      <w:r w:rsidRPr="00666B84">
        <w:rPr>
          <w:lang w:val="pl-PL"/>
        </w:rPr>
        <w:t>kwalifikacji;</w:t>
      </w:r>
    </w:p>
    <w:p w:rsidR="00B11012" w:rsidRPr="00666B84" w:rsidRDefault="008A08BF">
      <w:pPr>
        <w:pStyle w:val="Akapitzlist"/>
        <w:numPr>
          <w:ilvl w:val="0"/>
          <w:numId w:val="477"/>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kwalifikacyjnym kursie zawodowym – </w:t>
      </w:r>
      <w:r w:rsidRPr="00666B84">
        <w:rPr>
          <w:rFonts w:ascii="Times New Roman" w:eastAsia="Times New Roman" w:hAnsi="Times New Roman" w:cs="Times New Roman"/>
          <w:sz w:val="24"/>
          <w:szCs w:val="24"/>
          <w:lang w:val="pl-PL"/>
        </w:rPr>
        <w:t>należy przez to rozumieć kurs, którego program nauczania uwzględnia podstawę programową kształcenia w zawodach, w zakresie jednej kwalifikacji, którego ukończenie umożliwia przystąpienie do egzaminu potwierdzającego kwalifikacje w zawodzie w zakresie tej k</w:t>
      </w:r>
      <w:r w:rsidRPr="00666B84">
        <w:rPr>
          <w:rFonts w:ascii="Times New Roman" w:eastAsia="Times New Roman" w:hAnsi="Times New Roman" w:cs="Times New Roman"/>
          <w:sz w:val="24"/>
          <w:szCs w:val="24"/>
          <w:lang w:val="pl-PL"/>
        </w:rPr>
        <w:t>walifikacji;</w:t>
      </w:r>
    </w:p>
    <w:p w:rsidR="00B11012" w:rsidRPr="00666B84" w:rsidRDefault="008A08BF">
      <w:pPr>
        <w:pStyle w:val="Akapitzlist"/>
        <w:numPr>
          <w:ilvl w:val="0"/>
          <w:numId w:val="477"/>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egzaminie potwierdzającym kwalifikacje w zawodzie – należy przez to rozumieć egzamin umożliwiający uzyskanie świadectwa potwierdzającego kwalifikację w zawodzie w zakresie jednej kwalifikacji, a w przypadku uzyskania świadectw potwierdzających</w:t>
      </w:r>
      <w:r w:rsidRPr="00666B84">
        <w:rPr>
          <w:rFonts w:ascii="Times New Roman" w:eastAsia="Times New Roman" w:hAnsi="Times New Roman" w:cs="Times New Roman"/>
          <w:sz w:val="24"/>
          <w:szCs w:val="24"/>
          <w:lang w:val="pl-PL"/>
        </w:rPr>
        <w:t xml:space="preserve"> wszystkie kwalifikacje wyodrębnione w danym zawodzie oraz posiadania wykształcenia zasadniczego zawodowego, o którym mowa w art. 11a ust. 3, lub wykształcenia średniego, o którym mowa w art. 11a ust. 4 – również dyplomu potwierdzającego kwalifikacje</w:t>
      </w:r>
      <w:r w:rsidRPr="00666B84">
        <w:rPr>
          <w:rFonts w:ascii="Times New Roman" w:eastAsia="Times New Roman" w:hAnsi="Times New Roman" w:cs="Times New Roman"/>
          <w:spacing w:val="-14"/>
          <w:sz w:val="24"/>
          <w:szCs w:val="24"/>
          <w:lang w:val="pl-PL"/>
        </w:rPr>
        <w:t xml:space="preserve"> </w:t>
      </w:r>
      <w:r w:rsidRPr="00666B84">
        <w:rPr>
          <w:rFonts w:ascii="Times New Roman" w:eastAsia="Times New Roman" w:hAnsi="Times New Roman" w:cs="Times New Roman"/>
          <w:sz w:val="24"/>
          <w:szCs w:val="24"/>
          <w:lang w:val="pl-PL"/>
        </w:rPr>
        <w:t>zawod</w:t>
      </w:r>
      <w:r w:rsidRPr="00666B84">
        <w:rPr>
          <w:rFonts w:ascii="Times New Roman" w:eastAsia="Times New Roman" w:hAnsi="Times New Roman" w:cs="Times New Roman"/>
          <w:sz w:val="24"/>
          <w:szCs w:val="24"/>
          <w:lang w:val="pl-PL"/>
        </w:rPr>
        <w:t>owe;</w:t>
      </w:r>
    </w:p>
    <w:p w:rsidR="00B11012" w:rsidRPr="00666B84" w:rsidRDefault="008A08BF">
      <w:pPr>
        <w:pStyle w:val="Tekstpodstawowy"/>
        <w:spacing w:before="4" w:line="360" w:lineRule="auto"/>
        <w:ind w:left="629" w:right="964" w:hanging="512"/>
        <w:jc w:val="both"/>
        <w:rPr>
          <w:rFonts w:cs="Times New Roman"/>
          <w:lang w:val="pl-PL"/>
        </w:rPr>
      </w:pPr>
      <w:r w:rsidRPr="00666B84">
        <w:rPr>
          <w:rFonts w:cs="Times New Roman"/>
          <w:lang w:val="pl-PL"/>
        </w:rPr>
        <w:t xml:space="preserve">21a) sprawdzianie – </w:t>
      </w:r>
      <w:r w:rsidRPr="00666B84">
        <w:rPr>
          <w:lang w:val="pl-PL"/>
        </w:rPr>
        <w:t xml:space="preserve">należy przez to rozumieć egzamin przeprowadzany w ostatnim </w:t>
      </w:r>
      <w:r w:rsidRPr="00666B84">
        <w:rPr>
          <w:rFonts w:cs="Times New Roman"/>
          <w:lang w:val="pl-PL"/>
        </w:rPr>
        <w:t>roku nauki w szkole podstawowej, a w szkole artyst</w:t>
      </w:r>
      <w:r w:rsidRPr="00666B84">
        <w:rPr>
          <w:lang w:val="pl-PL"/>
        </w:rPr>
        <w:t xml:space="preserve">ycznej realizującej kształcenie ogólne w zakresie szkoły podstawowej </w:t>
      </w:r>
      <w:r w:rsidRPr="00666B84">
        <w:rPr>
          <w:rFonts w:cs="Times New Roman"/>
          <w:lang w:val="pl-PL"/>
        </w:rPr>
        <w:t xml:space="preserve">– w klasie, której zakres </w:t>
      </w:r>
      <w:r w:rsidRPr="00666B84">
        <w:rPr>
          <w:lang w:val="pl-PL"/>
        </w:rPr>
        <w:t xml:space="preserve">nauczania odpowiada klasie </w:t>
      </w:r>
      <w:r w:rsidRPr="00666B84">
        <w:rPr>
          <w:lang w:val="pl-PL"/>
        </w:rPr>
        <w:t>VI szkoły podstawowej, sprawdzający wiadomości i umiejętności ucznia lub słuchacza określone w podstawie programowej kształcenia ogóln</w:t>
      </w:r>
      <w:r w:rsidRPr="00666B84">
        <w:rPr>
          <w:rFonts w:cs="Times New Roman"/>
          <w:lang w:val="pl-PL"/>
        </w:rPr>
        <w:t>ego dla II etapu</w:t>
      </w:r>
      <w:r w:rsidRPr="00666B84">
        <w:rPr>
          <w:rFonts w:cs="Times New Roman"/>
          <w:spacing w:val="-7"/>
          <w:lang w:val="pl-PL"/>
        </w:rPr>
        <w:t xml:space="preserve"> </w:t>
      </w:r>
      <w:r w:rsidRPr="00666B84">
        <w:rPr>
          <w:rFonts w:cs="Times New Roman"/>
          <w:lang w:val="pl-PL"/>
        </w:rPr>
        <w:t>edukacyjnego;</w:t>
      </w:r>
    </w:p>
    <w:p w:rsidR="00B11012" w:rsidRPr="00666B84" w:rsidRDefault="008A08BF">
      <w:pPr>
        <w:pStyle w:val="Tekstpodstawowy"/>
        <w:spacing w:before="4" w:line="360" w:lineRule="auto"/>
        <w:ind w:left="629" w:right="963" w:hanging="512"/>
        <w:jc w:val="both"/>
        <w:rPr>
          <w:rFonts w:cs="Times New Roman"/>
          <w:lang w:val="pl-PL"/>
        </w:rPr>
      </w:pPr>
      <w:r w:rsidRPr="00666B84">
        <w:rPr>
          <w:rFonts w:cs="Times New Roman"/>
          <w:lang w:val="pl-PL"/>
        </w:rPr>
        <w:t xml:space="preserve">21b) egzaminie gimnazjalnym – </w:t>
      </w:r>
      <w:r w:rsidRPr="00666B84">
        <w:rPr>
          <w:lang w:val="pl-PL"/>
        </w:rPr>
        <w:t>należy przez to rozumieć egzamin przeprowadzany w ostatnim ro</w:t>
      </w:r>
      <w:r w:rsidRPr="00666B84">
        <w:rPr>
          <w:lang w:val="pl-PL"/>
        </w:rPr>
        <w:t xml:space="preserve">ku nauki w gimnazjum, a w szkole artystycznej realizującej kształcenie ogólne w zakresie gimnazjum </w:t>
      </w:r>
      <w:r w:rsidRPr="00666B84">
        <w:rPr>
          <w:rFonts w:cs="Times New Roman"/>
          <w:lang w:val="pl-PL"/>
        </w:rPr>
        <w:t xml:space="preserve">– w klasie, której zakres nauczania </w:t>
      </w:r>
      <w:r w:rsidRPr="00666B84">
        <w:rPr>
          <w:lang w:val="pl-PL"/>
        </w:rPr>
        <w:t>odpowiada klasie III gimnazjum, sprawdzający wiadomości i umiejętności ucznia lub słuchacza określone w podstawie program</w:t>
      </w:r>
      <w:r w:rsidRPr="00666B84">
        <w:rPr>
          <w:lang w:val="pl-PL"/>
        </w:rPr>
        <w:t xml:space="preserve">owej kształcenia ogólnego </w:t>
      </w:r>
      <w:r w:rsidRPr="00666B84">
        <w:rPr>
          <w:rFonts w:cs="Times New Roman"/>
          <w:lang w:val="pl-PL"/>
        </w:rPr>
        <w:t>dla III etapu</w:t>
      </w:r>
      <w:r w:rsidRPr="00666B84">
        <w:rPr>
          <w:rFonts w:cs="Times New Roman"/>
          <w:spacing w:val="-4"/>
          <w:lang w:val="pl-PL"/>
        </w:rPr>
        <w:t xml:space="preserve"> </w:t>
      </w:r>
      <w:r w:rsidRPr="00666B84">
        <w:rPr>
          <w:rFonts w:cs="Times New Roman"/>
          <w:lang w:val="pl-PL"/>
        </w:rPr>
        <w:t>edukacyjnego;</w:t>
      </w:r>
    </w:p>
    <w:p w:rsidR="00B11012" w:rsidRPr="00666B84" w:rsidRDefault="008A08BF">
      <w:pPr>
        <w:pStyle w:val="Tekstpodstawowy"/>
        <w:spacing w:before="4" w:line="360" w:lineRule="auto"/>
        <w:ind w:left="629" w:right="967" w:hanging="512"/>
        <w:jc w:val="both"/>
        <w:rPr>
          <w:lang w:val="pl-PL"/>
        </w:rPr>
      </w:pPr>
      <w:r w:rsidRPr="00666B84">
        <w:rPr>
          <w:rFonts w:cs="Times New Roman"/>
          <w:lang w:val="pl-PL"/>
        </w:rPr>
        <w:t xml:space="preserve">21c) egzaminie maturalnym – </w:t>
      </w:r>
      <w:r w:rsidRPr="00666B84">
        <w:rPr>
          <w:lang w:val="pl-PL"/>
        </w:rPr>
        <w:t xml:space="preserve">należy przez to rozumieć egzamin przeprowadzany  </w:t>
      </w:r>
      <w:r w:rsidRPr="00666B84">
        <w:rPr>
          <w:rFonts w:cs="Times New Roman"/>
          <w:lang w:val="pl-PL"/>
        </w:rPr>
        <w:t xml:space="preserve">dla </w:t>
      </w:r>
      <w:r w:rsidRPr="00666B84">
        <w:rPr>
          <w:lang w:val="pl-PL"/>
        </w:rPr>
        <w:t>absolwentów posiadających wykształcenie średnie, o którym mowa w art. 11a ust. 4, umożliwiający uzyskanie świadectwa</w:t>
      </w:r>
      <w:r w:rsidRPr="00666B84">
        <w:rPr>
          <w:spacing w:val="-13"/>
          <w:lang w:val="pl-PL"/>
        </w:rPr>
        <w:t xml:space="preserve"> </w:t>
      </w:r>
      <w:r w:rsidRPr="00666B84">
        <w:rPr>
          <w:lang w:val="pl-PL"/>
        </w:rPr>
        <w:t>dojrzałości;</w:t>
      </w:r>
    </w:p>
    <w:p w:rsidR="00B11012" w:rsidRPr="00666B84" w:rsidRDefault="008A08BF">
      <w:pPr>
        <w:pStyle w:val="Akapitzlist"/>
        <w:numPr>
          <w:ilvl w:val="0"/>
          <w:numId w:val="477"/>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opłatach za korzystanie z wychowania przedszkolnego – należy przez to rozumieć opłaty za nauczanie, wychowanie i opiekę w przedszkolu lub innej formie  wychowania  przedszkolnego,  prowadzone  w  czasie</w:t>
      </w:r>
      <w:r w:rsidRPr="00666B84">
        <w:rPr>
          <w:rFonts w:ascii="Times New Roman" w:eastAsia="Times New Roman" w:hAnsi="Times New Roman" w:cs="Times New Roman"/>
          <w:spacing w:val="59"/>
          <w:sz w:val="24"/>
          <w:szCs w:val="24"/>
          <w:lang w:val="pl-PL"/>
        </w:rPr>
        <w:t xml:space="preserve"> </w:t>
      </w:r>
      <w:r w:rsidRPr="00666B84">
        <w:rPr>
          <w:rFonts w:ascii="Times New Roman" w:eastAsia="Times New Roman" w:hAnsi="Times New Roman" w:cs="Times New Roman"/>
          <w:sz w:val="24"/>
          <w:szCs w:val="24"/>
          <w:lang w:val="pl-PL"/>
        </w:rPr>
        <w:t>przekraczającym</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965" w:firstLine="0"/>
        <w:rPr>
          <w:rFonts w:cs="Times New Roman"/>
          <w:lang w:val="pl-PL"/>
        </w:rPr>
      </w:pPr>
      <w:r w:rsidRPr="00666B84">
        <w:rPr>
          <w:lang w:val="pl-PL"/>
        </w:rPr>
        <w:t>czas</w:t>
      </w:r>
      <w:r w:rsidRPr="00666B84">
        <w:rPr>
          <w:lang w:val="pl-PL"/>
        </w:rPr>
        <w:t xml:space="preserve"> bezpłatnego nauczania, wychowania i opieki, ustalony zgodnie z art. 6 ust. </w:t>
      </w:r>
      <w:r w:rsidRPr="00666B84">
        <w:rPr>
          <w:lang w:val="pl-PL"/>
        </w:rPr>
        <w:t>1 pkt 2, ust. 2 lub</w:t>
      </w:r>
      <w:r w:rsidRPr="00666B84">
        <w:rPr>
          <w:spacing w:val="-2"/>
          <w:lang w:val="pl-PL"/>
        </w:rPr>
        <w:t xml:space="preserve"> </w:t>
      </w:r>
      <w:r w:rsidRPr="00666B84">
        <w:rPr>
          <w:lang w:val="pl-PL"/>
        </w:rPr>
        <w:t>2a;</w:t>
      </w:r>
    </w:p>
    <w:p w:rsidR="00B11012" w:rsidRPr="00666B84" w:rsidRDefault="008A08BF">
      <w:pPr>
        <w:pStyle w:val="Akapitzlist"/>
        <w:numPr>
          <w:ilvl w:val="0"/>
          <w:numId w:val="477"/>
        </w:numPr>
        <w:tabs>
          <w:tab w:val="left" w:pos="630"/>
        </w:tabs>
        <w:spacing w:before="6" w:line="360" w:lineRule="auto"/>
        <w:ind w:right="963"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podręczniku – należy przez to rozumieć podręcznik dopuszczony do użytku szkolnego;</w:t>
      </w:r>
    </w:p>
    <w:p w:rsidR="00B11012" w:rsidRPr="00666B84" w:rsidRDefault="008A08BF">
      <w:pPr>
        <w:pStyle w:val="Akapitzlist"/>
        <w:numPr>
          <w:ilvl w:val="0"/>
          <w:numId w:val="477"/>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materiale edukacyjnym – należy przez to rozumieć materiał zastępujący lub</w:t>
      </w:r>
      <w:r w:rsidRPr="00666B84">
        <w:rPr>
          <w:rFonts w:ascii="Times New Roman" w:eastAsia="Times New Roman" w:hAnsi="Times New Roman" w:cs="Times New Roman"/>
          <w:sz w:val="24"/>
          <w:szCs w:val="24"/>
          <w:lang w:val="pl-PL"/>
        </w:rPr>
        <w:t xml:space="preserve"> uzupełniający podręcznik, umożliwiający realizację programu nauczania, mający postać papierową lub</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elektroniczną;</w:t>
      </w:r>
    </w:p>
    <w:p w:rsidR="00B11012" w:rsidRPr="00666B84" w:rsidRDefault="008A08BF">
      <w:pPr>
        <w:pStyle w:val="Akapitzlist"/>
        <w:numPr>
          <w:ilvl w:val="0"/>
          <w:numId w:val="477"/>
        </w:numPr>
        <w:tabs>
          <w:tab w:val="left" w:pos="630"/>
        </w:tabs>
        <w:spacing w:before="6" w:line="360" w:lineRule="auto"/>
        <w:ind w:right="965"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materiale ćwiczeniowym – należy przez to rozumieć materiał przeznaczony dla uczniów służący utrwalaniu przez nich wiadomości i</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umiejętności.</w:t>
      </w:r>
    </w:p>
    <w:p w:rsidR="00B11012" w:rsidRPr="00666B84" w:rsidRDefault="008A08BF">
      <w:pPr>
        <w:pStyle w:val="Tekstpodstawowy"/>
        <w:ind w:left="629" w:right="965" w:firstLine="0"/>
        <w:rPr>
          <w:rFonts w:cs="Times New Roman"/>
          <w:lang w:val="pl-PL"/>
        </w:rPr>
      </w:pPr>
      <w:r w:rsidRPr="00666B84">
        <w:rPr>
          <w:lang w:val="pl-PL"/>
        </w:rPr>
        <w:t>1a.</w:t>
      </w:r>
      <w:r w:rsidRPr="00666B84">
        <w:rPr>
          <w:spacing w:val="-4"/>
          <w:lang w:val="pl-PL"/>
        </w:rPr>
        <w:t xml:space="preserve"> </w:t>
      </w:r>
      <w:r w:rsidRPr="00666B84">
        <w:rPr>
          <w:lang w:val="pl-PL"/>
        </w:rPr>
        <w:t>(uchylony).</w:t>
      </w:r>
    </w:p>
    <w:p w:rsidR="00B11012" w:rsidRPr="00666B84" w:rsidRDefault="008A08BF">
      <w:pPr>
        <w:pStyle w:val="Tekstpodstawowy"/>
        <w:spacing w:before="137"/>
        <w:ind w:left="629" w:right="965" w:firstLine="0"/>
        <w:rPr>
          <w:rFonts w:cs="Times New Roman"/>
          <w:lang w:val="pl-PL"/>
        </w:rPr>
      </w:pPr>
      <w:r w:rsidRPr="00666B84">
        <w:rPr>
          <w:lang w:val="pl-PL"/>
        </w:rPr>
        <w:t>2.</w:t>
      </w:r>
      <w:r w:rsidRPr="00666B84">
        <w:rPr>
          <w:spacing w:val="-3"/>
          <w:lang w:val="pl-PL"/>
        </w:rPr>
        <w:t xml:space="preserve"> </w:t>
      </w:r>
      <w:r w:rsidRPr="00666B84">
        <w:rPr>
          <w:lang w:val="pl-PL"/>
        </w:rPr>
        <w:t>(uchylony).</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Tekstpodstawowy"/>
        <w:spacing w:before="0" w:line="360" w:lineRule="auto"/>
        <w:ind w:right="964"/>
        <w:jc w:val="both"/>
        <w:rPr>
          <w:lang w:val="pl-PL"/>
        </w:rPr>
      </w:pPr>
      <w:r w:rsidRPr="00666B84">
        <w:rPr>
          <w:b/>
          <w:lang w:val="pl-PL"/>
        </w:rPr>
        <w:t xml:space="preserve">Art. 4. </w:t>
      </w:r>
      <w:r w:rsidRPr="00666B84">
        <w:rPr>
          <w:lang w:val="pl-PL"/>
        </w:rPr>
        <w:t>Nauczyciel w swoich działaniach dydaktycznych, wychowawczych i opiekuńczych ma obowiązek kierowania się dobrem uczniów, troską o ich zdrowie, postawę moralną i obywatelską z poszanowaniem godności osobistej</w:t>
      </w:r>
      <w:r w:rsidRPr="00666B84">
        <w:rPr>
          <w:spacing w:val="-15"/>
          <w:lang w:val="pl-PL"/>
        </w:rPr>
        <w:t xml:space="preserve"> </w:t>
      </w:r>
      <w:r w:rsidRPr="00666B84">
        <w:rPr>
          <w:lang w:val="pl-PL"/>
        </w:rPr>
        <w:t>ucznia.</w:t>
      </w:r>
    </w:p>
    <w:p w:rsidR="00B11012" w:rsidRPr="00666B84" w:rsidRDefault="008A08BF">
      <w:pPr>
        <w:pStyle w:val="Tekstpodstawowy"/>
        <w:spacing w:before="124" w:line="360" w:lineRule="auto"/>
        <w:ind w:right="962"/>
        <w:jc w:val="both"/>
        <w:rPr>
          <w:lang w:val="pl-PL"/>
        </w:rPr>
      </w:pPr>
      <w:r w:rsidRPr="00666B84">
        <w:rPr>
          <w:b/>
          <w:lang w:val="pl-PL"/>
        </w:rPr>
        <w:t xml:space="preserve">Art. 4a. </w:t>
      </w:r>
      <w:r w:rsidRPr="00666B84">
        <w:rPr>
          <w:lang w:val="pl-PL"/>
        </w:rPr>
        <w:t>Szkoły i placówki zapewniające uczniom dostęp do Internetu są obowiązane podejmować działania zabezpieczające uczniów przed dostępem do treści, które mogą stanowić zagrożenie dla ich prawidłowego rozwoju, w szczególności zainstalować i aktualizowa</w:t>
      </w:r>
      <w:r w:rsidRPr="00666B84">
        <w:rPr>
          <w:lang w:val="pl-PL"/>
        </w:rPr>
        <w:t>ć oprogramowanie</w:t>
      </w:r>
      <w:r w:rsidRPr="00666B84">
        <w:rPr>
          <w:spacing w:val="-16"/>
          <w:lang w:val="pl-PL"/>
        </w:rPr>
        <w:t xml:space="preserve"> </w:t>
      </w:r>
      <w:r w:rsidRPr="00666B84">
        <w:rPr>
          <w:lang w:val="pl-PL"/>
        </w:rPr>
        <w:t>zabezpieczające.</w:t>
      </w:r>
    </w:p>
    <w:p w:rsidR="00B11012" w:rsidRPr="00666B84" w:rsidRDefault="008A08BF">
      <w:pPr>
        <w:pStyle w:val="Tekstpodstawowy"/>
        <w:spacing w:before="121" w:line="362" w:lineRule="auto"/>
        <w:ind w:right="963"/>
        <w:jc w:val="both"/>
        <w:rPr>
          <w:lang w:val="pl-PL"/>
        </w:rPr>
      </w:pPr>
      <w:r w:rsidRPr="00666B84">
        <w:rPr>
          <w:b/>
          <w:lang w:val="pl-PL"/>
        </w:rPr>
        <w:t xml:space="preserve">Art. 5. </w:t>
      </w:r>
      <w:r w:rsidRPr="00666B84">
        <w:rPr>
          <w:lang w:val="pl-PL"/>
        </w:rPr>
        <w:t>1. Szkoła i placówka może być szkołą i placówką publiczną albo niepubliczną.</w:t>
      </w:r>
    </w:p>
    <w:p w:rsidR="00B11012" w:rsidRPr="00666B84" w:rsidRDefault="008A08BF">
      <w:pPr>
        <w:pStyle w:val="Akapitzlist"/>
        <w:numPr>
          <w:ilvl w:val="0"/>
          <w:numId w:val="476"/>
        </w:numPr>
        <w:tabs>
          <w:tab w:val="left" w:pos="870"/>
        </w:tabs>
        <w:spacing w:before="3" w:line="360" w:lineRule="auto"/>
        <w:ind w:right="966"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Szkoła i placówka, z zastrzeżeniem ust. 3a–3e, może być zakładana i prowadzona</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przez:</w:t>
      </w:r>
    </w:p>
    <w:p w:rsidR="00B11012" w:rsidRPr="00666B84" w:rsidRDefault="008A08BF">
      <w:pPr>
        <w:pStyle w:val="Akapitzlist"/>
        <w:numPr>
          <w:ilvl w:val="0"/>
          <w:numId w:val="475"/>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jednostkę samorządu</w:t>
      </w:r>
      <w:r w:rsidRPr="00666B84">
        <w:rPr>
          <w:rFonts w:ascii="Times New Roman" w:hAnsi="Times New Roman"/>
          <w:spacing w:val="-7"/>
          <w:sz w:val="24"/>
          <w:lang w:val="pl-PL"/>
        </w:rPr>
        <w:t xml:space="preserve"> </w:t>
      </w:r>
      <w:r w:rsidRPr="00666B84">
        <w:rPr>
          <w:rFonts w:ascii="Times New Roman" w:hAnsi="Times New Roman"/>
          <w:sz w:val="24"/>
          <w:lang w:val="pl-PL"/>
        </w:rPr>
        <w:t>terytorialnego;</w:t>
      </w:r>
    </w:p>
    <w:p w:rsidR="00B11012" w:rsidRPr="00666B84" w:rsidRDefault="008A08BF">
      <w:pPr>
        <w:pStyle w:val="Akapitzlist"/>
        <w:numPr>
          <w:ilvl w:val="0"/>
          <w:numId w:val="475"/>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inną osobę</w:t>
      </w:r>
      <w:r w:rsidRPr="00666B84">
        <w:rPr>
          <w:rFonts w:ascii="Times New Roman" w:hAnsi="Times New Roman"/>
          <w:spacing w:val="-4"/>
          <w:sz w:val="24"/>
          <w:lang w:val="pl-PL"/>
        </w:rPr>
        <w:t xml:space="preserve"> </w:t>
      </w:r>
      <w:r w:rsidRPr="00666B84">
        <w:rPr>
          <w:rFonts w:ascii="Times New Roman" w:hAnsi="Times New Roman"/>
          <w:sz w:val="24"/>
          <w:lang w:val="pl-PL"/>
        </w:rPr>
        <w:t>praw</w:t>
      </w:r>
      <w:r w:rsidRPr="00666B84">
        <w:rPr>
          <w:rFonts w:ascii="Times New Roman" w:hAnsi="Times New Roman"/>
          <w:sz w:val="24"/>
          <w:lang w:val="pl-PL"/>
        </w:rPr>
        <w:t>ną;</w:t>
      </w:r>
    </w:p>
    <w:p w:rsidR="00B11012" w:rsidRPr="00666B84" w:rsidRDefault="008A08BF">
      <w:pPr>
        <w:pStyle w:val="Akapitzlist"/>
        <w:numPr>
          <w:ilvl w:val="0"/>
          <w:numId w:val="475"/>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osobę</w:t>
      </w:r>
      <w:r w:rsidRPr="00666B84">
        <w:rPr>
          <w:rFonts w:ascii="Times New Roman" w:hAnsi="Times New Roman"/>
          <w:spacing w:val="-4"/>
          <w:sz w:val="24"/>
          <w:lang w:val="pl-PL"/>
        </w:rPr>
        <w:t xml:space="preserve"> </w:t>
      </w:r>
      <w:r w:rsidRPr="00666B84">
        <w:rPr>
          <w:rFonts w:ascii="Times New Roman" w:hAnsi="Times New Roman"/>
          <w:sz w:val="24"/>
          <w:lang w:val="pl-PL"/>
        </w:rPr>
        <w:t>fizyczną.</w:t>
      </w:r>
    </w:p>
    <w:p w:rsidR="00B11012" w:rsidRPr="00666B84" w:rsidRDefault="008A08BF">
      <w:pPr>
        <w:pStyle w:val="Akapitzlist"/>
        <w:numPr>
          <w:ilvl w:val="0"/>
          <w:numId w:val="476"/>
        </w:numPr>
        <w:tabs>
          <w:tab w:val="left" w:pos="870"/>
        </w:tabs>
        <w:spacing w:before="137"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Jednostki samorządu terytorialnego mogą zakładać i prowadzić jedynie szkoły i placówki</w:t>
      </w:r>
      <w:r w:rsidRPr="00666B84">
        <w:rPr>
          <w:rFonts w:ascii="Times New Roman" w:hAnsi="Times New Roman"/>
          <w:spacing w:val="-7"/>
          <w:sz w:val="24"/>
          <w:lang w:val="pl-PL"/>
        </w:rPr>
        <w:t xml:space="preserve"> </w:t>
      </w:r>
      <w:r w:rsidRPr="00666B84">
        <w:rPr>
          <w:rFonts w:ascii="Times New Roman" w:hAnsi="Times New Roman"/>
          <w:sz w:val="24"/>
          <w:lang w:val="pl-PL"/>
        </w:rPr>
        <w:t>publiczne.</w:t>
      </w:r>
    </w:p>
    <w:p w:rsidR="00B11012" w:rsidRPr="00666B84" w:rsidRDefault="008A08BF">
      <w:pPr>
        <w:pStyle w:val="Tekstpodstawowy"/>
        <w:spacing w:before="4" w:line="360" w:lineRule="auto"/>
        <w:ind w:right="965"/>
        <w:jc w:val="both"/>
        <w:rPr>
          <w:rFonts w:cs="Times New Roman"/>
          <w:lang w:val="pl-PL"/>
        </w:rPr>
      </w:pPr>
      <w:r w:rsidRPr="00666B84">
        <w:rPr>
          <w:lang w:val="pl-PL"/>
        </w:rPr>
        <w:t xml:space="preserve">3a. </w:t>
      </w:r>
      <w:r w:rsidRPr="00666B84">
        <w:rPr>
          <w:lang w:val="pl-PL"/>
        </w:rPr>
        <w:t xml:space="preserve">Minister właściwy do spraw wewnętrznych i Minister Obrony Narodowej mogą zakładać i prowadzić publiczne szkoły i placówki, o których mowa w </w:t>
      </w:r>
      <w:r w:rsidRPr="00666B84">
        <w:rPr>
          <w:lang w:val="pl-PL"/>
        </w:rPr>
        <w:t>przepisach wydanych na podstawie art.</w:t>
      </w:r>
      <w:r w:rsidRPr="00666B84">
        <w:rPr>
          <w:spacing w:val="-9"/>
          <w:lang w:val="pl-PL"/>
        </w:rPr>
        <w:t xml:space="preserve"> </w:t>
      </w:r>
      <w:r w:rsidRPr="00666B84">
        <w:rPr>
          <w:lang w:val="pl-PL"/>
        </w:rPr>
        <w:t>29.</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ind w:left="629" w:right="965" w:firstLine="0"/>
        <w:rPr>
          <w:lang w:val="pl-PL"/>
        </w:rPr>
      </w:pPr>
      <w:r w:rsidRPr="00666B84">
        <w:rPr>
          <w:lang w:val="pl-PL"/>
        </w:rPr>
        <w:t xml:space="preserve">3b. </w:t>
      </w:r>
      <w:r w:rsidRPr="00666B84">
        <w:rPr>
          <w:lang w:val="pl-PL"/>
        </w:rPr>
        <w:t>Minister właściwy do spraw oświaty i</w:t>
      </w:r>
      <w:r w:rsidRPr="00666B84">
        <w:rPr>
          <w:spacing w:val="-10"/>
          <w:lang w:val="pl-PL"/>
        </w:rPr>
        <w:t xml:space="preserve"> </w:t>
      </w:r>
      <w:r w:rsidRPr="00666B84">
        <w:rPr>
          <w:lang w:val="pl-PL"/>
        </w:rPr>
        <w:t>wychowania:</w:t>
      </w:r>
    </w:p>
    <w:p w:rsidR="00B11012" w:rsidRPr="00666B84" w:rsidRDefault="008A08BF">
      <w:pPr>
        <w:pStyle w:val="Akapitzlist"/>
        <w:numPr>
          <w:ilvl w:val="0"/>
          <w:numId w:val="474"/>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z</w:t>
      </w:r>
      <w:r w:rsidRPr="00666B84">
        <w:rPr>
          <w:rFonts w:ascii="Times New Roman" w:hAnsi="Times New Roman"/>
          <w:sz w:val="24"/>
          <w:lang w:val="pl-PL"/>
        </w:rPr>
        <w:t>akłada i</w:t>
      </w:r>
      <w:r w:rsidRPr="00666B84">
        <w:rPr>
          <w:rFonts w:ascii="Times New Roman" w:hAnsi="Times New Roman"/>
          <w:spacing w:val="-6"/>
          <w:sz w:val="24"/>
          <w:lang w:val="pl-PL"/>
        </w:rPr>
        <w:t xml:space="preserve"> </w:t>
      </w:r>
      <w:r w:rsidRPr="00666B84">
        <w:rPr>
          <w:rFonts w:ascii="Times New Roman" w:hAnsi="Times New Roman"/>
          <w:sz w:val="24"/>
          <w:lang w:val="pl-PL"/>
        </w:rPr>
        <w:t>prowadzi:</w:t>
      </w:r>
    </w:p>
    <w:p w:rsidR="00B11012" w:rsidRPr="00666B84" w:rsidRDefault="008A08BF">
      <w:pPr>
        <w:pStyle w:val="Akapitzlist"/>
        <w:numPr>
          <w:ilvl w:val="1"/>
          <w:numId w:val="474"/>
        </w:numPr>
        <w:tabs>
          <w:tab w:val="left" w:pos="1105"/>
        </w:tabs>
        <w:spacing w:before="139" w:line="360" w:lineRule="auto"/>
        <w:ind w:right="964"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szkoły, zespoły szkół oraz szkolne punkty konsultacyjne przy przedstawicielstwach dyplomatycznych, urzędach konsularnych i przedstawicielstwach wojskowych Rzeczypospolitej Polskiej w celu kształcenia dzieci obywateli polskich czasowo prz</w:t>
      </w:r>
      <w:r w:rsidRPr="00666B84">
        <w:rPr>
          <w:rFonts w:ascii="Times New Roman" w:hAnsi="Times New Roman"/>
          <w:sz w:val="24"/>
          <w:lang w:val="pl-PL"/>
        </w:rPr>
        <w:t>ebywających za</w:t>
      </w:r>
      <w:r w:rsidRPr="00666B84">
        <w:rPr>
          <w:rFonts w:ascii="Times New Roman" w:hAnsi="Times New Roman"/>
          <w:spacing w:val="-13"/>
          <w:sz w:val="24"/>
          <w:lang w:val="pl-PL"/>
        </w:rPr>
        <w:t xml:space="preserve"> </w:t>
      </w:r>
      <w:r w:rsidRPr="00666B84">
        <w:rPr>
          <w:rFonts w:ascii="Times New Roman" w:hAnsi="Times New Roman"/>
          <w:sz w:val="24"/>
          <w:lang w:val="pl-PL"/>
        </w:rPr>
        <w:t>granicą,</w:t>
      </w:r>
    </w:p>
    <w:p w:rsidR="00B11012" w:rsidRPr="00666B84" w:rsidRDefault="008A08BF">
      <w:pPr>
        <w:pStyle w:val="Akapitzlist"/>
        <w:numPr>
          <w:ilvl w:val="1"/>
          <w:numId w:val="474"/>
        </w:numPr>
        <w:tabs>
          <w:tab w:val="left" w:pos="1105"/>
        </w:tabs>
        <w:spacing w:before="4"/>
        <w:ind w:hanging="475"/>
        <w:rPr>
          <w:rFonts w:ascii="Times New Roman" w:eastAsia="Times New Roman" w:hAnsi="Times New Roman" w:cs="Times New Roman"/>
          <w:sz w:val="24"/>
          <w:szCs w:val="24"/>
          <w:lang w:val="pl-PL"/>
        </w:rPr>
      </w:pPr>
      <w:r w:rsidRPr="00666B84">
        <w:rPr>
          <w:rFonts w:ascii="Times New Roman" w:hAnsi="Times New Roman"/>
          <w:sz w:val="24"/>
          <w:lang w:val="pl-PL"/>
        </w:rPr>
        <w:t>publiczne placówki doskonalenia nauczycieli o zasięgu</w:t>
      </w:r>
      <w:r w:rsidRPr="00666B84">
        <w:rPr>
          <w:rFonts w:ascii="Times New Roman" w:hAnsi="Times New Roman"/>
          <w:spacing w:val="-11"/>
          <w:sz w:val="24"/>
          <w:lang w:val="pl-PL"/>
        </w:rPr>
        <w:t xml:space="preserve"> </w:t>
      </w:r>
      <w:r w:rsidRPr="00666B84">
        <w:rPr>
          <w:rFonts w:ascii="Times New Roman" w:hAnsi="Times New Roman"/>
          <w:sz w:val="24"/>
          <w:lang w:val="pl-PL"/>
        </w:rPr>
        <w:t>ogólnokrajowym;</w:t>
      </w:r>
    </w:p>
    <w:p w:rsidR="00B11012" w:rsidRPr="00666B84" w:rsidRDefault="008A08BF">
      <w:pPr>
        <w:pStyle w:val="Akapitzlist"/>
        <w:numPr>
          <w:ilvl w:val="0"/>
          <w:numId w:val="474"/>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może zakładać i</w:t>
      </w:r>
      <w:r w:rsidRPr="00666B84">
        <w:rPr>
          <w:rFonts w:ascii="Times New Roman" w:hAnsi="Times New Roman"/>
          <w:spacing w:val="-7"/>
          <w:sz w:val="24"/>
          <w:lang w:val="pl-PL"/>
        </w:rPr>
        <w:t xml:space="preserve"> </w:t>
      </w:r>
      <w:r w:rsidRPr="00666B84">
        <w:rPr>
          <w:rFonts w:ascii="Times New Roman" w:hAnsi="Times New Roman"/>
          <w:sz w:val="24"/>
          <w:lang w:val="pl-PL"/>
        </w:rPr>
        <w:t>prowadzić:</w:t>
      </w:r>
    </w:p>
    <w:p w:rsidR="00B11012" w:rsidRPr="00666B84" w:rsidRDefault="008A08BF">
      <w:pPr>
        <w:pStyle w:val="Akapitzlist"/>
        <w:numPr>
          <w:ilvl w:val="1"/>
          <w:numId w:val="474"/>
        </w:numPr>
        <w:tabs>
          <w:tab w:val="left" w:pos="1105"/>
        </w:tabs>
        <w:spacing w:before="137"/>
        <w:ind w:left="629" w:firstLine="0"/>
        <w:rPr>
          <w:rFonts w:ascii="Times New Roman" w:eastAsia="Times New Roman" w:hAnsi="Times New Roman" w:cs="Times New Roman"/>
          <w:sz w:val="24"/>
          <w:szCs w:val="24"/>
          <w:lang w:val="pl-PL"/>
        </w:rPr>
      </w:pPr>
      <w:r w:rsidRPr="00666B84">
        <w:rPr>
          <w:rFonts w:ascii="Times New Roman" w:hAnsi="Times New Roman"/>
          <w:sz w:val="24"/>
          <w:lang w:val="pl-PL"/>
        </w:rPr>
        <w:t>publiczne szkoły i placówki o charakterze</w:t>
      </w:r>
      <w:r w:rsidRPr="00666B84">
        <w:rPr>
          <w:rFonts w:ascii="Times New Roman" w:hAnsi="Times New Roman"/>
          <w:spacing w:val="-10"/>
          <w:sz w:val="24"/>
          <w:lang w:val="pl-PL"/>
        </w:rPr>
        <w:t xml:space="preserve"> </w:t>
      </w:r>
      <w:r w:rsidRPr="00666B84">
        <w:rPr>
          <w:rFonts w:ascii="Times New Roman" w:hAnsi="Times New Roman"/>
          <w:sz w:val="24"/>
          <w:lang w:val="pl-PL"/>
        </w:rPr>
        <w:t>eksperymentalnym,</w:t>
      </w:r>
    </w:p>
    <w:p w:rsidR="00B11012" w:rsidRPr="00666B84" w:rsidRDefault="008A08BF">
      <w:pPr>
        <w:pStyle w:val="Akapitzlist"/>
        <w:numPr>
          <w:ilvl w:val="1"/>
          <w:numId w:val="474"/>
        </w:numPr>
        <w:tabs>
          <w:tab w:val="left" w:pos="1105"/>
        </w:tabs>
        <w:spacing w:before="139" w:line="360" w:lineRule="auto"/>
        <w:ind w:left="629" w:right="967" w:firstLine="0"/>
        <w:rPr>
          <w:rFonts w:ascii="Times New Roman" w:eastAsia="Times New Roman" w:hAnsi="Times New Roman" w:cs="Times New Roman"/>
          <w:sz w:val="24"/>
          <w:szCs w:val="24"/>
          <w:lang w:val="pl-PL"/>
        </w:rPr>
      </w:pPr>
      <w:r w:rsidRPr="00666B84">
        <w:rPr>
          <w:rFonts w:ascii="Times New Roman" w:hAnsi="Times New Roman"/>
          <w:sz w:val="24"/>
          <w:lang w:val="pl-PL"/>
        </w:rPr>
        <w:t>publiczne placówki kształcenia ustawicznego o zasięgu ogólnokrajowym. 3c. M</w:t>
      </w:r>
      <w:r w:rsidRPr="00666B84">
        <w:rPr>
          <w:rFonts w:ascii="Times New Roman" w:hAnsi="Times New Roman"/>
          <w:sz w:val="24"/>
          <w:lang w:val="pl-PL"/>
        </w:rPr>
        <w:t>inister  właściwy  do  spraw  kultury  i  ochrony  dziedzictwa</w:t>
      </w:r>
      <w:r w:rsidRPr="00666B84">
        <w:rPr>
          <w:rFonts w:ascii="Times New Roman" w:hAnsi="Times New Roman"/>
          <w:spacing w:val="39"/>
          <w:sz w:val="24"/>
          <w:lang w:val="pl-PL"/>
        </w:rPr>
        <w:t xml:space="preserve"> </w:t>
      </w:r>
      <w:r w:rsidRPr="00666B84">
        <w:rPr>
          <w:rFonts w:ascii="Times New Roman" w:hAnsi="Times New Roman"/>
          <w:sz w:val="24"/>
          <w:lang w:val="pl-PL"/>
        </w:rPr>
        <w:t>narodowego</w:t>
      </w:r>
    </w:p>
    <w:p w:rsidR="00B11012" w:rsidRPr="00666B84" w:rsidRDefault="008A08BF">
      <w:pPr>
        <w:pStyle w:val="Tekstpodstawowy"/>
        <w:spacing w:line="360" w:lineRule="auto"/>
        <w:ind w:right="965" w:firstLine="0"/>
        <w:jc w:val="both"/>
        <w:rPr>
          <w:lang w:val="pl-PL"/>
        </w:rPr>
      </w:pPr>
      <w:r w:rsidRPr="00666B84">
        <w:rPr>
          <w:lang w:val="pl-PL"/>
        </w:rPr>
        <w:t>zakłada i prowadzi publiczne szkoły artystyczne oraz placówki, o których mowa w art. 2 pkt 7, dla uczniów szkół artystycznych, a także placówki doskonalenia nauczycieli szkół</w:t>
      </w:r>
      <w:r w:rsidRPr="00666B84">
        <w:rPr>
          <w:spacing w:val="-7"/>
          <w:lang w:val="pl-PL"/>
        </w:rPr>
        <w:t xml:space="preserve"> </w:t>
      </w:r>
      <w:r w:rsidRPr="00666B84">
        <w:rPr>
          <w:lang w:val="pl-PL"/>
        </w:rPr>
        <w:t>artystycznych.</w:t>
      </w:r>
    </w:p>
    <w:p w:rsidR="00B11012" w:rsidRPr="00666B84" w:rsidRDefault="008A08BF">
      <w:pPr>
        <w:pStyle w:val="Tekstpodstawowy"/>
        <w:spacing w:before="4"/>
        <w:ind w:left="629" w:right="965" w:firstLine="0"/>
        <w:rPr>
          <w:lang w:val="pl-PL"/>
        </w:rPr>
      </w:pPr>
      <w:r w:rsidRPr="00666B84">
        <w:rPr>
          <w:lang w:val="pl-PL"/>
        </w:rPr>
        <w:t>3d. Minister w</w:t>
      </w:r>
      <w:r w:rsidRPr="00666B84">
        <w:rPr>
          <w:lang w:val="pl-PL"/>
        </w:rPr>
        <w:t>łaściwy do spraw</w:t>
      </w:r>
      <w:r w:rsidRPr="00666B84">
        <w:rPr>
          <w:spacing w:val="-9"/>
          <w:lang w:val="pl-PL"/>
        </w:rPr>
        <w:t xml:space="preserve"> </w:t>
      </w:r>
      <w:r w:rsidRPr="00666B84">
        <w:rPr>
          <w:lang w:val="pl-PL"/>
        </w:rPr>
        <w:t>rolnictwa:</w:t>
      </w:r>
    </w:p>
    <w:p w:rsidR="00B11012" w:rsidRPr="00666B84" w:rsidRDefault="008A08BF">
      <w:pPr>
        <w:pStyle w:val="Akapitzlist"/>
        <w:numPr>
          <w:ilvl w:val="0"/>
          <w:numId w:val="473"/>
        </w:numPr>
        <w:tabs>
          <w:tab w:val="left" w:pos="630"/>
        </w:tabs>
        <w:spacing w:before="139" w:line="360" w:lineRule="auto"/>
        <w:ind w:right="968" w:hanging="511"/>
        <w:rPr>
          <w:rFonts w:ascii="Times New Roman" w:eastAsia="Times New Roman" w:hAnsi="Times New Roman" w:cs="Times New Roman"/>
          <w:sz w:val="24"/>
          <w:szCs w:val="24"/>
          <w:lang w:val="pl-PL"/>
        </w:rPr>
      </w:pPr>
      <w:r w:rsidRPr="00666B84">
        <w:rPr>
          <w:rFonts w:ascii="Times New Roman" w:hAnsi="Times New Roman"/>
          <w:sz w:val="24"/>
          <w:lang w:val="pl-PL"/>
        </w:rPr>
        <w:t>może zakładać i prowadzić publiczne szkoły rolnicze oraz placówki rolnicze o znaczeniu regionalnym i</w:t>
      </w:r>
      <w:r w:rsidRPr="00666B84">
        <w:rPr>
          <w:rFonts w:ascii="Times New Roman" w:hAnsi="Times New Roman"/>
          <w:spacing w:val="-8"/>
          <w:sz w:val="24"/>
          <w:lang w:val="pl-PL"/>
        </w:rPr>
        <w:t xml:space="preserve"> </w:t>
      </w:r>
      <w:r w:rsidRPr="00666B84">
        <w:rPr>
          <w:rFonts w:ascii="Times New Roman" w:hAnsi="Times New Roman"/>
          <w:sz w:val="24"/>
          <w:lang w:val="pl-PL"/>
        </w:rPr>
        <w:t>ponadregionalnym;</w:t>
      </w:r>
    </w:p>
    <w:p w:rsidR="00B11012" w:rsidRPr="00666B84" w:rsidRDefault="008A08BF">
      <w:pPr>
        <w:pStyle w:val="Akapitzlist"/>
        <w:numPr>
          <w:ilvl w:val="0"/>
          <w:numId w:val="473"/>
        </w:numPr>
        <w:tabs>
          <w:tab w:val="left" w:pos="630"/>
        </w:tabs>
        <w:spacing w:before="6" w:line="360" w:lineRule="auto"/>
        <w:ind w:right="966" w:hanging="511"/>
        <w:rPr>
          <w:rFonts w:ascii="Times New Roman" w:eastAsia="Times New Roman" w:hAnsi="Times New Roman" w:cs="Times New Roman"/>
          <w:sz w:val="24"/>
          <w:szCs w:val="24"/>
          <w:lang w:val="pl-PL"/>
        </w:rPr>
      </w:pPr>
      <w:r w:rsidRPr="00666B84">
        <w:rPr>
          <w:rFonts w:ascii="Times New Roman" w:hAnsi="Times New Roman"/>
          <w:sz w:val="24"/>
          <w:lang w:val="pl-PL"/>
        </w:rPr>
        <w:t>może zakładać i prowadzić publiczne placówki doskonalenia nauczycieli przedmiotó</w:t>
      </w:r>
      <w:r w:rsidRPr="00666B84">
        <w:rPr>
          <w:rFonts w:ascii="Times New Roman" w:hAnsi="Times New Roman"/>
          <w:sz w:val="24"/>
          <w:lang w:val="pl-PL"/>
        </w:rPr>
        <w:t>w zawodowych, którzy nauczają w szkołach</w:t>
      </w:r>
      <w:r w:rsidRPr="00666B84">
        <w:rPr>
          <w:rFonts w:ascii="Times New Roman" w:hAnsi="Times New Roman"/>
          <w:spacing w:val="-12"/>
          <w:sz w:val="24"/>
          <w:lang w:val="pl-PL"/>
        </w:rPr>
        <w:t xml:space="preserve"> </w:t>
      </w:r>
      <w:r w:rsidRPr="00666B84">
        <w:rPr>
          <w:rFonts w:ascii="Times New Roman" w:hAnsi="Times New Roman"/>
          <w:sz w:val="24"/>
          <w:lang w:val="pl-PL"/>
        </w:rPr>
        <w:t>rolniczych.</w:t>
      </w:r>
    </w:p>
    <w:p w:rsidR="00B11012" w:rsidRPr="00666B84" w:rsidRDefault="008A08BF">
      <w:pPr>
        <w:pStyle w:val="Tekstpodstawowy"/>
        <w:spacing w:line="360" w:lineRule="auto"/>
        <w:ind w:right="965"/>
        <w:jc w:val="both"/>
        <w:rPr>
          <w:lang w:val="pl-PL"/>
        </w:rPr>
      </w:pPr>
      <w:r w:rsidRPr="00666B84">
        <w:rPr>
          <w:lang w:val="pl-PL"/>
        </w:rPr>
        <w:t xml:space="preserve">3e. </w:t>
      </w:r>
      <w:r w:rsidRPr="00666B84">
        <w:rPr>
          <w:lang w:val="pl-PL"/>
        </w:rPr>
        <w:t>Minister właściwy do spraw środowiska może zakładać i prowadzić publiczne szkoły</w:t>
      </w:r>
      <w:r w:rsidRPr="00666B84">
        <w:rPr>
          <w:spacing w:val="-6"/>
          <w:lang w:val="pl-PL"/>
        </w:rPr>
        <w:t xml:space="preserve"> </w:t>
      </w:r>
      <w:r w:rsidRPr="00666B84">
        <w:rPr>
          <w:lang w:val="pl-PL"/>
        </w:rPr>
        <w:t>leśne.</w:t>
      </w:r>
    </w:p>
    <w:p w:rsidR="00B11012" w:rsidRPr="00666B84" w:rsidRDefault="008A08BF">
      <w:pPr>
        <w:pStyle w:val="Tekstpodstawowy"/>
        <w:spacing w:line="360" w:lineRule="auto"/>
        <w:ind w:right="964"/>
        <w:jc w:val="both"/>
        <w:rPr>
          <w:lang w:val="pl-PL"/>
        </w:rPr>
      </w:pPr>
      <w:r w:rsidRPr="00666B84">
        <w:rPr>
          <w:lang w:val="pl-PL"/>
        </w:rPr>
        <w:t xml:space="preserve">3f. </w:t>
      </w:r>
      <w:r w:rsidRPr="00666B84">
        <w:rPr>
          <w:lang w:val="pl-PL"/>
        </w:rPr>
        <w:t>Minister Sprawiedliwości może zakładać i prowadzić publiczne szkoły i placówki w zakładach poprawczych i sc</w:t>
      </w:r>
      <w:r w:rsidRPr="00666B84">
        <w:rPr>
          <w:lang w:val="pl-PL"/>
        </w:rPr>
        <w:t>hroniskach dla nieletni</w:t>
      </w:r>
      <w:r w:rsidRPr="00666B84">
        <w:rPr>
          <w:lang w:val="pl-PL"/>
        </w:rPr>
        <w:t xml:space="preserve">ch oraz publiczne </w:t>
      </w:r>
      <w:r w:rsidRPr="00666B84">
        <w:rPr>
          <w:lang w:val="pl-PL"/>
        </w:rPr>
        <w:t>szkoły i placówki przy zakładach karnych i aresztach śledczych. Szkoły i placówki przy zakładach karnych i aresztach śledczych działają w ramach ich</w:t>
      </w:r>
      <w:r w:rsidRPr="00666B84">
        <w:rPr>
          <w:spacing w:val="-13"/>
          <w:lang w:val="pl-PL"/>
        </w:rPr>
        <w:t xml:space="preserve"> </w:t>
      </w:r>
      <w:r w:rsidRPr="00666B84">
        <w:rPr>
          <w:lang w:val="pl-PL"/>
        </w:rPr>
        <w:t>struktury.</w:t>
      </w:r>
    </w:p>
    <w:p w:rsidR="00B11012" w:rsidRPr="00666B84" w:rsidRDefault="008A08BF">
      <w:pPr>
        <w:pStyle w:val="Tekstpodstawowy"/>
        <w:spacing w:line="360" w:lineRule="auto"/>
        <w:ind w:right="966"/>
        <w:jc w:val="both"/>
        <w:rPr>
          <w:lang w:val="pl-PL"/>
        </w:rPr>
      </w:pPr>
      <w:r w:rsidRPr="00666B84">
        <w:rPr>
          <w:lang w:val="pl-PL"/>
        </w:rPr>
        <w:t>3g. Szkoły kształcące w zawodzie technik pożarnictwa mo</w:t>
      </w:r>
      <w:r w:rsidRPr="00666B84">
        <w:rPr>
          <w:lang w:val="pl-PL"/>
        </w:rPr>
        <w:t>że zakładać i prowadzić wyłącznie minister właściwy do spraw</w:t>
      </w:r>
      <w:r w:rsidRPr="00666B84">
        <w:rPr>
          <w:spacing w:val="-16"/>
          <w:lang w:val="pl-PL"/>
        </w:rPr>
        <w:t xml:space="preserve"> </w:t>
      </w:r>
      <w:r w:rsidRPr="00666B84">
        <w:rPr>
          <w:lang w:val="pl-PL"/>
        </w:rPr>
        <w:t>wewnętrznych.</w:t>
      </w:r>
    </w:p>
    <w:p w:rsidR="00B11012" w:rsidRPr="00666B84" w:rsidRDefault="008A08BF">
      <w:pPr>
        <w:pStyle w:val="Akapitzlist"/>
        <w:numPr>
          <w:ilvl w:val="0"/>
          <w:numId w:val="476"/>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476"/>
        </w:numPr>
        <w:tabs>
          <w:tab w:val="left" w:pos="870"/>
        </w:tabs>
        <w:spacing w:before="137"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Zakładanie i prowadzenie publicznych przedszkoli, w tym z oddziałami integracyjnymi, przedszkoli specjalnych oraz innych form wychowania przedszkolnego, o których mowa w</w:t>
      </w:r>
      <w:r w:rsidRPr="00666B84">
        <w:rPr>
          <w:rFonts w:ascii="Times New Roman" w:hAnsi="Times New Roman"/>
          <w:sz w:val="24"/>
          <w:lang w:val="pl-PL"/>
        </w:rPr>
        <w:t xml:space="preserve"> art. 14a ust. 1a, szkół podstawowych oraz gimnazjów, w tym z oddziałami integracyjnymi, z wyjątkiem szkół podstawowych specjalnych i gimnazjów specjalnych, szkół artystycznych oraz szkół przy </w:t>
      </w:r>
      <w:r w:rsidRPr="00666B84">
        <w:rPr>
          <w:rFonts w:ascii="Times New Roman" w:hAnsi="Times New Roman"/>
          <w:spacing w:val="2"/>
          <w:sz w:val="24"/>
          <w:lang w:val="pl-PL"/>
        </w:rPr>
        <w:t xml:space="preserve"> </w:t>
      </w:r>
      <w:r w:rsidRPr="00666B84">
        <w:rPr>
          <w:rFonts w:ascii="Times New Roman" w:hAnsi="Times New Roman"/>
          <w:sz w:val="24"/>
          <w:lang w:val="pl-PL"/>
        </w:rPr>
        <w:t>zakładach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karnych, zakładach poprawczych i schroniskach dla nieletnich, należy do zadań własnych</w:t>
      </w:r>
      <w:r w:rsidRPr="00666B84">
        <w:rPr>
          <w:spacing w:val="-3"/>
          <w:lang w:val="pl-PL"/>
        </w:rPr>
        <w:t xml:space="preserve"> </w:t>
      </w:r>
      <w:r w:rsidRPr="00666B84">
        <w:rPr>
          <w:lang w:val="pl-PL"/>
        </w:rPr>
        <w:t>gmin.</w:t>
      </w:r>
    </w:p>
    <w:p w:rsidR="00B11012" w:rsidRPr="00666B84" w:rsidRDefault="008A08BF">
      <w:pPr>
        <w:pStyle w:val="Tekstpodstawowy"/>
        <w:spacing w:line="360" w:lineRule="auto"/>
        <w:ind w:right="965"/>
        <w:jc w:val="both"/>
        <w:rPr>
          <w:lang w:val="pl-PL"/>
        </w:rPr>
      </w:pPr>
      <w:r w:rsidRPr="00666B84">
        <w:rPr>
          <w:rFonts w:cs="Times New Roman"/>
          <w:lang w:val="pl-PL"/>
        </w:rPr>
        <w:t xml:space="preserve">5a. </w:t>
      </w:r>
      <w:r w:rsidRPr="00666B84">
        <w:rPr>
          <w:lang w:val="pl-PL"/>
        </w:rPr>
        <w:t>Zakładanie i prowadzenie publicznych szkół podstawowych specjalnych i gimnazjów specjalnych, szkół ponadgimnazjalnych, w tym z oddziałami integracyjnymi, szkół</w:t>
      </w:r>
      <w:r w:rsidRPr="00666B84">
        <w:rPr>
          <w:lang w:val="pl-PL"/>
        </w:rPr>
        <w:t xml:space="preserve"> sportowych i mistrzostwa sportowego oraz placówek </w:t>
      </w:r>
      <w:r w:rsidRPr="00666B84">
        <w:rPr>
          <w:rFonts w:cs="Times New Roman"/>
          <w:lang w:val="pl-PL"/>
        </w:rPr>
        <w:t>wymienionych w art. 2 pkt 3–</w:t>
      </w:r>
      <w:r w:rsidRPr="00666B84">
        <w:rPr>
          <w:lang w:val="pl-PL"/>
        </w:rPr>
        <w:t>5 i 7, z wyjątkiem szkół i placówek o znaczeniu regionalnym i ponadregionalnym, należy do zadań własnych powiatu, z zastrzeżeniem ust.</w:t>
      </w:r>
      <w:r w:rsidRPr="00666B84">
        <w:rPr>
          <w:spacing w:val="-6"/>
          <w:lang w:val="pl-PL"/>
        </w:rPr>
        <w:t xml:space="preserve"> </w:t>
      </w:r>
      <w:r w:rsidRPr="00666B84">
        <w:rPr>
          <w:lang w:val="pl-PL"/>
        </w:rPr>
        <w:t>3c.</w:t>
      </w:r>
    </w:p>
    <w:p w:rsidR="00B11012" w:rsidRPr="00666B84" w:rsidRDefault="008A08BF">
      <w:pPr>
        <w:pStyle w:val="Tekstpodstawowy"/>
        <w:spacing w:before="4" w:line="360" w:lineRule="auto"/>
        <w:ind w:right="964"/>
        <w:jc w:val="both"/>
        <w:rPr>
          <w:lang w:val="pl-PL"/>
        </w:rPr>
      </w:pPr>
      <w:r w:rsidRPr="00666B84">
        <w:rPr>
          <w:lang w:val="pl-PL"/>
        </w:rPr>
        <w:t xml:space="preserve">5b. </w:t>
      </w:r>
      <w:r w:rsidRPr="00666B84">
        <w:rPr>
          <w:lang w:val="pl-PL"/>
        </w:rPr>
        <w:t>Jednostki samorządu terytorialnego</w:t>
      </w:r>
      <w:r w:rsidRPr="00666B84">
        <w:rPr>
          <w:lang w:val="pl-PL"/>
        </w:rPr>
        <w:t xml:space="preserve"> mogą zakładać i prowadzić szkoły i </w:t>
      </w:r>
      <w:r w:rsidRPr="00666B84">
        <w:rPr>
          <w:lang w:val="pl-PL"/>
        </w:rPr>
        <w:t xml:space="preserve">placówki, których prowadzenie nie </w:t>
      </w:r>
      <w:r w:rsidRPr="00666B84">
        <w:rPr>
          <w:lang w:val="pl-PL"/>
        </w:rPr>
        <w:t>należy do ich zadań własnych, po zawarciu porozumienia z jednostką samorządu terytorialnego, dla której prowadzenie danego typu szkoły lub placówki jest zadaniem własnym, a w przypadku s</w:t>
      </w:r>
      <w:r w:rsidRPr="00666B84">
        <w:rPr>
          <w:lang w:val="pl-PL"/>
        </w:rPr>
        <w:t>zkół</w:t>
      </w:r>
      <w:r w:rsidRPr="00666B84">
        <w:rPr>
          <w:spacing w:val="-8"/>
          <w:lang w:val="pl-PL"/>
        </w:rPr>
        <w:t xml:space="preserve"> </w:t>
      </w:r>
      <w:r w:rsidRPr="00666B84">
        <w:rPr>
          <w:lang w:val="pl-PL"/>
        </w:rPr>
        <w:t>artystycznych</w:t>
      </w:r>
    </w:p>
    <w:p w:rsidR="00B11012" w:rsidRPr="00666B84" w:rsidRDefault="008A08BF">
      <w:pPr>
        <w:pStyle w:val="Akapitzlist"/>
        <w:numPr>
          <w:ilvl w:val="0"/>
          <w:numId w:val="472"/>
        </w:numPr>
        <w:tabs>
          <w:tab w:val="left" w:pos="299"/>
        </w:tabs>
        <w:spacing w:before="4"/>
        <w:ind w:firstLine="0"/>
        <w:rPr>
          <w:rFonts w:ascii="Times New Roman" w:eastAsia="Times New Roman" w:hAnsi="Times New Roman" w:cs="Times New Roman"/>
          <w:sz w:val="24"/>
          <w:szCs w:val="24"/>
          <w:lang w:val="pl-PL"/>
        </w:rPr>
      </w:pPr>
      <w:r w:rsidRPr="00666B84">
        <w:rPr>
          <w:rFonts w:ascii="Times New Roman" w:hAnsi="Times New Roman"/>
          <w:sz w:val="24"/>
          <w:lang w:val="pl-PL"/>
        </w:rPr>
        <w:t>z ministrem właściwym do spraw kultury i ochrony dziedzictwa</w:t>
      </w:r>
      <w:r w:rsidRPr="00666B84">
        <w:rPr>
          <w:rFonts w:ascii="Times New Roman" w:hAnsi="Times New Roman"/>
          <w:spacing w:val="-13"/>
          <w:sz w:val="24"/>
          <w:lang w:val="pl-PL"/>
        </w:rPr>
        <w:t xml:space="preserve"> </w:t>
      </w:r>
      <w:r w:rsidRPr="00666B84">
        <w:rPr>
          <w:rFonts w:ascii="Times New Roman" w:hAnsi="Times New Roman"/>
          <w:sz w:val="24"/>
          <w:lang w:val="pl-PL"/>
        </w:rPr>
        <w:t>narodowego.</w:t>
      </w:r>
    </w:p>
    <w:p w:rsidR="00B11012" w:rsidRPr="00666B84" w:rsidRDefault="008A08BF">
      <w:pPr>
        <w:pStyle w:val="Tekstpodstawowy"/>
        <w:spacing w:before="139" w:line="360" w:lineRule="auto"/>
        <w:ind w:right="964"/>
        <w:jc w:val="both"/>
        <w:rPr>
          <w:lang w:val="pl-PL"/>
        </w:rPr>
      </w:pPr>
      <w:r w:rsidRPr="00666B84">
        <w:rPr>
          <w:lang w:val="pl-PL"/>
        </w:rPr>
        <w:t xml:space="preserve">5c. </w:t>
      </w:r>
      <w:r w:rsidRPr="00666B84">
        <w:rPr>
          <w:lang w:val="pl-PL"/>
        </w:rPr>
        <w:t>Przepis ust. 5b stosuje się również w przypadku przekazywania szkół i placówek pomiędzy jednostkami samorządu</w:t>
      </w:r>
      <w:r w:rsidRPr="00666B84">
        <w:rPr>
          <w:spacing w:val="-11"/>
          <w:lang w:val="pl-PL"/>
        </w:rPr>
        <w:t xml:space="preserve"> </w:t>
      </w:r>
      <w:r w:rsidRPr="00666B84">
        <w:rPr>
          <w:lang w:val="pl-PL"/>
        </w:rPr>
        <w:t>terytorialnego.</w:t>
      </w:r>
    </w:p>
    <w:p w:rsidR="00B11012" w:rsidRPr="00666B84" w:rsidRDefault="008A08BF">
      <w:pPr>
        <w:pStyle w:val="Tekstpodstawowy"/>
        <w:spacing w:line="360" w:lineRule="auto"/>
        <w:ind w:right="965"/>
        <w:jc w:val="both"/>
        <w:rPr>
          <w:lang w:val="pl-PL"/>
        </w:rPr>
      </w:pPr>
      <w:r w:rsidRPr="00666B84">
        <w:rPr>
          <w:lang w:val="pl-PL"/>
        </w:rPr>
        <w:t xml:space="preserve">5d. </w:t>
      </w:r>
      <w:r w:rsidRPr="00666B84">
        <w:rPr>
          <w:lang w:val="pl-PL"/>
        </w:rPr>
        <w:t>Prowadzenie szkół artystycznych oraz placówek, o których mowa w art. 2 pkt 7, dla uczniów szkół artystycznych, a także placówek doskonalenia nauczycieli szkół artystycznych może być przekazywane w drodze porozumienia między ministrem właściwym do spraw kul</w:t>
      </w:r>
      <w:r w:rsidRPr="00666B84">
        <w:rPr>
          <w:lang w:val="pl-PL"/>
        </w:rPr>
        <w:t>tury i ochrony dziedzictwa narodowego a jednostką samorządu</w:t>
      </w:r>
      <w:r w:rsidRPr="00666B84">
        <w:rPr>
          <w:spacing w:val="-7"/>
          <w:lang w:val="pl-PL"/>
        </w:rPr>
        <w:t xml:space="preserve"> </w:t>
      </w:r>
      <w:r w:rsidRPr="00666B84">
        <w:rPr>
          <w:lang w:val="pl-PL"/>
        </w:rPr>
        <w:t>terytorialnego.</w:t>
      </w:r>
    </w:p>
    <w:p w:rsidR="00B11012" w:rsidRPr="00666B84" w:rsidRDefault="008A08BF">
      <w:pPr>
        <w:pStyle w:val="Tekstpodstawowy"/>
        <w:spacing w:before="4" w:line="360" w:lineRule="auto"/>
        <w:ind w:right="965"/>
        <w:jc w:val="both"/>
        <w:rPr>
          <w:lang w:val="pl-PL"/>
        </w:rPr>
      </w:pPr>
      <w:r w:rsidRPr="00666B84">
        <w:rPr>
          <w:lang w:val="pl-PL"/>
        </w:rPr>
        <w:t>5e. Prowadzenie public</w:t>
      </w:r>
      <w:r w:rsidRPr="00666B84">
        <w:rPr>
          <w:lang w:val="pl-PL"/>
        </w:rPr>
        <w:t>znych szkół rolniczych i placówek rolniczych o znaczeniu regionalnym i ponadregionalnym oraz publicznych szkół leśnych może być przekazywane w drodze porozumi</w:t>
      </w:r>
      <w:r w:rsidRPr="00666B84">
        <w:rPr>
          <w:lang w:val="pl-PL"/>
        </w:rPr>
        <w:t>enia zawieranego między właściwym ministrem a jednostką samorządu</w:t>
      </w:r>
      <w:r w:rsidRPr="00666B84">
        <w:rPr>
          <w:spacing w:val="-10"/>
          <w:lang w:val="pl-PL"/>
        </w:rPr>
        <w:t xml:space="preserve"> </w:t>
      </w:r>
      <w:r w:rsidRPr="00666B84">
        <w:rPr>
          <w:lang w:val="pl-PL"/>
        </w:rPr>
        <w:t>terytorialnego.</w:t>
      </w:r>
    </w:p>
    <w:p w:rsidR="00B11012" w:rsidRPr="00666B84" w:rsidRDefault="008A08BF">
      <w:pPr>
        <w:pStyle w:val="Tekstpodstawowy"/>
        <w:spacing w:before="4" w:line="360" w:lineRule="auto"/>
        <w:ind w:right="963"/>
        <w:jc w:val="both"/>
        <w:rPr>
          <w:rFonts w:cs="Times New Roman"/>
          <w:lang w:val="pl-PL"/>
        </w:rPr>
      </w:pPr>
      <w:r w:rsidRPr="00666B84">
        <w:rPr>
          <w:lang w:val="pl-PL"/>
        </w:rPr>
        <w:t>5f. W porozumien</w:t>
      </w:r>
      <w:r w:rsidRPr="00666B84">
        <w:rPr>
          <w:lang w:val="pl-PL"/>
        </w:rPr>
        <w:t xml:space="preserve">iu, o którym mowa w ust. 5e, strony mogą określić tryb przekazania mienia będącego odpowiednio we władaniu publicznych szkół </w:t>
      </w:r>
      <w:r w:rsidRPr="00666B84">
        <w:rPr>
          <w:lang w:val="pl-PL"/>
        </w:rPr>
        <w:t>rolniczych oraz placówek rolniczy</w:t>
      </w:r>
      <w:r w:rsidRPr="00666B84">
        <w:rPr>
          <w:lang w:val="pl-PL"/>
        </w:rPr>
        <w:t xml:space="preserve">ch o znaczeniu regionalnym i ponadregionalnym i </w:t>
      </w:r>
      <w:r w:rsidRPr="00666B84">
        <w:rPr>
          <w:lang w:val="pl-PL"/>
        </w:rPr>
        <w:t xml:space="preserve">publicznych szkół leśnych, niezbędnego do prawidłowego wykonywania zadań, o </w:t>
      </w:r>
      <w:r w:rsidRPr="00666B84">
        <w:rPr>
          <w:lang w:val="pl-PL"/>
        </w:rPr>
        <w:t>których mowa w ust.</w:t>
      </w:r>
      <w:r w:rsidRPr="00666B84">
        <w:rPr>
          <w:spacing w:val="-6"/>
          <w:lang w:val="pl-PL"/>
        </w:rPr>
        <w:t xml:space="preserve"> </w:t>
      </w:r>
      <w:r w:rsidRPr="00666B84">
        <w:rPr>
          <w:lang w:val="pl-PL"/>
        </w:rPr>
        <w:t>7.</w:t>
      </w:r>
    </w:p>
    <w:p w:rsidR="00B11012" w:rsidRPr="00666B84" w:rsidRDefault="008A08BF">
      <w:pPr>
        <w:pStyle w:val="Tekstpodstawowy"/>
        <w:spacing w:line="360" w:lineRule="auto"/>
        <w:ind w:right="962"/>
        <w:jc w:val="both"/>
        <w:rPr>
          <w:lang w:val="pl-PL"/>
        </w:rPr>
      </w:pPr>
      <w:r w:rsidRPr="00666B84">
        <w:rPr>
          <w:lang w:val="pl-PL"/>
        </w:rPr>
        <w:t xml:space="preserve">5g. </w:t>
      </w:r>
      <w:r w:rsidRPr="00666B84">
        <w:rPr>
          <w:lang w:val="pl-PL"/>
        </w:rPr>
        <w:t xml:space="preserve">Jednostka samorządu terytorialnego, będąca organem prowadzącym szkołę liczącą nie więcej niż 70 uczniów, </w:t>
      </w:r>
      <w:r w:rsidRPr="00666B84">
        <w:rPr>
          <w:lang w:val="pl-PL"/>
        </w:rPr>
        <w:t xml:space="preserve">na podstawie uchwały organu stanowiącego tej </w:t>
      </w:r>
      <w:r w:rsidRPr="00666B84">
        <w:rPr>
          <w:lang w:val="pl-PL"/>
        </w:rPr>
        <w:t xml:space="preserve">jednostki oraz po uzyskaniu pozytywnej opinii organu </w:t>
      </w:r>
      <w:r w:rsidRPr="00666B84">
        <w:rPr>
          <w:lang w:val="pl-PL"/>
        </w:rPr>
        <w:t xml:space="preserve">sprawującego nadzór pedagogiczny,   może   przekazać,   w  drodze  umowy,  osobie  prawnej  </w:t>
      </w:r>
      <w:r w:rsidRPr="00666B84">
        <w:rPr>
          <w:spacing w:val="45"/>
          <w:lang w:val="pl-PL"/>
        </w:rPr>
        <w:t xml:space="preserve"> </w:t>
      </w:r>
      <w:r w:rsidRPr="00666B84">
        <w:rPr>
          <w:lang w:val="pl-PL"/>
        </w:rPr>
        <w:t>niebędącej</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jednostką samorządu terytorialnego</w:t>
      </w:r>
      <w:r w:rsidRPr="00666B84">
        <w:rPr>
          <w:lang w:val="pl-PL"/>
        </w:rPr>
        <w:t>, z wyjątkiem osoby, o której mowa w ust. 5ga, lub osobie fizycznej, prowadzenie takiej</w:t>
      </w:r>
      <w:r w:rsidRPr="00666B84">
        <w:rPr>
          <w:spacing w:val="-9"/>
          <w:lang w:val="pl-PL"/>
        </w:rPr>
        <w:t xml:space="preserve"> </w:t>
      </w:r>
      <w:r w:rsidRPr="00666B84">
        <w:rPr>
          <w:lang w:val="pl-PL"/>
        </w:rPr>
        <w:t>szkoły.</w:t>
      </w:r>
    </w:p>
    <w:p w:rsidR="00B11012" w:rsidRPr="00666B84" w:rsidRDefault="008A08BF">
      <w:pPr>
        <w:pStyle w:val="Tekstpodstawowy"/>
        <w:spacing w:line="360" w:lineRule="auto"/>
        <w:ind w:right="965"/>
        <w:jc w:val="both"/>
        <w:rPr>
          <w:rFonts w:cs="Times New Roman"/>
          <w:lang w:val="pl-PL"/>
        </w:rPr>
      </w:pPr>
      <w:r w:rsidRPr="00666B84">
        <w:rPr>
          <w:lang w:val="pl-PL"/>
        </w:rPr>
        <w:t>5ga. Jednostka samorządu terytorialnego nie może powierzyć lub przekazać wykonywania zadań oświatowych, o których mowa w art. 5a ust. 2</w:t>
      </w:r>
      <w:r w:rsidRPr="00666B84">
        <w:rPr>
          <w:rFonts w:cs="Times New Roman"/>
          <w:lang w:val="pl-PL"/>
        </w:rPr>
        <w:t xml:space="preserve">–2b, osobie </w:t>
      </w:r>
      <w:r w:rsidRPr="00666B84">
        <w:rPr>
          <w:lang w:val="pl-PL"/>
        </w:rPr>
        <w:t>prawnej utworzonej przez tę jednostkę samorządu terytorialnego lub osobie prawnej, w której ta jednostka samorządu terytorialnego ma udziały, a</w:t>
      </w:r>
      <w:r w:rsidRPr="00666B84">
        <w:rPr>
          <w:rFonts w:cs="Times New Roman"/>
          <w:lang w:val="pl-PL"/>
        </w:rPr>
        <w:t xml:space="preserve">lbo której ma akcje. W </w:t>
      </w:r>
      <w:r w:rsidRPr="00666B84">
        <w:rPr>
          <w:lang w:val="pl-PL"/>
        </w:rPr>
        <w:t xml:space="preserve">szczególności jednostka samorządu terytorialnego nie może przekazać takiej osobie prawnej </w:t>
      </w:r>
      <w:r w:rsidRPr="00666B84">
        <w:rPr>
          <w:lang w:val="pl-PL"/>
        </w:rPr>
        <w:t>prowadzenia szkoły na podstawie ust. 5g, ani udzielić jej zezwolenia na założenie publicznej szkoły, placówki lub innej formy wychowania przeds</w:t>
      </w:r>
      <w:r w:rsidRPr="00666B84">
        <w:rPr>
          <w:rFonts w:cs="Times New Roman"/>
          <w:lang w:val="pl-PL"/>
        </w:rPr>
        <w:t>zkolnego na podstawie art. 58 ust.</w:t>
      </w:r>
      <w:r w:rsidRPr="00666B84">
        <w:rPr>
          <w:rFonts w:cs="Times New Roman"/>
          <w:spacing w:val="-5"/>
          <w:lang w:val="pl-PL"/>
        </w:rPr>
        <w:t xml:space="preserve"> </w:t>
      </w:r>
      <w:r w:rsidRPr="00666B84">
        <w:rPr>
          <w:rFonts w:cs="Times New Roman"/>
          <w:lang w:val="pl-PL"/>
        </w:rPr>
        <w:t>3.</w:t>
      </w:r>
    </w:p>
    <w:p w:rsidR="00B11012" w:rsidRPr="00666B84" w:rsidRDefault="008A08BF">
      <w:pPr>
        <w:pStyle w:val="Tekstpodstawowy"/>
        <w:spacing w:before="4"/>
        <w:ind w:left="629" w:right="965" w:firstLine="0"/>
        <w:rPr>
          <w:lang w:val="pl-PL"/>
        </w:rPr>
      </w:pPr>
      <w:r w:rsidRPr="00666B84">
        <w:rPr>
          <w:lang w:val="pl-PL"/>
        </w:rPr>
        <w:t xml:space="preserve">5h. </w:t>
      </w:r>
      <w:r w:rsidRPr="00666B84">
        <w:rPr>
          <w:lang w:val="pl-PL"/>
        </w:rPr>
        <w:t>Umowa, o której mowa w ust. 5g, określa w</w:t>
      </w:r>
      <w:r w:rsidRPr="00666B84">
        <w:rPr>
          <w:spacing w:val="-11"/>
          <w:lang w:val="pl-PL"/>
        </w:rPr>
        <w:t xml:space="preserve"> </w:t>
      </w:r>
      <w:r w:rsidRPr="00666B84">
        <w:rPr>
          <w:lang w:val="pl-PL"/>
        </w:rPr>
        <w:t>szczególności:</w:t>
      </w:r>
    </w:p>
    <w:p w:rsidR="00B11012" w:rsidRPr="00666B84" w:rsidRDefault="008A08BF">
      <w:pPr>
        <w:pStyle w:val="Akapitzlist"/>
        <w:numPr>
          <w:ilvl w:val="0"/>
          <w:numId w:val="471"/>
        </w:numPr>
        <w:tabs>
          <w:tab w:val="left" w:pos="630"/>
        </w:tabs>
        <w:spacing w:before="139" w:line="360" w:lineRule="auto"/>
        <w:ind w:right="965"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sz</w:t>
      </w:r>
      <w:r w:rsidRPr="00666B84">
        <w:rPr>
          <w:rFonts w:ascii="Times New Roman" w:eastAsia="Times New Roman" w:hAnsi="Times New Roman" w:cs="Times New Roman"/>
          <w:sz w:val="24"/>
          <w:szCs w:val="24"/>
          <w:lang w:val="pl-PL"/>
        </w:rPr>
        <w:t>koły podstawowej i gimnazjum – wskazanie, czy szkole ustala się</w:t>
      </w:r>
      <w:r w:rsidRPr="00666B84">
        <w:rPr>
          <w:rFonts w:ascii="Times New Roman" w:eastAsia="Times New Roman" w:hAnsi="Times New Roman" w:cs="Times New Roman"/>
          <w:spacing w:val="-2"/>
          <w:sz w:val="24"/>
          <w:szCs w:val="24"/>
          <w:lang w:val="pl-PL"/>
        </w:rPr>
        <w:t xml:space="preserve"> </w:t>
      </w:r>
      <w:r w:rsidRPr="00666B84">
        <w:rPr>
          <w:rFonts w:ascii="Times New Roman" w:eastAsia="Times New Roman" w:hAnsi="Times New Roman" w:cs="Times New Roman"/>
          <w:sz w:val="24"/>
          <w:szCs w:val="24"/>
          <w:lang w:val="pl-PL"/>
        </w:rPr>
        <w:t>obwód;</w:t>
      </w:r>
    </w:p>
    <w:p w:rsidR="00B11012" w:rsidRPr="00666B84" w:rsidRDefault="008A08BF">
      <w:pPr>
        <w:pStyle w:val="Akapitzlist"/>
        <w:numPr>
          <w:ilvl w:val="0"/>
          <w:numId w:val="471"/>
        </w:numPr>
        <w:tabs>
          <w:tab w:val="left" w:pos="630"/>
        </w:tabs>
        <w:spacing w:before="6"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tryb przejęcia szkoły lub placówki przez jednostkę samorządu terytorialnego w przypadkach, o których mowa w ust. 5j i</w:t>
      </w:r>
      <w:r w:rsidRPr="00666B84">
        <w:rPr>
          <w:rFonts w:ascii="Times New Roman" w:hAnsi="Times New Roman"/>
          <w:spacing w:val="-7"/>
          <w:sz w:val="24"/>
          <w:lang w:val="pl-PL"/>
        </w:rPr>
        <w:t xml:space="preserve"> </w:t>
      </w:r>
      <w:r w:rsidRPr="00666B84">
        <w:rPr>
          <w:rFonts w:ascii="Times New Roman" w:hAnsi="Times New Roman"/>
          <w:sz w:val="24"/>
          <w:lang w:val="pl-PL"/>
        </w:rPr>
        <w:t>5k;</w:t>
      </w:r>
    </w:p>
    <w:p w:rsidR="00B11012" w:rsidRPr="00666B84" w:rsidRDefault="008A08BF">
      <w:pPr>
        <w:pStyle w:val="Akapitzlist"/>
        <w:numPr>
          <w:ilvl w:val="0"/>
          <w:numId w:val="471"/>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warunki korzystania z mienia przejętej szkoły lub</w:t>
      </w:r>
      <w:r w:rsidRPr="00666B84">
        <w:rPr>
          <w:rFonts w:ascii="Times New Roman" w:hAnsi="Times New Roman"/>
          <w:spacing w:val="-11"/>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471"/>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tryb kontroli przestrzegania warunków</w:t>
      </w:r>
      <w:r w:rsidRPr="00666B84">
        <w:rPr>
          <w:rFonts w:ascii="Times New Roman" w:hAnsi="Times New Roman"/>
          <w:spacing w:val="-12"/>
          <w:sz w:val="24"/>
          <w:lang w:val="pl-PL"/>
        </w:rPr>
        <w:t xml:space="preserve"> </w:t>
      </w:r>
      <w:r w:rsidRPr="00666B84">
        <w:rPr>
          <w:rFonts w:ascii="Times New Roman" w:hAnsi="Times New Roman"/>
          <w:sz w:val="24"/>
          <w:lang w:val="pl-PL"/>
        </w:rPr>
        <w:t>umowy;</w:t>
      </w:r>
    </w:p>
    <w:p w:rsidR="00B11012" w:rsidRPr="00666B84" w:rsidRDefault="008A08BF">
      <w:pPr>
        <w:pStyle w:val="Akapitzlist"/>
        <w:numPr>
          <w:ilvl w:val="0"/>
          <w:numId w:val="471"/>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warunki i tryb rozwiązania umowy za</w:t>
      </w:r>
      <w:r w:rsidRPr="00666B84">
        <w:rPr>
          <w:rFonts w:ascii="Times New Roman" w:hAnsi="Times New Roman"/>
          <w:spacing w:val="-12"/>
          <w:sz w:val="24"/>
          <w:lang w:val="pl-PL"/>
        </w:rPr>
        <w:t xml:space="preserve"> </w:t>
      </w:r>
      <w:r w:rsidRPr="00666B84">
        <w:rPr>
          <w:rFonts w:ascii="Times New Roman" w:hAnsi="Times New Roman"/>
          <w:sz w:val="24"/>
          <w:lang w:val="pl-PL"/>
        </w:rPr>
        <w:t>wypowiedzeniem.</w:t>
      </w:r>
    </w:p>
    <w:p w:rsidR="00B11012" w:rsidRPr="00666B84" w:rsidRDefault="008A08BF">
      <w:pPr>
        <w:pStyle w:val="Tekstpodstawowy"/>
        <w:spacing w:before="137" w:line="360" w:lineRule="auto"/>
        <w:ind w:right="967"/>
        <w:jc w:val="both"/>
        <w:rPr>
          <w:rFonts w:cs="Times New Roman"/>
          <w:lang w:val="pl-PL"/>
        </w:rPr>
      </w:pPr>
      <w:r w:rsidRPr="00666B84">
        <w:rPr>
          <w:rFonts w:cs="Times New Roman"/>
          <w:lang w:val="pl-PL"/>
        </w:rPr>
        <w:t xml:space="preserve">5i. </w:t>
      </w:r>
      <w:r w:rsidRPr="00666B84">
        <w:rPr>
          <w:lang w:val="pl-PL"/>
        </w:rPr>
        <w:t>Do szkoły lub placówki przejętej zgodnie z ust. 5g stosuje się przepisy dotyczące szkół i placówek publicznych prowadzonych przez osoby prawne niebędące je</w:t>
      </w:r>
      <w:r w:rsidRPr="00666B84">
        <w:rPr>
          <w:lang w:val="pl-PL"/>
        </w:rPr>
        <w:t xml:space="preserve">dnostkami samorządu terytorialnego lub osoby fizyczne, z wyjątkiem  </w:t>
      </w:r>
      <w:r w:rsidRPr="00666B84">
        <w:rPr>
          <w:rFonts w:cs="Times New Roman"/>
          <w:lang w:val="pl-PL"/>
        </w:rPr>
        <w:t>art. 58 ust.</w:t>
      </w:r>
      <w:r w:rsidRPr="00666B84">
        <w:rPr>
          <w:rFonts w:cs="Times New Roman"/>
          <w:spacing w:val="-3"/>
          <w:lang w:val="pl-PL"/>
        </w:rPr>
        <w:t xml:space="preserve"> </w:t>
      </w:r>
      <w:r w:rsidRPr="00666B84">
        <w:rPr>
          <w:rFonts w:cs="Times New Roman"/>
          <w:lang w:val="pl-PL"/>
        </w:rPr>
        <w:t>3–5.</w:t>
      </w:r>
    </w:p>
    <w:p w:rsidR="00B11012" w:rsidRPr="00666B84" w:rsidRDefault="008A08BF">
      <w:pPr>
        <w:pStyle w:val="Tekstpodstawowy"/>
        <w:spacing w:before="4" w:line="360" w:lineRule="auto"/>
        <w:ind w:right="965"/>
        <w:jc w:val="both"/>
        <w:rPr>
          <w:lang w:val="pl-PL"/>
        </w:rPr>
      </w:pPr>
      <w:r w:rsidRPr="00666B84">
        <w:rPr>
          <w:lang w:val="pl-PL"/>
        </w:rPr>
        <w:t xml:space="preserve">5j. </w:t>
      </w:r>
      <w:r w:rsidRPr="00666B84">
        <w:rPr>
          <w:lang w:val="pl-PL"/>
        </w:rPr>
        <w:t>Jednostka samorządu terytorialnego jest obowiązana przejąć prowadzenie szkoły lub placówki przekazanej osobie prawnej niebędącej jednostką samorządu terytorialnego lu</w:t>
      </w:r>
      <w:r w:rsidRPr="00666B84">
        <w:rPr>
          <w:lang w:val="pl-PL"/>
        </w:rPr>
        <w:t>b osobie fizycznej, jeżeli osoba prowadząca szkołę lub placówkę nie wykonała polecenia, o którym mowa w art. 34 ust. 1 lub 2, narusza ustawę lub warunki prowadzenia szkoły lub placówki określone w umowie, o której mowa w ust. 5g. W tym przypadku umowa uleg</w:t>
      </w:r>
      <w:r w:rsidRPr="00666B84">
        <w:rPr>
          <w:lang w:val="pl-PL"/>
        </w:rPr>
        <w:t>a rozwiązaniu z dniem przejęcia szkoły lub placówki przez jednostkę samorządu</w:t>
      </w:r>
      <w:r w:rsidRPr="00666B84">
        <w:rPr>
          <w:spacing w:val="-10"/>
          <w:lang w:val="pl-PL"/>
        </w:rPr>
        <w:t xml:space="preserve"> </w:t>
      </w:r>
      <w:r w:rsidRPr="00666B84">
        <w:rPr>
          <w:lang w:val="pl-PL"/>
        </w:rPr>
        <w:t>terytorialnego.</w:t>
      </w:r>
    </w:p>
    <w:p w:rsidR="00B11012" w:rsidRPr="00666B84" w:rsidRDefault="008A08BF">
      <w:pPr>
        <w:pStyle w:val="Tekstpodstawowy"/>
        <w:spacing w:line="360" w:lineRule="auto"/>
        <w:ind w:right="965"/>
        <w:jc w:val="both"/>
        <w:rPr>
          <w:lang w:val="pl-PL"/>
        </w:rPr>
      </w:pPr>
      <w:r w:rsidRPr="00666B84">
        <w:rPr>
          <w:lang w:val="pl-PL"/>
        </w:rPr>
        <w:t xml:space="preserve">5k. </w:t>
      </w:r>
      <w:r w:rsidRPr="00666B84">
        <w:rPr>
          <w:lang w:val="pl-PL"/>
        </w:rPr>
        <w:t xml:space="preserve">Osoba prawna niebędąca jednostką samorządu terytorialnego lub osoba fizyczna, która przejęła do prowadzenia szkołę lub placówkę publiczną na podstawie umowy, </w:t>
      </w:r>
      <w:r w:rsidRPr="00666B84">
        <w:rPr>
          <w:lang w:val="pl-PL"/>
        </w:rPr>
        <w:t xml:space="preserve">o której mowa w ust. 5g, nie może zlikwidować tej szkoły lub placówki; na wniosek tej osoby jednostka samorządu terytorialnego, która przekazała  szkołę   </w:t>
      </w:r>
      <w:r w:rsidRPr="00666B84">
        <w:rPr>
          <w:spacing w:val="5"/>
          <w:lang w:val="pl-PL"/>
        </w:rPr>
        <w:t xml:space="preserve"> </w:t>
      </w:r>
      <w:r w:rsidRPr="00666B84">
        <w:rPr>
          <w:lang w:val="pl-PL"/>
        </w:rPr>
        <w:t>lub</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 xml:space="preserve">placówkę, przejmuje jej prowadzenie w trybie określonym w umowie, o której mowa </w:t>
      </w:r>
      <w:r w:rsidRPr="00666B84">
        <w:rPr>
          <w:lang w:val="pl-PL"/>
        </w:rPr>
        <w:t>w ust.</w:t>
      </w:r>
      <w:r w:rsidRPr="00666B84">
        <w:rPr>
          <w:spacing w:val="-2"/>
          <w:lang w:val="pl-PL"/>
        </w:rPr>
        <w:t xml:space="preserve"> </w:t>
      </w:r>
      <w:r w:rsidRPr="00666B84">
        <w:rPr>
          <w:lang w:val="pl-PL"/>
        </w:rPr>
        <w:t>5g.</w:t>
      </w:r>
    </w:p>
    <w:p w:rsidR="00B11012" w:rsidRPr="00666B84" w:rsidRDefault="008A08BF">
      <w:pPr>
        <w:pStyle w:val="Tekstpodstawowy"/>
        <w:spacing w:line="360" w:lineRule="auto"/>
        <w:ind w:right="962"/>
        <w:jc w:val="both"/>
        <w:rPr>
          <w:lang w:val="pl-PL"/>
        </w:rPr>
      </w:pPr>
      <w:r w:rsidRPr="00666B84">
        <w:rPr>
          <w:lang w:val="pl-PL"/>
        </w:rPr>
        <w:t xml:space="preserve">5l. </w:t>
      </w:r>
      <w:r w:rsidRPr="00666B84">
        <w:rPr>
          <w:lang w:val="pl-PL"/>
        </w:rPr>
        <w:t xml:space="preserve">Jednostka samorządu terytorialnego jest obowiązana powiadomić, w  terminie 6 miesięcy przed dniem przekazania szkoły lub placówki do </w:t>
      </w:r>
      <w:r w:rsidRPr="00666B84">
        <w:rPr>
          <w:lang w:val="pl-PL"/>
        </w:rPr>
        <w:t xml:space="preserve">prowadzenia </w:t>
      </w:r>
      <w:r w:rsidRPr="00666B84">
        <w:rPr>
          <w:lang w:val="pl-PL"/>
        </w:rPr>
        <w:t xml:space="preserve">osobie prawnej niebędącej jednostką samorządu terytorialnego lub osobie fizycznej, pracowników szkoły lub placówki oraz zakładową organizację związkową o terminie przekazania szkoły lub placówki, jego przyczynach, prawnych, ekonomicznych i </w:t>
      </w:r>
      <w:r w:rsidRPr="00666B84">
        <w:rPr>
          <w:lang w:val="pl-PL"/>
        </w:rPr>
        <w:t>socj</w:t>
      </w:r>
      <w:r w:rsidRPr="00666B84">
        <w:rPr>
          <w:lang w:val="pl-PL"/>
        </w:rPr>
        <w:t>alnych skutk</w:t>
      </w:r>
      <w:r w:rsidRPr="00666B84">
        <w:rPr>
          <w:lang w:val="pl-PL"/>
        </w:rPr>
        <w:t>ach dla pracowników, a także nowych warunkach pracy i</w:t>
      </w:r>
      <w:r w:rsidRPr="00666B84">
        <w:rPr>
          <w:spacing w:val="-13"/>
          <w:lang w:val="pl-PL"/>
        </w:rPr>
        <w:t xml:space="preserve"> </w:t>
      </w:r>
      <w:r w:rsidRPr="00666B84">
        <w:rPr>
          <w:lang w:val="pl-PL"/>
        </w:rPr>
        <w:t>płacy.</w:t>
      </w:r>
    </w:p>
    <w:p w:rsidR="00B11012" w:rsidRPr="00666B84" w:rsidRDefault="008A08BF">
      <w:pPr>
        <w:pStyle w:val="Tekstpodstawowy"/>
        <w:spacing w:before="4" w:line="360" w:lineRule="auto"/>
        <w:ind w:right="965"/>
        <w:jc w:val="both"/>
        <w:rPr>
          <w:lang w:val="pl-PL"/>
        </w:rPr>
      </w:pPr>
      <w:r w:rsidRPr="00666B84">
        <w:rPr>
          <w:lang w:val="pl-PL"/>
        </w:rPr>
        <w:t xml:space="preserve">5m. </w:t>
      </w:r>
      <w:r w:rsidRPr="00666B84">
        <w:rPr>
          <w:lang w:val="pl-PL"/>
        </w:rPr>
        <w:t xml:space="preserve">Nauczyciel, w terminie 3 miesięcy od uzyskania informacji, o której mowa w ust. 5l, może złożyć oświadczenie o odmowie przejścia do szkoły lub placówki </w:t>
      </w:r>
      <w:r w:rsidRPr="00666B84">
        <w:rPr>
          <w:lang w:val="pl-PL"/>
        </w:rPr>
        <w:t xml:space="preserve">publicznej przejmowanej do </w:t>
      </w:r>
      <w:r w:rsidRPr="00666B84">
        <w:rPr>
          <w:lang w:val="pl-PL"/>
        </w:rPr>
        <w:t xml:space="preserve">prowadzenia </w:t>
      </w:r>
      <w:r w:rsidRPr="00666B84">
        <w:rPr>
          <w:lang w:val="pl-PL"/>
        </w:rPr>
        <w:t>przez osobę prawną niebędącą jednostką samorządu terytorialnego lub osobę</w:t>
      </w:r>
      <w:r w:rsidRPr="00666B84">
        <w:rPr>
          <w:spacing w:val="-9"/>
          <w:lang w:val="pl-PL"/>
        </w:rPr>
        <w:t xml:space="preserve"> </w:t>
      </w:r>
      <w:r w:rsidRPr="00666B84">
        <w:rPr>
          <w:lang w:val="pl-PL"/>
        </w:rPr>
        <w:t>fizyczną.</w:t>
      </w:r>
    </w:p>
    <w:p w:rsidR="00B11012" w:rsidRPr="00666B84" w:rsidRDefault="008A08BF">
      <w:pPr>
        <w:pStyle w:val="Tekstpodstawowy"/>
        <w:spacing w:before="4" w:line="360" w:lineRule="auto"/>
        <w:ind w:right="965"/>
        <w:jc w:val="both"/>
        <w:rPr>
          <w:rFonts w:cs="Times New Roman"/>
          <w:lang w:val="pl-PL"/>
        </w:rPr>
      </w:pPr>
      <w:r w:rsidRPr="00666B84">
        <w:rPr>
          <w:rFonts w:cs="Times New Roman"/>
          <w:lang w:val="pl-PL"/>
        </w:rPr>
        <w:t xml:space="preserve">5n. </w:t>
      </w:r>
      <w:r w:rsidRPr="00666B84">
        <w:rPr>
          <w:lang w:val="pl-PL"/>
        </w:rPr>
        <w:t xml:space="preserve">Złożenie oświadczenia, o którym mowa w ust. 5m, powoduje rozwiązanie stosunku pracy z przyczyn określonych w art. 20 ust. 1 ustawy z dnia 26 stycznia </w:t>
      </w:r>
      <w:r w:rsidRPr="00666B84">
        <w:rPr>
          <w:rFonts w:cs="Times New Roman"/>
          <w:lang w:val="pl-PL"/>
        </w:rPr>
        <w:t xml:space="preserve">1982 r. – </w:t>
      </w:r>
      <w:r w:rsidRPr="00666B84">
        <w:rPr>
          <w:lang w:val="pl-PL"/>
        </w:rPr>
        <w:t>Karta Na</w:t>
      </w:r>
      <w:r w:rsidRPr="00666B84">
        <w:rPr>
          <w:lang w:val="pl-PL"/>
        </w:rPr>
        <w:t xml:space="preserve">uczyciela, z dniem przekazania szkoły lub placówki, chyba że nauczyciel do dnia rozwiązania stosunku pracy wyrazi zgodę na przeniesienie do innej szkoły lub placówki prowadzonej przez daną jednostkę samorządu </w:t>
      </w:r>
      <w:r w:rsidRPr="00666B84">
        <w:rPr>
          <w:rFonts w:cs="Times New Roman"/>
          <w:lang w:val="pl-PL"/>
        </w:rPr>
        <w:t>terytorialnego.</w:t>
      </w:r>
    </w:p>
    <w:p w:rsidR="00B11012" w:rsidRPr="00666B84" w:rsidRDefault="008A08BF">
      <w:pPr>
        <w:pStyle w:val="Tekstpodstawowy"/>
        <w:spacing w:before="4" w:line="360" w:lineRule="auto"/>
        <w:ind w:right="962"/>
        <w:jc w:val="both"/>
        <w:rPr>
          <w:lang w:val="pl-PL"/>
        </w:rPr>
      </w:pPr>
      <w:r w:rsidRPr="00666B84">
        <w:rPr>
          <w:lang w:val="pl-PL"/>
        </w:rPr>
        <w:t>5o. Osoba prawna ni</w:t>
      </w:r>
      <w:r w:rsidRPr="00666B84">
        <w:rPr>
          <w:lang w:val="pl-PL"/>
        </w:rPr>
        <w:t>ebędąca jedn</w:t>
      </w:r>
      <w:r w:rsidRPr="00666B84">
        <w:rPr>
          <w:lang w:val="pl-PL"/>
        </w:rPr>
        <w:t>ostką samorządu terytorialnego lub osoba fizyczna, która przejęła szkołę lub placówkę, na podstawie umowy, o której mowa w ust. 5g, z dniem przejęcia szkoły lub placówki jest obowiązana zaproponować nauczycielom na piśmie nowe warunki pracy i płacy oraz ws</w:t>
      </w:r>
      <w:r w:rsidRPr="00666B84">
        <w:rPr>
          <w:lang w:val="pl-PL"/>
        </w:rPr>
        <w:t>kazać termin, nie  krótszy niż 7 dni, do którego nauczyciele mają złożyć oświadczenie o przyjęciu lub odmowie przyjęcia proponowanych</w:t>
      </w:r>
      <w:r w:rsidRPr="00666B84">
        <w:rPr>
          <w:spacing w:val="-9"/>
          <w:lang w:val="pl-PL"/>
        </w:rPr>
        <w:t xml:space="preserve"> </w:t>
      </w:r>
      <w:r w:rsidRPr="00666B84">
        <w:rPr>
          <w:lang w:val="pl-PL"/>
        </w:rPr>
        <w:t>warunków.</w:t>
      </w:r>
    </w:p>
    <w:p w:rsidR="00B11012" w:rsidRPr="00666B84" w:rsidRDefault="008A08BF">
      <w:pPr>
        <w:pStyle w:val="Tekstpodstawowy"/>
        <w:spacing w:before="4" w:line="360" w:lineRule="auto"/>
        <w:ind w:right="962"/>
        <w:jc w:val="both"/>
        <w:rPr>
          <w:rFonts w:cs="Times New Roman"/>
          <w:lang w:val="pl-PL"/>
        </w:rPr>
      </w:pPr>
      <w:r w:rsidRPr="00666B84">
        <w:rPr>
          <w:lang w:val="pl-PL"/>
        </w:rPr>
        <w:t xml:space="preserve">5p. </w:t>
      </w:r>
      <w:r w:rsidRPr="00666B84">
        <w:rPr>
          <w:lang w:val="pl-PL"/>
        </w:rPr>
        <w:t>Odmowa przyjęcia nowych warunków pracy i płacy, o których mowa w ust. 5o, powoduje rozwiązanie stosunku prac</w:t>
      </w:r>
      <w:r w:rsidRPr="00666B84">
        <w:rPr>
          <w:lang w:val="pl-PL"/>
        </w:rPr>
        <w:t xml:space="preserve">y z nauczycielem z upływem 3 miesięcy od dnia, do którego nauczyciel miał złożyć oświadczenie, o którym mowa w ust. 5o. Do nauczyciela, który odmówił przyjęcia nowych warunków pracy i płacy, stosuje się odpowiednio przepisy o rozwiązywaniu stosunków pracy </w:t>
      </w:r>
      <w:r w:rsidRPr="00666B84">
        <w:rPr>
          <w:lang w:val="pl-PL"/>
        </w:rPr>
        <w:t xml:space="preserve">z przyczyn leżących po </w:t>
      </w:r>
      <w:r w:rsidRPr="00666B84">
        <w:rPr>
          <w:lang w:val="pl-PL"/>
        </w:rPr>
        <w:t>stronie</w:t>
      </w:r>
      <w:r w:rsidRPr="00666B84">
        <w:rPr>
          <w:spacing w:val="-7"/>
          <w:lang w:val="pl-PL"/>
        </w:rPr>
        <w:t xml:space="preserve"> </w:t>
      </w:r>
      <w:r w:rsidRPr="00666B84">
        <w:rPr>
          <w:lang w:val="pl-PL"/>
        </w:rPr>
        <w:t>pracodawcy.</w:t>
      </w:r>
    </w:p>
    <w:p w:rsidR="00B11012" w:rsidRPr="00666B84" w:rsidRDefault="008A08BF">
      <w:pPr>
        <w:pStyle w:val="Tekstpodstawowy"/>
        <w:spacing w:before="4" w:line="360" w:lineRule="auto"/>
        <w:ind w:right="967"/>
        <w:jc w:val="both"/>
        <w:rPr>
          <w:lang w:val="pl-PL"/>
        </w:rPr>
      </w:pPr>
      <w:r w:rsidRPr="00666B84">
        <w:rPr>
          <w:lang w:val="pl-PL"/>
        </w:rPr>
        <w:t xml:space="preserve">5r. </w:t>
      </w:r>
      <w:r w:rsidRPr="00666B84">
        <w:rPr>
          <w:lang w:val="pl-PL"/>
        </w:rPr>
        <w:t>Do czasu przyjęcia nowych warunków pracy i płacy albo rozwiązania stosunku pracy z powodu odmowy ich przyjęcia, w zakresie praw i obowiązków nauczyciela stosuje się dotychczasowe</w:t>
      </w:r>
      <w:r w:rsidRPr="00666B84">
        <w:rPr>
          <w:spacing w:val="-9"/>
          <w:lang w:val="pl-PL"/>
        </w:rPr>
        <w:t xml:space="preserve"> </w:t>
      </w:r>
      <w:r w:rsidRPr="00666B84">
        <w:rPr>
          <w:lang w:val="pl-PL"/>
        </w:rPr>
        <w:t>przepisy.</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spacing w:before="193" w:line="360" w:lineRule="auto"/>
        <w:ind w:left="118" w:right="1" w:firstLine="571"/>
        <w:jc w:val="both"/>
        <w:rPr>
          <w:rFonts w:ascii="Times New Roman" w:eastAsia="Times New Roman" w:hAnsi="Times New Roman" w:cs="Times New Roman"/>
          <w:sz w:val="24"/>
          <w:szCs w:val="24"/>
          <w:lang w:val="pl-PL"/>
        </w:rPr>
      </w:pPr>
      <w:r w:rsidRPr="00666B84">
        <w:rPr>
          <w:rFonts w:ascii="Times New Roman" w:hAnsi="Times New Roman"/>
          <w:i/>
          <w:sz w:val="24"/>
          <w:lang w:val="pl-PL"/>
        </w:rPr>
        <w:lastRenderedPageBreak/>
        <w:t>[6. Zakładanie i prowadzenie publicznych zakładów kształcenia i placówek doskonalenia nauczycieli, bibliotek pedagogicznych oraz szkół i placówek wymienionych w ust. 5a o znaczeniu regionalnym lub ponadregionalnym należy do zadań samorzą</w:t>
      </w:r>
      <w:r w:rsidRPr="00666B84">
        <w:rPr>
          <w:rFonts w:ascii="Times New Roman" w:hAnsi="Times New Roman"/>
          <w:i/>
          <w:sz w:val="24"/>
          <w:lang w:val="pl-PL"/>
        </w:rPr>
        <w:t>du województwa, z zastrzeżeniem ust. 3c i</w:t>
      </w:r>
      <w:r w:rsidRPr="00666B84">
        <w:rPr>
          <w:rFonts w:ascii="Times New Roman" w:hAnsi="Times New Roman"/>
          <w:i/>
          <w:spacing w:val="-9"/>
          <w:sz w:val="24"/>
          <w:lang w:val="pl-PL"/>
        </w:rPr>
        <w:t xml:space="preserve"> </w:t>
      </w:r>
      <w:r w:rsidRPr="00666B84">
        <w:rPr>
          <w:rFonts w:ascii="Times New Roman" w:hAnsi="Times New Roman"/>
          <w:i/>
          <w:sz w:val="24"/>
          <w:lang w:val="pl-PL"/>
        </w:rPr>
        <w:t>6c.]</w:t>
      </w:r>
    </w:p>
    <w:p w:rsidR="00B11012" w:rsidRPr="00666B84" w:rsidRDefault="008A08BF">
      <w:pPr>
        <w:pStyle w:val="Heading1"/>
        <w:spacing w:before="4" w:line="360" w:lineRule="auto"/>
        <w:jc w:val="both"/>
        <w:rPr>
          <w:b w:val="0"/>
          <w:bCs w:val="0"/>
          <w:lang w:val="pl-PL"/>
        </w:rPr>
      </w:pPr>
      <w:r w:rsidRPr="00666B84">
        <w:rPr>
          <w:lang w:val="pl-PL"/>
        </w:rPr>
        <w:t>&lt;6. Zakładanie i prowadzenie publicznych placówek doskonalenia nauczycieli, bibliotek  pedagogicznych  oraz  szkół  i  placówek  wymi</w:t>
      </w:r>
      <w:r w:rsidRPr="00666B84">
        <w:rPr>
          <w:lang w:val="pl-PL"/>
        </w:rPr>
        <w:t xml:space="preserve">enionych  w ust. </w:t>
      </w:r>
      <w:r w:rsidRPr="00666B84">
        <w:rPr>
          <w:lang w:val="pl-PL"/>
        </w:rPr>
        <w:t>5a o znaczeniu regionalnym lub ponadregionalnym należy do z</w:t>
      </w:r>
      <w:r w:rsidRPr="00666B84">
        <w:rPr>
          <w:lang w:val="pl-PL"/>
        </w:rPr>
        <w:t>adań samorządu województwa, z zastrzeżeniem ust. 3c i</w:t>
      </w:r>
      <w:r w:rsidRPr="00666B84">
        <w:rPr>
          <w:spacing w:val="-13"/>
          <w:lang w:val="pl-PL"/>
        </w:rPr>
        <w:t xml:space="preserve"> </w:t>
      </w:r>
      <w:r w:rsidRPr="00666B84">
        <w:rPr>
          <w:lang w:val="pl-PL"/>
        </w:rPr>
        <w:t>6c.&gt;</w:t>
      </w:r>
    </w:p>
    <w:p w:rsidR="00B11012" w:rsidRPr="00666B84" w:rsidRDefault="008A08BF">
      <w:pPr>
        <w:spacing w:before="8"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[6a. Powiat i gmina mogą zakładać i prowadzić w ramach zadań własnych publiczne placówki doskonalenia nauczycieli, zakłady kształcenia nauczycieli i biblioteki pedagogiczne, z zastrzeżeniem ust.</w:t>
      </w:r>
      <w:r w:rsidRPr="00666B84">
        <w:rPr>
          <w:rFonts w:ascii="Times New Roman" w:hAnsi="Times New Roman"/>
          <w:i/>
          <w:spacing w:val="-8"/>
          <w:sz w:val="24"/>
          <w:lang w:val="pl-PL"/>
        </w:rPr>
        <w:t xml:space="preserve"> </w:t>
      </w:r>
      <w:r w:rsidRPr="00666B84">
        <w:rPr>
          <w:rFonts w:ascii="Times New Roman" w:hAnsi="Times New Roman"/>
          <w:i/>
          <w:sz w:val="24"/>
          <w:lang w:val="pl-PL"/>
        </w:rPr>
        <w:t>3c.]</w:t>
      </w:r>
    </w:p>
    <w:p w:rsidR="00B11012" w:rsidRPr="00666B84" w:rsidRDefault="008A08BF">
      <w:pPr>
        <w:pStyle w:val="Heading1"/>
        <w:spacing w:before="4" w:line="360" w:lineRule="auto"/>
        <w:jc w:val="both"/>
        <w:rPr>
          <w:b w:val="0"/>
          <w:bCs w:val="0"/>
          <w:lang w:val="pl-PL"/>
        </w:rPr>
      </w:pPr>
      <w:r w:rsidRPr="00666B84">
        <w:rPr>
          <w:lang w:val="pl-PL"/>
        </w:rPr>
        <w:t xml:space="preserve">&lt;6a. Powiat i gmina mogą zakładać i prowadzić w ramach zadań własnych </w:t>
      </w:r>
      <w:r w:rsidRPr="00666B84">
        <w:rPr>
          <w:lang w:val="pl-PL"/>
        </w:rPr>
        <w:t xml:space="preserve">publiczne   placówki   doskonalenia   nauczycieli    i    biblioteki    pedagogiczne, z </w:t>
      </w:r>
      <w:r w:rsidRPr="00666B84">
        <w:rPr>
          <w:lang w:val="pl-PL"/>
        </w:rPr>
        <w:t>zastrzeżeniem ust.</w:t>
      </w:r>
      <w:r w:rsidRPr="00666B84">
        <w:rPr>
          <w:spacing w:val="-6"/>
          <w:lang w:val="pl-PL"/>
        </w:rPr>
        <w:t xml:space="preserve"> </w:t>
      </w:r>
      <w:r w:rsidRPr="00666B84">
        <w:rPr>
          <w:lang w:val="pl-PL"/>
        </w:rPr>
        <w:t>3c.&gt;</w:t>
      </w:r>
    </w:p>
    <w:p w:rsidR="00B11012" w:rsidRPr="00666B84" w:rsidRDefault="008A08BF">
      <w:pPr>
        <w:pStyle w:val="Tekstpodstawowy"/>
        <w:ind w:left="629" w:firstLine="0"/>
        <w:rPr>
          <w:rFonts w:cs="Times New Roman"/>
          <w:lang w:val="pl-PL"/>
        </w:rPr>
      </w:pPr>
      <w:r w:rsidRPr="00666B84">
        <w:rPr>
          <w:lang w:val="pl-PL"/>
        </w:rPr>
        <w:t>6b.</w:t>
      </w:r>
      <w:r w:rsidRPr="00666B84">
        <w:rPr>
          <w:spacing w:val="-3"/>
          <w:lang w:val="pl-PL"/>
        </w:rPr>
        <w:t xml:space="preserve"> </w:t>
      </w:r>
      <w:r w:rsidRPr="00666B84">
        <w:rPr>
          <w:lang w:val="pl-PL"/>
        </w:rPr>
        <w:t>(uchylony).</w:t>
      </w:r>
    </w:p>
    <w:p w:rsidR="00B11012" w:rsidRPr="00666B84" w:rsidRDefault="008A08BF">
      <w:pPr>
        <w:spacing w:before="139"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[6c. Plan sieci publicznych zakładów kształcenia i placówek doskonalenia nauczycieli, bibliotek pedagogicznych oraz szkół i placówek, o których mowa w ust. 6, określa strategia rozwoju województwa ustalona na podstawie odrębnych przepisów.]</w:t>
      </w:r>
    </w:p>
    <w:p w:rsidR="00B11012" w:rsidRPr="00666B84" w:rsidRDefault="008A08BF">
      <w:pPr>
        <w:pStyle w:val="Heading1"/>
        <w:spacing w:before="4" w:line="360" w:lineRule="auto"/>
        <w:ind w:right="1"/>
        <w:jc w:val="both"/>
        <w:rPr>
          <w:b w:val="0"/>
          <w:bCs w:val="0"/>
          <w:lang w:val="pl-PL"/>
        </w:rPr>
      </w:pPr>
      <w:r w:rsidRPr="00666B84">
        <w:rPr>
          <w:lang w:val="pl-PL"/>
        </w:rPr>
        <w:t>&lt;6c. Plan sieci</w:t>
      </w:r>
      <w:r w:rsidRPr="00666B84">
        <w:rPr>
          <w:lang w:val="pl-PL"/>
        </w:rPr>
        <w:t xml:space="preserve"> publicznych placówek doskonalenia nauczycieli, bibliotek </w:t>
      </w:r>
      <w:r w:rsidRPr="00666B84">
        <w:rPr>
          <w:lang w:val="pl-PL"/>
        </w:rPr>
        <w:t>pedagogicznych oraz szkół i placówek, o których mowa w ust. 6, określa strategia rozwoju województwa ustalona na podstawie odrębnych</w:t>
      </w:r>
      <w:r w:rsidRPr="00666B84">
        <w:rPr>
          <w:spacing w:val="-23"/>
          <w:lang w:val="pl-PL"/>
        </w:rPr>
        <w:t xml:space="preserve"> </w:t>
      </w:r>
      <w:r w:rsidRPr="00666B84">
        <w:rPr>
          <w:lang w:val="pl-PL"/>
        </w:rPr>
        <w:t>przepisów.&gt;</w:t>
      </w:r>
    </w:p>
    <w:p w:rsidR="00B11012" w:rsidRPr="00666B84" w:rsidRDefault="008A08BF">
      <w:pPr>
        <w:pStyle w:val="Tekstpodstawowy"/>
        <w:spacing w:before="8" w:line="360" w:lineRule="auto"/>
        <w:jc w:val="both"/>
        <w:rPr>
          <w:lang w:val="pl-PL"/>
        </w:rPr>
      </w:pPr>
      <w:r w:rsidRPr="00666B84">
        <w:rPr>
          <w:lang w:val="pl-PL"/>
        </w:rPr>
        <w:t xml:space="preserve">6d. </w:t>
      </w:r>
      <w:r w:rsidRPr="00666B84">
        <w:rPr>
          <w:lang w:val="pl-PL"/>
        </w:rPr>
        <w:t>Zakładanie publicznych kolegiów pracowników służb</w:t>
      </w:r>
      <w:r w:rsidRPr="00666B84">
        <w:rPr>
          <w:lang w:val="pl-PL"/>
        </w:rPr>
        <w:t xml:space="preserve"> społecznych należy do zadań własnych samorządu</w:t>
      </w:r>
      <w:r w:rsidRPr="00666B84">
        <w:rPr>
          <w:spacing w:val="-8"/>
          <w:lang w:val="pl-PL"/>
        </w:rPr>
        <w:t xml:space="preserve"> </w:t>
      </w:r>
      <w:r w:rsidRPr="00666B84">
        <w:rPr>
          <w:lang w:val="pl-PL"/>
        </w:rPr>
        <w:t>województwa.</w:t>
      </w:r>
    </w:p>
    <w:p w:rsidR="00B11012" w:rsidRPr="00666B84" w:rsidRDefault="008A08BF">
      <w:pPr>
        <w:pStyle w:val="Akapitzlist"/>
        <w:numPr>
          <w:ilvl w:val="0"/>
          <w:numId w:val="470"/>
        </w:numPr>
        <w:tabs>
          <w:tab w:val="left" w:pos="870"/>
        </w:tabs>
        <w:spacing w:before="6"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 prowadzący szkołę lub placówkę odpowiada za jej działalność. Do zadań organu prowadzącego szkołę lub placówkę należy w</w:t>
      </w:r>
      <w:r w:rsidRPr="00666B84">
        <w:rPr>
          <w:rFonts w:ascii="Times New Roman" w:hAnsi="Times New Roman"/>
          <w:spacing w:val="-11"/>
          <w:sz w:val="24"/>
          <w:lang w:val="pl-PL"/>
        </w:rPr>
        <w:t xml:space="preserve"> </w:t>
      </w:r>
      <w:r w:rsidRPr="00666B84">
        <w:rPr>
          <w:rFonts w:ascii="Times New Roman" w:hAnsi="Times New Roman"/>
          <w:sz w:val="24"/>
          <w:lang w:val="pl-PL"/>
        </w:rPr>
        <w:t>szczególności:</w:t>
      </w:r>
    </w:p>
    <w:p w:rsidR="00B11012" w:rsidRPr="00666B84" w:rsidRDefault="008A08BF">
      <w:pPr>
        <w:pStyle w:val="Akapitzlist"/>
        <w:numPr>
          <w:ilvl w:val="0"/>
          <w:numId w:val="469"/>
        </w:numPr>
        <w:tabs>
          <w:tab w:val="left" w:pos="630"/>
        </w:tabs>
        <w:spacing w:before="6" w:line="360" w:lineRule="auto"/>
        <w:ind w:hanging="511"/>
        <w:rPr>
          <w:rFonts w:ascii="Times New Roman" w:eastAsia="Times New Roman" w:hAnsi="Times New Roman" w:cs="Times New Roman"/>
          <w:sz w:val="24"/>
          <w:szCs w:val="24"/>
          <w:lang w:val="pl-PL"/>
        </w:rPr>
      </w:pPr>
      <w:r w:rsidRPr="00666B84">
        <w:rPr>
          <w:rFonts w:ascii="Times New Roman" w:hAnsi="Times New Roman"/>
          <w:sz w:val="24"/>
          <w:lang w:val="pl-PL"/>
        </w:rPr>
        <w:t>zapewnienie warunków działania szkoły lub placówki, w t</w:t>
      </w:r>
      <w:r w:rsidRPr="00666B84">
        <w:rPr>
          <w:rFonts w:ascii="Times New Roman" w:hAnsi="Times New Roman"/>
          <w:sz w:val="24"/>
          <w:lang w:val="pl-PL"/>
        </w:rPr>
        <w:t>ym bezpiecznych i higienicznych warunków nauki, wychowania i</w:t>
      </w:r>
      <w:r w:rsidRPr="00666B84">
        <w:rPr>
          <w:rFonts w:ascii="Times New Roman" w:hAnsi="Times New Roman"/>
          <w:spacing w:val="-10"/>
          <w:sz w:val="24"/>
          <w:lang w:val="pl-PL"/>
        </w:rPr>
        <w:t xml:space="preserve"> </w:t>
      </w:r>
      <w:r w:rsidRPr="00666B84">
        <w:rPr>
          <w:rFonts w:ascii="Times New Roman" w:hAnsi="Times New Roman"/>
          <w:sz w:val="24"/>
          <w:lang w:val="pl-PL"/>
        </w:rPr>
        <w:t>opieki;</w:t>
      </w:r>
    </w:p>
    <w:p w:rsidR="00B11012" w:rsidRPr="00666B84" w:rsidRDefault="008A08BF">
      <w:pPr>
        <w:pStyle w:val="Tekstpodstawowy"/>
        <w:tabs>
          <w:tab w:val="left" w:pos="629"/>
        </w:tabs>
        <w:spacing w:line="360" w:lineRule="auto"/>
        <w:ind w:left="629" w:hanging="512"/>
        <w:rPr>
          <w:lang w:val="pl-PL"/>
        </w:rPr>
      </w:pPr>
      <w:r w:rsidRPr="00666B84">
        <w:rPr>
          <w:lang w:val="pl-PL"/>
        </w:rPr>
        <w:t>1a)</w:t>
      </w:r>
      <w:r w:rsidRPr="00666B84">
        <w:rPr>
          <w:lang w:val="pl-PL"/>
        </w:rPr>
        <w:tab/>
      </w:r>
      <w:r w:rsidRPr="00666B84">
        <w:rPr>
          <w:lang w:val="pl-PL"/>
        </w:rPr>
        <w:t xml:space="preserve">zapewnienie  warunków   umożliwiających  stosowanie </w:t>
      </w:r>
      <w:r w:rsidRPr="00666B84">
        <w:rPr>
          <w:spacing w:val="59"/>
          <w:lang w:val="pl-PL"/>
        </w:rPr>
        <w:t xml:space="preserve"> </w:t>
      </w:r>
      <w:r w:rsidRPr="00666B84">
        <w:rPr>
          <w:lang w:val="pl-PL"/>
        </w:rPr>
        <w:t xml:space="preserve">specjalnej </w:t>
      </w:r>
      <w:r w:rsidRPr="00666B84">
        <w:rPr>
          <w:spacing w:val="30"/>
          <w:lang w:val="pl-PL"/>
        </w:rPr>
        <w:t xml:space="preserve"> </w:t>
      </w:r>
      <w:r w:rsidRPr="00666B84">
        <w:rPr>
          <w:lang w:val="pl-PL"/>
        </w:rPr>
        <w:t>organizacji</w:t>
      </w:r>
      <w:r w:rsidRPr="00666B84">
        <w:rPr>
          <w:lang w:val="pl-PL"/>
        </w:rPr>
        <w:t xml:space="preserve"> </w:t>
      </w:r>
      <w:r w:rsidRPr="00666B84">
        <w:rPr>
          <w:lang w:val="pl-PL"/>
        </w:rPr>
        <w:t>nauki i metod pracy dla dzieci i młodzieży objętych kształceniem</w:t>
      </w:r>
      <w:r w:rsidRPr="00666B84">
        <w:rPr>
          <w:spacing w:val="-13"/>
          <w:lang w:val="pl-PL"/>
        </w:rPr>
        <w:t xml:space="preserve"> </w:t>
      </w:r>
      <w:r w:rsidRPr="00666B84">
        <w:rPr>
          <w:lang w:val="pl-PL"/>
        </w:rPr>
        <w:t>specjalnym;</w:t>
      </w:r>
    </w:p>
    <w:p w:rsidR="00B11012" w:rsidRPr="00666B84" w:rsidRDefault="008A08BF">
      <w:pPr>
        <w:pStyle w:val="Akapitzlist"/>
        <w:numPr>
          <w:ilvl w:val="0"/>
          <w:numId w:val="469"/>
        </w:numPr>
        <w:tabs>
          <w:tab w:val="left" w:pos="630"/>
        </w:tabs>
        <w:spacing w:before="6" w:line="360" w:lineRule="auto"/>
        <w:ind w:hanging="511"/>
        <w:rPr>
          <w:rFonts w:ascii="Times New Roman" w:eastAsia="Times New Roman" w:hAnsi="Times New Roman" w:cs="Times New Roman"/>
          <w:sz w:val="24"/>
          <w:szCs w:val="24"/>
          <w:lang w:val="pl-PL"/>
        </w:rPr>
      </w:pPr>
      <w:r w:rsidRPr="00666B84">
        <w:rPr>
          <w:rFonts w:ascii="Times New Roman" w:hAnsi="Times New Roman"/>
          <w:sz w:val="24"/>
          <w:lang w:val="pl-PL"/>
        </w:rPr>
        <w:t>wykonywanie remontów obiektów</w:t>
      </w:r>
      <w:r w:rsidRPr="00666B84">
        <w:rPr>
          <w:rFonts w:ascii="Times New Roman" w:hAnsi="Times New Roman"/>
          <w:sz w:val="24"/>
          <w:lang w:val="pl-PL"/>
        </w:rPr>
        <w:t xml:space="preserve"> szkolnych oraz zadań inwestycyjnych w tym zakresie;</w:t>
      </w:r>
    </w:p>
    <w:p w:rsidR="00B11012" w:rsidRPr="00666B84" w:rsidRDefault="008A08BF">
      <w:pPr>
        <w:spacing w:before="8"/>
        <w:rPr>
          <w:rFonts w:ascii="Times New Roman" w:eastAsia="Times New Roman" w:hAnsi="Times New Roman" w:cs="Times New Roman"/>
          <w:lang w:val="pl-PL"/>
        </w:rPr>
      </w:pPr>
      <w:r w:rsidRPr="00666B84">
        <w:rPr>
          <w:lang w:val="pl-PL"/>
        </w:rPr>
        <w:br w:type="column"/>
      </w: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ust. 6, 6a i 6c w art. 5 wejdzie w życie z dn. 1.10.2016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b/>
          <w:sz w:val="20"/>
          <w:lang w:val="pl-PL"/>
        </w:rPr>
        <w:t>U. z 2014 r. poz. 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1" w:space="90"/>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pStyle w:val="Akapitzlist"/>
        <w:numPr>
          <w:ilvl w:val="0"/>
          <w:numId w:val="469"/>
        </w:numPr>
        <w:tabs>
          <w:tab w:val="left" w:pos="630"/>
        </w:tabs>
        <w:spacing w:before="193" w:line="357" w:lineRule="auto"/>
        <w:ind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lastRenderedPageBreak/>
        <w:t>zapewnienie obsługi administracyjnej, w tym prawnej, obsługi finansowej, w tym w zakresie wykonywania czynności, o których mowa w art. 4 ust. 3 pkt 2– 6 ustawy z dnia 29 września 1994 r. o rachunkowości (Dz. U. z 2013 r. poz. 330, z późn. zm.</w:t>
      </w:r>
      <w:hyperlink w:anchor="_bookmark0" w:history="1">
        <w:r w:rsidRPr="00666B84">
          <w:rPr>
            <w:rFonts w:ascii="Times New Roman" w:eastAsia="Times New Roman" w:hAnsi="Times New Roman" w:cs="Times New Roman"/>
            <w:position w:val="10"/>
            <w:sz w:val="14"/>
            <w:szCs w:val="14"/>
            <w:lang w:val="pl-PL"/>
          </w:rPr>
          <w:t>1</w:t>
        </w:r>
      </w:hyperlink>
      <w:r w:rsidRPr="00666B84">
        <w:rPr>
          <w:rFonts w:ascii="Times New Roman" w:eastAsia="Times New Roman" w:hAnsi="Times New Roman" w:cs="Times New Roman"/>
          <w:position w:val="10"/>
          <w:sz w:val="14"/>
          <w:szCs w:val="14"/>
          <w:lang w:val="pl-PL"/>
        </w:rPr>
        <w:t>)</w:t>
      </w:r>
      <w:r w:rsidRPr="00666B84">
        <w:rPr>
          <w:rFonts w:ascii="Times New Roman" w:eastAsia="Times New Roman" w:hAnsi="Times New Roman" w:cs="Times New Roman"/>
          <w:sz w:val="24"/>
          <w:szCs w:val="24"/>
          <w:lang w:val="pl-PL"/>
        </w:rPr>
        <w:t>), i obsługi organizacyjnej szkoły lub</w:t>
      </w:r>
      <w:r w:rsidRPr="00666B84">
        <w:rPr>
          <w:rFonts w:ascii="Times New Roman" w:eastAsia="Times New Roman" w:hAnsi="Times New Roman" w:cs="Times New Roman"/>
          <w:spacing w:val="1"/>
          <w:sz w:val="24"/>
          <w:szCs w:val="24"/>
          <w:lang w:val="pl-PL"/>
        </w:rPr>
        <w:t xml:space="preserve"> </w:t>
      </w:r>
      <w:r w:rsidRPr="00666B84">
        <w:rPr>
          <w:rFonts w:ascii="Times New Roman" w:eastAsia="Times New Roman" w:hAnsi="Times New Roman" w:cs="Times New Roman"/>
          <w:sz w:val="24"/>
          <w:szCs w:val="24"/>
          <w:lang w:val="pl-PL"/>
        </w:rPr>
        <w:t>placówki;</w:t>
      </w:r>
    </w:p>
    <w:p w:rsidR="00B11012" w:rsidRPr="00666B84" w:rsidRDefault="008A08BF">
      <w:pPr>
        <w:pStyle w:val="Akapitzlist"/>
        <w:numPr>
          <w:ilvl w:val="0"/>
          <w:numId w:val="469"/>
        </w:numPr>
        <w:tabs>
          <w:tab w:val="left" w:pos="630"/>
        </w:tabs>
        <w:spacing w:before="3"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wyposażenie szkoły lub placówki w pomoce dydaktyczne i sprzęt niezbędny do pełnej realizacji programów nauczania, programów wychowawczych, przeprowadzania sprawdzianów i egzaminów oraz wykony</w:t>
      </w:r>
      <w:r w:rsidRPr="00666B84">
        <w:rPr>
          <w:rFonts w:ascii="Times New Roman" w:hAnsi="Times New Roman"/>
          <w:sz w:val="24"/>
          <w:lang w:val="pl-PL"/>
        </w:rPr>
        <w:t>wania innych zadań statutowych.</w:t>
      </w:r>
    </w:p>
    <w:p w:rsidR="00B11012" w:rsidRPr="00666B84" w:rsidRDefault="008A08BF">
      <w:pPr>
        <w:pStyle w:val="Akapitzlist"/>
        <w:numPr>
          <w:ilvl w:val="0"/>
          <w:numId w:val="470"/>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spacing w:before="139"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[9. W celu wykonywania zadań wymienionych w ust. 7, organy prowadzące szkoły i placówki mogą tworzyć jednostki obsługi ekonomiczno-administracyjnej szkół i placówek lub organizować wspólną obsługę administracyjną</w:t>
      </w:r>
      <w:r w:rsidRPr="00666B84">
        <w:rPr>
          <w:rFonts w:ascii="Times New Roman" w:hAnsi="Times New Roman"/>
          <w:i/>
          <w:sz w:val="24"/>
          <w:lang w:val="pl-PL"/>
        </w:rPr>
        <w:t>, finansową i organizacyjną prowadzonych szkół i placówek, o której mowa w ust. 7 pkt</w:t>
      </w:r>
      <w:r w:rsidRPr="00666B84">
        <w:rPr>
          <w:rFonts w:ascii="Times New Roman" w:hAnsi="Times New Roman"/>
          <w:i/>
          <w:spacing w:val="-10"/>
          <w:sz w:val="24"/>
          <w:lang w:val="pl-PL"/>
        </w:rPr>
        <w:t xml:space="preserve"> </w:t>
      </w:r>
      <w:r w:rsidRPr="00666B84">
        <w:rPr>
          <w:rFonts w:ascii="Times New Roman" w:hAnsi="Times New Roman"/>
          <w:i/>
          <w:sz w:val="24"/>
          <w:lang w:val="pl-PL"/>
        </w:rPr>
        <w:t>3.]</w:t>
      </w:r>
    </w:p>
    <w:p w:rsidR="00B11012" w:rsidRPr="00666B84" w:rsidRDefault="008A08BF">
      <w:pPr>
        <w:pStyle w:val="Heading1"/>
        <w:spacing w:before="4" w:line="360" w:lineRule="auto"/>
        <w:jc w:val="both"/>
        <w:rPr>
          <w:rFonts w:cs="Times New Roman"/>
          <w:b w:val="0"/>
          <w:bCs w:val="0"/>
          <w:lang w:val="pl-PL"/>
        </w:rPr>
      </w:pPr>
      <w:r w:rsidRPr="00666B84">
        <w:rPr>
          <w:rFonts w:cs="Times New Roman"/>
          <w:lang w:val="pl-PL"/>
        </w:rPr>
        <w:t xml:space="preserve">&lt;9. W celu wykonywania </w:t>
      </w:r>
      <w:r w:rsidRPr="00666B84">
        <w:rPr>
          <w:lang w:val="pl-PL"/>
        </w:rPr>
        <w:t xml:space="preserve">zadań wymienionych w </w:t>
      </w:r>
      <w:r w:rsidRPr="00666B84">
        <w:rPr>
          <w:rFonts w:cs="Times New Roman"/>
          <w:lang w:val="pl-PL"/>
        </w:rPr>
        <w:t xml:space="preserve">ust. 7 </w:t>
      </w:r>
      <w:r w:rsidRPr="00666B84">
        <w:rPr>
          <w:lang w:val="pl-PL"/>
        </w:rPr>
        <w:t xml:space="preserve">organy prowadzące szkoły i </w:t>
      </w:r>
      <w:r w:rsidRPr="00666B84">
        <w:rPr>
          <w:rFonts w:cs="Times New Roman"/>
          <w:lang w:val="pl-PL"/>
        </w:rPr>
        <w:t>placówki, o których mowa w ust. 2 pkt 2 i 3 oraz ust. 3a–</w:t>
      </w:r>
      <w:r w:rsidRPr="00666B84">
        <w:rPr>
          <w:lang w:val="pl-PL"/>
        </w:rPr>
        <w:t>3f, mogą tworzyć jednostki obsługi ekonomiczno</w:t>
      </w:r>
      <w:r w:rsidRPr="00666B84">
        <w:rPr>
          <w:rFonts w:cs="Times New Roman"/>
          <w:lang w:val="pl-PL"/>
        </w:rPr>
        <w:t>-</w:t>
      </w:r>
      <w:r w:rsidRPr="00666B84">
        <w:rPr>
          <w:lang w:val="pl-PL"/>
        </w:rPr>
        <w:t xml:space="preserve">administracyjnej szkół i </w:t>
      </w:r>
      <w:r w:rsidRPr="00666B84">
        <w:rPr>
          <w:rFonts w:cs="Times New Roman"/>
          <w:lang w:val="pl-PL"/>
        </w:rPr>
        <w:t xml:space="preserve">placówek lub </w:t>
      </w:r>
      <w:r w:rsidRPr="00666B84">
        <w:rPr>
          <w:lang w:val="pl-PL"/>
        </w:rPr>
        <w:t xml:space="preserve">organizować wspólną obsługę administracyjną, finansową i organizacyjną prowadzonych szkół i </w:t>
      </w:r>
      <w:r w:rsidRPr="00666B84">
        <w:rPr>
          <w:rFonts w:cs="Times New Roman"/>
          <w:lang w:val="pl-PL"/>
        </w:rPr>
        <w:t>placówek, o której mowa w ust. 7 pkt</w:t>
      </w:r>
      <w:r w:rsidRPr="00666B84">
        <w:rPr>
          <w:rFonts w:cs="Times New Roman"/>
          <w:spacing w:val="-16"/>
          <w:lang w:val="pl-PL"/>
        </w:rPr>
        <w:t xml:space="preserve"> </w:t>
      </w:r>
      <w:r w:rsidRPr="00666B84">
        <w:rPr>
          <w:rFonts w:cs="Times New Roman"/>
          <w:lang w:val="pl-PL"/>
        </w:rPr>
        <w:t>3.&gt;</w:t>
      </w:r>
    </w:p>
    <w:p w:rsidR="00B11012" w:rsidRPr="00666B84" w:rsidRDefault="008A08BF">
      <w:pPr>
        <w:pStyle w:val="Akapitzlist"/>
        <w:numPr>
          <w:ilvl w:val="0"/>
          <w:numId w:val="468"/>
        </w:numPr>
        <w:tabs>
          <w:tab w:val="left" w:pos="990"/>
        </w:tabs>
        <w:spacing w:before="8"/>
        <w:ind w:firstLine="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468"/>
        </w:numPr>
        <w:tabs>
          <w:tab w:val="left" w:pos="990"/>
        </w:tabs>
        <w:spacing w:before="137"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Minister Obrony Narodowej </w:t>
      </w:r>
      <w:r w:rsidRPr="00666B84">
        <w:rPr>
          <w:rFonts w:ascii="Times New Roman" w:hAnsi="Times New Roman"/>
          <w:sz w:val="24"/>
          <w:lang w:val="pl-PL"/>
        </w:rPr>
        <w:t xml:space="preserve">może udzielić organowi prowadzącemu szkołę, w związku   z realizacją   zobowiązań   Rzeczypospolitej   Polskiej   wynikających    z ratyfikowanych umów międzynarodowych w dziedzinie obronności, których stroną jest Rzeczpospolita Polska, dotacji celowej na </w:t>
      </w:r>
      <w:r w:rsidRPr="00666B84">
        <w:rPr>
          <w:rFonts w:ascii="Times New Roman" w:hAnsi="Times New Roman"/>
          <w:sz w:val="24"/>
          <w:lang w:val="pl-PL"/>
        </w:rPr>
        <w:t>dofinansowanie zadań bieżących lub inwestycyjnych.</w:t>
      </w:r>
    </w:p>
    <w:p w:rsidR="00B11012" w:rsidRPr="00666B84" w:rsidRDefault="008A08BF">
      <w:pPr>
        <w:pStyle w:val="Tekstpodstawowy"/>
        <w:spacing w:before="121" w:line="362" w:lineRule="auto"/>
        <w:ind w:right="1"/>
        <w:jc w:val="both"/>
        <w:rPr>
          <w:lang w:val="pl-PL"/>
        </w:rPr>
      </w:pPr>
      <w:r w:rsidRPr="00666B84">
        <w:rPr>
          <w:b/>
          <w:lang w:val="pl-PL"/>
        </w:rPr>
        <w:t xml:space="preserve">Art. 5a. </w:t>
      </w:r>
      <w:r w:rsidRPr="00666B84">
        <w:rPr>
          <w:lang w:val="pl-PL"/>
        </w:rPr>
        <w:t>1. Zadania oświatowe jednostek samorządu terytorialnego finansowane są na zasadach określonych w odrębnych</w:t>
      </w:r>
      <w:r w:rsidRPr="00666B84">
        <w:rPr>
          <w:spacing w:val="-6"/>
          <w:lang w:val="pl-PL"/>
        </w:rPr>
        <w:t xml:space="preserve"> </w:t>
      </w:r>
      <w:r w:rsidRPr="00666B84">
        <w:rPr>
          <w:lang w:val="pl-PL"/>
        </w:rPr>
        <w:t>ustawach.</w:t>
      </w:r>
    </w:p>
    <w:p w:rsidR="00B11012" w:rsidRPr="00666B84" w:rsidRDefault="008A08BF">
      <w:pPr>
        <w:pStyle w:val="Akapitzlist"/>
        <w:numPr>
          <w:ilvl w:val="0"/>
          <w:numId w:val="467"/>
        </w:numPr>
        <w:tabs>
          <w:tab w:val="left" w:pos="870"/>
        </w:tabs>
        <w:spacing w:before="3" w:line="360" w:lineRule="auto"/>
        <w:ind w:right="1"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Zapewnienie kształcenia, wychowania i opieki, w tym kształcenia specjalnego i profilaktyki społecznej, jest zadaniem</w:t>
      </w:r>
      <w:r w:rsidRPr="00666B84">
        <w:rPr>
          <w:rFonts w:ascii="Times New Roman" w:hAnsi="Times New Roman"/>
          <w:spacing w:val="-12"/>
          <w:sz w:val="24"/>
          <w:lang w:val="pl-PL"/>
        </w:rPr>
        <w:t xml:space="preserve"> </w:t>
      </w:r>
      <w:r w:rsidRPr="00666B84">
        <w:rPr>
          <w:rFonts w:ascii="Times New Roman" w:hAnsi="Times New Roman"/>
          <w:sz w:val="24"/>
          <w:lang w:val="pl-PL"/>
        </w:rPr>
        <w:t>oświatowym:</w:t>
      </w:r>
    </w:p>
    <w:p w:rsidR="00B11012" w:rsidRPr="00666B84" w:rsidRDefault="008A08BF">
      <w:pPr>
        <w:pStyle w:val="Akapitzlist"/>
        <w:numPr>
          <w:ilvl w:val="0"/>
          <w:numId w:val="466"/>
        </w:numPr>
        <w:tabs>
          <w:tab w:val="left" w:pos="63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gmin – w przedszkolach oraz w innych formach wychowania przedszkolnego, o których mowa w art. 14a ust. 1a, a także w szkołach, </w:t>
      </w:r>
      <w:r w:rsidRPr="00666B84">
        <w:rPr>
          <w:rFonts w:ascii="Times New Roman" w:eastAsia="Times New Roman" w:hAnsi="Times New Roman" w:cs="Times New Roman"/>
          <w:sz w:val="24"/>
          <w:szCs w:val="24"/>
          <w:lang w:val="pl-PL"/>
        </w:rPr>
        <w:t>o których mowa w art. 5 ust.</w:t>
      </w:r>
      <w:r w:rsidRPr="00666B84">
        <w:rPr>
          <w:rFonts w:ascii="Times New Roman" w:eastAsia="Times New Roman" w:hAnsi="Times New Roman" w:cs="Times New Roman"/>
          <w:spacing w:val="-1"/>
          <w:sz w:val="24"/>
          <w:szCs w:val="24"/>
          <w:lang w:val="pl-PL"/>
        </w:rPr>
        <w:t xml:space="preserve"> </w:t>
      </w:r>
      <w:r w:rsidRPr="00666B84">
        <w:rPr>
          <w:rFonts w:ascii="Times New Roman" w:eastAsia="Times New Roman" w:hAnsi="Times New Roman" w:cs="Times New Roman"/>
          <w:sz w:val="24"/>
          <w:szCs w:val="24"/>
          <w:lang w:val="pl-PL"/>
        </w:rPr>
        <w:t>5;</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10"/>
        <w:rPr>
          <w:rFonts w:ascii="Times New Roman" w:eastAsia="Times New Roman" w:hAnsi="Times New Roman" w:cs="Times New Roman"/>
          <w:sz w:val="29"/>
          <w:szCs w:val="29"/>
          <w:lang w:val="pl-PL"/>
        </w:rPr>
      </w:pPr>
    </w:p>
    <w:p w:rsidR="00B11012" w:rsidRPr="00666B84" w:rsidRDefault="008A08BF">
      <w:pPr>
        <w:ind w:left="118" w:right="110"/>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brzmienie ust. 9 w art. 5 wejdzie w życie z dn. 1.01.2016 r. (Dz. U. z 2015 r. poz.</w:t>
      </w:r>
      <w:r w:rsidRPr="00666B84">
        <w:rPr>
          <w:rFonts w:ascii="Times New Roman" w:hAnsi="Times New Roman"/>
          <w:b/>
          <w:spacing w:val="-2"/>
          <w:sz w:val="20"/>
          <w:lang w:val="pl-PL"/>
        </w:rPr>
        <w:t xml:space="preserve"> </w:t>
      </w:r>
      <w:r w:rsidRPr="00666B84">
        <w:rPr>
          <w:rFonts w:ascii="Times New Roman" w:hAnsi="Times New Roman"/>
          <w:b/>
          <w:sz w:val="20"/>
          <w:lang w:val="pl-PL"/>
        </w:rPr>
        <w:t>1045).</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1" w:space="90"/>
            <w:col w:w="1739"/>
          </w:cols>
        </w:sectPr>
      </w:pPr>
    </w:p>
    <w:p w:rsidR="00B11012" w:rsidRPr="00666B84" w:rsidRDefault="00B11012">
      <w:pPr>
        <w:spacing w:before="2"/>
        <w:rPr>
          <w:rFonts w:ascii="Times New Roman" w:eastAsia="Times New Roman" w:hAnsi="Times New Roman" w:cs="Times New Roman"/>
          <w:b/>
          <w:bCs/>
          <w:sz w:val="4"/>
          <w:szCs w:val="4"/>
          <w:lang w:val="pl-PL"/>
        </w:rPr>
      </w:pPr>
    </w:p>
    <w:p w:rsidR="00B11012" w:rsidRPr="00666B84" w:rsidRDefault="00B11012">
      <w:pPr>
        <w:spacing w:line="20" w:lineRule="exact"/>
        <w:ind w:left="112"/>
        <w:rPr>
          <w:rFonts w:ascii="Times New Roman" w:eastAsia="Times New Roman" w:hAnsi="Times New Roman" w:cs="Times New Roman"/>
          <w:sz w:val="2"/>
          <w:szCs w:val="2"/>
          <w:lang w:val="pl-PL"/>
        </w:rPr>
      </w:pPr>
      <w:r w:rsidRPr="00666B84">
        <w:rPr>
          <w:rFonts w:ascii="Times New Roman" w:eastAsia="Times New Roman" w:hAnsi="Times New Roman" w:cs="Times New Roman"/>
          <w:sz w:val="2"/>
          <w:szCs w:val="2"/>
          <w:lang w:val="pl-PL"/>
        </w:rPr>
      </w:r>
      <w:r w:rsidRPr="00666B84">
        <w:rPr>
          <w:rFonts w:ascii="Times New Roman" w:eastAsia="Times New Roman" w:hAnsi="Times New Roman" w:cs="Times New Roman"/>
          <w:sz w:val="2"/>
          <w:szCs w:val="2"/>
          <w:lang w:val="pl-PL"/>
        </w:rPr>
        <w:pict>
          <v:group id="_x0000_s2095" style="width:144.6pt;height:.6pt;mso-position-horizontal-relative:char;mso-position-vertical-relative:line" coordsize="2892,12">
            <v:group id="_x0000_s2096" style="position:absolute;left:6;top:6;width:2880;height:2" coordorigin="6,6" coordsize="2880,2">
              <v:shape id="_x0000_s2097" style="position:absolute;left:6;top:6;width:2880;height:2" coordorigin="6,6" coordsize="2880,0" path="m6,6r2880,e" filled="f" strokeweight=".21131mm">
                <v:path arrowok="t"/>
              </v:shape>
            </v:group>
            <w10:wrap type="none"/>
            <w10:anchorlock/>
          </v:group>
        </w:pict>
      </w:r>
    </w:p>
    <w:p w:rsidR="00B11012" w:rsidRPr="00666B84" w:rsidRDefault="00B11012">
      <w:pPr>
        <w:spacing w:before="9"/>
        <w:rPr>
          <w:rFonts w:ascii="Times New Roman" w:eastAsia="Times New Roman" w:hAnsi="Times New Roman" w:cs="Times New Roman"/>
          <w:b/>
          <w:bCs/>
          <w:sz w:val="10"/>
          <w:szCs w:val="10"/>
          <w:lang w:val="pl-PL"/>
        </w:rPr>
      </w:pPr>
    </w:p>
    <w:p w:rsidR="00B11012" w:rsidRPr="00666B84" w:rsidRDefault="008A08BF">
      <w:pPr>
        <w:spacing w:before="84"/>
        <w:ind w:left="401" w:right="1827" w:hanging="284"/>
        <w:rPr>
          <w:rFonts w:ascii="Times New Roman" w:eastAsia="Times New Roman" w:hAnsi="Times New Roman" w:cs="Times New Roman"/>
          <w:sz w:val="20"/>
          <w:szCs w:val="20"/>
          <w:lang w:val="pl-PL"/>
        </w:rPr>
      </w:pPr>
      <w:bookmarkStart w:id="0" w:name="_bookmark0"/>
      <w:bookmarkEnd w:id="0"/>
      <w:r w:rsidRPr="00666B84">
        <w:rPr>
          <w:rFonts w:ascii="Times New Roman" w:hAnsi="Times New Roman"/>
          <w:position w:val="9"/>
          <w:sz w:val="13"/>
          <w:lang w:val="pl-PL"/>
        </w:rPr>
        <w:t xml:space="preserve">1) </w:t>
      </w:r>
      <w:r w:rsidRPr="00666B84">
        <w:rPr>
          <w:rFonts w:ascii="Times New Roman" w:hAnsi="Times New Roman"/>
          <w:sz w:val="20"/>
          <w:lang w:val="pl-PL"/>
        </w:rPr>
        <w:t>Zmiany tekstu jednolitego wymienionej ustawy zostały ogłoszone w Dz. U. z 2013 r. poz. 613, z 2014 r. poz. 768 i 1100 oraz z 2015 r. poz.</w:t>
      </w:r>
      <w:r w:rsidRPr="00666B84">
        <w:rPr>
          <w:rFonts w:ascii="Times New Roman" w:hAnsi="Times New Roman"/>
          <w:spacing w:val="-14"/>
          <w:sz w:val="20"/>
          <w:lang w:val="pl-PL"/>
        </w:rPr>
        <w:t xml:space="preserve"> </w:t>
      </w:r>
      <w:r w:rsidRPr="00666B84">
        <w:rPr>
          <w:rFonts w:ascii="Times New Roman" w:hAnsi="Times New Roman"/>
          <w:sz w:val="20"/>
          <w:lang w:val="pl-PL"/>
        </w:rPr>
        <w:t>4.</w:t>
      </w:r>
    </w:p>
    <w:p w:rsidR="00B11012" w:rsidRPr="00666B84" w:rsidRDefault="00B11012">
      <w:pPr>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pStyle w:val="Akapitzlist"/>
        <w:numPr>
          <w:ilvl w:val="0"/>
          <w:numId w:val="466"/>
        </w:numPr>
        <w:tabs>
          <w:tab w:val="left" w:pos="630"/>
        </w:tabs>
        <w:spacing w:before="193"/>
        <w:ind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lastRenderedPageBreak/>
        <w:t>powiatów – w szkołach i placówkach, o k</w:t>
      </w:r>
      <w:r w:rsidRPr="00666B84">
        <w:rPr>
          <w:rFonts w:ascii="Times New Roman" w:eastAsia="Times New Roman" w:hAnsi="Times New Roman" w:cs="Times New Roman"/>
          <w:sz w:val="24"/>
          <w:szCs w:val="24"/>
          <w:lang w:val="pl-PL"/>
        </w:rPr>
        <w:t>tórych mowa w art. 5 ust.</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5a;</w:t>
      </w:r>
    </w:p>
    <w:p w:rsidR="00B11012" w:rsidRPr="00666B84" w:rsidRDefault="008A08BF">
      <w:pPr>
        <w:spacing w:before="137" w:line="326" w:lineRule="auto"/>
        <w:ind w:left="629" w:hanging="452"/>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i/>
          <w:sz w:val="24"/>
          <w:szCs w:val="24"/>
          <w:lang w:val="pl-PL"/>
        </w:rPr>
        <w:t xml:space="preserve">[3) samorządów województw – w szkołach, placówkach, zakładach kształcenia i placówkach doskonalenia nauczycieli oraz kolegiach </w:t>
      </w:r>
      <w:r w:rsidRPr="00666B84">
        <w:rPr>
          <w:rFonts w:ascii="Times New Roman" w:eastAsia="Times New Roman" w:hAnsi="Times New Roman" w:cs="Times New Roman"/>
          <w:i/>
          <w:spacing w:val="-5"/>
          <w:sz w:val="24"/>
          <w:szCs w:val="24"/>
          <w:lang w:val="pl-PL"/>
        </w:rPr>
        <w:t>pracownik</w:t>
      </w:r>
      <w:r w:rsidRPr="00666B84">
        <w:rPr>
          <w:rFonts w:ascii="PMingLiU" w:eastAsia="PMingLiU" w:hAnsi="PMingLiU" w:cs="PMingLiU"/>
          <w:i/>
          <w:spacing w:val="-5"/>
          <w:sz w:val="25"/>
          <w:szCs w:val="25"/>
          <w:lang w:val="pl-PL"/>
        </w:rPr>
        <w:t></w:t>
      </w:r>
      <w:r w:rsidRPr="00666B84">
        <w:rPr>
          <w:rFonts w:ascii="Times New Roman" w:eastAsia="Times New Roman" w:hAnsi="Times New Roman" w:cs="Times New Roman"/>
          <w:i/>
          <w:spacing w:val="-5"/>
          <w:sz w:val="24"/>
          <w:szCs w:val="24"/>
          <w:lang w:val="pl-PL"/>
        </w:rPr>
        <w:t xml:space="preserve">w </w:t>
      </w:r>
      <w:r w:rsidRPr="00666B84">
        <w:rPr>
          <w:rFonts w:ascii="Times New Roman" w:eastAsia="Times New Roman" w:hAnsi="Times New Roman" w:cs="Times New Roman"/>
          <w:i/>
          <w:sz w:val="24"/>
          <w:szCs w:val="24"/>
          <w:lang w:val="pl-PL"/>
        </w:rPr>
        <w:t>służb społecznych, o których mowa w art. 5 ust.</w:t>
      </w:r>
      <w:r w:rsidRPr="00666B84">
        <w:rPr>
          <w:rFonts w:ascii="Times New Roman" w:eastAsia="Times New Roman" w:hAnsi="Times New Roman" w:cs="Times New Roman"/>
          <w:i/>
          <w:spacing w:val="-4"/>
          <w:sz w:val="24"/>
          <w:szCs w:val="24"/>
          <w:lang w:val="pl-PL"/>
        </w:rPr>
        <w:t xml:space="preserve"> </w:t>
      </w:r>
      <w:r w:rsidRPr="00666B84">
        <w:rPr>
          <w:rFonts w:ascii="Times New Roman" w:eastAsia="Times New Roman" w:hAnsi="Times New Roman" w:cs="Times New Roman"/>
          <w:i/>
          <w:sz w:val="24"/>
          <w:szCs w:val="24"/>
          <w:lang w:val="pl-PL"/>
        </w:rPr>
        <w:t>6.]</w:t>
      </w:r>
    </w:p>
    <w:p w:rsidR="00B11012" w:rsidRPr="00666B84" w:rsidRDefault="008A08BF">
      <w:pPr>
        <w:pStyle w:val="Heading1"/>
        <w:spacing w:before="41" w:line="360" w:lineRule="auto"/>
        <w:ind w:left="629" w:right="1" w:hanging="512"/>
        <w:jc w:val="both"/>
        <w:rPr>
          <w:rFonts w:cs="Times New Roman"/>
          <w:b w:val="0"/>
          <w:bCs w:val="0"/>
          <w:lang w:val="pl-PL"/>
        </w:rPr>
      </w:pPr>
      <w:r w:rsidRPr="00666B84">
        <w:rPr>
          <w:lang w:val="pl-PL"/>
        </w:rPr>
        <w:t xml:space="preserve">&lt;3) samorządów województw </w:t>
      </w:r>
      <w:r w:rsidRPr="00666B84">
        <w:rPr>
          <w:rFonts w:cs="Times New Roman"/>
          <w:lang w:val="pl-PL"/>
        </w:rPr>
        <w:t xml:space="preserve">– </w:t>
      </w:r>
      <w:r w:rsidRPr="00666B84">
        <w:rPr>
          <w:lang w:val="pl-PL"/>
        </w:rPr>
        <w:t xml:space="preserve">w szkołach, placówkach i placówkach </w:t>
      </w:r>
      <w:r w:rsidRPr="00666B84">
        <w:rPr>
          <w:rFonts w:cs="Times New Roman"/>
          <w:lang w:val="pl-PL"/>
        </w:rPr>
        <w:t>doskon</w:t>
      </w:r>
      <w:r w:rsidRPr="00666B84">
        <w:rPr>
          <w:lang w:val="pl-PL"/>
        </w:rPr>
        <w:t xml:space="preserve">alenia nauczycieli oraz kolegiach pracowników służb społecznych, o </w:t>
      </w:r>
      <w:r w:rsidRPr="00666B84">
        <w:rPr>
          <w:rFonts w:cs="Times New Roman"/>
          <w:lang w:val="pl-PL"/>
        </w:rPr>
        <w:t>których mowa w art. 5 ust.</w:t>
      </w:r>
      <w:r w:rsidRPr="00666B84">
        <w:rPr>
          <w:rFonts w:cs="Times New Roman"/>
          <w:spacing w:val="-6"/>
          <w:lang w:val="pl-PL"/>
        </w:rPr>
        <w:t xml:space="preserve"> </w:t>
      </w:r>
      <w:r w:rsidRPr="00666B84">
        <w:rPr>
          <w:rFonts w:cs="Times New Roman"/>
          <w:lang w:val="pl-PL"/>
        </w:rPr>
        <w:t>6.&gt;</w:t>
      </w:r>
    </w:p>
    <w:p w:rsidR="00B11012" w:rsidRPr="00666B84" w:rsidRDefault="008A08BF">
      <w:pPr>
        <w:pStyle w:val="Tekstpodstawowy"/>
        <w:spacing w:before="8" w:line="360" w:lineRule="auto"/>
        <w:jc w:val="both"/>
        <w:rPr>
          <w:lang w:val="pl-PL"/>
        </w:rPr>
      </w:pPr>
      <w:r w:rsidRPr="00666B84">
        <w:rPr>
          <w:lang w:val="pl-PL"/>
        </w:rPr>
        <w:t xml:space="preserve">2a. </w:t>
      </w:r>
      <w:r w:rsidRPr="00666B84">
        <w:rPr>
          <w:lang w:val="pl-PL"/>
        </w:rPr>
        <w:t xml:space="preserve">Zadaniem oświatowym gminy jest także zapewnienie dodatkowej, bezpłatnej nauki języka polskiego, o której mowa w </w:t>
      </w:r>
      <w:r w:rsidRPr="00666B84">
        <w:rPr>
          <w:lang w:val="pl-PL"/>
        </w:rPr>
        <w:t>art. 94a ust.</w:t>
      </w:r>
      <w:r w:rsidRPr="00666B84">
        <w:rPr>
          <w:spacing w:val="-11"/>
          <w:lang w:val="pl-PL"/>
        </w:rPr>
        <w:t xml:space="preserve"> </w:t>
      </w:r>
      <w:r w:rsidRPr="00666B84">
        <w:rPr>
          <w:lang w:val="pl-PL"/>
        </w:rPr>
        <w:t>4.</w:t>
      </w:r>
    </w:p>
    <w:p w:rsidR="00B11012" w:rsidRPr="00666B84" w:rsidRDefault="008A08BF">
      <w:pPr>
        <w:pStyle w:val="Tekstpodstawowy"/>
        <w:spacing w:before="4" w:line="360" w:lineRule="auto"/>
        <w:jc w:val="both"/>
        <w:rPr>
          <w:rFonts w:cs="Times New Roman"/>
          <w:lang w:val="pl-PL"/>
        </w:rPr>
      </w:pPr>
      <w:r w:rsidRPr="00666B84">
        <w:rPr>
          <w:lang w:val="pl-PL"/>
        </w:rPr>
        <w:t xml:space="preserve">2b. </w:t>
      </w:r>
      <w:r w:rsidRPr="00666B84">
        <w:rPr>
          <w:lang w:val="pl-PL"/>
        </w:rPr>
        <w:t xml:space="preserve">Zadaniem oświatowym powiatu jest także zapewnienie warunków prowadzenia kwalifikacyjnych kursów zawodowych w szkołach i placówkach </w:t>
      </w:r>
      <w:r w:rsidRPr="00666B84">
        <w:rPr>
          <w:lang w:val="pl-PL"/>
        </w:rPr>
        <w:t>prowadzonych przez</w:t>
      </w:r>
      <w:r w:rsidRPr="00666B84">
        <w:rPr>
          <w:spacing w:val="-6"/>
          <w:lang w:val="pl-PL"/>
        </w:rPr>
        <w:t xml:space="preserve"> </w:t>
      </w:r>
      <w:r w:rsidRPr="00666B84">
        <w:rPr>
          <w:lang w:val="pl-PL"/>
        </w:rPr>
        <w:t>powiat.</w:t>
      </w:r>
    </w:p>
    <w:p w:rsidR="00B11012" w:rsidRPr="00666B84" w:rsidRDefault="008A08BF">
      <w:pPr>
        <w:pStyle w:val="Akapitzlist"/>
        <w:numPr>
          <w:ilvl w:val="0"/>
          <w:numId w:val="467"/>
        </w:numPr>
        <w:tabs>
          <w:tab w:val="left" w:pos="870"/>
        </w:tabs>
        <w:spacing w:before="6"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Środki niezbędne na realizację zadań oświatowych, o których mowa w ust. 2  i </w:t>
      </w:r>
      <w:r w:rsidRPr="00666B84">
        <w:rPr>
          <w:rFonts w:ascii="Times New Roman" w:hAnsi="Times New Roman"/>
          <w:sz w:val="24"/>
          <w:lang w:val="pl-PL"/>
        </w:rPr>
        <w:t>2b, w tym na wynagrodzenia nauczycieli oraz utrzymanie szkół i placówek, zagwarantowane są w dochodach jednostek samorządu</w:t>
      </w:r>
      <w:r w:rsidRPr="00666B84">
        <w:rPr>
          <w:rFonts w:ascii="Times New Roman" w:hAnsi="Times New Roman"/>
          <w:spacing w:val="-13"/>
          <w:sz w:val="24"/>
          <w:lang w:val="pl-PL"/>
        </w:rPr>
        <w:t xml:space="preserve"> </w:t>
      </w:r>
      <w:r w:rsidRPr="00666B84">
        <w:rPr>
          <w:rFonts w:ascii="Times New Roman" w:hAnsi="Times New Roman"/>
          <w:sz w:val="24"/>
          <w:lang w:val="pl-PL"/>
        </w:rPr>
        <w:t>terytorialnego.</w:t>
      </w:r>
    </w:p>
    <w:p w:rsidR="00B11012" w:rsidRPr="00666B84" w:rsidRDefault="008A08BF">
      <w:pPr>
        <w:pStyle w:val="Akapitzlist"/>
        <w:numPr>
          <w:ilvl w:val="0"/>
          <w:numId w:val="467"/>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hAnsi="Times New Roman"/>
          <w:sz w:val="24"/>
          <w:lang w:val="pl-PL"/>
        </w:rPr>
        <w:t xml:space="preserve">Organ wykonawczy jednostki samorządu terytorialnego, w terminie do  </w:t>
      </w:r>
      <w:r w:rsidRPr="00666B84">
        <w:rPr>
          <w:rFonts w:ascii="Times New Roman" w:hAnsi="Times New Roman"/>
          <w:spacing w:val="39"/>
          <w:sz w:val="24"/>
          <w:lang w:val="pl-PL"/>
        </w:rPr>
        <w:t xml:space="preserve"> </w:t>
      </w:r>
      <w:r w:rsidRPr="00666B84">
        <w:rPr>
          <w:rFonts w:ascii="Times New Roman" w:hAnsi="Times New Roman"/>
          <w:sz w:val="24"/>
          <w:lang w:val="pl-PL"/>
        </w:rPr>
        <w:t>dnia</w:t>
      </w:r>
    </w:p>
    <w:p w:rsidR="00B11012" w:rsidRPr="00666B84" w:rsidRDefault="008A08BF">
      <w:pPr>
        <w:pStyle w:val="Tekstpodstawowy"/>
        <w:spacing w:before="139" w:line="360" w:lineRule="auto"/>
        <w:ind w:right="1" w:firstLine="0"/>
        <w:jc w:val="both"/>
        <w:rPr>
          <w:rFonts w:cs="Times New Roman"/>
          <w:lang w:val="pl-PL"/>
        </w:rPr>
      </w:pPr>
      <w:r w:rsidRPr="00666B84">
        <w:rPr>
          <w:lang w:val="pl-PL"/>
        </w:rPr>
        <w:t xml:space="preserve">31 października, przedstawia organowi stanowiącemu jednostki samorządu </w:t>
      </w:r>
      <w:r w:rsidRPr="00666B84">
        <w:rPr>
          <w:lang w:val="pl-PL"/>
        </w:rPr>
        <w:t>terytorial</w:t>
      </w:r>
      <w:r w:rsidRPr="00666B84">
        <w:rPr>
          <w:lang w:val="pl-PL"/>
        </w:rPr>
        <w:t xml:space="preserve">nego informację o stanie realizacji zadań oświatowych tej jednostki za </w:t>
      </w:r>
      <w:r w:rsidRPr="00666B84">
        <w:rPr>
          <w:lang w:val="pl-PL"/>
        </w:rPr>
        <w:t>poprzedni rok szkolny, w tym o</w:t>
      </w:r>
      <w:r w:rsidRPr="00666B84">
        <w:rPr>
          <w:spacing w:val="-6"/>
          <w:lang w:val="pl-PL"/>
        </w:rPr>
        <w:t xml:space="preserve"> </w:t>
      </w:r>
      <w:r w:rsidRPr="00666B84">
        <w:rPr>
          <w:lang w:val="pl-PL"/>
        </w:rPr>
        <w:t>wynikach:</w:t>
      </w:r>
    </w:p>
    <w:p w:rsidR="00B11012" w:rsidRPr="00666B84" w:rsidRDefault="008A08BF">
      <w:pPr>
        <w:pStyle w:val="Akapitzlist"/>
        <w:numPr>
          <w:ilvl w:val="0"/>
          <w:numId w:val="465"/>
        </w:numPr>
        <w:tabs>
          <w:tab w:val="left" w:pos="630"/>
        </w:tabs>
        <w:spacing w:before="4"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sprawdzianu, egzaminu gimnazjalnego, egzaminu maturalnego i egz</w:t>
      </w:r>
      <w:r w:rsidRPr="00666B84">
        <w:rPr>
          <w:rFonts w:ascii="Times New Roman" w:hAnsi="Times New Roman"/>
          <w:sz w:val="24"/>
          <w:lang w:val="pl-PL"/>
        </w:rPr>
        <w:t>aminu potwierdzającego kwalifikacje w zawodzie, z uwzględnieniem działań podejmowanych przez szkoły nakierowanych na kształcenie uczniów ze specjalnymi potrzebami edukacyjnymi, w szkołach tych typów, których prowadzenie należy do zadań własnych jednostki s</w:t>
      </w:r>
      <w:r w:rsidRPr="00666B84">
        <w:rPr>
          <w:rFonts w:ascii="Times New Roman" w:hAnsi="Times New Roman"/>
          <w:sz w:val="24"/>
          <w:lang w:val="pl-PL"/>
        </w:rPr>
        <w:t>amorządu</w:t>
      </w:r>
      <w:r w:rsidRPr="00666B84">
        <w:rPr>
          <w:rFonts w:ascii="Times New Roman" w:hAnsi="Times New Roman"/>
          <w:spacing w:val="-12"/>
          <w:sz w:val="24"/>
          <w:lang w:val="pl-PL"/>
        </w:rPr>
        <w:t xml:space="preserve"> </w:t>
      </w:r>
      <w:r w:rsidRPr="00666B84">
        <w:rPr>
          <w:rFonts w:ascii="Times New Roman" w:hAnsi="Times New Roman"/>
          <w:sz w:val="24"/>
          <w:lang w:val="pl-PL"/>
        </w:rPr>
        <w:t>terytorialnego;</w:t>
      </w:r>
    </w:p>
    <w:p w:rsidR="00B11012" w:rsidRPr="00666B84" w:rsidRDefault="008A08BF">
      <w:pPr>
        <w:pStyle w:val="Akapitzlist"/>
        <w:numPr>
          <w:ilvl w:val="0"/>
          <w:numId w:val="465"/>
        </w:numPr>
        <w:tabs>
          <w:tab w:val="left" w:pos="630"/>
        </w:tabs>
        <w:spacing w:before="6" w:line="360" w:lineRule="auto"/>
        <w:ind w:right="1"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nadzoru pedagogicznego sprawowanego przez kuratora oświaty lub właściwego ministra w szkołach i placówkach tych typów i rodzajów, których prowadzenie należy do zadań własnych jednostki samorządu</w:t>
      </w:r>
      <w:r w:rsidRPr="00666B84">
        <w:rPr>
          <w:rFonts w:ascii="Times New Roman" w:hAnsi="Times New Roman"/>
          <w:spacing w:val="-11"/>
          <w:sz w:val="24"/>
          <w:lang w:val="pl-PL"/>
        </w:rPr>
        <w:t xml:space="preserve"> </w:t>
      </w:r>
      <w:r w:rsidRPr="00666B84">
        <w:rPr>
          <w:rFonts w:ascii="Times New Roman" w:hAnsi="Times New Roman"/>
          <w:sz w:val="24"/>
          <w:lang w:val="pl-PL"/>
        </w:rPr>
        <w:t>terytorialnego.</w:t>
      </w:r>
    </w:p>
    <w:p w:rsidR="00B11012" w:rsidRPr="00666B84" w:rsidRDefault="008A08BF">
      <w:pPr>
        <w:pStyle w:val="Tekstpodstawowy"/>
        <w:spacing w:before="121" w:line="360" w:lineRule="auto"/>
        <w:ind w:right="1"/>
        <w:jc w:val="both"/>
        <w:rPr>
          <w:lang w:val="pl-PL"/>
        </w:rPr>
      </w:pPr>
      <w:r w:rsidRPr="00666B84">
        <w:rPr>
          <w:rFonts w:cs="Times New Roman"/>
          <w:b/>
          <w:bCs/>
          <w:lang w:val="pl-PL"/>
        </w:rPr>
        <w:t xml:space="preserve">Art. 5b. </w:t>
      </w:r>
      <w:r w:rsidRPr="00666B84">
        <w:rPr>
          <w:lang w:val="pl-PL"/>
        </w:rPr>
        <w:t>Prawa i obo</w:t>
      </w:r>
      <w:r w:rsidRPr="00666B84">
        <w:rPr>
          <w:lang w:val="pl-PL"/>
        </w:rPr>
        <w:t xml:space="preserve">wiązki nauczycieli przedszkoli, szkół i placówek określa </w:t>
      </w:r>
      <w:r w:rsidRPr="00666B84">
        <w:rPr>
          <w:rFonts w:cs="Times New Roman"/>
          <w:lang w:val="pl-PL"/>
        </w:rPr>
        <w:t xml:space="preserve">ustawa z dnia 26 stycznia 1982 r. – Karta Nauczyciela (Dz. U. z 2014 r. poz. 191 i </w:t>
      </w:r>
      <w:r w:rsidRPr="00666B84">
        <w:rPr>
          <w:lang w:val="pl-PL"/>
        </w:rPr>
        <w:t>1198), z zastrzeżeniem art.</w:t>
      </w:r>
      <w:r w:rsidRPr="00666B84">
        <w:rPr>
          <w:spacing w:val="-5"/>
          <w:lang w:val="pl-PL"/>
        </w:rPr>
        <w:t xml:space="preserve"> </w:t>
      </w:r>
      <w:r w:rsidRPr="00666B84">
        <w:rPr>
          <w:lang w:val="pl-PL"/>
        </w:rPr>
        <w:t>7e.</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9"/>
        <w:rPr>
          <w:rFonts w:ascii="Times New Roman" w:eastAsia="Times New Roman" w:hAnsi="Times New Roman" w:cs="Times New Roman"/>
          <w:sz w:val="17"/>
          <w:szCs w:val="17"/>
          <w:lang w:val="pl-PL"/>
        </w:rPr>
      </w:pP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pkt 3 w ust. 2 w art. 5a wejdzie w życie z dn. 1.10.2016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b/>
          <w:sz w:val="20"/>
          <w:lang w:val="pl-PL"/>
        </w:rPr>
        <w:t>U. z 2014 r. poz. 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Tekstpodstawowy"/>
        <w:spacing w:before="190" w:line="362" w:lineRule="auto"/>
        <w:ind w:right="964"/>
        <w:jc w:val="both"/>
        <w:rPr>
          <w:lang w:val="pl-PL"/>
        </w:rPr>
      </w:pPr>
      <w:r w:rsidRPr="00666B84">
        <w:rPr>
          <w:b/>
          <w:lang w:val="pl-PL"/>
        </w:rPr>
        <w:t xml:space="preserve">Art. 5c. </w:t>
      </w:r>
      <w:r w:rsidRPr="00666B84">
        <w:rPr>
          <w:lang w:val="pl-PL"/>
        </w:rPr>
        <w:t>W przypadku szkół i placówek prowadzonych przez jednostki samorządu terytorialnego zadania i kompetencje organu prowadzącego, określone</w:t>
      </w:r>
      <w:r w:rsidRPr="00666B84">
        <w:rPr>
          <w:spacing w:val="-13"/>
          <w:lang w:val="pl-PL"/>
        </w:rPr>
        <w:t xml:space="preserve"> </w:t>
      </w:r>
      <w:r w:rsidRPr="00666B84">
        <w:rPr>
          <w:lang w:val="pl-PL"/>
        </w:rPr>
        <w:t>w:</w:t>
      </w:r>
    </w:p>
    <w:p w:rsidR="00B11012" w:rsidRPr="00666B84" w:rsidRDefault="008A08BF">
      <w:pPr>
        <w:pStyle w:val="Tekstpodstawowy"/>
        <w:spacing w:before="1" w:line="360" w:lineRule="auto"/>
        <w:ind w:left="629" w:right="963" w:hanging="512"/>
        <w:jc w:val="both"/>
        <w:rPr>
          <w:rFonts w:cs="Times New Roman"/>
          <w:lang w:val="pl-PL"/>
        </w:rPr>
      </w:pPr>
      <w:r w:rsidRPr="00666B84">
        <w:rPr>
          <w:rFonts w:cs="Times New Roman"/>
          <w:lang w:val="pl-PL"/>
        </w:rPr>
        <w:t>1)   art. 5 ust. 9, art. 6 ust. 1 pkt 2 i ust. 2, art. 7a ust. 4 i ust. 6 pkt 4, art. 7c ust. 1    pkt 4, art. 7d, art. 58 ust. 6, art. 59 ust. 1 i 10 oraz art. 62 ust. 1, 1d, 1e i 5 – wykonuje odpowiednio: rada gminy, rada powiatu, sejmik</w:t>
      </w:r>
      <w:r w:rsidRPr="00666B84">
        <w:rPr>
          <w:rFonts w:cs="Times New Roman"/>
          <w:spacing w:val="-16"/>
          <w:lang w:val="pl-PL"/>
        </w:rPr>
        <w:t xml:space="preserve"> </w:t>
      </w:r>
      <w:r w:rsidRPr="00666B84">
        <w:rPr>
          <w:rFonts w:cs="Times New Roman"/>
          <w:lang w:val="pl-PL"/>
        </w:rPr>
        <w:t>województwa;</w:t>
      </w:r>
    </w:p>
    <w:p w:rsidR="00B11012" w:rsidRPr="00666B84" w:rsidRDefault="008A08BF">
      <w:pPr>
        <w:pStyle w:val="Tekstpodstawowy"/>
        <w:spacing w:before="4"/>
        <w:ind w:right="924" w:firstLine="0"/>
        <w:rPr>
          <w:rFonts w:cs="Times New Roman"/>
          <w:lang w:val="pl-PL"/>
        </w:rPr>
      </w:pPr>
      <w:r w:rsidRPr="00666B84">
        <w:rPr>
          <w:rFonts w:cs="Times New Roman"/>
          <w:lang w:val="pl-PL"/>
        </w:rPr>
        <w:t>2)</w:t>
      </w:r>
      <w:r w:rsidRPr="00666B84">
        <w:rPr>
          <w:rFonts w:cs="Times New Roman"/>
          <w:spacing w:val="15"/>
          <w:lang w:val="pl-PL"/>
        </w:rPr>
        <w:t xml:space="preserve"> </w:t>
      </w:r>
      <w:r w:rsidRPr="00666B84">
        <w:rPr>
          <w:rFonts w:cs="Times New Roman"/>
          <w:lang w:val="pl-PL"/>
        </w:rPr>
        <w:t>art.</w:t>
      </w:r>
      <w:r w:rsidRPr="00666B84">
        <w:rPr>
          <w:rFonts w:cs="Times New Roman"/>
          <w:spacing w:val="15"/>
          <w:lang w:val="pl-PL"/>
        </w:rPr>
        <w:t xml:space="preserve"> </w:t>
      </w:r>
      <w:r w:rsidRPr="00666B84">
        <w:rPr>
          <w:rFonts w:cs="Times New Roman"/>
          <w:lang w:val="pl-PL"/>
        </w:rPr>
        <w:t>5</w:t>
      </w:r>
      <w:r w:rsidRPr="00666B84">
        <w:rPr>
          <w:rFonts w:cs="Times New Roman"/>
          <w:spacing w:val="15"/>
          <w:lang w:val="pl-PL"/>
        </w:rPr>
        <w:t xml:space="preserve"> </w:t>
      </w:r>
      <w:r w:rsidRPr="00666B84">
        <w:rPr>
          <w:rFonts w:cs="Times New Roman"/>
          <w:lang w:val="pl-PL"/>
        </w:rPr>
        <w:t>ust.</w:t>
      </w:r>
      <w:r w:rsidRPr="00666B84">
        <w:rPr>
          <w:rFonts w:cs="Times New Roman"/>
          <w:spacing w:val="15"/>
          <w:lang w:val="pl-PL"/>
        </w:rPr>
        <w:t xml:space="preserve"> </w:t>
      </w:r>
      <w:r w:rsidRPr="00666B84">
        <w:rPr>
          <w:rFonts w:cs="Times New Roman"/>
          <w:lang w:val="pl-PL"/>
        </w:rPr>
        <w:t>7,</w:t>
      </w:r>
      <w:r w:rsidRPr="00666B84">
        <w:rPr>
          <w:rFonts w:cs="Times New Roman"/>
          <w:spacing w:val="13"/>
          <w:lang w:val="pl-PL"/>
        </w:rPr>
        <w:t xml:space="preserve"> </w:t>
      </w:r>
      <w:r w:rsidRPr="00666B84">
        <w:rPr>
          <w:rFonts w:cs="Times New Roman"/>
          <w:lang w:val="pl-PL"/>
        </w:rPr>
        <w:t>art.</w:t>
      </w:r>
      <w:r w:rsidRPr="00666B84">
        <w:rPr>
          <w:rFonts w:cs="Times New Roman"/>
          <w:spacing w:val="15"/>
          <w:lang w:val="pl-PL"/>
        </w:rPr>
        <w:t xml:space="preserve"> </w:t>
      </w:r>
      <w:r w:rsidRPr="00666B84">
        <w:rPr>
          <w:rFonts w:cs="Times New Roman"/>
          <w:lang w:val="pl-PL"/>
        </w:rPr>
        <w:t>14</w:t>
      </w:r>
      <w:r w:rsidRPr="00666B84">
        <w:rPr>
          <w:rFonts w:cs="Times New Roman"/>
          <w:spacing w:val="15"/>
          <w:lang w:val="pl-PL"/>
        </w:rPr>
        <w:t xml:space="preserve"> </w:t>
      </w:r>
      <w:r w:rsidRPr="00666B84">
        <w:rPr>
          <w:rFonts w:cs="Times New Roman"/>
          <w:lang w:val="pl-PL"/>
        </w:rPr>
        <w:t>ust.</w:t>
      </w:r>
      <w:r w:rsidRPr="00666B84">
        <w:rPr>
          <w:rFonts w:cs="Times New Roman"/>
          <w:spacing w:val="15"/>
          <w:lang w:val="pl-PL"/>
        </w:rPr>
        <w:t xml:space="preserve"> </w:t>
      </w:r>
      <w:r w:rsidRPr="00666B84">
        <w:rPr>
          <w:rFonts w:cs="Times New Roman"/>
          <w:lang w:val="pl-PL"/>
        </w:rPr>
        <w:t>5g,</w:t>
      </w:r>
      <w:r w:rsidRPr="00666B84">
        <w:rPr>
          <w:rFonts w:cs="Times New Roman"/>
          <w:spacing w:val="15"/>
          <w:lang w:val="pl-PL"/>
        </w:rPr>
        <w:t xml:space="preserve"> </w:t>
      </w:r>
      <w:r w:rsidRPr="00666B84">
        <w:rPr>
          <w:rFonts w:cs="Times New Roman"/>
          <w:lang w:val="pl-PL"/>
        </w:rPr>
        <w:t>art.</w:t>
      </w:r>
      <w:r w:rsidRPr="00666B84">
        <w:rPr>
          <w:rFonts w:cs="Times New Roman"/>
          <w:spacing w:val="15"/>
          <w:lang w:val="pl-PL"/>
        </w:rPr>
        <w:t xml:space="preserve"> </w:t>
      </w:r>
      <w:r w:rsidRPr="00666B84">
        <w:rPr>
          <w:rFonts w:cs="Times New Roman"/>
          <w:lang w:val="pl-PL"/>
        </w:rPr>
        <w:t>36</w:t>
      </w:r>
      <w:r w:rsidRPr="00666B84">
        <w:rPr>
          <w:rFonts w:cs="Times New Roman"/>
          <w:spacing w:val="13"/>
          <w:lang w:val="pl-PL"/>
        </w:rPr>
        <w:t xml:space="preserve"> </w:t>
      </w:r>
      <w:r w:rsidRPr="00666B84">
        <w:rPr>
          <w:rFonts w:cs="Times New Roman"/>
          <w:lang w:val="pl-PL"/>
        </w:rPr>
        <w:t>ust.</w:t>
      </w:r>
      <w:r w:rsidRPr="00666B84">
        <w:rPr>
          <w:rFonts w:cs="Times New Roman"/>
          <w:spacing w:val="15"/>
          <w:lang w:val="pl-PL"/>
        </w:rPr>
        <w:t xml:space="preserve"> </w:t>
      </w:r>
      <w:r w:rsidRPr="00666B84">
        <w:rPr>
          <w:rFonts w:cs="Times New Roman"/>
          <w:lang w:val="pl-PL"/>
        </w:rPr>
        <w:t>2,</w:t>
      </w:r>
      <w:r w:rsidRPr="00666B84">
        <w:rPr>
          <w:rFonts w:cs="Times New Roman"/>
          <w:spacing w:val="13"/>
          <w:lang w:val="pl-PL"/>
        </w:rPr>
        <w:t xml:space="preserve"> </w:t>
      </w:r>
      <w:r w:rsidRPr="00666B84">
        <w:rPr>
          <w:rFonts w:cs="Times New Roman"/>
          <w:lang w:val="pl-PL"/>
        </w:rPr>
        <w:t>art.</w:t>
      </w:r>
      <w:r w:rsidRPr="00666B84">
        <w:rPr>
          <w:rFonts w:cs="Times New Roman"/>
          <w:spacing w:val="13"/>
          <w:lang w:val="pl-PL"/>
        </w:rPr>
        <w:t xml:space="preserve"> </w:t>
      </w:r>
      <w:r w:rsidRPr="00666B84">
        <w:rPr>
          <w:rFonts w:cs="Times New Roman"/>
          <w:lang w:val="pl-PL"/>
        </w:rPr>
        <w:t>36a</w:t>
      </w:r>
      <w:r w:rsidRPr="00666B84">
        <w:rPr>
          <w:rFonts w:cs="Times New Roman"/>
          <w:spacing w:val="14"/>
          <w:lang w:val="pl-PL"/>
        </w:rPr>
        <w:t xml:space="preserve"> </w:t>
      </w:r>
      <w:r w:rsidRPr="00666B84">
        <w:rPr>
          <w:rFonts w:cs="Times New Roman"/>
          <w:lang w:val="pl-PL"/>
        </w:rPr>
        <w:t>ust.</w:t>
      </w:r>
      <w:r w:rsidRPr="00666B84">
        <w:rPr>
          <w:rFonts w:cs="Times New Roman"/>
          <w:spacing w:val="15"/>
          <w:lang w:val="pl-PL"/>
        </w:rPr>
        <w:t xml:space="preserve"> </w:t>
      </w:r>
      <w:r w:rsidRPr="00666B84">
        <w:rPr>
          <w:rFonts w:cs="Times New Roman"/>
          <w:lang w:val="pl-PL"/>
        </w:rPr>
        <w:t>1,</w:t>
      </w:r>
      <w:r w:rsidRPr="00666B84">
        <w:rPr>
          <w:rFonts w:cs="Times New Roman"/>
          <w:spacing w:val="15"/>
          <w:lang w:val="pl-PL"/>
        </w:rPr>
        <w:t xml:space="preserve"> </w:t>
      </w:r>
      <w:r w:rsidRPr="00666B84">
        <w:rPr>
          <w:rFonts w:cs="Times New Roman"/>
          <w:lang w:val="pl-PL"/>
        </w:rPr>
        <w:t>4–6,</w:t>
      </w:r>
      <w:r w:rsidRPr="00666B84">
        <w:rPr>
          <w:rFonts w:cs="Times New Roman"/>
          <w:spacing w:val="13"/>
          <w:lang w:val="pl-PL"/>
        </w:rPr>
        <w:t xml:space="preserve"> </w:t>
      </w:r>
      <w:r w:rsidRPr="00666B84">
        <w:rPr>
          <w:rFonts w:cs="Times New Roman"/>
          <w:lang w:val="pl-PL"/>
        </w:rPr>
        <w:t>10,</w:t>
      </w:r>
      <w:r w:rsidRPr="00666B84">
        <w:rPr>
          <w:rFonts w:cs="Times New Roman"/>
          <w:spacing w:val="15"/>
          <w:lang w:val="pl-PL"/>
        </w:rPr>
        <w:t xml:space="preserve"> </w:t>
      </w:r>
      <w:r w:rsidRPr="00666B84">
        <w:rPr>
          <w:rFonts w:cs="Times New Roman"/>
          <w:lang w:val="pl-PL"/>
        </w:rPr>
        <w:t>12</w:t>
      </w:r>
      <w:r w:rsidRPr="00666B84">
        <w:rPr>
          <w:rFonts w:cs="Times New Roman"/>
          <w:spacing w:val="13"/>
          <w:lang w:val="pl-PL"/>
        </w:rPr>
        <w:t xml:space="preserve"> </w:t>
      </w:r>
      <w:r w:rsidRPr="00666B84">
        <w:rPr>
          <w:rFonts w:cs="Times New Roman"/>
          <w:lang w:val="pl-PL"/>
        </w:rPr>
        <w:t>i</w:t>
      </w:r>
      <w:r w:rsidRPr="00666B84">
        <w:rPr>
          <w:rFonts w:cs="Times New Roman"/>
          <w:spacing w:val="13"/>
          <w:lang w:val="pl-PL"/>
        </w:rPr>
        <w:t xml:space="preserve"> </w:t>
      </w:r>
      <w:r w:rsidRPr="00666B84">
        <w:rPr>
          <w:rFonts w:cs="Times New Roman"/>
          <w:lang w:val="pl-PL"/>
        </w:rPr>
        <w:t>14,</w:t>
      </w:r>
      <w:r w:rsidRPr="00666B84">
        <w:rPr>
          <w:rFonts w:cs="Times New Roman"/>
          <w:spacing w:val="15"/>
          <w:lang w:val="pl-PL"/>
        </w:rPr>
        <w:t xml:space="preserve"> </w:t>
      </w:r>
      <w:r w:rsidRPr="00666B84">
        <w:rPr>
          <w:rFonts w:cs="Times New Roman"/>
          <w:lang w:val="pl-PL"/>
        </w:rPr>
        <w:t>art.</w:t>
      </w:r>
      <w:r w:rsidRPr="00666B84">
        <w:rPr>
          <w:rFonts w:cs="Times New Roman"/>
          <w:spacing w:val="15"/>
          <w:lang w:val="pl-PL"/>
        </w:rPr>
        <w:t xml:space="preserve"> </w:t>
      </w:r>
      <w:r w:rsidRPr="00666B84">
        <w:rPr>
          <w:rFonts w:cs="Times New Roman"/>
          <w:lang w:val="pl-PL"/>
        </w:rPr>
        <w:t>38</w:t>
      </w:r>
    </w:p>
    <w:p w:rsidR="00B11012" w:rsidRPr="00666B84" w:rsidRDefault="008A08BF">
      <w:pPr>
        <w:pStyle w:val="Tekstpodstawowy"/>
        <w:spacing w:before="139" w:line="360" w:lineRule="auto"/>
        <w:ind w:left="629" w:right="965" w:firstLine="0"/>
        <w:rPr>
          <w:lang w:val="pl-PL"/>
        </w:rPr>
      </w:pPr>
      <w:r w:rsidRPr="00666B84">
        <w:rPr>
          <w:rFonts w:cs="Times New Roman"/>
          <w:lang w:val="pl-PL"/>
        </w:rPr>
        <w:t xml:space="preserve">ust. 1, art. 39 ust. 5, art. 62 ust. 6 oraz art. 71c ust. 1 – wykonuje odpowiednio: </w:t>
      </w:r>
      <w:r w:rsidRPr="00666B84">
        <w:rPr>
          <w:lang w:val="pl-PL"/>
        </w:rPr>
        <w:t>wójt (burmistrz, prezydent miasta), zarząd powiatu, zarząd</w:t>
      </w:r>
      <w:r w:rsidRPr="00666B84">
        <w:rPr>
          <w:spacing w:val="-17"/>
          <w:lang w:val="pl-PL"/>
        </w:rPr>
        <w:t xml:space="preserve"> </w:t>
      </w:r>
      <w:r w:rsidRPr="00666B84">
        <w:rPr>
          <w:lang w:val="pl-PL"/>
        </w:rPr>
        <w:t>województwa;</w:t>
      </w:r>
    </w:p>
    <w:p w:rsidR="00B11012" w:rsidRPr="00666B84" w:rsidRDefault="008A08BF">
      <w:pPr>
        <w:pStyle w:val="Tekstpodstawowy"/>
        <w:spacing w:line="360" w:lineRule="auto"/>
        <w:ind w:left="629" w:right="963" w:hanging="512"/>
        <w:jc w:val="both"/>
        <w:rPr>
          <w:rFonts w:cs="Times New Roman"/>
          <w:lang w:val="pl-PL"/>
        </w:rPr>
      </w:pPr>
      <w:r w:rsidRPr="00666B84">
        <w:rPr>
          <w:lang w:val="pl-PL"/>
        </w:rPr>
        <w:t>3)   art. 7 ust. 1d, art. 34 ust. 2, art. 34a, art. 37 ust. 1, art. 39 ust. 6, art. 41 ust. 3,    art. 58 ust. 3, art. 59 ust. 3 i 4, art. 67a ust. 3, 5 i 6, art. 71b ust. 2b i 5d oraz art. 77 ust.</w:t>
      </w:r>
      <w:r w:rsidRPr="00666B84">
        <w:rPr>
          <w:spacing w:val="-1"/>
          <w:lang w:val="pl-PL"/>
        </w:rPr>
        <w:t xml:space="preserve"> </w:t>
      </w:r>
      <w:r w:rsidRPr="00666B84">
        <w:rPr>
          <w:lang w:val="pl-PL"/>
        </w:rPr>
        <w:t>6</w:t>
      </w:r>
    </w:p>
    <w:p w:rsidR="00B11012" w:rsidRPr="00666B84" w:rsidRDefault="008A08BF">
      <w:pPr>
        <w:pStyle w:val="Akapitzlist"/>
        <w:numPr>
          <w:ilvl w:val="0"/>
          <w:numId w:val="472"/>
        </w:numPr>
        <w:tabs>
          <w:tab w:val="left" w:pos="299"/>
        </w:tabs>
        <w:spacing w:before="4" w:line="360" w:lineRule="auto"/>
        <w:ind w:right="968" w:firstLine="0"/>
        <w:rPr>
          <w:rFonts w:ascii="Times New Roman" w:eastAsia="Times New Roman" w:hAnsi="Times New Roman" w:cs="Times New Roman"/>
          <w:sz w:val="24"/>
          <w:szCs w:val="24"/>
          <w:lang w:val="pl-PL"/>
        </w:rPr>
      </w:pPr>
      <w:r w:rsidRPr="00666B84">
        <w:rPr>
          <w:rFonts w:ascii="Times New Roman" w:hAnsi="Times New Roman"/>
          <w:sz w:val="24"/>
          <w:lang w:val="pl-PL"/>
        </w:rPr>
        <w:t>wykonuje odpowiednio: wójt (burmistrz, prezydent miasta)</w:t>
      </w:r>
      <w:r w:rsidRPr="00666B84">
        <w:rPr>
          <w:rFonts w:ascii="Times New Roman" w:hAnsi="Times New Roman"/>
          <w:sz w:val="24"/>
          <w:lang w:val="pl-PL"/>
        </w:rPr>
        <w:t>, starosta, marszałek województwa.</w:t>
      </w:r>
    </w:p>
    <w:p w:rsidR="00B11012" w:rsidRPr="00666B84" w:rsidRDefault="008A08BF">
      <w:pPr>
        <w:pStyle w:val="Tekstpodstawowy"/>
        <w:spacing w:before="121" w:line="362" w:lineRule="auto"/>
        <w:ind w:right="964"/>
        <w:jc w:val="both"/>
        <w:rPr>
          <w:lang w:val="pl-PL"/>
        </w:rPr>
      </w:pPr>
      <w:r w:rsidRPr="00666B84">
        <w:rPr>
          <w:b/>
          <w:lang w:val="pl-PL"/>
        </w:rPr>
        <w:t xml:space="preserve">Art. 5d. </w:t>
      </w:r>
      <w:r w:rsidRPr="00666B84">
        <w:rPr>
          <w:lang w:val="pl-PL"/>
        </w:rPr>
        <w:t>Status prawny pracowników niebędących nauczycielami  zatrudnionych w szkołach i placówkach prowadzonych przez jednostki samorządu terytorialnego określają przepisy o pracownikach</w:t>
      </w:r>
      <w:r w:rsidRPr="00666B84">
        <w:rPr>
          <w:spacing w:val="-12"/>
          <w:lang w:val="pl-PL"/>
        </w:rPr>
        <w:t xml:space="preserve"> </w:t>
      </w:r>
      <w:r w:rsidRPr="00666B84">
        <w:rPr>
          <w:lang w:val="pl-PL"/>
        </w:rPr>
        <w:t>samorządowych.</w:t>
      </w:r>
    </w:p>
    <w:p w:rsidR="00B11012" w:rsidRPr="00666B84" w:rsidRDefault="008A08BF">
      <w:pPr>
        <w:pStyle w:val="Tekstpodstawowy"/>
        <w:spacing w:before="119" w:line="360" w:lineRule="auto"/>
        <w:ind w:right="967"/>
        <w:jc w:val="both"/>
        <w:rPr>
          <w:lang w:val="pl-PL"/>
        </w:rPr>
      </w:pPr>
      <w:r w:rsidRPr="00666B84">
        <w:rPr>
          <w:rFonts w:cs="Times New Roman"/>
          <w:b/>
          <w:bCs/>
          <w:lang w:val="pl-PL"/>
        </w:rPr>
        <w:t xml:space="preserve">Art. 5e. </w:t>
      </w:r>
      <w:r w:rsidRPr="00666B84">
        <w:rPr>
          <w:rFonts w:cs="Times New Roman"/>
          <w:lang w:val="pl-PL"/>
        </w:rPr>
        <w:t>Zadania i kompetencje jednostek samorz</w:t>
      </w:r>
      <w:r w:rsidRPr="00666B84">
        <w:rPr>
          <w:lang w:val="pl-PL"/>
        </w:rPr>
        <w:t xml:space="preserve">ądu terytorialnego, o których </w:t>
      </w:r>
      <w:r w:rsidRPr="00666B84">
        <w:rPr>
          <w:rFonts w:cs="Times New Roman"/>
          <w:lang w:val="pl-PL"/>
        </w:rPr>
        <w:t>mowa w art. 82 ust. 1 i 3–</w:t>
      </w:r>
      <w:r w:rsidRPr="00666B84">
        <w:rPr>
          <w:lang w:val="pl-PL"/>
        </w:rPr>
        <w:t xml:space="preserve">5, oraz zadania i kompetencje organu jednostki samorządu </w:t>
      </w:r>
      <w:r w:rsidRPr="00666B84">
        <w:rPr>
          <w:rFonts w:cs="Times New Roman"/>
          <w:lang w:val="pl-PL"/>
        </w:rPr>
        <w:t xml:space="preserve">terytorialnego, o których mowa w art. 85 ust. 3 – wykonuje odpowiednio: wójt </w:t>
      </w:r>
      <w:r w:rsidRPr="00666B84">
        <w:rPr>
          <w:lang w:val="pl-PL"/>
        </w:rPr>
        <w:t>(burmistrz, prezydent miasta</w:t>
      </w:r>
      <w:r w:rsidRPr="00666B84">
        <w:rPr>
          <w:lang w:val="pl-PL"/>
        </w:rPr>
        <w:t>), starosta, marszałek</w:t>
      </w:r>
      <w:r w:rsidRPr="00666B84">
        <w:rPr>
          <w:spacing w:val="-17"/>
          <w:lang w:val="pl-PL"/>
        </w:rPr>
        <w:t xml:space="preserve"> </w:t>
      </w:r>
      <w:r w:rsidRPr="00666B84">
        <w:rPr>
          <w:lang w:val="pl-PL"/>
        </w:rPr>
        <w:t>województwa.</w:t>
      </w:r>
    </w:p>
    <w:p w:rsidR="00B11012" w:rsidRPr="00666B84" w:rsidRDefault="008A08BF">
      <w:pPr>
        <w:pStyle w:val="Tekstpodstawowy"/>
        <w:spacing w:before="124" w:line="360" w:lineRule="auto"/>
        <w:ind w:right="963"/>
        <w:jc w:val="both"/>
        <w:rPr>
          <w:rFonts w:cs="Times New Roman"/>
          <w:lang w:val="pl-PL"/>
        </w:rPr>
      </w:pPr>
      <w:r w:rsidRPr="00666B84">
        <w:rPr>
          <w:b/>
          <w:lang w:val="pl-PL"/>
        </w:rPr>
        <w:t xml:space="preserve">Art. 5f. </w:t>
      </w:r>
      <w:r w:rsidRPr="00666B84">
        <w:rPr>
          <w:lang w:val="pl-PL"/>
        </w:rPr>
        <w:t xml:space="preserve">Publiczne i niepubliczne jednostki organizacyjne, o których mowa w </w:t>
      </w:r>
      <w:r w:rsidRPr="00666B84">
        <w:rPr>
          <w:lang w:val="pl-PL"/>
        </w:rPr>
        <w:t xml:space="preserve">art. 2, oraz ich zespoły wpisuje się do krajowego rejestru urzędowego podmiotów </w:t>
      </w:r>
      <w:r w:rsidRPr="00666B84">
        <w:rPr>
          <w:lang w:val="pl-PL"/>
        </w:rPr>
        <w:t>gospodarki narodowej jako podmioty, o których mowa w art. 42 ust</w:t>
      </w:r>
      <w:r w:rsidRPr="00666B84">
        <w:rPr>
          <w:lang w:val="pl-PL"/>
        </w:rPr>
        <w:t>. 1 pkt 2 ustawy z dnia 29 czerwca 199</w:t>
      </w:r>
      <w:r w:rsidRPr="00666B84">
        <w:rPr>
          <w:lang w:val="pl-PL"/>
        </w:rPr>
        <w:t xml:space="preserve">5 r. o statystyce publicznej (Dz. U. Nr 88, poz. 439, z późn. </w:t>
      </w:r>
      <w:r w:rsidRPr="00666B84">
        <w:rPr>
          <w:lang w:val="pl-PL"/>
        </w:rPr>
        <w:t>zm.</w:t>
      </w:r>
      <w:hyperlink w:anchor="_bookmark1" w:history="1">
        <w:r w:rsidRPr="00666B84">
          <w:rPr>
            <w:position w:val="10"/>
            <w:sz w:val="14"/>
            <w:lang w:val="pl-PL"/>
          </w:rPr>
          <w:t>2</w:t>
        </w:r>
      </w:hyperlink>
      <w:r w:rsidRPr="00666B84">
        <w:rPr>
          <w:position w:val="10"/>
          <w:sz w:val="14"/>
          <w:lang w:val="pl-PL"/>
        </w:rPr>
        <w:t>)</w:t>
      </w:r>
      <w:r w:rsidRPr="00666B84">
        <w:rPr>
          <w:lang w:val="pl-PL"/>
        </w:rPr>
        <w:t>).</w:t>
      </w:r>
    </w:p>
    <w:p w:rsidR="00B11012" w:rsidRPr="00666B84" w:rsidRDefault="008A08BF">
      <w:pPr>
        <w:pStyle w:val="Tekstpodstawowy"/>
        <w:spacing w:before="116" w:line="362" w:lineRule="auto"/>
        <w:ind w:right="965"/>
        <w:jc w:val="both"/>
        <w:rPr>
          <w:lang w:val="pl-PL"/>
        </w:rPr>
      </w:pPr>
      <w:r w:rsidRPr="00666B84">
        <w:rPr>
          <w:b/>
          <w:lang w:val="pl-PL"/>
        </w:rPr>
        <w:t xml:space="preserve">Art. 5g. </w:t>
      </w:r>
      <w:r w:rsidRPr="00666B84">
        <w:rPr>
          <w:lang w:val="pl-PL"/>
        </w:rPr>
        <w:t>Z tytułu udostępniania rodzicom gromadzonych przez publiczne przedszkola, inne formy wychowania przedszkolnego,</w:t>
      </w:r>
      <w:r w:rsidRPr="00666B84">
        <w:rPr>
          <w:lang w:val="pl-PL"/>
        </w:rPr>
        <w:t xml:space="preserve"> szkoły i placówki informacji </w:t>
      </w:r>
      <w:r w:rsidRPr="00666B84">
        <w:rPr>
          <w:lang w:val="pl-PL"/>
        </w:rPr>
        <w:t>w</w:t>
      </w:r>
      <w:r w:rsidRPr="00666B84">
        <w:rPr>
          <w:spacing w:val="38"/>
          <w:lang w:val="pl-PL"/>
        </w:rPr>
        <w:t xml:space="preserve"> </w:t>
      </w:r>
      <w:r w:rsidRPr="00666B84">
        <w:rPr>
          <w:lang w:val="pl-PL"/>
        </w:rPr>
        <w:t>zakresie</w:t>
      </w:r>
      <w:r w:rsidRPr="00666B84">
        <w:rPr>
          <w:spacing w:val="37"/>
          <w:lang w:val="pl-PL"/>
        </w:rPr>
        <w:t xml:space="preserve"> </w:t>
      </w:r>
      <w:r w:rsidRPr="00666B84">
        <w:rPr>
          <w:lang w:val="pl-PL"/>
        </w:rPr>
        <w:t>nauczania,</w:t>
      </w:r>
      <w:r w:rsidRPr="00666B84">
        <w:rPr>
          <w:spacing w:val="38"/>
          <w:lang w:val="pl-PL"/>
        </w:rPr>
        <w:t xml:space="preserve"> </w:t>
      </w:r>
      <w:r w:rsidRPr="00666B84">
        <w:rPr>
          <w:lang w:val="pl-PL"/>
        </w:rPr>
        <w:t>wychowania</w:t>
      </w:r>
      <w:r w:rsidRPr="00666B84">
        <w:rPr>
          <w:spacing w:val="37"/>
          <w:lang w:val="pl-PL"/>
        </w:rPr>
        <w:t xml:space="preserve"> </w:t>
      </w:r>
      <w:r w:rsidRPr="00666B84">
        <w:rPr>
          <w:lang w:val="pl-PL"/>
        </w:rPr>
        <w:t>oraz</w:t>
      </w:r>
      <w:r w:rsidRPr="00666B84">
        <w:rPr>
          <w:spacing w:val="37"/>
          <w:lang w:val="pl-PL"/>
        </w:rPr>
        <w:t xml:space="preserve"> </w:t>
      </w:r>
      <w:r w:rsidRPr="00666B84">
        <w:rPr>
          <w:lang w:val="pl-PL"/>
        </w:rPr>
        <w:t>opieki,</w:t>
      </w:r>
      <w:r w:rsidRPr="00666B84">
        <w:rPr>
          <w:spacing w:val="41"/>
          <w:lang w:val="pl-PL"/>
        </w:rPr>
        <w:t xml:space="preserve"> </w:t>
      </w:r>
      <w:r w:rsidRPr="00666B84">
        <w:rPr>
          <w:lang w:val="pl-PL"/>
        </w:rPr>
        <w:t>dotyczących</w:t>
      </w:r>
      <w:r w:rsidRPr="00666B84">
        <w:rPr>
          <w:spacing w:val="38"/>
          <w:lang w:val="pl-PL"/>
        </w:rPr>
        <w:t xml:space="preserve"> </w:t>
      </w:r>
      <w:r w:rsidRPr="00666B84">
        <w:rPr>
          <w:lang w:val="pl-PL"/>
        </w:rPr>
        <w:t>ich</w:t>
      </w:r>
      <w:r w:rsidRPr="00666B84">
        <w:rPr>
          <w:spacing w:val="38"/>
          <w:lang w:val="pl-PL"/>
        </w:rPr>
        <w:t xml:space="preserve"> </w:t>
      </w:r>
      <w:r w:rsidRPr="00666B84">
        <w:rPr>
          <w:lang w:val="pl-PL"/>
        </w:rPr>
        <w:t>dzieci,</w:t>
      </w:r>
      <w:r w:rsidRPr="00666B84">
        <w:rPr>
          <w:spacing w:val="38"/>
          <w:lang w:val="pl-PL"/>
        </w:rPr>
        <w:t xml:space="preserve"> </w:t>
      </w:r>
      <w:r w:rsidRPr="00666B84">
        <w:rPr>
          <w:lang w:val="pl-PL"/>
        </w:rPr>
        <w:t>nie</w:t>
      </w:r>
      <w:r w:rsidRPr="00666B84">
        <w:rPr>
          <w:spacing w:val="37"/>
          <w:lang w:val="pl-PL"/>
        </w:rPr>
        <w:t xml:space="preserve"> </w:t>
      </w:r>
      <w:r w:rsidRPr="00666B84">
        <w:rPr>
          <w:lang w:val="pl-PL"/>
        </w:rPr>
        <w:t>mogą</w:t>
      </w:r>
    </w:p>
    <w:p w:rsidR="00B11012" w:rsidRPr="00666B84" w:rsidRDefault="00B11012">
      <w:pPr>
        <w:spacing w:before="2"/>
        <w:rPr>
          <w:rFonts w:ascii="Times New Roman" w:eastAsia="Times New Roman" w:hAnsi="Times New Roman" w:cs="Times New Roman"/>
          <w:sz w:val="19"/>
          <w:szCs w:val="19"/>
          <w:lang w:val="pl-PL"/>
        </w:rPr>
      </w:pPr>
      <w:r w:rsidRPr="00666B84">
        <w:rPr>
          <w:lang w:val="pl-PL"/>
        </w:rPr>
        <w:pict>
          <v:group id="_x0000_s2093" style="position:absolute;margin-left:70.9pt;margin-top:12.3pt;width:2in;height:.1pt;z-index:1048;mso-wrap-distance-left:0;mso-wrap-distance-right:0;mso-position-horizontal-relative:page" coordorigin="1418,246" coordsize="2880,2">
            <v:shape id="_x0000_s2094" style="position:absolute;left:1418;top:246;width:2880;height:2" coordorigin="1418,246" coordsize="2880,0" path="m1418,246r2880,e" filled="f" strokeweight=".6pt">
              <v:path arrowok="t"/>
            </v:shape>
            <w10:wrap type="topAndBottom" anchorx="page"/>
          </v:group>
        </w:pict>
      </w:r>
    </w:p>
    <w:p w:rsidR="00B11012" w:rsidRPr="00666B84" w:rsidRDefault="00B11012">
      <w:pPr>
        <w:spacing w:before="8"/>
        <w:rPr>
          <w:rFonts w:ascii="Times New Roman" w:eastAsia="Times New Roman" w:hAnsi="Times New Roman" w:cs="Times New Roman"/>
          <w:sz w:val="8"/>
          <w:szCs w:val="8"/>
          <w:lang w:val="pl-PL"/>
        </w:rPr>
      </w:pPr>
    </w:p>
    <w:p w:rsidR="00B11012" w:rsidRPr="00666B84" w:rsidRDefault="008A08BF">
      <w:pPr>
        <w:spacing w:before="84"/>
        <w:ind w:left="401" w:right="964" w:hanging="284"/>
        <w:jc w:val="both"/>
        <w:rPr>
          <w:rFonts w:ascii="Times New Roman" w:eastAsia="Times New Roman" w:hAnsi="Times New Roman" w:cs="Times New Roman"/>
          <w:sz w:val="20"/>
          <w:szCs w:val="20"/>
          <w:lang w:val="pl-PL"/>
        </w:rPr>
      </w:pPr>
      <w:bookmarkStart w:id="1" w:name="_bookmark1"/>
      <w:bookmarkEnd w:id="1"/>
      <w:r w:rsidRPr="00666B84">
        <w:rPr>
          <w:rFonts w:ascii="Times New Roman" w:hAnsi="Times New Roman"/>
          <w:position w:val="9"/>
          <w:sz w:val="13"/>
          <w:lang w:val="pl-PL"/>
        </w:rPr>
        <w:t xml:space="preserve">2) </w:t>
      </w:r>
      <w:r w:rsidRPr="00666B84">
        <w:rPr>
          <w:rFonts w:ascii="Times New Roman" w:hAnsi="Times New Roman"/>
          <w:sz w:val="20"/>
          <w:lang w:val="pl-PL"/>
        </w:rPr>
        <w:t xml:space="preserve">Zmiany wymienionej ustawy zostały ogłoszone w Dz. U. z 1996 r. Nr 156, poz. 775, z 1997 r. Nr  </w:t>
      </w:r>
      <w:r w:rsidRPr="00666B84">
        <w:rPr>
          <w:rFonts w:ascii="Times New Roman" w:hAnsi="Times New Roman"/>
          <w:sz w:val="20"/>
          <w:lang w:val="pl-PL"/>
        </w:rPr>
        <w:t>88, poz. 554 i Nr 121, poz. 769, z 1998 r. Nr 99, poz. 632 i Nr 106, poz. 668, z 2001 r. Nr 100, poz. 1080, z 2003 r. Nr 217, poz. 2125, z 2004 r. Nr 273, poz. 2703, z 2005 r. Nr 163, poz. 1362, z 2006 r. Nr 170, poz. 1217, z 2007 r. Nr 166, poz. 1172, z 2</w:t>
      </w:r>
      <w:r w:rsidRPr="00666B84">
        <w:rPr>
          <w:rFonts w:ascii="Times New Roman" w:hAnsi="Times New Roman"/>
          <w:sz w:val="20"/>
          <w:lang w:val="pl-PL"/>
        </w:rPr>
        <w:t>008 r. Nr 227, poz. 1505, z 2009 r. Nr 18, poz. 97, z 2010 r. Nr 47, poz. 278 i Nr 76, poz. 489 oraz z 2011 r. Nr 131, poz.</w:t>
      </w:r>
      <w:r w:rsidRPr="00666B84">
        <w:rPr>
          <w:rFonts w:ascii="Times New Roman" w:hAnsi="Times New Roman"/>
          <w:spacing w:val="-21"/>
          <w:sz w:val="20"/>
          <w:lang w:val="pl-PL"/>
        </w:rPr>
        <w:t xml:space="preserve"> </w:t>
      </w:r>
      <w:r w:rsidRPr="00666B84">
        <w:rPr>
          <w:rFonts w:ascii="Times New Roman" w:hAnsi="Times New Roman"/>
          <w:sz w:val="20"/>
          <w:lang w:val="pl-PL"/>
        </w:rPr>
        <w:t>764.</w:t>
      </w:r>
    </w:p>
    <w:p w:rsidR="00B11012" w:rsidRPr="00666B84" w:rsidRDefault="00B11012">
      <w:pPr>
        <w:jc w:val="both"/>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 xml:space="preserve">być pobierane od rodziców opłaty, bez względu na postać i sposób przekazywania </w:t>
      </w:r>
      <w:r w:rsidRPr="00666B84">
        <w:rPr>
          <w:lang w:val="pl-PL"/>
        </w:rPr>
        <w:t>tych</w:t>
      </w:r>
      <w:r w:rsidRPr="00666B84">
        <w:rPr>
          <w:spacing w:val="-5"/>
          <w:lang w:val="pl-PL"/>
        </w:rPr>
        <w:t xml:space="preserve"> </w:t>
      </w:r>
      <w:r w:rsidRPr="00666B84">
        <w:rPr>
          <w:lang w:val="pl-PL"/>
        </w:rPr>
        <w:t>informacji.</w:t>
      </w:r>
    </w:p>
    <w:p w:rsidR="00B11012" w:rsidRPr="00666B84" w:rsidRDefault="008A08BF">
      <w:pPr>
        <w:pStyle w:val="Tekstpodstawowy"/>
        <w:spacing w:before="124"/>
        <w:ind w:left="629" w:right="965" w:firstLine="0"/>
        <w:rPr>
          <w:rFonts w:cs="Times New Roman"/>
          <w:lang w:val="pl-PL"/>
        </w:rPr>
      </w:pPr>
      <w:r w:rsidRPr="00666B84">
        <w:rPr>
          <w:b/>
          <w:lang w:val="pl-PL"/>
        </w:rPr>
        <w:t xml:space="preserve">Art. 6. </w:t>
      </w:r>
      <w:r w:rsidRPr="00666B84">
        <w:rPr>
          <w:lang w:val="pl-PL"/>
        </w:rPr>
        <w:t xml:space="preserve">1. </w:t>
      </w:r>
      <w:r w:rsidRPr="00666B84">
        <w:rPr>
          <w:lang w:val="pl-PL"/>
        </w:rPr>
        <w:t>Przedszkolem publicznym jest przedszkole,</w:t>
      </w:r>
      <w:r w:rsidRPr="00666B84">
        <w:rPr>
          <w:spacing w:val="-13"/>
          <w:lang w:val="pl-PL"/>
        </w:rPr>
        <w:t xml:space="preserve"> </w:t>
      </w:r>
      <w:r w:rsidRPr="00666B84">
        <w:rPr>
          <w:lang w:val="pl-PL"/>
        </w:rPr>
        <w:t>które:</w:t>
      </w:r>
    </w:p>
    <w:p w:rsidR="00B11012" w:rsidRPr="00666B84" w:rsidRDefault="008A08BF">
      <w:pPr>
        <w:pStyle w:val="Akapitzlist"/>
        <w:numPr>
          <w:ilvl w:val="0"/>
          <w:numId w:val="464"/>
        </w:numPr>
        <w:tabs>
          <w:tab w:val="left" w:pos="630"/>
        </w:tabs>
        <w:spacing w:before="139"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realizuje programy wychowania przedszkolnego uwzględniające podstawę programową wychowania</w:t>
      </w:r>
      <w:r w:rsidRPr="00666B84">
        <w:rPr>
          <w:rFonts w:ascii="Times New Roman" w:hAnsi="Times New Roman"/>
          <w:spacing w:val="-9"/>
          <w:sz w:val="24"/>
          <w:lang w:val="pl-PL"/>
        </w:rPr>
        <w:t xml:space="preserve"> </w:t>
      </w:r>
      <w:r w:rsidRPr="00666B84">
        <w:rPr>
          <w:rFonts w:ascii="Times New Roman" w:hAnsi="Times New Roman"/>
          <w:sz w:val="24"/>
          <w:lang w:val="pl-PL"/>
        </w:rPr>
        <w:t>przedszkolnego;</w:t>
      </w:r>
    </w:p>
    <w:p w:rsidR="00B11012" w:rsidRPr="00666B84" w:rsidRDefault="008A08BF">
      <w:pPr>
        <w:pStyle w:val="Akapitzlist"/>
        <w:numPr>
          <w:ilvl w:val="0"/>
          <w:numId w:val="464"/>
        </w:numPr>
        <w:tabs>
          <w:tab w:val="left" w:pos="630"/>
        </w:tabs>
        <w:spacing w:before="4" w:line="360" w:lineRule="auto"/>
        <w:ind w:right="968"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zapewnia bezpłatne nauczanie, wychowanie i opiekę w czasie ustalonym przez organ prowadzący, nie krótszym niż 5 godzin</w:t>
      </w:r>
      <w:r w:rsidRPr="00666B84">
        <w:rPr>
          <w:rFonts w:ascii="Times New Roman" w:hAnsi="Times New Roman"/>
          <w:spacing w:val="-8"/>
          <w:sz w:val="24"/>
          <w:lang w:val="pl-PL"/>
        </w:rPr>
        <w:t xml:space="preserve"> </w:t>
      </w:r>
      <w:r w:rsidRPr="00666B84">
        <w:rPr>
          <w:rFonts w:ascii="Times New Roman" w:hAnsi="Times New Roman"/>
          <w:sz w:val="24"/>
          <w:lang w:val="pl-PL"/>
        </w:rPr>
        <w:t>dziennie;</w:t>
      </w:r>
    </w:p>
    <w:p w:rsidR="00B11012" w:rsidRPr="00666B84" w:rsidRDefault="008A08BF">
      <w:pPr>
        <w:pStyle w:val="Akapitzlist"/>
        <w:numPr>
          <w:ilvl w:val="0"/>
          <w:numId w:val="464"/>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przeprowadza rekrutację dzieci w oparciu o zasadę powszechnej</w:t>
      </w:r>
      <w:r w:rsidRPr="00666B84">
        <w:rPr>
          <w:rFonts w:ascii="Times New Roman" w:hAnsi="Times New Roman"/>
          <w:spacing w:val="-11"/>
          <w:sz w:val="24"/>
          <w:lang w:val="pl-PL"/>
        </w:rPr>
        <w:t xml:space="preserve"> </w:t>
      </w:r>
      <w:r w:rsidRPr="00666B84">
        <w:rPr>
          <w:rFonts w:ascii="Times New Roman" w:hAnsi="Times New Roman"/>
          <w:sz w:val="24"/>
          <w:lang w:val="pl-PL"/>
        </w:rPr>
        <w:t>dostępności;</w:t>
      </w:r>
    </w:p>
    <w:p w:rsidR="00B11012" w:rsidRPr="00666B84" w:rsidRDefault="008A08BF">
      <w:pPr>
        <w:pStyle w:val="Akapitzlist"/>
        <w:numPr>
          <w:ilvl w:val="0"/>
          <w:numId w:val="464"/>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zatrudnia nauczycieli posiadających kwalifikacje okr</w:t>
      </w:r>
      <w:r w:rsidRPr="00666B84">
        <w:rPr>
          <w:rFonts w:ascii="Times New Roman" w:hAnsi="Times New Roman"/>
          <w:sz w:val="24"/>
          <w:lang w:val="pl-PL"/>
        </w:rPr>
        <w:t>eślone w odrębnych przepisach, z zastrzeżeniem ust.</w:t>
      </w:r>
      <w:r w:rsidRPr="00666B84">
        <w:rPr>
          <w:rFonts w:ascii="Times New Roman" w:hAnsi="Times New Roman"/>
          <w:spacing w:val="-6"/>
          <w:sz w:val="24"/>
          <w:lang w:val="pl-PL"/>
        </w:rPr>
        <w:t xml:space="preserve"> </w:t>
      </w:r>
      <w:r w:rsidRPr="00666B84">
        <w:rPr>
          <w:rFonts w:ascii="Times New Roman" w:hAnsi="Times New Roman"/>
          <w:sz w:val="24"/>
          <w:lang w:val="pl-PL"/>
        </w:rPr>
        <w:t>6.</w:t>
      </w:r>
    </w:p>
    <w:p w:rsidR="00B11012" w:rsidRPr="00666B84" w:rsidRDefault="008A08BF">
      <w:pPr>
        <w:pStyle w:val="Akapitzlist"/>
        <w:numPr>
          <w:ilvl w:val="0"/>
          <w:numId w:val="463"/>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Publiczna inna forma wychowania przedszkolnego, o której mowa w art. 14a ust. la, zapewnia bezpłatne nauczanie, wychowanie i opiekę w czasie ustalonym przez organ prowadzący, nie krótszym jednak niż cz</w:t>
      </w:r>
      <w:r w:rsidRPr="00666B84">
        <w:rPr>
          <w:rFonts w:ascii="Times New Roman" w:hAnsi="Times New Roman"/>
          <w:sz w:val="24"/>
          <w:lang w:val="pl-PL"/>
        </w:rPr>
        <w:t>as określony w przepisach wydanych na podstawie art. 14a ust.</w:t>
      </w:r>
      <w:r w:rsidRPr="00666B84">
        <w:rPr>
          <w:rFonts w:ascii="Times New Roman" w:hAnsi="Times New Roman"/>
          <w:spacing w:val="-7"/>
          <w:sz w:val="24"/>
          <w:lang w:val="pl-PL"/>
        </w:rPr>
        <w:t xml:space="preserve"> </w:t>
      </w:r>
      <w:r w:rsidRPr="00666B84">
        <w:rPr>
          <w:rFonts w:ascii="Times New Roman" w:hAnsi="Times New Roman"/>
          <w:sz w:val="24"/>
          <w:lang w:val="pl-PL"/>
        </w:rPr>
        <w:t>7.</w:t>
      </w:r>
    </w:p>
    <w:p w:rsidR="00B11012" w:rsidRPr="00666B84" w:rsidRDefault="008A08BF">
      <w:pPr>
        <w:pStyle w:val="Tekstpodstawowy"/>
        <w:spacing w:line="360" w:lineRule="auto"/>
        <w:ind w:right="964"/>
        <w:jc w:val="both"/>
        <w:rPr>
          <w:lang w:val="pl-PL"/>
        </w:rPr>
      </w:pPr>
      <w:r w:rsidRPr="00666B84">
        <w:rPr>
          <w:lang w:val="pl-PL"/>
        </w:rPr>
        <w:t>2a. W przypadku publicznych przedszkoli i publicznych innych form wychowania przedszkolnego, prowadzonych przez osoby prawn</w:t>
      </w:r>
      <w:r w:rsidRPr="00666B84">
        <w:rPr>
          <w:lang w:val="pl-PL"/>
        </w:rPr>
        <w:t>e inne niż jednostka samorządu terytorialnego i osoby fizyczne, czas</w:t>
      </w:r>
      <w:r w:rsidRPr="00666B84">
        <w:rPr>
          <w:lang w:val="pl-PL"/>
        </w:rPr>
        <w:t xml:space="preserve"> bezpłatnego nauczania, wychowania i opieki ustalony przez osobę prowadzącą, zgodnie z ust. 1 pkt 2 i ust. 2, nie może być krótszy niż czas bezpłatnego nauczania, wychowania i opieki ustal</w:t>
      </w:r>
      <w:r w:rsidRPr="00666B84">
        <w:rPr>
          <w:lang w:val="pl-PL"/>
        </w:rPr>
        <w:t xml:space="preserve">ony, zgodnie z </w:t>
      </w:r>
      <w:r w:rsidRPr="00666B84">
        <w:rPr>
          <w:lang w:val="pl-PL"/>
        </w:rPr>
        <w:t>ust. 1 pkt 2 i ust. 2, przez radę gminy dla publiczny</w:t>
      </w:r>
      <w:r w:rsidRPr="00666B84">
        <w:rPr>
          <w:lang w:val="pl-PL"/>
        </w:rPr>
        <w:t>ch przedszkoli i innych form wychowania przedszkolnego prowadzonych przez</w:t>
      </w:r>
      <w:r w:rsidRPr="00666B84">
        <w:rPr>
          <w:spacing w:val="-6"/>
          <w:lang w:val="pl-PL"/>
        </w:rPr>
        <w:t xml:space="preserve"> </w:t>
      </w:r>
      <w:r w:rsidRPr="00666B84">
        <w:rPr>
          <w:lang w:val="pl-PL"/>
        </w:rPr>
        <w:t>gminę.</w:t>
      </w:r>
    </w:p>
    <w:p w:rsidR="00B11012" w:rsidRPr="00666B84" w:rsidRDefault="008A08BF">
      <w:pPr>
        <w:pStyle w:val="Akapitzlist"/>
        <w:numPr>
          <w:ilvl w:val="0"/>
          <w:numId w:val="463"/>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Do publicznej innej formy wychowania przedszkolnego stosuje się przepisy ust. 1 pkt 1 i 3, a do niepublicznej innej formy wychowania przedszkolnego – przepis ust. 1 pkt</w:t>
      </w:r>
      <w:r w:rsidRPr="00666B84">
        <w:rPr>
          <w:rFonts w:ascii="Times New Roman" w:eastAsia="Times New Roman" w:hAnsi="Times New Roman" w:cs="Times New Roman"/>
          <w:spacing w:val="-1"/>
          <w:sz w:val="24"/>
          <w:szCs w:val="24"/>
          <w:lang w:val="pl-PL"/>
        </w:rPr>
        <w:t xml:space="preserve"> </w:t>
      </w:r>
      <w:r w:rsidRPr="00666B84">
        <w:rPr>
          <w:rFonts w:ascii="Times New Roman" w:eastAsia="Times New Roman" w:hAnsi="Times New Roman" w:cs="Times New Roman"/>
          <w:sz w:val="24"/>
          <w:szCs w:val="24"/>
          <w:lang w:val="pl-PL"/>
        </w:rPr>
        <w:t>1.</w:t>
      </w:r>
    </w:p>
    <w:p w:rsidR="00B11012" w:rsidRPr="00666B84" w:rsidRDefault="008A08BF">
      <w:pPr>
        <w:pStyle w:val="Akapitzlist"/>
        <w:numPr>
          <w:ilvl w:val="0"/>
          <w:numId w:val="463"/>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sz w:val="24"/>
          <w:lang w:val="pl-PL"/>
        </w:rPr>
        <w:t>(uc</w:t>
      </w:r>
      <w:r w:rsidRPr="00666B84">
        <w:rPr>
          <w:rFonts w:ascii="Times New Roman"/>
          <w:sz w:val="24"/>
          <w:lang w:val="pl-PL"/>
        </w:rPr>
        <w:t>hylony).</w:t>
      </w:r>
    </w:p>
    <w:p w:rsidR="00B11012" w:rsidRPr="00666B84" w:rsidRDefault="008A08BF">
      <w:pPr>
        <w:pStyle w:val="Akapitzlist"/>
        <w:numPr>
          <w:ilvl w:val="0"/>
          <w:numId w:val="463"/>
        </w:numPr>
        <w:tabs>
          <w:tab w:val="left" w:pos="870"/>
        </w:tabs>
        <w:spacing w:before="137"/>
        <w:ind w:left="869"/>
        <w:rPr>
          <w:rFonts w:ascii="Times New Roman" w:eastAsia="Times New Roman" w:hAnsi="Times New Roman" w:cs="Times New Roman"/>
          <w:sz w:val="24"/>
          <w:szCs w:val="24"/>
          <w:lang w:val="pl-PL"/>
        </w:rPr>
      </w:pPr>
      <w:r w:rsidRPr="00666B84">
        <w:rPr>
          <w:rFonts w:ascii="Times New Roman"/>
          <w:sz w:val="24"/>
          <w:lang w:val="pl-PL"/>
        </w:rPr>
        <w:t>Niepubliczne</w:t>
      </w:r>
      <w:r w:rsidRPr="00666B84">
        <w:rPr>
          <w:rFonts w:ascii="Times New Roman"/>
          <w:spacing w:val="-6"/>
          <w:sz w:val="24"/>
          <w:lang w:val="pl-PL"/>
        </w:rPr>
        <w:t xml:space="preserve"> </w:t>
      </w:r>
      <w:r w:rsidRPr="00666B84">
        <w:rPr>
          <w:rFonts w:ascii="Times New Roman"/>
          <w:sz w:val="24"/>
          <w:lang w:val="pl-PL"/>
        </w:rPr>
        <w:t>przedszkole:</w:t>
      </w:r>
    </w:p>
    <w:p w:rsidR="00B11012" w:rsidRPr="00666B84" w:rsidRDefault="008A08BF">
      <w:pPr>
        <w:pStyle w:val="Akapitzlist"/>
        <w:numPr>
          <w:ilvl w:val="0"/>
          <w:numId w:val="462"/>
        </w:numPr>
        <w:tabs>
          <w:tab w:val="left" w:pos="630"/>
        </w:tabs>
        <w:spacing w:before="139"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realizuje programy wychowania przedszkolnego uwzględniające podstawę programową wychowania</w:t>
      </w:r>
      <w:r w:rsidRPr="00666B84">
        <w:rPr>
          <w:rFonts w:ascii="Times New Roman" w:hAnsi="Times New Roman"/>
          <w:spacing w:val="-9"/>
          <w:sz w:val="24"/>
          <w:lang w:val="pl-PL"/>
        </w:rPr>
        <w:t xml:space="preserve"> </w:t>
      </w:r>
      <w:r w:rsidRPr="00666B84">
        <w:rPr>
          <w:rFonts w:ascii="Times New Roman" w:hAnsi="Times New Roman"/>
          <w:sz w:val="24"/>
          <w:lang w:val="pl-PL"/>
        </w:rPr>
        <w:t>przedszkolnego;</w:t>
      </w:r>
    </w:p>
    <w:p w:rsidR="00B11012" w:rsidRPr="00666B84" w:rsidRDefault="008A08BF">
      <w:pPr>
        <w:pStyle w:val="Akapitzlist"/>
        <w:numPr>
          <w:ilvl w:val="0"/>
          <w:numId w:val="462"/>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zatrudnia nauczycieli </w:t>
      </w:r>
      <w:r w:rsidRPr="00666B84">
        <w:rPr>
          <w:rFonts w:ascii="Times New Roman" w:hAnsi="Times New Roman"/>
          <w:sz w:val="24"/>
          <w:lang w:val="pl-PL"/>
        </w:rPr>
        <w:t>posiadających kwalifikacje określone dla nauczycieli przedszkoli publicznych; przepisy ust. 6 i art. 7 ust. 1ba stosuje się odpowiednio.</w:t>
      </w:r>
    </w:p>
    <w:p w:rsidR="00B11012" w:rsidRPr="00666B84" w:rsidRDefault="008A08BF">
      <w:pPr>
        <w:pStyle w:val="Akapitzlist"/>
        <w:numPr>
          <w:ilvl w:val="0"/>
          <w:numId w:val="463"/>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uzasadnionych przypadkach w przedszkolu publicznym może być, za zgodą kuratora oświaty, zatrudniona osoba niebędąca n</w:t>
      </w:r>
      <w:r w:rsidRPr="00666B84">
        <w:rPr>
          <w:rFonts w:ascii="Times New Roman" w:hAnsi="Times New Roman"/>
          <w:sz w:val="24"/>
          <w:lang w:val="pl-PL"/>
        </w:rPr>
        <w:t xml:space="preserve">auczycielem do </w:t>
      </w:r>
      <w:r w:rsidRPr="00666B84">
        <w:rPr>
          <w:rFonts w:ascii="Times New Roman" w:hAnsi="Times New Roman"/>
          <w:spacing w:val="45"/>
          <w:sz w:val="24"/>
          <w:lang w:val="pl-PL"/>
        </w:rPr>
        <w:t xml:space="preserve"> </w:t>
      </w:r>
      <w:r w:rsidRPr="00666B84">
        <w:rPr>
          <w:rFonts w:ascii="Times New Roman" w:hAnsi="Times New Roman"/>
          <w:sz w:val="24"/>
          <w:lang w:val="pl-PL"/>
        </w:rPr>
        <w:t>prowadzenia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lang w:val="pl-PL"/>
        </w:rPr>
      </w:pPr>
      <w:r w:rsidRPr="00666B84">
        <w:rPr>
          <w:lang w:val="pl-PL"/>
        </w:rPr>
        <w:t>zajęć rozwijających zainteresowania, posiadająca przygotowanie uznane przez dyrektora przedszkola za odpowiednie do prowadzenia danych zajęć. Przepisy art. 7 ust. 1b i 1ba stosuje się</w:t>
      </w:r>
      <w:r w:rsidRPr="00666B84">
        <w:rPr>
          <w:spacing w:val="-5"/>
          <w:lang w:val="pl-PL"/>
        </w:rPr>
        <w:t xml:space="preserve"> </w:t>
      </w:r>
      <w:r w:rsidRPr="00666B84">
        <w:rPr>
          <w:lang w:val="pl-PL"/>
        </w:rPr>
        <w:t>odpowiednio.</w:t>
      </w:r>
    </w:p>
    <w:p w:rsidR="00B11012" w:rsidRPr="00666B84" w:rsidRDefault="008A08BF">
      <w:pPr>
        <w:pStyle w:val="Tekstpodstawowy"/>
        <w:spacing w:before="121"/>
        <w:ind w:left="629" w:right="965" w:firstLine="0"/>
        <w:rPr>
          <w:lang w:val="pl-PL"/>
        </w:rPr>
      </w:pPr>
      <w:r w:rsidRPr="00666B84">
        <w:rPr>
          <w:b/>
          <w:lang w:val="pl-PL"/>
        </w:rPr>
        <w:t xml:space="preserve">Art. 7. </w:t>
      </w:r>
      <w:r w:rsidRPr="00666B84">
        <w:rPr>
          <w:lang w:val="pl-PL"/>
        </w:rPr>
        <w:t>1. Szkołą publiczną jest szkoła,</w:t>
      </w:r>
      <w:r w:rsidRPr="00666B84">
        <w:rPr>
          <w:spacing w:val="-11"/>
          <w:lang w:val="pl-PL"/>
        </w:rPr>
        <w:t xml:space="preserve"> </w:t>
      </w:r>
      <w:r w:rsidRPr="00666B84">
        <w:rPr>
          <w:lang w:val="pl-PL"/>
        </w:rPr>
        <w:t>która:</w:t>
      </w:r>
    </w:p>
    <w:p w:rsidR="00B11012" w:rsidRPr="00666B84" w:rsidRDefault="008A08BF">
      <w:pPr>
        <w:pStyle w:val="Akapitzlist"/>
        <w:numPr>
          <w:ilvl w:val="0"/>
          <w:numId w:val="461"/>
        </w:numPr>
        <w:tabs>
          <w:tab w:val="left" w:pos="630"/>
        </w:tabs>
        <w:spacing w:before="141"/>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zapewnia bezpłatne nauczanie w zakresie ramowych planów</w:t>
      </w:r>
      <w:r w:rsidRPr="00666B84">
        <w:rPr>
          <w:rFonts w:ascii="Times New Roman" w:hAnsi="Times New Roman"/>
          <w:spacing w:val="-15"/>
          <w:sz w:val="24"/>
          <w:lang w:val="pl-PL"/>
        </w:rPr>
        <w:t xml:space="preserve"> </w:t>
      </w:r>
      <w:r w:rsidRPr="00666B84">
        <w:rPr>
          <w:rFonts w:ascii="Times New Roman" w:hAnsi="Times New Roman"/>
          <w:sz w:val="24"/>
          <w:lang w:val="pl-PL"/>
        </w:rPr>
        <w:t>nauczania;</w:t>
      </w:r>
    </w:p>
    <w:p w:rsidR="00B11012" w:rsidRPr="00666B84" w:rsidRDefault="008A08BF">
      <w:pPr>
        <w:pStyle w:val="Akapitzlist"/>
        <w:numPr>
          <w:ilvl w:val="0"/>
          <w:numId w:val="461"/>
        </w:numPr>
        <w:tabs>
          <w:tab w:val="left" w:pos="630"/>
        </w:tabs>
        <w:spacing w:before="137"/>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przeprowadza rekrutację uczniów w oparciu o zasadę powszechnej</w:t>
      </w:r>
      <w:r w:rsidRPr="00666B84">
        <w:rPr>
          <w:rFonts w:ascii="Times New Roman" w:hAnsi="Times New Roman"/>
          <w:spacing w:val="-12"/>
          <w:sz w:val="24"/>
          <w:lang w:val="pl-PL"/>
        </w:rPr>
        <w:t xml:space="preserve"> </w:t>
      </w:r>
      <w:r w:rsidRPr="00666B84">
        <w:rPr>
          <w:rFonts w:ascii="Times New Roman" w:hAnsi="Times New Roman"/>
          <w:sz w:val="24"/>
          <w:lang w:val="pl-PL"/>
        </w:rPr>
        <w:t>dostępności;</w:t>
      </w:r>
    </w:p>
    <w:p w:rsidR="00B11012" w:rsidRPr="00666B84" w:rsidRDefault="008A08BF">
      <w:pPr>
        <w:pStyle w:val="Akapitzlist"/>
        <w:numPr>
          <w:ilvl w:val="0"/>
          <w:numId w:val="461"/>
        </w:numPr>
        <w:tabs>
          <w:tab w:val="left" w:pos="630"/>
        </w:tabs>
        <w:spacing w:before="139"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 xml:space="preserve">zatrudnia nauczycieli posiadających kwalifikacje określone w odrębnych </w:t>
      </w:r>
      <w:r w:rsidRPr="00666B84">
        <w:rPr>
          <w:rFonts w:ascii="Times New Roman" w:hAnsi="Times New Roman"/>
          <w:sz w:val="24"/>
          <w:lang w:val="pl-PL"/>
        </w:rPr>
        <w:t>przepisach, z zastrzeżeniem ust.</w:t>
      </w:r>
      <w:r w:rsidRPr="00666B84">
        <w:rPr>
          <w:rFonts w:ascii="Times New Roman" w:hAnsi="Times New Roman"/>
          <w:spacing w:val="-8"/>
          <w:sz w:val="24"/>
          <w:lang w:val="pl-PL"/>
        </w:rPr>
        <w:t xml:space="preserve"> </w:t>
      </w:r>
      <w:r w:rsidRPr="00666B84">
        <w:rPr>
          <w:rFonts w:ascii="Times New Roman" w:hAnsi="Times New Roman"/>
          <w:sz w:val="24"/>
          <w:lang w:val="pl-PL"/>
        </w:rPr>
        <w:t>1a;</w:t>
      </w:r>
    </w:p>
    <w:p w:rsidR="00B11012" w:rsidRPr="00666B84" w:rsidRDefault="008A08BF">
      <w:pPr>
        <w:pStyle w:val="Akapitzlist"/>
        <w:numPr>
          <w:ilvl w:val="0"/>
          <w:numId w:val="461"/>
        </w:numPr>
        <w:tabs>
          <w:tab w:val="left" w:pos="630"/>
        </w:tabs>
        <w:spacing w:before="6"/>
        <w:ind w:hanging="511"/>
        <w:jc w:val="both"/>
        <w:rPr>
          <w:rFonts w:ascii="Times New Roman" w:eastAsia="Times New Roman" w:hAnsi="Times New Roman" w:cs="Times New Roman"/>
          <w:sz w:val="24"/>
          <w:szCs w:val="24"/>
          <w:lang w:val="pl-PL"/>
        </w:rPr>
      </w:pPr>
      <w:r w:rsidRPr="00666B84">
        <w:rPr>
          <w:rFonts w:ascii="Times New Roman"/>
          <w:sz w:val="24"/>
          <w:lang w:val="pl-PL"/>
        </w:rPr>
        <w:t>realizuje:</w:t>
      </w:r>
    </w:p>
    <w:p w:rsidR="00B11012" w:rsidRPr="00666B84" w:rsidRDefault="008A08BF">
      <w:pPr>
        <w:pStyle w:val="Akapitzlist"/>
        <w:numPr>
          <w:ilvl w:val="1"/>
          <w:numId w:val="461"/>
        </w:numPr>
        <w:tabs>
          <w:tab w:val="left" w:pos="1105"/>
        </w:tabs>
        <w:spacing w:before="137" w:line="360" w:lineRule="auto"/>
        <w:ind w:right="966" w:hanging="475"/>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programy nauczania uwzględniające podstawę programową kształcenia ogólnego, a w przypadku szkoły prowadzącej kształcenie zawodowe – również podstawę programową kształcenia w</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zawodach,</w:t>
      </w:r>
    </w:p>
    <w:p w:rsidR="00B11012" w:rsidRPr="00666B84" w:rsidRDefault="008A08BF">
      <w:pPr>
        <w:pStyle w:val="Akapitzlist"/>
        <w:numPr>
          <w:ilvl w:val="1"/>
          <w:numId w:val="461"/>
        </w:numPr>
        <w:tabs>
          <w:tab w:val="left" w:pos="1105"/>
        </w:tabs>
        <w:spacing w:before="6"/>
        <w:ind w:hanging="475"/>
        <w:rPr>
          <w:rFonts w:ascii="Times New Roman" w:eastAsia="Times New Roman" w:hAnsi="Times New Roman" w:cs="Times New Roman"/>
          <w:sz w:val="24"/>
          <w:szCs w:val="24"/>
          <w:lang w:val="pl-PL"/>
        </w:rPr>
      </w:pPr>
      <w:r w:rsidRPr="00666B84">
        <w:rPr>
          <w:rFonts w:ascii="Times New Roman"/>
          <w:sz w:val="24"/>
          <w:lang w:val="pl-PL"/>
        </w:rPr>
        <w:t>ramowy plan</w:t>
      </w:r>
      <w:r w:rsidRPr="00666B84">
        <w:rPr>
          <w:rFonts w:ascii="Times New Roman"/>
          <w:spacing w:val="-7"/>
          <w:sz w:val="24"/>
          <w:lang w:val="pl-PL"/>
        </w:rPr>
        <w:t xml:space="preserve"> </w:t>
      </w:r>
      <w:r w:rsidRPr="00666B84">
        <w:rPr>
          <w:rFonts w:ascii="Times New Roman"/>
          <w:sz w:val="24"/>
          <w:lang w:val="pl-PL"/>
        </w:rPr>
        <w:t>nauczania;</w:t>
      </w:r>
    </w:p>
    <w:p w:rsidR="00B11012" w:rsidRPr="00666B84" w:rsidRDefault="008A08BF">
      <w:pPr>
        <w:pStyle w:val="Akapitzlist"/>
        <w:numPr>
          <w:ilvl w:val="0"/>
          <w:numId w:val="461"/>
        </w:numPr>
        <w:tabs>
          <w:tab w:val="left" w:pos="630"/>
        </w:tabs>
        <w:spacing w:before="137"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w:t>
      </w:r>
      <w:r w:rsidRPr="00666B84">
        <w:rPr>
          <w:rFonts w:ascii="Times New Roman" w:hAnsi="Times New Roman"/>
          <w:sz w:val="24"/>
          <w:lang w:val="pl-PL"/>
        </w:rPr>
        <w:t>ealizuje zasady oceniania, klasyfikowania i promowania uczniów oraz przeprowadzania sprawdzianu i egzaminów, o których mowa w rozdziałach 3a i 3b.</w:t>
      </w:r>
    </w:p>
    <w:p w:rsidR="00B11012" w:rsidRPr="00666B84" w:rsidRDefault="008A08BF">
      <w:pPr>
        <w:pStyle w:val="Tekstpodstawowy"/>
        <w:spacing w:line="360" w:lineRule="auto"/>
        <w:ind w:right="962"/>
        <w:jc w:val="both"/>
        <w:rPr>
          <w:lang w:val="pl-PL"/>
        </w:rPr>
      </w:pPr>
      <w:r w:rsidRPr="00666B84">
        <w:rPr>
          <w:rFonts w:cs="Times New Roman"/>
          <w:lang w:val="pl-PL"/>
        </w:rPr>
        <w:t xml:space="preserve">1a. </w:t>
      </w:r>
      <w:r w:rsidRPr="00666B84">
        <w:rPr>
          <w:lang w:val="pl-PL"/>
        </w:rPr>
        <w:t>W uzasadnionych przypadkach w szkole publicznej może być, za zgodą kuratora oświaty, a w przypadku szkoły</w:t>
      </w:r>
      <w:r w:rsidRPr="00666B84">
        <w:rPr>
          <w:lang w:val="pl-PL"/>
        </w:rPr>
        <w:t xml:space="preserve"> a</w:t>
      </w:r>
      <w:r w:rsidRPr="00666B84">
        <w:rPr>
          <w:rFonts w:cs="Times New Roman"/>
          <w:lang w:val="pl-PL"/>
        </w:rPr>
        <w:t xml:space="preserve">rtystycznej – </w:t>
      </w:r>
      <w:r w:rsidRPr="00666B84">
        <w:rPr>
          <w:lang w:val="pl-PL"/>
        </w:rPr>
        <w:t>ministra właściwego do spraw kultury i ochrony dziedzictwa narodowego, zatrudniona osoba niebędąca nauczycielem, posiadająca przygotowanie uznane przez dyrektora szkoły za odpowiednie do prowadzenia danych</w:t>
      </w:r>
      <w:r w:rsidRPr="00666B84">
        <w:rPr>
          <w:spacing w:val="-7"/>
          <w:lang w:val="pl-PL"/>
        </w:rPr>
        <w:t xml:space="preserve"> </w:t>
      </w:r>
      <w:r w:rsidRPr="00666B84">
        <w:rPr>
          <w:lang w:val="pl-PL"/>
        </w:rPr>
        <w:t>zajęć.</w:t>
      </w:r>
    </w:p>
    <w:p w:rsidR="00B11012" w:rsidRPr="00666B84" w:rsidRDefault="008A08BF">
      <w:pPr>
        <w:pStyle w:val="Tekstpodstawowy"/>
        <w:spacing w:before="4" w:line="360" w:lineRule="auto"/>
        <w:ind w:right="965"/>
        <w:jc w:val="both"/>
        <w:rPr>
          <w:rFonts w:cs="Times New Roman"/>
          <w:lang w:val="pl-PL"/>
        </w:rPr>
      </w:pPr>
      <w:r w:rsidRPr="00666B84">
        <w:rPr>
          <w:lang w:val="pl-PL"/>
        </w:rPr>
        <w:t xml:space="preserve">1b. </w:t>
      </w:r>
      <w:r w:rsidRPr="00666B84">
        <w:rPr>
          <w:lang w:val="pl-PL"/>
        </w:rPr>
        <w:t xml:space="preserve">Osobę, o której mowa w ust. 1a, zatrudnia się na zasadach określonych w Kodeksie pracy, z tym że do osób tych stosuje się odpowiednio przepisy dotyczące tygodniowego obowiązkowego wymiaru godzin zajęć edukacyjnych nauczycieli oraz ustala się wynagrodzenie </w:t>
      </w:r>
      <w:r w:rsidRPr="00666B84">
        <w:rPr>
          <w:lang w:val="pl-PL"/>
        </w:rPr>
        <w:t>nie wyższe niż przewidzia</w:t>
      </w:r>
      <w:r w:rsidRPr="00666B84">
        <w:rPr>
          <w:lang w:val="pl-PL"/>
        </w:rPr>
        <w:t>ne dla nauczyciela dyplomowanego.</w:t>
      </w:r>
    </w:p>
    <w:p w:rsidR="00B11012" w:rsidRPr="00666B84" w:rsidRDefault="008A08BF">
      <w:pPr>
        <w:pStyle w:val="Tekstpodstawowy"/>
        <w:spacing w:line="357" w:lineRule="auto"/>
        <w:ind w:right="964"/>
        <w:jc w:val="both"/>
        <w:rPr>
          <w:rFonts w:cs="Times New Roman"/>
          <w:lang w:val="pl-PL"/>
        </w:rPr>
      </w:pPr>
      <w:r w:rsidRPr="00666B84">
        <w:rPr>
          <w:rFonts w:cs="Times New Roman"/>
          <w:lang w:val="pl-PL"/>
        </w:rPr>
        <w:t xml:space="preserve">1ba. </w:t>
      </w:r>
      <w:r w:rsidRPr="00666B84">
        <w:rPr>
          <w:lang w:val="pl-PL"/>
        </w:rPr>
        <w:t xml:space="preserve">Osoba, o której mowa w ust. 1a, może być zatrudniona w szkole, jeżeli spełnia warunki, o których mowa w art. 10 ust. 5 pkt 3 i 4 ustawy z dnia 26 stycznia </w:t>
      </w:r>
      <w:r w:rsidRPr="00666B84">
        <w:rPr>
          <w:rFonts w:cs="Times New Roman"/>
          <w:lang w:val="pl-PL"/>
        </w:rPr>
        <w:t>1982 r. – Karta Nauczyciela (Dz. U. z</w:t>
      </w:r>
      <w:r w:rsidRPr="00666B84">
        <w:rPr>
          <w:rFonts w:cs="Times New Roman"/>
          <w:lang w:val="pl-PL"/>
        </w:rPr>
        <w:t xml:space="preserve"> 2006 r. Nr 97, poz. 674, </w:t>
      </w:r>
      <w:r w:rsidRPr="00666B84">
        <w:rPr>
          <w:lang w:val="pl-PL"/>
        </w:rPr>
        <w:t>z późn. zm.</w:t>
      </w:r>
      <w:hyperlink w:anchor="_bookmark2" w:history="1">
        <w:r w:rsidRPr="00666B84">
          <w:rPr>
            <w:rFonts w:cs="Times New Roman"/>
            <w:position w:val="10"/>
            <w:sz w:val="14"/>
            <w:szCs w:val="14"/>
            <w:lang w:val="pl-PL"/>
          </w:rPr>
          <w:t>3</w:t>
        </w:r>
      </w:hyperlink>
      <w:r w:rsidRPr="00666B84">
        <w:rPr>
          <w:rFonts w:cs="Times New Roman"/>
          <w:position w:val="10"/>
          <w:sz w:val="14"/>
          <w:szCs w:val="14"/>
          <w:lang w:val="pl-PL"/>
        </w:rPr>
        <w:t>)</w:t>
      </w:r>
      <w:r w:rsidRPr="00666B84">
        <w:rPr>
          <w:rFonts w:cs="Times New Roman"/>
          <w:lang w:val="pl-PL"/>
        </w:rPr>
        <w:t>). W</w:t>
      </w:r>
      <w:r w:rsidRPr="00666B84">
        <w:rPr>
          <w:rFonts w:cs="Times New Roman"/>
          <w:spacing w:val="35"/>
          <w:lang w:val="pl-PL"/>
        </w:rPr>
        <w:t xml:space="preserve"> </w:t>
      </w:r>
      <w:r w:rsidRPr="00666B84">
        <w:rPr>
          <w:rFonts w:cs="Times New Roman"/>
          <w:lang w:val="pl-PL"/>
        </w:rPr>
        <w:t>celu</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7"/>
        <w:rPr>
          <w:rFonts w:ascii="Times New Roman" w:eastAsia="Times New Roman" w:hAnsi="Times New Roman" w:cs="Times New Roman"/>
          <w:sz w:val="14"/>
          <w:szCs w:val="14"/>
          <w:lang w:val="pl-PL"/>
        </w:rPr>
      </w:pPr>
      <w:r w:rsidRPr="00666B84">
        <w:rPr>
          <w:lang w:val="pl-PL"/>
        </w:rPr>
        <w:pict>
          <v:group id="_x0000_s2091" style="position:absolute;margin-left:70.9pt;margin-top:9.65pt;width:2in;height:.1pt;z-index:1072;mso-wrap-distance-left:0;mso-wrap-distance-right:0;mso-position-horizontal-relative:page" coordorigin="1418,193" coordsize="2880,2">
            <v:shape id="_x0000_s2092" style="position:absolute;left:1418;top:193;width:2880;height:2" coordorigin="1418,193" coordsize="2880,0" path="m1418,193r2880,e" filled="f" strokeweight=".21131mm">
              <v:path arrowok="t"/>
            </v:shape>
            <w10:wrap type="topAndBottom" anchorx="page"/>
          </v:group>
        </w:pict>
      </w:r>
    </w:p>
    <w:p w:rsidR="00B11012" w:rsidRPr="00666B84" w:rsidRDefault="00B11012">
      <w:pPr>
        <w:spacing w:before="11"/>
        <w:rPr>
          <w:rFonts w:ascii="Times New Roman" w:eastAsia="Times New Roman" w:hAnsi="Times New Roman" w:cs="Times New Roman"/>
          <w:sz w:val="8"/>
          <w:szCs w:val="8"/>
          <w:lang w:val="pl-PL"/>
        </w:rPr>
      </w:pPr>
    </w:p>
    <w:p w:rsidR="00B11012" w:rsidRPr="00666B84" w:rsidRDefault="008A08BF">
      <w:pPr>
        <w:spacing w:before="84"/>
        <w:ind w:left="401" w:right="963" w:hanging="284"/>
        <w:jc w:val="both"/>
        <w:rPr>
          <w:rFonts w:ascii="Times New Roman" w:eastAsia="Times New Roman" w:hAnsi="Times New Roman" w:cs="Times New Roman"/>
          <w:sz w:val="20"/>
          <w:szCs w:val="20"/>
          <w:lang w:val="pl-PL"/>
        </w:rPr>
      </w:pPr>
      <w:bookmarkStart w:id="2" w:name="_bookmark2"/>
      <w:bookmarkEnd w:id="2"/>
      <w:r w:rsidRPr="00666B84">
        <w:rPr>
          <w:rFonts w:ascii="Times New Roman" w:hAnsi="Times New Roman"/>
          <w:position w:val="9"/>
          <w:sz w:val="13"/>
          <w:lang w:val="pl-PL"/>
        </w:rPr>
        <w:t xml:space="preserve">3) </w:t>
      </w:r>
      <w:r w:rsidRPr="00666B84">
        <w:rPr>
          <w:rFonts w:ascii="Times New Roman" w:hAnsi="Times New Roman"/>
          <w:sz w:val="20"/>
          <w:lang w:val="pl-PL"/>
        </w:rPr>
        <w:t xml:space="preserve">Zmiany tekstu jednolitego wymienionej ustawy zostały ogłoszone w Dz. U. z 2006 r. Nr 170, poz. </w:t>
      </w:r>
      <w:r w:rsidRPr="00666B84">
        <w:rPr>
          <w:rFonts w:ascii="Times New Roman" w:hAnsi="Times New Roman"/>
          <w:sz w:val="20"/>
          <w:lang w:val="pl-PL"/>
        </w:rPr>
        <w:t>1218 i Nr 220, poz. 1600, z 2007 r. Nr 17, poz. 95, Nr 80, poz. 542, Nr 102, poz. 689, Nr 158, poz. 1103, Nr 176, poz. 1238, Nr 191, poz. 1369 i Nr 247, poz. 1821, z 2008 r. Nr 145, poz. 917 i Nr 227,</w:t>
      </w:r>
      <w:r w:rsidRPr="00666B84">
        <w:rPr>
          <w:rFonts w:ascii="Times New Roman" w:hAnsi="Times New Roman"/>
          <w:spacing w:val="7"/>
          <w:sz w:val="20"/>
          <w:lang w:val="pl-PL"/>
        </w:rPr>
        <w:t xml:space="preserve"> </w:t>
      </w:r>
      <w:r w:rsidRPr="00666B84">
        <w:rPr>
          <w:rFonts w:ascii="Times New Roman" w:hAnsi="Times New Roman"/>
          <w:sz w:val="20"/>
          <w:lang w:val="pl-PL"/>
        </w:rPr>
        <w:t>poz.</w:t>
      </w:r>
      <w:r w:rsidRPr="00666B84">
        <w:rPr>
          <w:rFonts w:ascii="Times New Roman" w:hAnsi="Times New Roman"/>
          <w:spacing w:val="7"/>
          <w:sz w:val="20"/>
          <w:lang w:val="pl-PL"/>
        </w:rPr>
        <w:t xml:space="preserve"> </w:t>
      </w:r>
      <w:r w:rsidRPr="00666B84">
        <w:rPr>
          <w:rFonts w:ascii="Times New Roman" w:hAnsi="Times New Roman"/>
          <w:sz w:val="20"/>
          <w:lang w:val="pl-PL"/>
        </w:rPr>
        <w:t>1505,</w:t>
      </w:r>
      <w:r w:rsidRPr="00666B84">
        <w:rPr>
          <w:rFonts w:ascii="Times New Roman" w:hAnsi="Times New Roman"/>
          <w:spacing w:val="7"/>
          <w:sz w:val="20"/>
          <w:lang w:val="pl-PL"/>
        </w:rPr>
        <w:t xml:space="preserve"> </w:t>
      </w:r>
      <w:r w:rsidRPr="00666B84">
        <w:rPr>
          <w:rFonts w:ascii="Times New Roman" w:hAnsi="Times New Roman"/>
          <w:sz w:val="20"/>
          <w:lang w:val="pl-PL"/>
        </w:rPr>
        <w:t>z</w:t>
      </w:r>
      <w:r w:rsidRPr="00666B84">
        <w:rPr>
          <w:rFonts w:ascii="Times New Roman" w:hAnsi="Times New Roman"/>
          <w:spacing w:val="7"/>
          <w:sz w:val="20"/>
          <w:lang w:val="pl-PL"/>
        </w:rPr>
        <w:t xml:space="preserve"> </w:t>
      </w:r>
      <w:r w:rsidRPr="00666B84">
        <w:rPr>
          <w:rFonts w:ascii="Times New Roman" w:hAnsi="Times New Roman"/>
          <w:sz w:val="20"/>
          <w:lang w:val="pl-PL"/>
        </w:rPr>
        <w:t>2009</w:t>
      </w:r>
      <w:r w:rsidRPr="00666B84">
        <w:rPr>
          <w:rFonts w:ascii="Times New Roman" w:hAnsi="Times New Roman"/>
          <w:spacing w:val="7"/>
          <w:sz w:val="20"/>
          <w:lang w:val="pl-PL"/>
        </w:rPr>
        <w:t xml:space="preserve"> </w:t>
      </w:r>
      <w:r w:rsidRPr="00666B84">
        <w:rPr>
          <w:rFonts w:ascii="Times New Roman" w:hAnsi="Times New Roman"/>
          <w:sz w:val="20"/>
          <w:lang w:val="pl-PL"/>
        </w:rPr>
        <w:t>r.</w:t>
      </w:r>
      <w:r w:rsidRPr="00666B84">
        <w:rPr>
          <w:rFonts w:ascii="Times New Roman" w:hAnsi="Times New Roman"/>
          <w:spacing w:val="7"/>
          <w:sz w:val="20"/>
          <w:lang w:val="pl-PL"/>
        </w:rPr>
        <w:t xml:space="preserve"> </w:t>
      </w:r>
      <w:r w:rsidRPr="00666B84">
        <w:rPr>
          <w:rFonts w:ascii="Times New Roman" w:hAnsi="Times New Roman"/>
          <w:sz w:val="20"/>
          <w:lang w:val="pl-PL"/>
        </w:rPr>
        <w:t>Nr</w:t>
      </w:r>
      <w:r w:rsidRPr="00666B84">
        <w:rPr>
          <w:rFonts w:ascii="Times New Roman" w:hAnsi="Times New Roman"/>
          <w:spacing w:val="7"/>
          <w:sz w:val="20"/>
          <w:lang w:val="pl-PL"/>
        </w:rPr>
        <w:t xml:space="preserve"> </w:t>
      </w:r>
      <w:r w:rsidRPr="00666B84">
        <w:rPr>
          <w:rFonts w:ascii="Times New Roman" w:hAnsi="Times New Roman"/>
          <w:sz w:val="20"/>
          <w:lang w:val="pl-PL"/>
        </w:rPr>
        <w:t>1,</w:t>
      </w:r>
      <w:r w:rsidRPr="00666B84">
        <w:rPr>
          <w:rFonts w:ascii="Times New Roman" w:hAnsi="Times New Roman"/>
          <w:spacing w:val="7"/>
          <w:sz w:val="20"/>
          <w:lang w:val="pl-PL"/>
        </w:rPr>
        <w:t xml:space="preserve"> </w:t>
      </w:r>
      <w:r w:rsidRPr="00666B84">
        <w:rPr>
          <w:rFonts w:ascii="Times New Roman" w:hAnsi="Times New Roman"/>
          <w:sz w:val="20"/>
          <w:lang w:val="pl-PL"/>
        </w:rPr>
        <w:t>poz.</w:t>
      </w:r>
      <w:r w:rsidRPr="00666B84">
        <w:rPr>
          <w:rFonts w:ascii="Times New Roman" w:hAnsi="Times New Roman"/>
          <w:spacing w:val="7"/>
          <w:sz w:val="20"/>
          <w:lang w:val="pl-PL"/>
        </w:rPr>
        <w:t xml:space="preserve"> </w:t>
      </w:r>
      <w:r w:rsidRPr="00666B84">
        <w:rPr>
          <w:rFonts w:ascii="Times New Roman" w:hAnsi="Times New Roman"/>
          <w:sz w:val="20"/>
          <w:lang w:val="pl-PL"/>
        </w:rPr>
        <w:t>1,</w:t>
      </w:r>
      <w:r w:rsidRPr="00666B84">
        <w:rPr>
          <w:rFonts w:ascii="Times New Roman" w:hAnsi="Times New Roman"/>
          <w:spacing w:val="7"/>
          <w:sz w:val="20"/>
          <w:lang w:val="pl-PL"/>
        </w:rPr>
        <w:t xml:space="preserve"> </w:t>
      </w:r>
      <w:r w:rsidRPr="00666B84">
        <w:rPr>
          <w:rFonts w:ascii="Times New Roman" w:hAnsi="Times New Roman"/>
          <w:sz w:val="20"/>
          <w:lang w:val="pl-PL"/>
        </w:rPr>
        <w:t>Nr</w:t>
      </w:r>
      <w:r w:rsidRPr="00666B84">
        <w:rPr>
          <w:rFonts w:ascii="Times New Roman" w:hAnsi="Times New Roman"/>
          <w:spacing w:val="7"/>
          <w:sz w:val="20"/>
          <w:lang w:val="pl-PL"/>
        </w:rPr>
        <w:t xml:space="preserve"> </w:t>
      </w:r>
      <w:r w:rsidRPr="00666B84">
        <w:rPr>
          <w:rFonts w:ascii="Times New Roman" w:hAnsi="Times New Roman"/>
          <w:sz w:val="20"/>
          <w:lang w:val="pl-PL"/>
        </w:rPr>
        <w:t>56,</w:t>
      </w:r>
      <w:r w:rsidRPr="00666B84">
        <w:rPr>
          <w:rFonts w:ascii="Times New Roman" w:hAnsi="Times New Roman"/>
          <w:spacing w:val="7"/>
          <w:sz w:val="20"/>
          <w:lang w:val="pl-PL"/>
        </w:rPr>
        <w:t xml:space="preserve"> </w:t>
      </w:r>
      <w:r w:rsidRPr="00666B84">
        <w:rPr>
          <w:rFonts w:ascii="Times New Roman" w:hAnsi="Times New Roman"/>
          <w:sz w:val="20"/>
          <w:lang w:val="pl-PL"/>
        </w:rPr>
        <w:t>poz.</w:t>
      </w:r>
      <w:r w:rsidRPr="00666B84">
        <w:rPr>
          <w:rFonts w:ascii="Times New Roman" w:hAnsi="Times New Roman"/>
          <w:spacing w:val="7"/>
          <w:sz w:val="20"/>
          <w:lang w:val="pl-PL"/>
        </w:rPr>
        <w:t xml:space="preserve"> </w:t>
      </w:r>
      <w:r w:rsidRPr="00666B84">
        <w:rPr>
          <w:rFonts w:ascii="Times New Roman" w:hAnsi="Times New Roman"/>
          <w:sz w:val="20"/>
          <w:lang w:val="pl-PL"/>
        </w:rPr>
        <w:t>458,</w:t>
      </w:r>
      <w:r w:rsidRPr="00666B84">
        <w:rPr>
          <w:rFonts w:ascii="Times New Roman" w:hAnsi="Times New Roman"/>
          <w:spacing w:val="7"/>
          <w:sz w:val="20"/>
          <w:lang w:val="pl-PL"/>
        </w:rPr>
        <w:t xml:space="preserve"> </w:t>
      </w:r>
      <w:r w:rsidRPr="00666B84">
        <w:rPr>
          <w:rFonts w:ascii="Times New Roman" w:hAnsi="Times New Roman"/>
          <w:sz w:val="20"/>
          <w:lang w:val="pl-PL"/>
        </w:rPr>
        <w:t>Nr</w:t>
      </w:r>
      <w:r w:rsidRPr="00666B84">
        <w:rPr>
          <w:rFonts w:ascii="Times New Roman" w:hAnsi="Times New Roman"/>
          <w:spacing w:val="4"/>
          <w:sz w:val="20"/>
          <w:lang w:val="pl-PL"/>
        </w:rPr>
        <w:t xml:space="preserve"> </w:t>
      </w:r>
      <w:r w:rsidRPr="00666B84">
        <w:rPr>
          <w:rFonts w:ascii="Times New Roman" w:hAnsi="Times New Roman"/>
          <w:sz w:val="20"/>
          <w:lang w:val="pl-PL"/>
        </w:rPr>
        <w:t>67,</w:t>
      </w:r>
      <w:r w:rsidRPr="00666B84">
        <w:rPr>
          <w:rFonts w:ascii="Times New Roman" w:hAnsi="Times New Roman"/>
          <w:spacing w:val="7"/>
          <w:sz w:val="20"/>
          <w:lang w:val="pl-PL"/>
        </w:rPr>
        <w:t xml:space="preserve"> </w:t>
      </w:r>
      <w:r w:rsidRPr="00666B84">
        <w:rPr>
          <w:rFonts w:ascii="Times New Roman" w:hAnsi="Times New Roman"/>
          <w:sz w:val="20"/>
          <w:lang w:val="pl-PL"/>
        </w:rPr>
        <w:t>poz.</w:t>
      </w:r>
      <w:r w:rsidRPr="00666B84">
        <w:rPr>
          <w:rFonts w:ascii="Times New Roman" w:hAnsi="Times New Roman"/>
          <w:spacing w:val="4"/>
          <w:sz w:val="20"/>
          <w:lang w:val="pl-PL"/>
        </w:rPr>
        <w:t xml:space="preserve"> </w:t>
      </w:r>
      <w:r w:rsidRPr="00666B84">
        <w:rPr>
          <w:rFonts w:ascii="Times New Roman" w:hAnsi="Times New Roman"/>
          <w:sz w:val="20"/>
          <w:lang w:val="pl-PL"/>
        </w:rPr>
        <w:t>572,</w:t>
      </w:r>
      <w:r w:rsidRPr="00666B84">
        <w:rPr>
          <w:rFonts w:ascii="Times New Roman" w:hAnsi="Times New Roman"/>
          <w:spacing w:val="7"/>
          <w:sz w:val="20"/>
          <w:lang w:val="pl-PL"/>
        </w:rPr>
        <w:t xml:space="preserve"> </w:t>
      </w:r>
      <w:r w:rsidRPr="00666B84">
        <w:rPr>
          <w:rFonts w:ascii="Times New Roman" w:hAnsi="Times New Roman"/>
          <w:sz w:val="20"/>
          <w:lang w:val="pl-PL"/>
        </w:rPr>
        <w:t>Nr</w:t>
      </w:r>
      <w:r w:rsidRPr="00666B84">
        <w:rPr>
          <w:rFonts w:ascii="Times New Roman" w:hAnsi="Times New Roman"/>
          <w:spacing w:val="4"/>
          <w:sz w:val="20"/>
          <w:lang w:val="pl-PL"/>
        </w:rPr>
        <w:t xml:space="preserve"> </w:t>
      </w:r>
      <w:r w:rsidRPr="00666B84">
        <w:rPr>
          <w:rFonts w:ascii="Times New Roman" w:hAnsi="Times New Roman"/>
          <w:sz w:val="20"/>
          <w:lang w:val="pl-PL"/>
        </w:rPr>
        <w:t>97,</w:t>
      </w:r>
      <w:r w:rsidRPr="00666B84">
        <w:rPr>
          <w:rFonts w:ascii="Times New Roman" w:hAnsi="Times New Roman"/>
          <w:spacing w:val="7"/>
          <w:sz w:val="20"/>
          <w:lang w:val="pl-PL"/>
        </w:rPr>
        <w:t xml:space="preserve"> </w:t>
      </w:r>
      <w:r w:rsidRPr="00666B84">
        <w:rPr>
          <w:rFonts w:ascii="Times New Roman" w:hAnsi="Times New Roman"/>
          <w:sz w:val="20"/>
          <w:lang w:val="pl-PL"/>
        </w:rPr>
        <w:t>poz.</w:t>
      </w:r>
      <w:r w:rsidRPr="00666B84">
        <w:rPr>
          <w:rFonts w:ascii="Times New Roman" w:hAnsi="Times New Roman"/>
          <w:spacing w:val="7"/>
          <w:sz w:val="20"/>
          <w:lang w:val="pl-PL"/>
        </w:rPr>
        <w:t xml:space="preserve"> </w:t>
      </w:r>
      <w:r w:rsidRPr="00666B84">
        <w:rPr>
          <w:rFonts w:ascii="Times New Roman" w:hAnsi="Times New Roman"/>
          <w:sz w:val="20"/>
          <w:lang w:val="pl-PL"/>
        </w:rPr>
        <w:t>800,</w:t>
      </w:r>
      <w:r w:rsidRPr="00666B84">
        <w:rPr>
          <w:rFonts w:ascii="Times New Roman" w:hAnsi="Times New Roman"/>
          <w:spacing w:val="7"/>
          <w:sz w:val="20"/>
          <w:lang w:val="pl-PL"/>
        </w:rPr>
        <w:t xml:space="preserve"> </w:t>
      </w:r>
      <w:r w:rsidRPr="00666B84">
        <w:rPr>
          <w:rFonts w:ascii="Times New Roman" w:hAnsi="Times New Roman"/>
          <w:sz w:val="20"/>
          <w:lang w:val="pl-PL"/>
        </w:rPr>
        <w:t>Nr</w:t>
      </w:r>
      <w:r w:rsidRPr="00666B84">
        <w:rPr>
          <w:rFonts w:ascii="Times New Roman" w:hAnsi="Times New Roman"/>
          <w:spacing w:val="7"/>
          <w:sz w:val="20"/>
          <w:lang w:val="pl-PL"/>
        </w:rPr>
        <w:t xml:space="preserve"> </w:t>
      </w:r>
      <w:r w:rsidRPr="00666B84">
        <w:rPr>
          <w:rFonts w:ascii="Times New Roman" w:hAnsi="Times New Roman"/>
          <w:sz w:val="20"/>
          <w:lang w:val="pl-PL"/>
        </w:rPr>
        <w:t>213,</w:t>
      </w:r>
    </w:p>
    <w:p w:rsidR="00B11012" w:rsidRPr="00666B84" w:rsidRDefault="00B11012">
      <w:pPr>
        <w:jc w:val="both"/>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rFonts w:cs="Times New Roman"/>
          <w:lang w:val="pl-PL"/>
        </w:rPr>
      </w:pPr>
      <w:r w:rsidRPr="00666B84">
        <w:rPr>
          <w:lang w:val="pl-PL"/>
        </w:rPr>
        <w:t xml:space="preserve">potwierdzenia spełnienia warunku, o którym mowa w art. 10 ust. 5 pkt 4 ustawy z </w:t>
      </w:r>
      <w:r w:rsidRPr="00666B84">
        <w:rPr>
          <w:rFonts w:cs="Times New Roman"/>
          <w:lang w:val="pl-PL"/>
        </w:rPr>
        <w:t xml:space="preserve">dnia 26 stycznia 1982 r. – </w:t>
      </w:r>
      <w:r w:rsidRPr="00666B84">
        <w:rPr>
          <w:lang w:val="pl-PL"/>
        </w:rPr>
        <w:t>Karta Nauczyciela, osoba ta, przed nawiązaniem stosunku pracy, jest obowiązana przedstawić</w:t>
      </w:r>
      <w:r w:rsidRPr="00666B84">
        <w:rPr>
          <w:lang w:val="pl-PL"/>
        </w:rPr>
        <w:t xml:space="preserve"> dyrektorowi szkoły informację z Kr</w:t>
      </w:r>
      <w:r w:rsidRPr="00666B84">
        <w:rPr>
          <w:rFonts w:cs="Times New Roman"/>
          <w:lang w:val="pl-PL"/>
        </w:rPr>
        <w:t>ajowego Rejestru</w:t>
      </w:r>
      <w:r w:rsidRPr="00666B84">
        <w:rPr>
          <w:rFonts w:cs="Times New Roman"/>
          <w:spacing w:val="-6"/>
          <w:lang w:val="pl-PL"/>
        </w:rPr>
        <w:t xml:space="preserve"> </w:t>
      </w:r>
      <w:r w:rsidRPr="00666B84">
        <w:rPr>
          <w:rFonts w:cs="Times New Roman"/>
          <w:lang w:val="pl-PL"/>
        </w:rPr>
        <w:t>Karnego.</w:t>
      </w:r>
    </w:p>
    <w:p w:rsidR="00B11012" w:rsidRPr="00666B84" w:rsidRDefault="008A08BF">
      <w:pPr>
        <w:pStyle w:val="Tekstpodstawowy"/>
        <w:spacing w:line="360" w:lineRule="auto"/>
        <w:ind w:right="964"/>
        <w:jc w:val="both"/>
        <w:rPr>
          <w:rFonts w:cs="Times New Roman"/>
          <w:lang w:val="pl-PL"/>
        </w:rPr>
      </w:pPr>
      <w:r w:rsidRPr="00666B84">
        <w:rPr>
          <w:lang w:val="pl-PL"/>
        </w:rPr>
        <w:t xml:space="preserve">1c. </w:t>
      </w:r>
      <w:r w:rsidRPr="00666B84">
        <w:rPr>
          <w:lang w:val="pl-PL"/>
        </w:rPr>
        <w:t>Przepisy ust. 1a, 1b i 1ba stosuje się odpowiednio do placówek artystycznych, placówek, o których mowa w art. 2 pkt 7, dla uczniów szkół artystycznych i placówek doskonalenia nauczycieli szkó</w:t>
      </w:r>
      <w:r w:rsidRPr="00666B84">
        <w:rPr>
          <w:lang w:val="pl-PL"/>
        </w:rPr>
        <w:t xml:space="preserve">ł artystycznych, z tym że zgodę na zatrudnienie osoby niebędącej nauczycielem wyraża minister właściwy do </w:t>
      </w:r>
      <w:r w:rsidRPr="00666B84">
        <w:rPr>
          <w:lang w:val="pl-PL"/>
        </w:rPr>
        <w:t>spraw kultury i ochrony dziedzictwa</w:t>
      </w:r>
      <w:r w:rsidRPr="00666B84">
        <w:rPr>
          <w:spacing w:val="-11"/>
          <w:lang w:val="pl-PL"/>
        </w:rPr>
        <w:t xml:space="preserve"> </w:t>
      </w:r>
      <w:r w:rsidRPr="00666B84">
        <w:rPr>
          <w:lang w:val="pl-PL"/>
        </w:rPr>
        <w:t>narodowego.</w:t>
      </w:r>
    </w:p>
    <w:p w:rsidR="00B11012" w:rsidRPr="00666B84" w:rsidRDefault="008A08BF">
      <w:pPr>
        <w:pStyle w:val="Tekstpodstawowy"/>
        <w:spacing w:line="360" w:lineRule="auto"/>
        <w:ind w:right="965"/>
        <w:jc w:val="both"/>
        <w:rPr>
          <w:lang w:val="pl-PL"/>
        </w:rPr>
      </w:pPr>
      <w:r w:rsidRPr="00666B84">
        <w:rPr>
          <w:lang w:val="pl-PL"/>
        </w:rPr>
        <w:t xml:space="preserve">1d. </w:t>
      </w:r>
      <w:r w:rsidRPr="00666B84">
        <w:rPr>
          <w:lang w:val="pl-PL"/>
        </w:rPr>
        <w:t>Przepisy ust. 1a, 1b i 1ba stosuje się również w przypadku zatrudnienia osoby posiadającej przygot</w:t>
      </w:r>
      <w:r w:rsidRPr="00666B84">
        <w:rPr>
          <w:lang w:val="pl-PL"/>
        </w:rPr>
        <w:t>owanie zawodowe uznane przez dyrektora szkoły lub placówki za odpowiednie do prowadzenia zajęć z zakresu kształcenia zawodowego,  z tym że zatrudnienie tej osoby następuje za zgodą organu</w:t>
      </w:r>
      <w:r w:rsidRPr="00666B84">
        <w:rPr>
          <w:spacing w:val="-12"/>
          <w:lang w:val="pl-PL"/>
        </w:rPr>
        <w:t xml:space="preserve"> </w:t>
      </w:r>
      <w:r w:rsidRPr="00666B84">
        <w:rPr>
          <w:lang w:val="pl-PL"/>
        </w:rPr>
        <w:t>prowadzącego.</w:t>
      </w:r>
    </w:p>
    <w:p w:rsidR="00B11012" w:rsidRPr="00666B84" w:rsidRDefault="008A08BF">
      <w:pPr>
        <w:pStyle w:val="Tekstpodstawowy"/>
        <w:spacing w:line="360" w:lineRule="auto"/>
        <w:ind w:right="963"/>
        <w:jc w:val="both"/>
        <w:rPr>
          <w:lang w:val="pl-PL"/>
        </w:rPr>
      </w:pPr>
      <w:r w:rsidRPr="00666B84">
        <w:rPr>
          <w:rFonts w:cs="Times New Roman"/>
          <w:lang w:val="pl-PL"/>
        </w:rPr>
        <w:t xml:space="preserve">1e. </w:t>
      </w:r>
      <w:r w:rsidRPr="00666B84">
        <w:rPr>
          <w:lang w:val="pl-PL"/>
        </w:rPr>
        <w:t>W szkole podstawowej, w tym specjalnej i integracy</w:t>
      </w:r>
      <w:r w:rsidRPr="00666B84">
        <w:rPr>
          <w:lang w:val="pl-PL"/>
        </w:rPr>
        <w:t xml:space="preserve">jnej, może być </w:t>
      </w:r>
      <w:r w:rsidRPr="00666B84">
        <w:rPr>
          <w:rFonts w:cs="Times New Roman"/>
          <w:lang w:val="pl-PL"/>
        </w:rPr>
        <w:t xml:space="preserve">zatrudniony asystent </w:t>
      </w:r>
      <w:r w:rsidRPr="00666B84">
        <w:rPr>
          <w:lang w:val="pl-PL"/>
        </w:rPr>
        <w:t>nauczyciela lub osoby, o której mowa w ust. 1a, prowadzących zajęcia w klasach I</w:t>
      </w:r>
      <w:r w:rsidRPr="00666B84">
        <w:rPr>
          <w:rFonts w:cs="Times New Roman"/>
          <w:lang w:val="pl-PL"/>
        </w:rPr>
        <w:t>–</w:t>
      </w:r>
      <w:r w:rsidRPr="00666B84">
        <w:rPr>
          <w:lang w:val="pl-PL"/>
        </w:rPr>
        <w:t>III, lub asystent wychowawcy świetlicy. Do zadań asystenta należy wspieranie nauczyciela lub osoby, o której mowa w ust. 1a, prowadzących z</w:t>
      </w:r>
      <w:r w:rsidRPr="00666B84">
        <w:rPr>
          <w:lang w:val="pl-PL"/>
        </w:rPr>
        <w:t>ajęcia dydaktyczne, wychowawcze i opiekuńcze, lub wspieranie wychowawcy świetlicy. Asystent wykonuje zadania wyłącznie pod kierunkiem nauczyciela, osoby, o której mowa w ust. 1a, lub wychowawcy</w:t>
      </w:r>
      <w:r w:rsidRPr="00666B84">
        <w:rPr>
          <w:spacing w:val="-11"/>
          <w:lang w:val="pl-PL"/>
        </w:rPr>
        <w:t xml:space="preserve"> </w:t>
      </w:r>
      <w:r w:rsidRPr="00666B84">
        <w:rPr>
          <w:lang w:val="pl-PL"/>
        </w:rPr>
        <w:t>świetlicy.</w:t>
      </w:r>
    </w:p>
    <w:p w:rsidR="00B11012" w:rsidRPr="00666B84" w:rsidRDefault="008A08BF">
      <w:pPr>
        <w:pStyle w:val="Tekstpodstawowy"/>
        <w:spacing w:before="4" w:line="360" w:lineRule="auto"/>
        <w:ind w:right="965"/>
        <w:jc w:val="both"/>
        <w:rPr>
          <w:rFonts w:cs="Times New Roman"/>
          <w:lang w:val="pl-PL"/>
        </w:rPr>
      </w:pPr>
      <w:r w:rsidRPr="00666B84">
        <w:rPr>
          <w:lang w:val="pl-PL"/>
        </w:rPr>
        <w:t xml:space="preserve">1f. </w:t>
      </w:r>
      <w:r w:rsidRPr="00666B84">
        <w:rPr>
          <w:lang w:val="pl-PL"/>
        </w:rPr>
        <w:t>Asystent, o którym mowa w ust. 1e, posiada wyks</w:t>
      </w:r>
      <w:r w:rsidRPr="00666B84">
        <w:rPr>
          <w:lang w:val="pl-PL"/>
        </w:rPr>
        <w:t xml:space="preserve">ztałcenie co najmniej na </w:t>
      </w:r>
      <w:r w:rsidRPr="00666B84">
        <w:rPr>
          <w:lang w:val="pl-PL"/>
        </w:rPr>
        <w:t xml:space="preserve">poziomie wymaganym do zajmowania stanowiska nauczyciela w  szkole </w:t>
      </w:r>
      <w:r w:rsidRPr="00666B84">
        <w:rPr>
          <w:lang w:val="pl-PL"/>
        </w:rPr>
        <w:t xml:space="preserve">podstawowej oraz przygotowanie pedagogiczne. Asystenta zatrudnia się na zasadach określonych w Kodeksie pracy, z tym że wynagrodzenie ustala się nie wyższe niż </w:t>
      </w:r>
      <w:r w:rsidRPr="00666B84">
        <w:rPr>
          <w:lang w:val="pl-PL"/>
        </w:rPr>
        <w:t>przew</w:t>
      </w:r>
      <w:r w:rsidRPr="00666B84">
        <w:rPr>
          <w:lang w:val="pl-PL"/>
        </w:rPr>
        <w:t>idziane dla nauczyciela dyplomowanego</w:t>
      </w:r>
      <w:r w:rsidRPr="00666B84">
        <w:rPr>
          <w:lang w:val="pl-PL"/>
        </w:rPr>
        <w:t xml:space="preserve">. Przepis ust. 1ba stosuje się </w:t>
      </w:r>
      <w:r w:rsidRPr="00666B84">
        <w:rPr>
          <w:lang w:val="pl-PL"/>
        </w:rPr>
        <w:t>odpowiednio.</w:t>
      </w:r>
    </w:p>
    <w:p w:rsidR="00B11012" w:rsidRPr="00666B84" w:rsidRDefault="008A08BF">
      <w:pPr>
        <w:pStyle w:val="Tekstpodstawowy"/>
        <w:spacing w:before="4" w:line="360" w:lineRule="auto"/>
        <w:ind w:right="967"/>
        <w:jc w:val="both"/>
        <w:rPr>
          <w:lang w:val="pl-PL"/>
        </w:rPr>
      </w:pPr>
      <w:r w:rsidRPr="00666B84">
        <w:rPr>
          <w:lang w:val="pl-PL"/>
        </w:rPr>
        <w:t>1g. Asystentowi, o którym mowa w ust. 1e, nie powierza się zadań określonych dla nauczycieli posiadających kwalifikacje z zakresu pedagogiki specjalnej zatrudnianych dodatkowo w celu współorganizowania kształceni</w:t>
      </w:r>
      <w:r w:rsidRPr="00666B84">
        <w:rPr>
          <w:lang w:val="pl-PL"/>
        </w:rPr>
        <w:t xml:space="preserve">a integracyjnego </w:t>
      </w:r>
      <w:r w:rsidRPr="00666B84">
        <w:rPr>
          <w:lang w:val="pl-PL"/>
        </w:rPr>
        <w:t>oraz        współorganizowa</w:t>
      </w:r>
      <w:r w:rsidRPr="00666B84">
        <w:rPr>
          <w:lang w:val="pl-PL"/>
        </w:rPr>
        <w:t xml:space="preserve">nia        kształcenia        uczniów        </w:t>
      </w:r>
      <w:r w:rsidRPr="00666B84">
        <w:rPr>
          <w:spacing w:val="22"/>
          <w:lang w:val="pl-PL"/>
        </w:rPr>
        <w:t xml:space="preserve"> </w:t>
      </w:r>
      <w:r w:rsidRPr="00666B84">
        <w:rPr>
          <w:lang w:val="pl-PL"/>
        </w:rPr>
        <w:t>niepełnosprawnych,</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6"/>
        <w:rPr>
          <w:rFonts w:ascii="Times New Roman" w:eastAsia="Times New Roman" w:hAnsi="Times New Roman" w:cs="Times New Roman"/>
          <w:sz w:val="29"/>
          <w:szCs w:val="29"/>
          <w:lang w:val="pl-PL"/>
        </w:rPr>
      </w:pPr>
      <w:r w:rsidRPr="00666B84">
        <w:rPr>
          <w:lang w:val="pl-PL"/>
        </w:rPr>
        <w:pict>
          <v:group id="_x0000_s2089" style="position:absolute;margin-left:70.9pt;margin-top:18.2pt;width:411pt;height:.1pt;z-index:1096;mso-wrap-distance-left:0;mso-wrap-distance-right:0;mso-position-horizontal-relative:page" coordorigin="1418,364" coordsize="8220,2">
            <v:shape id="_x0000_s2090" style="position:absolute;left:1418;top:364;width:8220;height:2" coordorigin="1418,364" coordsize="8220,0" path="m1418,364r8220,e" filled="f" strokeweight=".21131mm">
              <v:path arrowok="t"/>
            </v:shape>
            <w10:wrap type="topAndBottom" anchorx="page"/>
          </v:group>
        </w:pict>
      </w:r>
    </w:p>
    <w:p w:rsidR="00B11012" w:rsidRPr="00666B84" w:rsidRDefault="00B11012">
      <w:pPr>
        <w:spacing w:before="11"/>
        <w:rPr>
          <w:rFonts w:ascii="Times New Roman" w:eastAsia="Times New Roman" w:hAnsi="Times New Roman" w:cs="Times New Roman"/>
          <w:sz w:val="11"/>
          <w:szCs w:val="11"/>
          <w:lang w:val="pl-PL"/>
        </w:rPr>
      </w:pPr>
    </w:p>
    <w:p w:rsidR="00B11012" w:rsidRPr="00666B84" w:rsidRDefault="008A08BF">
      <w:pPr>
        <w:spacing w:before="73" w:line="229" w:lineRule="exact"/>
        <w:ind w:left="401" w:right="924"/>
        <w:rPr>
          <w:rFonts w:ascii="Times New Roman" w:eastAsia="Times New Roman" w:hAnsi="Times New Roman" w:cs="Times New Roman"/>
          <w:sz w:val="20"/>
          <w:szCs w:val="20"/>
          <w:lang w:val="pl-PL"/>
        </w:rPr>
      </w:pPr>
      <w:r w:rsidRPr="00666B84">
        <w:rPr>
          <w:rFonts w:ascii="Times New Roman"/>
          <w:sz w:val="20"/>
          <w:lang w:val="pl-PL"/>
        </w:rPr>
        <w:t xml:space="preserve">poz. 1650 i Nr 219, poz. 1706, z 2011 r. Nr 149, poz. 887 i Nr 205, poz. 1206, z 2012 r. poz. 908 </w:t>
      </w:r>
      <w:r w:rsidRPr="00666B84">
        <w:rPr>
          <w:rFonts w:ascii="Times New Roman"/>
          <w:spacing w:val="7"/>
          <w:sz w:val="20"/>
          <w:lang w:val="pl-PL"/>
        </w:rPr>
        <w:t xml:space="preserve"> </w:t>
      </w:r>
      <w:r w:rsidRPr="00666B84">
        <w:rPr>
          <w:rFonts w:ascii="Times New Roman"/>
          <w:sz w:val="20"/>
          <w:lang w:val="pl-PL"/>
        </w:rPr>
        <w:t>i</w:t>
      </w:r>
    </w:p>
    <w:p w:rsidR="00B11012" w:rsidRPr="00666B84" w:rsidRDefault="008A08BF">
      <w:pPr>
        <w:spacing w:line="229" w:lineRule="exact"/>
        <w:ind w:left="401" w:right="965"/>
        <w:rPr>
          <w:rFonts w:ascii="Times New Roman" w:eastAsia="Times New Roman" w:hAnsi="Times New Roman" w:cs="Times New Roman"/>
          <w:sz w:val="20"/>
          <w:szCs w:val="20"/>
          <w:lang w:val="pl-PL"/>
        </w:rPr>
      </w:pPr>
      <w:r w:rsidRPr="00666B84">
        <w:rPr>
          <w:rFonts w:ascii="Times New Roman"/>
          <w:sz w:val="20"/>
          <w:lang w:val="pl-PL"/>
        </w:rPr>
        <w:t>1544 oraz z 2013 r. poz. 675 i</w:t>
      </w:r>
      <w:r w:rsidRPr="00666B84">
        <w:rPr>
          <w:rFonts w:ascii="Times New Roman"/>
          <w:spacing w:val="-7"/>
          <w:sz w:val="20"/>
          <w:lang w:val="pl-PL"/>
        </w:rPr>
        <w:t xml:space="preserve"> </w:t>
      </w:r>
      <w:r w:rsidRPr="00666B84">
        <w:rPr>
          <w:rFonts w:ascii="Times New Roman"/>
          <w:sz w:val="20"/>
          <w:lang w:val="pl-PL"/>
        </w:rPr>
        <w:t>1421.</w:t>
      </w:r>
    </w:p>
    <w:p w:rsidR="00B11012" w:rsidRPr="00666B84" w:rsidRDefault="00B11012">
      <w:pPr>
        <w:spacing w:line="229" w:lineRule="exact"/>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 xml:space="preserve">niedostosowanych społecznie oraz zagrożonych niedostosowaniem społecznym, o </w:t>
      </w:r>
      <w:r w:rsidRPr="00666B84">
        <w:rPr>
          <w:lang w:val="pl-PL"/>
        </w:rPr>
        <w:t>których mowa w przepisach wydanych na podstawie art. 71b ust. 7 pkt</w:t>
      </w:r>
      <w:r w:rsidRPr="00666B84">
        <w:rPr>
          <w:spacing w:val="-12"/>
          <w:lang w:val="pl-PL"/>
        </w:rPr>
        <w:t xml:space="preserve"> </w:t>
      </w:r>
      <w:r w:rsidRPr="00666B84">
        <w:rPr>
          <w:lang w:val="pl-PL"/>
        </w:rPr>
        <w:t>2.</w:t>
      </w:r>
    </w:p>
    <w:p w:rsidR="00B11012" w:rsidRPr="00666B84" w:rsidRDefault="008A08BF">
      <w:pPr>
        <w:pStyle w:val="Akapitzlist"/>
        <w:numPr>
          <w:ilvl w:val="0"/>
          <w:numId w:val="460"/>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Szkoły publiczne umożliwiają uzyskanie świadectw lub dyplomów państwowych.</w:t>
      </w:r>
    </w:p>
    <w:p w:rsidR="00B11012" w:rsidRPr="00666B84" w:rsidRDefault="008A08BF">
      <w:pPr>
        <w:pStyle w:val="Akapitzlist"/>
        <w:numPr>
          <w:ilvl w:val="0"/>
          <w:numId w:val="460"/>
        </w:numPr>
        <w:tabs>
          <w:tab w:val="left" w:pos="870"/>
        </w:tabs>
        <w:spacing w:before="6" w:line="360" w:lineRule="auto"/>
        <w:ind w:right="968"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Szkoła niepubliczna może uzyskać u</w:t>
      </w:r>
      <w:r w:rsidRPr="00666B84">
        <w:rPr>
          <w:rFonts w:ascii="Times New Roman" w:hAnsi="Times New Roman"/>
          <w:sz w:val="24"/>
          <w:lang w:val="pl-PL"/>
        </w:rPr>
        <w:t>prawnienia szkoły publicznej wymienione w ust. 2,</w:t>
      </w:r>
      <w:r w:rsidRPr="00666B84">
        <w:rPr>
          <w:rFonts w:ascii="Times New Roman" w:hAnsi="Times New Roman"/>
          <w:spacing w:val="-5"/>
          <w:sz w:val="24"/>
          <w:lang w:val="pl-PL"/>
        </w:rPr>
        <w:t xml:space="preserve"> </w:t>
      </w:r>
      <w:r w:rsidRPr="00666B84">
        <w:rPr>
          <w:rFonts w:ascii="Times New Roman" w:hAnsi="Times New Roman"/>
          <w:sz w:val="24"/>
          <w:lang w:val="pl-PL"/>
        </w:rPr>
        <w:t>jeżeli:</w:t>
      </w:r>
    </w:p>
    <w:p w:rsidR="00B11012" w:rsidRPr="00666B84" w:rsidRDefault="008A08BF">
      <w:pPr>
        <w:pStyle w:val="Akapitzlist"/>
        <w:numPr>
          <w:ilvl w:val="0"/>
          <w:numId w:val="459"/>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realizuje programy nauczania uwzględniające podstawy programowe wymienione w ust. 1 pkt 4 lit.</w:t>
      </w:r>
      <w:r w:rsidRPr="00666B84">
        <w:rPr>
          <w:rFonts w:ascii="Times New Roman" w:hAnsi="Times New Roman"/>
          <w:spacing w:val="-6"/>
          <w:sz w:val="24"/>
          <w:lang w:val="pl-PL"/>
        </w:rPr>
        <w:t xml:space="preserve"> </w:t>
      </w:r>
      <w:r w:rsidRPr="00666B84">
        <w:rPr>
          <w:rFonts w:ascii="Times New Roman" w:hAnsi="Times New Roman"/>
          <w:sz w:val="24"/>
          <w:lang w:val="pl-PL"/>
        </w:rPr>
        <w:t>a;</w:t>
      </w:r>
    </w:p>
    <w:p w:rsidR="00B11012" w:rsidRPr="00666B84" w:rsidRDefault="008A08BF">
      <w:pPr>
        <w:pStyle w:val="Akapitzlist"/>
        <w:numPr>
          <w:ilvl w:val="0"/>
          <w:numId w:val="459"/>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realizuj</w:t>
      </w:r>
      <w:r w:rsidRPr="00666B84">
        <w:rPr>
          <w:rFonts w:ascii="Times New Roman" w:hAnsi="Times New Roman"/>
          <w:sz w:val="24"/>
          <w:lang w:val="pl-PL"/>
        </w:rPr>
        <w:t>e zajęcia edukacyjne w cyklu nie krótszym oraz w wymiarze nie  niższym niż łączny wymiar obowiązkowych zajęć edukacyjnych określony w ramowym planie nauczania szkoły publicznej danego</w:t>
      </w:r>
      <w:r w:rsidRPr="00666B84">
        <w:rPr>
          <w:rFonts w:ascii="Times New Roman" w:hAnsi="Times New Roman"/>
          <w:spacing w:val="-10"/>
          <w:sz w:val="24"/>
          <w:lang w:val="pl-PL"/>
        </w:rPr>
        <w:t xml:space="preserve"> </w:t>
      </w:r>
      <w:r w:rsidRPr="00666B84">
        <w:rPr>
          <w:rFonts w:ascii="Times New Roman" w:hAnsi="Times New Roman"/>
          <w:sz w:val="24"/>
          <w:lang w:val="pl-PL"/>
        </w:rPr>
        <w:t>typu;</w:t>
      </w:r>
    </w:p>
    <w:p w:rsidR="00B11012" w:rsidRPr="00666B84" w:rsidRDefault="008A08BF">
      <w:pPr>
        <w:pStyle w:val="Akapitzlist"/>
        <w:numPr>
          <w:ilvl w:val="0"/>
          <w:numId w:val="459"/>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stosuje zasady klasyfikowania i promowania uczniów oraz przeprowad</w:t>
      </w:r>
      <w:r w:rsidRPr="00666B84">
        <w:rPr>
          <w:rFonts w:ascii="Times New Roman" w:hAnsi="Times New Roman"/>
          <w:sz w:val="24"/>
          <w:lang w:val="pl-PL"/>
        </w:rPr>
        <w:t>zania sprawdzianu i egzaminów, o których mowa w ust. 1 pkt</w:t>
      </w:r>
      <w:r w:rsidRPr="00666B84">
        <w:rPr>
          <w:rFonts w:ascii="Times New Roman" w:hAnsi="Times New Roman"/>
          <w:spacing w:val="-9"/>
          <w:sz w:val="24"/>
          <w:lang w:val="pl-PL"/>
        </w:rPr>
        <w:t xml:space="preserve"> </w:t>
      </w:r>
      <w:r w:rsidRPr="00666B84">
        <w:rPr>
          <w:rFonts w:ascii="Times New Roman" w:hAnsi="Times New Roman"/>
          <w:sz w:val="24"/>
          <w:lang w:val="pl-PL"/>
        </w:rPr>
        <w:t>5;</w:t>
      </w:r>
    </w:p>
    <w:p w:rsidR="00B11012" w:rsidRPr="00666B84" w:rsidRDefault="008A08BF">
      <w:pPr>
        <w:pStyle w:val="Akapitzlist"/>
        <w:numPr>
          <w:ilvl w:val="0"/>
          <w:numId w:val="459"/>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prowadzi dokumentację przebiegu nauczania ustaloną dla szkół</w:t>
      </w:r>
      <w:r w:rsidRPr="00666B84">
        <w:rPr>
          <w:rFonts w:ascii="Times New Roman" w:hAnsi="Times New Roman"/>
          <w:spacing w:val="-11"/>
          <w:sz w:val="24"/>
          <w:lang w:val="pl-PL"/>
        </w:rPr>
        <w:t xml:space="preserve"> </w:t>
      </w:r>
      <w:r w:rsidRPr="00666B84">
        <w:rPr>
          <w:rFonts w:ascii="Times New Roman" w:hAnsi="Times New Roman"/>
          <w:sz w:val="24"/>
          <w:lang w:val="pl-PL"/>
        </w:rPr>
        <w:t>publicznych;</w:t>
      </w:r>
    </w:p>
    <w:p w:rsidR="00B11012" w:rsidRPr="00666B84" w:rsidRDefault="008A08BF">
      <w:pPr>
        <w:pStyle w:val="Akapitzlist"/>
        <w:numPr>
          <w:ilvl w:val="0"/>
          <w:numId w:val="459"/>
        </w:numPr>
        <w:tabs>
          <w:tab w:val="left" w:pos="630"/>
        </w:tabs>
        <w:spacing w:before="137"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szkoły prowadzącej kształcenie zawodowe – kształci w zawodach określonych w klasyfikacji zawodów szk</w:t>
      </w:r>
      <w:r w:rsidRPr="00666B84">
        <w:rPr>
          <w:rFonts w:ascii="Times New Roman" w:eastAsia="Times New Roman" w:hAnsi="Times New Roman" w:cs="Times New Roman"/>
          <w:sz w:val="24"/>
          <w:szCs w:val="24"/>
          <w:lang w:val="pl-PL"/>
        </w:rPr>
        <w:t>olnictwa zawodowego, o której mowa w art. 24 ust.</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1;</w:t>
      </w:r>
    </w:p>
    <w:p w:rsidR="00B11012" w:rsidRPr="00666B84" w:rsidRDefault="008A08BF">
      <w:pPr>
        <w:pStyle w:val="Akapitzlist"/>
        <w:numPr>
          <w:ilvl w:val="0"/>
          <w:numId w:val="459"/>
        </w:numPr>
        <w:tabs>
          <w:tab w:val="left" w:pos="630"/>
        </w:tabs>
        <w:spacing w:before="6"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zatrudnia nauczycieli obowiązkowych zajęć edukacyjnych, o których mowa w pkt 2, posiadających kwalifikacje określone dla nauczycieli szkół publicznych; przepisy ust. 1a, 1ba i 1d stosuje się</w:t>
      </w:r>
      <w:r w:rsidRPr="00666B84">
        <w:rPr>
          <w:rFonts w:ascii="Times New Roman" w:hAnsi="Times New Roman"/>
          <w:spacing w:val="-7"/>
          <w:sz w:val="24"/>
          <w:lang w:val="pl-PL"/>
        </w:rPr>
        <w:t xml:space="preserve"> </w:t>
      </w:r>
      <w:r w:rsidRPr="00666B84">
        <w:rPr>
          <w:rFonts w:ascii="Times New Roman" w:hAnsi="Times New Roman"/>
          <w:sz w:val="24"/>
          <w:lang w:val="pl-PL"/>
        </w:rPr>
        <w:t>odpowiednio.</w:t>
      </w:r>
    </w:p>
    <w:p w:rsidR="00B11012" w:rsidRPr="00666B84" w:rsidRDefault="008A08BF">
      <w:pPr>
        <w:pStyle w:val="Tekstpodstawowy"/>
        <w:spacing w:before="121" w:line="362" w:lineRule="auto"/>
        <w:ind w:right="965"/>
        <w:jc w:val="both"/>
        <w:rPr>
          <w:lang w:val="pl-PL"/>
        </w:rPr>
      </w:pPr>
      <w:r w:rsidRPr="00666B84">
        <w:rPr>
          <w:b/>
          <w:lang w:val="pl-PL"/>
        </w:rPr>
        <w:t xml:space="preserve">Art. 7a. </w:t>
      </w:r>
      <w:r w:rsidRPr="00666B84">
        <w:rPr>
          <w:lang w:val="pl-PL"/>
        </w:rPr>
        <w:t>1. W szkołach publicznych i niepublicznych mogą być tworzone oddziały</w:t>
      </w:r>
      <w:r w:rsidRPr="00666B84">
        <w:rPr>
          <w:spacing w:val="-4"/>
          <w:lang w:val="pl-PL"/>
        </w:rPr>
        <w:t xml:space="preserve"> </w:t>
      </w:r>
      <w:r w:rsidRPr="00666B84">
        <w:rPr>
          <w:lang w:val="pl-PL"/>
        </w:rPr>
        <w:t>międzynarodowe.</w:t>
      </w:r>
    </w:p>
    <w:p w:rsidR="00B11012" w:rsidRPr="00666B84" w:rsidRDefault="008A08BF">
      <w:pPr>
        <w:pStyle w:val="Akapitzlist"/>
        <w:numPr>
          <w:ilvl w:val="0"/>
          <w:numId w:val="458"/>
        </w:numPr>
        <w:tabs>
          <w:tab w:val="left" w:pos="870"/>
        </w:tabs>
        <w:spacing w:before="3"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Utworzenie oddziału międzynarodowego wymaga zezwolenia ministra właściwego do spraw oświaty i</w:t>
      </w:r>
      <w:r w:rsidRPr="00666B84">
        <w:rPr>
          <w:rFonts w:ascii="Times New Roman" w:hAnsi="Times New Roman"/>
          <w:spacing w:val="-11"/>
          <w:sz w:val="24"/>
          <w:lang w:val="pl-PL"/>
        </w:rPr>
        <w:t xml:space="preserve"> </w:t>
      </w:r>
      <w:r w:rsidRPr="00666B84">
        <w:rPr>
          <w:rFonts w:ascii="Times New Roman" w:hAnsi="Times New Roman"/>
          <w:sz w:val="24"/>
          <w:lang w:val="pl-PL"/>
        </w:rPr>
        <w:t>wychowania.</w:t>
      </w:r>
    </w:p>
    <w:p w:rsidR="00B11012" w:rsidRPr="00666B84" w:rsidRDefault="008A08BF">
      <w:pPr>
        <w:pStyle w:val="Akapitzlist"/>
        <w:numPr>
          <w:ilvl w:val="0"/>
          <w:numId w:val="458"/>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Zezwolenie na utworzenie oddziału międzynarodowego w s</w:t>
      </w:r>
      <w:r w:rsidRPr="00666B84">
        <w:rPr>
          <w:rFonts w:ascii="Times New Roman" w:hAnsi="Times New Roman"/>
          <w:sz w:val="24"/>
          <w:lang w:val="pl-PL"/>
        </w:rPr>
        <w:t>zkole podstawowej lub gimnazjum może zostać udzielone, jeżeli program nauczania ustalony przez zagraniczną instytucję edukacyjną, który ma być realizowany w tym oddziale, umożliwia uzyskanie przez uczniów wiadomości i umiejętności umożliwiających im przyst</w:t>
      </w:r>
      <w:r w:rsidRPr="00666B84">
        <w:rPr>
          <w:rFonts w:ascii="Times New Roman" w:hAnsi="Times New Roman"/>
          <w:sz w:val="24"/>
          <w:lang w:val="pl-PL"/>
        </w:rPr>
        <w:t>ąpienie odpowiednio do sprawdzianu i egzaminu gimnazjalnego.</w:t>
      </w:r>
    </w:p>
    <w:p w:rsidR="00B11012" w:rsidRPr="00666B84" w:rsidRDefault="008A08BF">
      <w:pPr>
        <w:pStyle w:val="Akapitzlist"/>
        <w:numPr>
          <w:ilvl w:val="0"/>
          <w:numId w:val="458"/>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Wniosek o zezwolenie na utworzenie oddziału międzynarodowego składa organ prowadzący szkołę, w której ma zostać utworzony oddział</w:t>
      </w:r>
      <w:r w:rsidRPr="00666B84">
        <w:rPr>
          <w:rFonts w:ascii="Times New Roman" w:hAnsi="Times New Roman"/>
          <w:spacing w:val="-13"/>
          <w:sz w:val="24"/>
          <w:lang w:val="pl-PL"/>
        </w:rPr>
        <w:t xml:space="preserve"> </w:t>
      </w:r>
      <w:r w:rsidRPr="00666B84">
        <w:rPr>
          <w:rFonts w:ascii="Times New Roman" w:hAnsi="Times New Roman"/>
          <w:sz w:val="24"/>
          <w:lang w:val="pl-PL"/>
        </w:rPr>
        <w:t>międzynarodowy.</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458"/>
        </w:numPr>
        <w:tabs>
          <w:tab w:val="left" w:pos="870"/>
        </w:tabs>
        <w:spacing w:before="193"/>
        <w:ind w:left="869"/>
        <w:rPr>
          <w:rFonts w:ascii="Times New Roman" w:eastAsia="Times New Roman" w:hAnsi="Times New Roman" w:cs="Times New Roman"/>
          <w:sz w:val="24"/>
          <w:szCs w:val="24"/>
          <w:lang w:val="pl-PL"/>
        </w:rPr>
      </w:pPr>
      <w:r w:rsidRPr="00666B84">
        <w:rPr>
          <w:rFonts w:ascii="Times New Roman" w:hAnsi="Times New Roman"/>
          <w:sz w:val="24"/>
          <w:lang w:val="pl-PL"/>
        </w:rPr>
        <w:t>Wniosek, o którym mowa w ust.</w:t>
      </w:r>
      <w:r w:rsidRPr="00666B84">
        <w:rPr>
          <w:rFonts w:ascii="Times New Roman" w:hAnsi="Times New Roman"/>
          <w:sz w:val="24"/>
          <w:lang w:val="pl-PL"/>
        </w:rPr>
        <w:t xml:space="preserve"> 4, powinien</w:t>
      </w:r>
      <w:r w:rsidRPr="00666B84">
        <w:rPr>
          <w:rFonts w:ascii="Times New Roman" w:hAnsi="Times New Roman"/>
          <w:spacing w:val="-10"/>
          <w:sz w:val="24"/>
          <w:lang w:val="pl-PL"/>
        </w:rPr>
        <w:t xml:space="preserve"> </w:t>
      </w:r>
      <w:r w:rsidRPr="00666B84">
        <w:rPr>
          <w:rFonts w:ascii="Times New Roman" w:hAnsi="Times New Roman"/>
          <w:sz w:val="24"/>
          <w:lang w:val="pl-PL"/>
        </w:rPr>
        <w:t>określać:</w:t>
      </w:r>
    </w:p>
    <w:p w:rsidR="00B11012" w:rsidRPr="00666B84" w:rsidRDefault="008A08BF">
      <w:pPr>
        <w:pStyle w:val="Akapitzlist"/>
        <w:numPr>
          <w:ilvl w:val="0"/>
          <w:numId w:val="457"/>
        </w:numPr>
        <w:tabs>
          <w:tab w:val="left" w:pos="630"/>
        </w:tabs>
        <w:spacing w:before="137"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cel, założenia kształcenia i program nauczania, który będzie realizowany w oddziale</w:t>
      </w:r>
      <w:r w:rsidRPr="00666B84">
        <w:rPr>
          <w:rFonts w:ascii="Times New Roman" w:hAnsi="Times New Roman"/>
          <w:spacing w:val="-4"/>
          <w:sz w:val="24"/>
          <w:lang w:val="pl-PL"/>
        </w:rPr>
        <w:t xml:space="preserve"> </w:t>
      </w:r>
      <w:r w:rsidRPr="00666B84">
        <w:rPr>
          <w:rFonts w:ascii="Times New Roman" w:hAnsi="Times New Roman"/>
          <w:sz w:val="24"/>
          <w:lang w:val="pl-PL"/>
        </w:rPr>
        <w:t>międzynarodowym;</w:t>
      </w:r>
    </w:p>
    <w:p w:rsidR="00B11012" w:rsidRPr="00666B84" w:rsidRDefault="008A08BF">
      <w:pPr>
        <w:pStyle w:val="Akapitzlist"/>
        <w:numPr>
          <w:ilvl w:val="0"/>
          <w:numId w:val="457"/>
        </w:numPr>
        <w:tabs>
          <w:tab w:val="left" w:pos="630"/>
        </w:tabs>
        <w:spacing w:before="4"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organizację kształcenia w oddziale i stosowany system oceniania, klasyfikowania i</w:t>
      </w:r>
      <w:r w:rsidRPr="00666B84">
        <w:rPr>
          <w:rFonts w:ascii="Times New Roman" w:hAnsi="Times New Roman"/>
          <w:spacing w:val="-9"/>
          <w:sz w:val="24"/>
          <w:lang w:val="pl-PL"/>
        </w:rPr>
        <w:t xml:space="preserve"> </w:t>
      </w:r>
      <w:r w:rsidRPr="00666B84">
        <w:rPr>
          <w:rFonts w:ascii="Times New Roman" w:hAnsi="Times New Roman"/>
          <w:sz w:val="24"/>
          <w:lang w:val="pl-PL"/>
        </w:rPr>
        <w:t>egzaminowania;</w:t>
      </w:r>
    </w:p>
    <w:p w:rsidR="00B11012" w:rsidRPr="00666B84" w:rsidRDefault="008A08BF">
      <w:pPr>
        <w:pStyle w:val="Akapitzlist"/>
        <w:numPr>
          <w:ilvl w:val="0"/>
          <w:numId w:val="457"/>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datę rozpoczęcia funkcjonowania</w:t>
      </w:r>
      <w:r w:rsidRPr="00666B84">
        <w:rPr>
          <w:rFonts w:ascii="Times New Roman" w:hAnsi="Times New Roman"/>
          <w:spacing w:val="-10"/>
          <w:sz w:val="24"/>
          <w:lang w:val="pl-PL"/>
        </w:rPr>
        <w:t xml:space="preserve"> </w:t>
      </w:r>
      <w:r w:rsidRPr="00666B84">
        <w:rPr>
          <w:rFonts w:ascii="Times New Roman" w:hAnsi="Times New Roman"/>
          <w:sz w:val="24"/>
          <w:lang w:val="pl-PL"/>
        </w:rPr>
        <w:t>oddziału.</w:t>
      </w:r>
    </w:p>
    <w:p w:rsidR="00B11012" w:rsidRPr="00666B84" w:rsidRDefault="008A08BF">
      <w:pPr>
        <w:pStyle w:val="Akapitzlist"/>
        <w:numPr>
          <w:ilvl w:val="0"/>
          <w:numId w:val="458"/>
        </w:numPr>
        <w:tabs>
          <w:tab w:val="left" w:pos="870"/>
        </w:tabs>
        <w:spacing w:before="137"/>
        <w:ind w:left="869"/>
        <w:rPr>
          <w:rFonts w:ascii="Times New Roman" w:eastAsia="Times New Roman" w:hAnsi="Times New Roman" w:cs="Times New Roman"/>
          <w:sz w:val="24"/>
          <w:szCs w:val="24"/>
          <w:lang w:val="pl-PL"/>
        </w:rPr>
      </w:pPr>
      <w:r w:rsidRPr="00666B84">
        <w:rPr>
          <w:rFonts w:ascii="Times New Roman" w:hAnsi="Times New Roman"/>
          <w:sz w:val="24"/>
          <w:lang w:val="pl-PL"/>
        </w:rPr>
        <w:t>Do wniosku, o którym mowa w ust. 4, dołącza</w:t>
      </w:r>
      <w:r w:rsidRPr="00666B84">
        <w:rPr>
          <w:rFonts w:ascii="Times New Roman" w:hAnsi="Times New Roman"/>
          <w:spacing w:val="-7"/>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456"/>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zgodę rady pedagogicznej na utworzenie oddziału</w:t>
      </w:r>
      <w:r w:rsidRPr="00666B84">
        <w:rPr>
          <w:rFonts w:ascii="Times New Roman" w:hAnsi="Times New Roman"/>
          <w:spacing w:val="-10"/>
          <w:sz w:val="24"/>
          <w:lang w:val="pl-PL"/>
        </w:rPr>
        <w:t xml:space="preserve"> </w:t>
      </w:r>
      <w:r w:rsidRPr="00666B84">
        <w:rPr>
          <w:rFonts w:ascii="Times New Roman" w:hAnsi="Times New Roman"/>
          <w:sz w:val="24"/>
          <w:lang w:val="pl-PL"/>
        </w:rPr>
        <w:t>międzynarodowego;</w:t>
      </w:r>
    </w:p>
    <w:p w:rsidR="00B11012" w:rsidRPr="00666B84" w:rsidRDefault="008A08BF">
      <w:pPr>
        <w:pStyle w:val="Akapitzlist"/>
        <w:numPr>
          <w:ilvl w:val="0"/>
          <w:numId w:val="456"/>
        </w:numPr>
        <w:tabs>
          <w:tab w:val="left" w:pos="630"/>
        </w:tabs>
        <w:spacing w:before="137"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dokument zawierający zgodę zagranicznej instytucji edukacyjnej na przystąpienie szkoły do nauczania zgodnego z programem nauczania </w:t>
      </w:r>
      <w:r w:rsidRPr="00666B84">
        <w:rPr>
          <w:rFonts w:ascii="Times New Roman" w:hAnsi="Times New Roman"/>
          <w:sz w:val="24"/>
          <w:lang w:val="pl-PL"/>
        </w:rPr>
        <w:t>ustalonym przez tę</w:t>
      </w:r>
      <w:r w:rsidRPr="00666B84">
        <w:rPr>
          <w:rFonts w:ascii="Times New Roman" w:hAnsi="Times New Roman"/>
          <w:spacing w:val="-6"/>
          <w:sz w:val="24"/>
          <w:lang w:val="pl-PL"/>
        </w:rPr>
        <w:t xml:space="preserve"> </w:t>
      </w:r>
      <w:r w:rsidRPr="00666B84">
        <w:rPr>
          <w:rFonts w:ascii="Times New Roman" w:hAnsi="Times New Roman"/>
          <w:sz w:val="24"/>
          <w:lang w:val="pl-PL"/>
        </w:rPr>
        <w:t>instytucję;</w:t>
      </w:r>
    </w:p>
    <w:p w:rsidR="00B11012" w:rsidRPr="00666B84" w:rsidRDefault="008A08BF">
      <w:pPr>
        <w:pStyle w:val="Akapitzlist"/>
        <w:numPr>
          <w:ilvl w:val="0"/>
          <w:numId w:val="456"/>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opinię kuratora oświaty zawierającą ocenę możliwości organizacyjnych i kadrowych pozwalających na realizowanie w szkole programu nauczania ustalonego przez zagraniczną instytucję</w:t>
      </w:r>
      <w:r w:rsidRPr="00666B84">
        <w:rPr>
          <w:rFonts w:ascii="Times New Roman" w:hAnsi="Times New Roman"/>
          <w:spacing w:val="-9"/>
          <w:sz w:val="24"/>
          <w:lang w:val="pl-PL"/>
        </w:rPr>
        <w:t xml:space="preserve"> </w:t>
      </w:r>
      <w:r w:rsidRPr="00666B84">
        <w:rPr>
          <w:rFonts w:ascii="Times New Roman" w:hAnsi="Times New Roman"/>
          <w:sz w:val="24"/>
          <w:lang w:val="pl-PL"/>
        </w:rPr>
        <w:t>edukacyjną;</w:t>
      </w:r>
    </w:p>
    <w:p w:rsidR="00B11012" w:rsidRPr="00666B84" w:rsidRDefault="008A08BF">
      <w:pPr>
        <w:pStyle w:val="Akapitzlist"/>
        <w:numPr>
          <w:ilvl w:val="0"/>
          <w:numId w:val="456"/>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szkoły publicznej – zo</w:t>
      </w:r>
      <w:r w:rsidRPr="00666B84">
        <w:rPr>
          <w:rFonts w:ascii="Times New Roman" w:eastAsia="Times New Roman" w:hAnsi="Times New Roman" w:cs="Times New Roman"/>
          <w:sz w:val="24"/>
          <w:szCs w:val="24"/>
          <w:lang w:val="pl-PL"/>
        </w:rPr>
        <w:t>bowiązanie organu prowadzącego szkołę do ponoszenia, z dochodów własnych, kosztów kształcenia w oddziale międzynarodowym przekraczających wydatki bieżące ponoszone na jednego ucznia w pozostałych oddziałach</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szkoły.</w:t>
      </w:r>
    </w:p>
    <w:p w:rsidR="00B11012" w:rsidRPr="00666B84" w:rsidRDefault="008A08BF">
      <w:pPr>
        <w:pStyle w:val="Tekstpodstawowy"/>
        <w:spacing w:before="121" w:line="360" w:lineRule="auto"/>
        <w:ind w:right="966"/>
        <w:jc w:val="both"/>
        <w:rPr>
          <w:lang w:val="pl-PL"/>
        </w:rPr>
      </w:pPr>
      <w:r w:rsidRPr="00666B84">
        <w:rPr>
          <w:b/>
          <w:lang w:val="pl-PL"/>
        </w:rPr>
        <w:t xml:space="preserve">Art. 7b. </w:t>
      </w:r>
      <w:r w:rsidRPr="00666B84">
        <w:rPr>
          <w:lang w:val="pl-PL"/>
        </w:rPr>
        <w:t>1. Do k</w:t>
      </w:r>
      <w:r w:rsidRPr="00666B84">
        <w:rPr>
          <w:lang w:val="pl-PL"/>
        </w:rPr>
        <w:t>lasy pierwszej oddziału międzynarodowego w  publicznej szkole podstawowej ogólnodostępnej przyjmuje się kandydatów, którzy uzyskali pozytywny wynik sprawdzianu predyspozycji językowych przeprowadzanego na warunkach ustalonych przez radę</w:t>
      </w:r>
      <w:r w:rsidRPr="00666B84">
        <w:rPr>
          <w:spacing w:val="-9"/>
          <w:lang w:val="pl-PL"/>
        </w:rPr>
        <w:t xml:space="preserve"> </w:t>
      </w:r>
      <w:r w:rsidRPr="00666B84">
        <w:rPr>
          <w:lang w:val="pl-PL"/>
        </w:rPr>
        <w:t>pedagogiczną.</w:t>
      </w:r>
    </w:p>
    <w:p w:rsidR="00B11012" w:rsidRPr="00666B84" w:rsidRDefault="008A08BF">
      <w:pPr>
        <w:pStyle w:val="Tekstpodstawowy"/>
        <w:spacing w:line="360" w:lineRule="auto"/>
        <w:ind w:right="962"/>
        <w:jc w:val="both"/>
        <w:rPr>
          <w:rFonts w:cs="Times New Roman"/>
          <w:lang w:val="pl-PL"/>
        </w:rPr>
      </w:pPr>
      <w:r w:rsidRPr="00666B84">
        <w:rPr>
          <w:lang w:val="pl-PL"/>
        </w:rPr>
        <w:t>1a. W</w:t>
      </w:r>
      <w:r w:rsidRPr="00666B84">
        <w:rPr>
          <w:lang w:val="pl-PL"/>
        </w:rPr>
        <w:t xml:space="preserve"> </w:t>
      </w:r>
      <w:r w:rsidRPr="00666B84">
        <w:rPr>
          <w:lang w:val="pl-PL"/>
        </w:rPr>
        <w:t>przypadku większej liczby kandydatów spełniających warunek, o którym mowa w ust. 1, niż liczba wolnych miejsc w oddziale, o którym mowa w ust. 1, na pierwszym etapie postępowania rekrutacyjnego jest brany pod uwagę wynik sprawdzianu predyspozycji językowy</w:t>
      </w:r>
      <w:r w:rsidRPr="00666B84">
        <w:rPr>
          <w:lang w:val="pl-PL"/>
        </w:rPr>
        <w:t>c</w:t>
      </w:r>
      <w:r w:rsidRPr="00666B84">
        <w:rPr>
          <w:lang w:val="pl-PL"/>
        </w:rPr>
        <w:t>h, o którym mowa w ust.</w:t>
      </w:r>
      <w:r w:rsidRPr="00666B84">
        <w:rPr>
          <w:spacing w:val="-11"/>
          <w:lang w:val="pl-PL"/>
        </w:rPr>
        <w:t xml:space="preserve"> </w:t>
      </w:r>
      <w:r w:rsidRPr="00666B84">
        <w:rPr>
          <w:lang w:val="pl-PL"/>
        </w:rPr>
        <w:t>1.</w:t>
      </w:r>
    </w:p>
    <w:p w:rsidR="00B11012" w:rsidRPr="00666B84" w:rsidRDefault="008A08BF">
      <w:pPr>
        <w:pStyle w:val="Tekstpodstawowy"/>
        <w:spacing w:line="360" w:lineRule="auto"/>
        <w:ind w:right="965"/>
        <w:jc w:val="both"/>
        <w:rPr>
          <w:lang w:val="pl-PL"/>
        </w:rPr>
      </w:pPr>
      <w:r w:rsidRPr="00666B84">
        <w:rPr>
          <w:lang w:val="pl-PL"/>
        </w:rPr>
        <w:t xml:space="preserve">1b. </w:t>
      </w:r>
      <w:r w:rsidRPr="00666B84">
        <w:rPr>
          <w:lang w:val="pl-PL"/>
        </w:rPr>
        <w:t xml:space="preserve">W przypadku równorzędnych wyników uzyskanych przez kandydatów na pierwszym etapie postępowania rekrutacyjnego, na drugim etapie postępowania rekrutacyjnego są brane pod uwagę łącznie kryteria, o których mowa w art. 20c  </w:t>
      </w:r>
      <w:r w:rsidRPr="00666B84">
        <w:rPr>
          <w:spacing w:val="45"/>
          <w:lang w:val="pl-PL"/>
        </w:rPr>
        <w:t xml:space="preserve"> </w:t>
      </w:r>
      <w:r w:rsidRPr="00666B84">
        <w:rPr>
          <w:lang w:val="pl-PL"/>
        </w:rPr>
        <w:t>ust</w:t>
      </w:r>
      <w:r w:rsidRPr="00666B84">
        <w:rPr>
          <w:lang w:val="pl-PL"/>
        </w:rPr>
        <w:t>.</w:t>
      </w:r>
    </w:p>
    <w:p w:rsidR="00B11012" w:rsidRPr="00666B84" w:rsidRDefault="008A08BF">
      <w:pPr>
        <w:pStyle w:val="Akapitzlist"/>
        <w:numPr>
          <w:ilvl w:val="0"/>
          <w:numId w:val="455"/>
        </w:numPr>
        <w:tabs>
          <w:tab w:val="left" w:pos="359"/>
        </w:tabs>
        <w:spacing w:before="4"/>
        <w:rPr>
          <w:rFonts w:ascii="Times New Roman" w:eastAsia="Times New Roman" w:hAnsi="Times New Roman" w:cs="Times New Roman"/>
          <w:sz w:val="24"/>
          <w:szCs w:val="24"/>
          <w:lang w:val="pl-PL"/>
        </w:rPr>
      </w:pPr>
      <w:r w:rsidRPr="00666B84">
        <w:rPr>
          <w:rFonts w:ascii="Times New Roman" w:hAnsi="Times New Roman"/>
          <w:sz w:val="24"/>
          <w:lang w:val="pl-PL"/>
        </w:rPr>
        <w:t>Przepis art. 20c ust. 3 stosuje</w:t>
      </w:r>
      <w:r w:rsidRPr="00666B84">
        <w:rPr>
          <w:rFonts w:ascii="Times New Roman" w:hAnsi="Times New Roman"/>
          <w:spacing w:val="-6"/>
          <w:sz w:val="24"/>
          <w:lang w:val="pl-PL"/>
        </w:rPr>
        <w:t xml:space="preserve"> </w:t>
      </w:r>
      <w:r w:rsidRPr="00666B84">
        <w:rPr>
          <w:rFonts w:ascii="Times New Roman" w:hAnsi="Times New Roman"/>
          <w:sz w:val="24"/>
          <w:lang w:val="pl-PL"/>
        </w:rPr>
        <w:t>się.</w:t>
      </w:r>
    </w:p>
    <w:p w:rsidR="00B11012" w:rsidRPr="00666B84" w:rsidRDefault="008A08BF">
      <w:pPr>
        <w:pStyle w:val="Tekstpodstawowy"/>
        <w:spacing w:before="139" w:line="360" w:lineRule="auto"/>
        <w:ind w:right="965"/>
        <w:jc w:val="both"/>
        <w:rPr>
          <w:lang w:val="pl-PL"/>
        </w:rPr>
      </w:pPr>
      <w:r w:rsidRPr="00666B84">
        <w:rPr>
          <w:lang w:val="pl-PL"/>
        </w:rPr>
        <w:t xml:space="preserve">1c. </w:t>
      </w:r>
      <w:r w:rsidRPr="00666B84">
        <w:rPr>
          <w:lang w:val="pl-PL"/>
        </w:rPr>
        <w:t>Do przyjmowania kandydatów do oddziału międzynarodowego w publicznym gimnazjum ogólnodostępnym i publicznej szkole ponadgimnazjalnej ogólnodostępnej, stosuje się odpowiednio przepisy art. 20i i art.</w:t>
      </w:r>
      <w:r w:rsidRPr="00666B84">
        <w:rPr>
          <w:spacing w:val="-11"/>
          <w:lang w:val="pl-PL"/>
        </w:rPr>
        <w:t xml:space="preserve"> </w:t>
      </w:r>
      <w:r w:rsidRPr="00666B84">
        <w:rPr>
          <w:lang w:val="pl-PL"/>
        </w:rPr>
        <w:t>20j.</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1"/>
          <w:numId w:val="455"/>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Nauczanie w oddziale międzynarodowym może być prowadzone w języku obcym, z wyjątkiem zajęć dla uczniów będących obywatelami polskimi obejmujących: język polski, część historii dotyczącą historii Polski i część geografii dotyczącą geogr</w:t>
      </w:r>
      <w:r w:rsidRPr="00666B84">
        <w:rPr>
          <w:rFonts w:ascii="Times New Roman" w:hAnsi="Times New Roman"/>
          <w:sz w:val="24"/>
          <w:lang w:val="pl-PL"/>
        </w:rPr>
        <w:t>afii</w:t>
      </w:r>
      <w:r w:rsidRPr="00666B84">
        <w:rPr>
          <w:rFonts w:ascii="Times New Roman" w:hAnsi="Times New Roman"/>
          <w:spacing w:val="-5"/>
          <w:sz w:val="24"/>
          <w:lang w:val="pl-PL"/>
        </w:rPr>
        <w:t xml:space="preserve"> </w:t>
      </w:r>
      <w:r w:rsidRPr="00666B84">
        <w:rPr>
          <w:rFonts w:ascii="Times New Roman" w:hAnsi="Times New Roman"/>
          <w:sz w:val="24"/>
          <w:lang w:val="pl-PL"/>
        </w:rPr>
        <w:t>Polski.</w:t>
      </w:r>
    </w:p>
    <w:p w:rsidR="00B11012" w:rsidRPr="00666B84" w:rsidRDefault="008A08BF">
      <w:pPr>
        <w:pStyle w:val="Akapitzlist"/>
        <w:numPr>
          <w:ilvl w:val="1"/>
          <w:numId w:val="45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Szkoła zapewnia uczniom oddziału międzynarodowego będącym obywatelami polskimi nauczanie języka polskiego oraz części historii dotyczącej historii Polski i części geografii dotyczącej geografii Polski zgodnie z podstawą programową kształcenia </w:t>
      </w:r>
      <w:r w:rsidRPr="00666B84">
        <w:rPr>
          <w:rFonts w:ascii="Times New Roman" w:hAnsi="Times New Roman"/>
          <w:sz w:val="24"/>
          <w:lang w:val="pl-PL"/>
        </w:rPr>
        <w:t>ogólnego ustaloną w przepisach wydanych na podstawie art. 22 ust. 2 pkt 2 lit.</w:t>
      </w:r>
      <w:r w:rsidRPr="00666B84">
        <w:rPr>
          <w:rFonts w:ascii="Times New Roman" w:hAnsi="Times New Roman"/>
          <w:spacing w:val="-1"/>
          <w:sz w:val="24"/>
          <w:lang w:val="pl-PL"/>
        </w:rPr>
        <w:t xml:space="preserve"> </w:t>
      </w:r>
      <w:r w:rsidRPr="00666B84">
        <w:rPr>
          <w:rFonts w:ascii="Times New Roman" w:hAnsi="Times New Roman"/>
          <w:sz w:val="24"/>
          <w:lang w:val="pl-PL"/>
        </w:rPr>
        <w:t>b.</w:t>
      </w:r>
    </w:p>
    <w:p w:rsidR="00B11012" w:rsidRPr="00666B84" w:rsidRDefault="008A08BF">
      <w:pPr>
        <w:pStyle w:val="Akapitzlist"/>
        <w:numPr>
          <w:ilvl w:val="1"/>
          <w:numId w:val="455"/>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Szkoła zapewnia uczniom oddziału międzynarodowego niebędącym obywatelami polskimi nauczanie języka polskiego jako języka</w:t>
      </w:r>
      <w:r w:rsidRPr="00666B84">
        <w:rPr>
          <w:rFonts w:ascii="Times New Roman" w:hAnsi="Times New Roman"/>
          <w:spacing w:val="-12"/>
          <w:sz w:val="24"/>
          <w:lang w:val="pl-PL"/>
        </w:rPr>
        <w:t xml:space="preserve"> </w:t>
      </w:r>
      <w:r w:rsidRPr="00666B84">
        <w:rPr>
          <w:rFonts w:ascii="Times New Roman" w:hAnsi="Times New Roman"/>
          <w:sz w:val="24"/>
          <w:lang w:val="pl-PL"/>
        </w:rPr>
        <w:t>obcego.</w:t>
      </w:r>
    </w:p>
    <w:p w:rsidR="00B11012" w:rsidRPr="00666B84" w:rsidRDefault="008A08BF">
      <w:pPr>
        <w:pStyle w:val="Akapitzlist"/>
        <w:numPr>
          <w:ilvl w:val="1"/>
          <w:numId w:val="455"/>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Uczniowie oddziału międzynarodowego w szkole podstawowej i gimnazjum przystępują odpowiednio do sprawdzianu i egzaminu</w:t>
      </w:r>
      <w:r w:rsidRPr="00666B84">
        <w:rPr>
          <w:rFonts w:ascii="Times New Roman" w:hAnsi="Times New Roman"/>
          <w:spacing w:val="-12"/>
          <w:sz w:val="24"/>
          <w:lang w:val="pl-PL"/>
        </w:rPr>
        <w:t xml:space="preserve"> </w:t>
      </w:r>
      <w:r w:rsidRPr="00666B84">
        <w:rPr>
          <w:rFonts w:ascii="Times New Roman" w:hAnsi="Times New Roman"/>
          <w:sz w:val="24"/>
          <w:lang w:val="pl-PL"/>
        </w:rPr>
        <w:t>gimnazjalnego.</w:t>
      </w:r>
    </w:p>
    <w:p w:rsidR="00B11012" w:rsidRPr="00666B84" w:rsidRDefault="008A08BF">
      <w:pPr>
        <w:pStyle w:val="Akapitzlist"/>
        <w:numPr>
          <w:ilvl w:val="1"/>
          <w:numId w:val="455"/>
        </w:numPr>
        <w:tabs>
          <w:tab w:val="left" w:pos="899"/>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Uczniowie oddziałów międzynarodowych w szkołach ponadgimnazjalnych,  o których mowa w art. 9 ust. 1 pkt 3 lit. b i c, mogą</w:t>
      </w:r>
      <w:r w:rsidRPr="00666B84">
        <w:rPr>
          <w:rFonts w:ascii="Times New Roman" w:hAnsi="Times New Roman"/>
          <w:sz w:val="24"/>
          <w:lang w:val="pl-PL"/>
        </w:rPr>
        <w:t xml:space="preserve"> przystąpić do egzaminu maturalnego.</w:t>
      </w:r>
    </w:p>
    <w:p w:rsidR="00B11012" w:rsidRPr="00666B84" w:rsidRDefault="008A08BF">
      <w:pPr>
        <w:pStyle w:val="Akapitzlist"/>
        <w:numPr>
          <w:ilvl w:val="1"/>
          <w:numId w:val="455"/>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Szkoła, w której został utworzony oddział międzynarodowy, zapewnia uczniom tego oddziału możliwość przejścia, na każdym etapie kształcenia, do kształcenia realizowanego zgodnie z programami nauczania, o których mowa w a</w:t>
      </w:r>
      <w:r w:rsidRPr="00666B84">
        <w:rPr>
          <w:rFonts w:ascii="Times New Roman" w:hAnsi="Times New Roman"/>
          <w:sz w:val="24"/>
          <w:lang w:val="pl-PL"/>
        </w:rPr>
        <w:t>rt.  7 ust. 1 pkt 4 lit.</w:t>
      </w:r>
      <w:r w:rsidRPr="00666B84">
        <w:rPr>
          <w:rFonts w:ascii="Times New Roman" w:hAnsi="Times New Roman"/>
          <w:spacing w:val="-2"/>
          <w:sz w:val="24"/>
          <w:lang w:val="pl-PL"/>
        </w:rPr>
        <w:t xml:space="preserve"> </w:t>
      </w:r>
      <w:r w:rsidRPr="00666B84">
        <w:rPr>
          <w:rFonts w:ascii="Times New Roman" w:hAnsi="Times New Roman"/>
          <w:sz w:val="24"/>
          <w:lang w:val="pl-PL"/>
        </w:rPr>
        <w:t>a.</w:t>
      </w:r>
    </w:p>
    <w:p w:rsidR="00B11012" w:rsidRPr="00666B84" w:rsidRDefault="008A08BF">
      <w:pPr>
        <w:pStyle w:val="Akapitzlist"/>
        <w:numPr>
          <w:ilvl w:val="1"/>
          <w:numId w:val="455"/>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Do oddziału międzynarodowego nie stosuje się przepisów art. 7 ust. 1 pkt 3– 5 oraz ust.</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3.</w:t>
      </w:r>
    </w:p>
    <w:p w:rsidR="00B11012" w:rsidRPr="00666B84" w:rsidRDefault="008A08BF">
      <w:pPr>
        <w:pStyle w:val="Tekstpodstawowy"/>
        <w:spacing w:before="121" w:line="362" w:lineRule="auto"/>
        <w:ind w:right="965"/>
        <w:jc w:val="both"/>
        <w:rPr>
          <w:lang w:val="pl-PL"/>
        </w:rPr>
      </w:pPr>
      <w:r w:rsidRPr="00666B84">
        <w:rPr>
          <w:b/>
          <w:lang w:val="pl-PL"/>
        </w:rPr>
        <w:t xml:space="preserve">Art. 7c. </w:t>
      </w:r>
      <w:r w:rsidRPr="00666B84">
        <w:rPr>
          <w:lang w:val="pl-PL"/>
        </w:rPr>
        <w:t>1. Minister właściwy do spraw oświaty i wychowania może cofnąć zezwolenie na utworzenie oddziału</w:t>
      </w:r>
      <w:r w:rsidRPr="00666B84">
        <w:rPr>
          <w:spacing w:val="-10"/>
          <w:lang w:val="pl-PL"/>
        </w:rPr>
        <w:t xml:space="preserve"> </w:t>
      </w:r>
      <w:r w:rsidRPr="00666B84">
        <w:rPr>
          <w:lang w:val="pl-PL"/>
        </w:rPr>
        <w:t>międzynarodowego:</w:t>
      </w:r>
    </w:p>
    <w:p w:rsidR="00B11012" w:rsidRPr="00666B84" w:rsidRDefault="008A08BF">
      <w:pPr>
        <w:pStyle w:val="Akapitzlist"/>
        <w:numPr>
          <w:ilvl w:val="0"/>
          <w:numId w:val="454"/>
        </w:numPr>
        <w:tabs>
          <w:tab w:val="left" w:pos="630"/>
        </w:tabs>
        <w:spacing w:before="3"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s</w:t>
      </w:r>
      <w:r w:rsidRPr="00666B84">
        <w:rPr>
          <w:rFonts w:ascii="Times New Roman" w:hAnsi="Times New Roman"/>
          <w:sz w:val="24"/>
          <w:lang w:val="pl-PL"/>
        </w:rPr>
        <w:t>twierdzenia przez organ sprawujący nadzór pedagogiczny, że działalność oddziału międzynarodowego jest sprzeczna z przepisami ustawy lub statutem szkoły, w której taki oddział został</w:t>
      </w:r>
      <w:r w:rsidRPr="00666B84">
        <w:rPr>
          <w:rFonts w:ascii="Times New Roman" w:hAnsi="Times New Roman"/>
          <w:spacing w:val="-12"/>
          <w:sz w:val="24"/>
          <w:lang w:val="pl-PL"/>
        </w:rPr>
        <w:t xml:space="preserve"> </w:t>
      </w:r>
      <w:r w:rsidRPr="00666B84">
        <w:rPr>
          <w:rFonts w:ascii="Times New Roman" w:hAnsi="Times New Roman"/>
          <w:sz w:val="24"/>
          <w:lang w:val="pl-PL"/>
        </w:rPr>
        <w:t>utworzony;</w:t>
      </w:r>
    </w:p>
    <w:p w:rsidR="00B11012" w:rsidRPr="00666B84" w:rsidRDefault="008A08BF">
      <w:pPr>
        <w:pStyle w:val="Akapitzlist"/>
        <w:numPr>
          <w:ilvl w:val="0"/>
          <w:numId w:val="454"/>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cofnięcia przez zagraniczną instytucję edukacyjną z</w:t>
      </w:r>
      <w:r w:rsidRPr="00666B84">
        <w:rPr>
          <w:rFonts w:ascii="Times New Roman" w:hAnsi="Times New Roman"/>
          <w:sz w:val="24"/>
          <w:lang w:val="pl-PL"/>
        </w:rPr>
        <w:t>gody, o której mowa w art. 7a ust. 6 pkt</w:t>
      </w:r>
      <w:r w:rsidRPr="00666B84">
        <w:rPr>
          <w:rFonts w:ascii="Times New Roman" w:hAnsi="Times New Roman"/>
          <w:spacing w:val="-5"/>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454"/>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cofnięcia przez radę pedagogiczną zgody, o której mowa w art. 7a ust. 6 pkt</w:t>
      </w:r>
      <w:r w:rsidRPr="00666B84">
        <w:rPr>
          <w:rFonts w:ascii="Times New Roman" w:hAnsi="Times New Roman"/>
          <w:spacing w:val="-1"/>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454"/>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niewykonywania przez organ prowadzący szkołę zobowiązania, o którym mowa w art. 7a ust. 6 pkt</w:t>
      </w:r>
      <w:r w:rsidRPr="00666B84">
        <w:rPr>
          <w:rFonts w:ascii="Times New Roman" w:hAnsi="Times New Roman"/>
          <w:spacing w:val="-6"/>
          <w:sz w:val="24"/>
          <w:lang w:val="pl-PL"/>
        </w:rPr>
        <w:t xml:space="preserve"> </w:t>
      </w:r>
      <w:r w:rsidRPr="00666B84">
        <w:rPr>
          <w:rFonts w:ascii="Times New Roman" w:hAnsi="Times New Roman"/>
          <w:sz w:val="24"/>
          <w:lang w:val="pl-PL"/>
        </w:rPr>
        <w:t>4.</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3"/>
        <w:jc w:val="both"/>
        <w:rPr>
          <w:lang w:val="pl-PL"/>
        </w:rPr>
      </w:pPr>
      <w:r w:rsidRPr="00666B84">
        <w:rPr>
          <w:lang w:val="pl-PL"/>
        </w:rPr>
        <w:t xml:space="preserve">2. </w:t>
      </w:r>
      <w:r w:rsidRPr="00666B84">
        <w:rPr>
          <w:lang w:val="pl-PL"/>
        </w:rPr>
        <w:t>Cofnięcie zezwolenia jest równoznaczne z likwidacją oddziału międzynarodowego. Likwidacja następuje w terminie określonym w decyzji o cofnięciu</w:t>
      </w:r>
      <w:r w:rsidRPr="00666B84">
        <w:rPr>
          <w:spacing w:val="-7"/>
          <w:lang w:val="pl-PL"/>
        </w:rPr>
        <w:t xml:space="preserve"> </w:t>
      </w:r>
      <w:r w:rsidRPr="00666B84">
        <w:rPr>
          <w:lang w:val="pl-PL"/>
        </w:rPr>
        <w:t>zezwolenia.</w:t>
      </w:r>
    </w:p>
    <w:p w:rsidR="00B11012" w:rsidRPr="00666B84" w:rsidRDefault="008A08BF">
      <w:pPr>
        <w:pStyle w:val="Tekstpodstawowy"/>
        <w:spacing w:before="121" w:line="360" w:lineRule="auto"/>
        <w:ind w:right="964"/>
        <w:jc w:val="both"/>
        <w:rPr>
          <w:rFonts w:cs="Times New Roman"/>
          <w:lang w:val="pl-PL"/>
        </w:rPr>
      </w:pPr>
      <w:r w:rsidRPr="00666B84">
        <w:rPr>
          <w:b/>
          <w:lang w:val="pl-PL"/>
        </w:rPr>
        <w:t xml:space="preserve">Art. 7d. </w:t>
      </w:r>
      <w:r w:rsidRPr="00666B84">
        <w:rPr>
          <w:lang w:val="pl-PL"/>
        </w:rPr>
        <w:t>Oddział międzynarodowy może zostać zlikwidowany z końcem roku szkol</w:t>
      </w:r>
      <w:r w:rsidRPr="00666B84">
        <w:rPr>
          <w:lang w:val="pl-PL"/>
        </w:rPr>
        <w:t xml:space="preserve">nego przez organ prowadzący po zapewnieniu uczniom możliwości </w:t>
      </w:r>
      <w:r w:rsidRPr="00666B84">
        <w:rPr>
          <w:lang w:val="pl-PL"/>
        </w:rPr>
        <w:t>kont</w:t>
      </w:r>
      <w:r w:rsidRPr="00666B84">
        <w:rPr>
          <w:lang w:val="pl-PL"/>
        </w:rPr>
        <w:t>ynuowania nauki. Organ prowadzący jest obowiązany, co najmniej na 6  miesięcy przed terminem likwidacji oddziału międzynarodowego, zawiadomić o zamiarze likwidacji rodziców uczniów i ministr</w:t>
      </w:r>
      <w:r w:rsidRPr="00666B84">
        <w:rPr>
          <w:lang w:val="pl-PL"/>
        </w:rPr>
        <w:t xml:space="preserve">a właściwego do spraw oświaty i </w:t>
      </w:r>
      <w:r w:rsidRPr="00666B84">
        <w:rPr>
          <w:lang w:val="pl-PL"/>
        </w:rPr>
        <w:t>wychowania.</w:t>
      </w:r>
    </w:p>
    <w:p w:rsidR="00B11012" w:rsidRPr="00666B84" w:rsidRDefault="008A08BF">
      <w:pPr>
        <w:pStyle w:val="Tekstpodstawowy"/>
        <w:spacing w:before="121" w:line="360" w:lineRule="auto"/>
        <w:ind w:right="963"/>
        <w:jc w:val="both"/>
        <w:rPr>
          <w:lang w:val="pl-PL"/>
        </w:rPr>
      </w:pPr>
      <w:r w:rsidRPr="00666B84">
        <w:rPr>
          <w:rFonts w:cs="Times New Roman"/>
          <w:b/>
          <w:bCs/>
          <w:lang w:val="pl-PL"/>
        </w:rPr>
        <w:t xml:space="preserve">Art. 7e. </w:t>
      </w:r>
      <w:r w:rsidRPr="00666B84">
        <w:rPr>
          <w:rFonts w:cs="Times New Roman"/>
          <w:lang w:val="pl-PL"/>
        </w:rPr>
        <w:t>l. W celu real</w:t>
      </w:r>
      <w:r w:rsidRPr="00666B84">
        <w:rPr>
          <w:lang w:val="pl-PL"/>
        </w:rPr>
        <w:t xml:space="preserve">izacji zajęć w ramach programów finansowanych ze środków pochodzących z budżetu Unii Europejskiej, prowadzonych bezpośrednio z </w:t>
      </w:r>
      <w:r w:rsidRPr="00666B84">
        <w:rPr>
          <w:rFonts w:cs="Times New Roman"/>
          <w:lang w:val="pl-PL"/>
        </w:rPr>
        <w:t>uczniami lub wychowankami albo na ich rzecz, w szkole lub plac</w:t>
      </w:r>
      <w:r w:rsidRPr="00666B84">
        <w:rPr>
          <w:rFonts w:cs="Times New Roman"/>
          <w:lang w:val="pl-PL"/>
        </w:rPr>
        <w:t xml:space="preserve">ówce publicznej </w:t>
      </w:r>
      <w:r w:rsidRPr="00666B84">
        <w:rPr>
          <w:lang w:val="pl-PL"/>
        </w:rPr>
        <w:t>może być zatrudniony nauczyciel, który nie realizuj</w:t>
      </w:r>
      <w:r w:rsidRPr="00666B84">
        <w:rPr>
          <w:rFonts w:cs="Times New Roman"/>
          <w:lang w:val="pl-PL"/>
        </w:rPr>
        <w:t xml:space="preserve">e w tej szkole lub placówce </w:t>
      </w:r>
      <w:r w:rsidRPr="00666B84">
        <w:rPr>
          <w:lang w:val="pl-PL"/>
        </w:rPr>
        <w:t xml:space="preserve">tygodniowego obowiązkowego wymiaru godzin zajęć dydaktycznych, wychowawczych i opiekuńczych, posiadający kwalifikacje określone w przepisach </w:t>
      </w:r>
      <w:r w:rsidRPr="00666B84">
        <w:rPr>
          <w:rFonts w:cs="Times New Roman"/>
          <w:lang w:val="pl-PL"/>
        </w:rPr>
        <w:t>wydanych na podstawi</w:t>
      </w:r>
      <w:r w:rsidRPr="00666B84">
        <w:rPr>
          <w:rFonts w:cs="Times New Roman"/>
          <w:lang w:val="pl-PL"/>
        </w:rPr>
        <w:t>e art. 9 ust. 2 i 3 ustawy z dnia 26 stycznia 1982 r. – Karta Naucz</w:t>
      </w:r>
      <w:r w:rsidRPr="00666B84">
        <w:rPr>
          <w:lang w:val="pl-PL"/>
        </w:rPr>
        <w:t xml:space="preserve">yciela oraz spełniający warunki określone w art. 10 ust. 5 pkt 3 i 4 tej ustawy. W celu potwierdzenia spełnienia warunku, o którym mowa w art. 10 ust. 5 pkt 4 </w:t>
      </w:r>
      <w:r w:rsidRPr="00666B84">
        <w:rPr>
          <w:rFonts w:cs="Times New Roman"/>
          <w:lang w:val="pl-PL"/>
        </w:rPr>
        <w:t>ustawy z dnia 26 stycznia 1982</w:t>
      </w:r>
      <w:r w:rsidRPr="00666B84">
        <w:rPr>
          <w:rFonts w:cs="Times New Roman"/>
          <w:lang w:val="pl-PL"/>
        </w:rPr>
        <w:t xml:space="preserve"> r. – Karta Nauczyciela, nauczyciel, przed </w:t>
      </w:r>
      <w:r w:rsidRPr="00666B84">
        <w:rPr>
          <w:lang w:val="pl-PL"/>
        </w:rPr>
        <w:t>nawiązaniem stosunku pracy, jest obowiązany przedstawić dyrektorowi szkoły lub placówki informację z Krajowego Rejestru</w:t>
      </w:r>
      <w:r w:rsidRPr="00666B84">
        <w:rPr>
          <w:spacing w:val="-11"/>
          <w:lang w:val="pl-PL"/>
        </w:rPr>
        <w:t xml:space="preserve"> </w:t>
      </w:r>
      <w:r w:rsidRPr="00666B84">
        <w:rPr>
          <w:lang w:val="pl-PL"/>
        </w:rPr>
        <w:t>Karnego.</w:t>
      </w:r>
    </w:p>
    <w:p w:rsidR="00B11012" w:rsidRPr="00666B84" w:rsidRDefault="008A08BF">
      <w:pPr>
        <w:pStyle w:val="Tekstpodstawowy"/>
        <w:spacing w:line="360" w:lineRule="auto"/>
        <w:ind w:right="963"/>
        <w:jc w:val="both"/>
        <w:rPr>
          <w:rFonts w:cs="Times New Roman"/>
          <w:lang w:val="pl-PL"/>
        </w:rPr>
      </w:pPr>
      <w:r w:rsidRPr="00666B84">
        <w:rPr>
          <w:lang w:val="pl-PL"/>
        </w:rPr>
        <w:t>2. Nauczyciela, o którym mowa w ust. 1, zatrudnia się na zasadach określonych w Kode</w:t>
      </w:r>
      <w:r w:rsidRPr="00666B84">
        <w:rPr>
          <w:lang w:val="pl-PL"/>
        </w:rPr>
        <w:t xml:space="preserve">ksie pracy, z tym że za każdą godzinę prowadzenia zajęć, o których </w:t>
      </w:r>
      <w:r w:rsidRPr="00666B84">
        <w:rPr>
          <w:rFonts w:cs="Times New Roman"/>
          <w:lang w:val="pl-PL"/>
        </w:rPr>
        <w:t xml:space="preserve">mowa w </w:t>
      </w:r>
      <w:r w:rsidRPr="00666B84">
        <w:rPr>
          <w:lang w:val="pl-PL"/>
        </w:rPr>
        <w:t xml:space="preserve">ust. 1, nauczycielowi przysługuje wynagrodzenie nie wyższe niż wynagrodzenie za jedną godzinę prowadzenia zajęć ustalone w sposób określony w art. 35  ust.  3 </w:t>
      </w:r>
      <w:r w:rsidRPr="00666B84">
        <w:rPr>
          <w:rFonts w:cs="Times New Roman"/>
          <w:lang w:val="pl-PL"/>
        </w:rPr>
        <w:t>ustawy z dnia 26 styczn</w:t>
      </w:r>
      <w:r w:rsidRPr="00666B84">
        <w:rPr>
          <w:rFonts w:cs="Times New Roman"/>
          <w:lang w:val="pl-PL"/>
        </w:rPr>
        <w:t>ia 1982 r. – Karta Nauczyciela dla nauczyciela dyplomowanego posiadaj</w:t>
      </w:r>
      <w:r w:rsidRPr="00666B84">
        <w:rPr>
          <w:lang w:val="pl-PL"/>
        </w:rPr>
        <w:t xml:space="preserve">ącego wykształcenie wyższe magisterskie i realizującego tygodniowy obowiązkowy wymiar godzin zajęć, o którym mowa w art. 42 ust. 3 w </w:t>
      </w:r>
      <w:r w:rsidRPr="00666B84">
        <w:rPr>
          <w:rFonts w:cs="Times New Roman"/>
          <w:lang w:val="pl-PL"/>
        </w:rPr>
        <w:t>tabeli w lp. 3 tej</w:t>
      </w:r>
      <w:r w:rsidRPr="00666B84">
        <w:rPr>
          <w:rFonts w:cs="Times New Roman"/>
          <w:spacing w:val="-7"/>
          <w:lang w:val="pl-PL"/>
        </w:rPr>
        <w:t xml:space="preserve"> </w:t>
      </w:r>
      <w:r w:rsidRPr="00666B84">
        <w:rPr>
          <w:rFonts w:cs="Times New Roman"/>
          <w:lang w:val="pl-PL"/>
        </w:rPr>
        <w:t>ustawy.</w:t>
      </w:r>
    </w:p>
    <w:p w:rsidR="00B11012" w:rsidRPr="00666B84" w:rsidRDefault="008A08BF">
      <w:pPr>
        <w:pStyle w:val="Tekstpodstawowy"/>
        <w:spacing w:before="124" w:line="360" w:lineRule="auto"/>
        <w:ind w:right="967"/>
        <w:jc w:val="both"/>
        <w:rPr>
          <w:lang w:val="pl-PL"/>
        </w:rPr>
      </w:pPr>
      <w:r w:rsidRPr="00666B84">
        <w:rPr>
          <w:b/>
          <w:lang w:val="pl-PL"/>
        </w:rPr>
        <w:t xml:space="preserve">Art. 8. </w:t>
      </w:r>
      <w:r w:rsidRPr="00666B84">
        <w:rPr>
          <w:lang w:val="pl-PL"/>
        </w:rPr>
        <w:t>Szkoła podstawowa i</w:t>
      </w:r>
      <w:r w:rsidRPr="00666B84">
        <w:rPr>
          <w:lang w:val="pl-PL"/>
        </w:rPr>
        <w:t xml:space="preserve"> gimnazjum może być tylko szkołą publiczną lub niepubliczną o uprawnieniach szkoły</w:t>
      </w:r>
      <w:r w:rsidRPr="00666B84">
        <w:rPr>
          <w:spacing w:val="-10"/>
          <w:lang w:val="pl-PL"/>
        </w:rPr>
        <w:t xml:space="preserve"> </w:t>
      </w:r>
      <w:r w:rsidRPr="00666B84">
        <w:rPr>
          <w:lang w:val="pl-PL"/>
        </w:rPr>
        <w:t>publicznej.</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ind w:left="629" w:right="965" w:firstLine="0"/>
        <w:rPr>
          <w:lang w:val="pl-PL"/>
        </w:rPr>
      </w:pPr>
      <w:r w:rsidRPr="00666B84">
        <w:rPr>
          <w:b/>
          <w:lang w:val="pl-PL"/>
        </w:rPr>
        <w:t xml:space="preserve">Art. 9. </w:t>
      </w:r>
      <w:r w:rsidRPr="00666B84">
        <w:rPr>
          <w:lang w:val="pl-PL"/>
        </w:rPr>
        <w:t>1. Szkoły publiczne i niepubliczne dzielą się na następujące</w:t>
      </w:r>
      <w:r w:rsidRPr="00666B84">
        <w:rPr>
          <w:spacing w:val="-12"/>
          <w:lang w:val="pl-PL"/>
        </w:rPr>
        <w:t xml:space="preserve"> </w:t>
      </w:r>
      <w:r w:rsidRPr="00666B84">
        <w:rPr>
          <w:lang w:val="pl-PL"/>
        </w:rPr>
        <w:t>typy:</w:t>
      </w:r>
    </w:p>
    <w:p w:rsidR="00B11012" w:rsidRPr="00666B84" w:rsidRDefault="008A08BF">
      <w:pPr>
        <w:pStyle w:val="Akapitzlist"/>
        <w:numPr>
          <w:ilvl w:val="0"/>
          <w:numId w:val="453"/>
        </w:numPr>
        <w:tabs>
          <w:tab w:val="left" w:pos="630"/>
        </w:tabs>
        <w:spacing w:before="141"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sześcioletnią szkołę podstawową, w której w ostatnim roku nauki przeprowadza się</w:t>
      </w:r>
      <w:r w:rsidRPr="00666B84">
        <w:rPr>
          <w:rFonts w:ascii="Times New Roman" w:hAnsi="Times New Roman"/>
          <w:spacing w:val="-4"/>
          <w:sz w:val="24"/>
          <w:lang w:val="pl-PL"/>
        </w:rPr>
        <w:t xml:space="preserve"> </w:t>
      </w:r>
      <w:r w:rsidRPr="00666B84">
        <w:rPr>
          <w:rFonts w:ascii="Times New Roman" w:hAnsi="Times New Roman"/>
          <w:sz w:val="24"/>
          <w:lang w:val="pl-PL"/>
        </w:rPr>
        <w:t>sprawdzian;</w:t>
      </w:r>
    </w:p>
    <w:p w:rsidR="00B11012" w:rsidRPr="00666B84" w:rsidRDefault="008A08BF">
      <w:pPr>
        <w:pStyle w:val="Akapitzlist"/>
        <w:numPr>
          <w:ilvl w:val="0"/>
          <w:numId w:val="453"/>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trzyletnie gimnazjum, dające możliwość dalszego kształcenia w szkołach, o których mowa w pkt 3 lit. a–c i e, w którym w ostatnim roku nauki </w:t>
      </w:r>
      <w:r w:rsidRPr="00666B84">
        <w:rPr>
          <w:rFonts w:ascii="Times New Roman" w:eastAsia="Times New Roman" w:hAnsi="Times New Roman" w:cs="Times New Roman"/>
          <w:sz w:val="24"/>
          <w:szCs w:val="24"/>
          <w:lang w:val="pl-PL"/>
        </w:rPr>
        <w:t>przeprowadza się egzamin</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gimnazjalny;</w:t>
      </w:r>
    </w:p>
    <w:p w:rsidR="00B11012" w:rsidRPr="00666B84" w:rsidRDefault="008A08BF">
      <w:pPr>
        <w:pStyle w:val="Akapitzlist"/>
        <w:numPr>
          <w:ilvl w:val="0"/>
          <w:numId w:val="453"/>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szkoły</w:t>
      </w:r>
      <w:r w:rsidRPr="00666B84">
        <w:rPr>
          <w:rFonts w:ascii="Times New Roman" w:hAnsi="Times New Roman"/>
          <w:spacing w:val="-4"/>
          <w:sz w:val="24"/>
          <w:lang w:val="pl-PL"/>
        </w:rPr>
        <w:t xml:space="preserve"> </w:t>
      </w:r>
      <w:r w:rsidRPr="00666B84">
        <w:rPr>
          <w:rFonts w:ascii="Times New Roman" w:hAnsi="Times New Roman"/>
          <w:sz w:val="24"/>
          <w:lang w:val="pl-PL"/>
        </w:rPr>
        <w:t>ponadgimnazjalne:</w:t>
      </w:r>
    </w:p>
    <w:p w:rsidR="00B11012" w:rsidRPr="00666B84" w:rsidRDefault="008A08BF">
      <w:pPr>
        <w:pStyle w:val="Akapitzlist"/>
        <w:numPr>
          <w:ilvl w:val="1"/>
          <w:numId w:val="453"/>
        </w:numPr>
        <w:tabs>
          <w:tab w:val="left" w:pos="1105"/>
        </w:tabs>
        <w:spacing w:before="137" w:line="360"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trzyletnią zasadniczą szkołę zawodową, której ukończenie umożliwia uzyskanie dyplomu potwierdzającego kwalifikacje zawodowe po zdaniu egzaminów potwierdzających kwalifikacje w danym zawodzie, a</w:t>
      </w:r>
      <w:r w:rsidRPr="00666B84">
        <w:rPr>
          <w:rFonts w:ascii="Times New Roman" w:hAnsi="Times New Roman"/>
          <w:sz w:val="24"/>
          <w:lang w:val="pl-PL"/>
        </w:rPr>
        <w:t xml:space="preserve"> także dalsze kształcenie począwszy od klasy drugiej liceum ogólnokształcącego dla</w:t>
      </w:r>
      <w:r w:rsidRPr="00666B84">
        <w:rPr>
          <w:rFonts w:ascii="Times New Roman" w:hAnsi="Times New Roman"/>
          <w:spacing w:val="-3"/>
          <w:sz w:val="24"/>
          <w:lang w:val="pl-PL"/>
        </w:rPr>
        <w:t xml:space="preserve"> </w:t>
      </w:r>
      <w:r w:rsidRPr="00666B84">
        <w:rPr>
          <w:rFonts w:ascii="Times New Roman" w:hAnsi="Times New Roman"/>
          <w:sz w:val="24"/>
          <w:lang w:val="pl-PL"/>
        </w:rPr>
        <w:t>dorosłych,</w:t>
      </w:r>
    </w:p>
    <w:p w:rsidR="00B11012" w:rsidRPr="00666B84" w:rsidRDefault="008A08BF">
      <w:pPr>
        <w:pStyle w:val="Akapitzlist"/>
        <w:numPr>
          <w:ilvl w:val="1"/>
          <w:numId w:val="453"/>
        </w:numPr>
        <w:tabs>
          <w:tab w:val="left" w:pos="1105"/>
        </w:tabs>
        <w:spacing w:before="6"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trzyletnie liceum ogólnokształcące, którego ukończenie umożliwia uzyskanie świadectwa dojrzałości po zdaniu egzaminu</w:t>
      </w:r>
      <w:r w:rsidRPr="00666B84">
        <w:rPr>
          <w:rFonts w:ascii="Times New Roman" w:hAnsi="Times New Roman"/>
          <w:spacing w:val="-12"/>
          <w:sz w:val="24"/>
          <w:lang w:val="pl-PL"/>
        </w:rPr>
        <w:t xml:space="preserve"> </w:t>
      </w:r>
      <w:r w:rsidRPr="00666B84">
        <w:rPr>
          <w:rFonts w:ascii="Times New Roman" w:hAnsi="Times New Roman"/>
          <w:sz w:val="24"/>
          <w:lang w:val="pl-PL"/>
        </w:rPr>
        <w:t>maturalnego,</w:t>
      </w:r>
    </w:p>
    <w:p w:rsidR="00B11012" w:rsidRPr="00666B84" w:rsidRDefault="008A08BF">
      <w:pPr>
        <w:pStyle w:val="Akapitzlist"/>
        <w:numPr>
          <w:ilvl w:val="1"/>
          <w:numId w:val="453"/>
        </w:numPr>
        <w:tabs>
          <w:tab w:val="left" w:pos="1105"/>
        </w:tabs>
        <w:spacing w:before="6"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czteroletnie technikum, którego </w:t>
      </w:r>
      <w:r w:rsidRPr="00666B84">
        <w:rPr>
          <w:rFonts w:ascii="Times New Roman" w:hAnsi="Times New Roman"/>
          <w:sz w:val="24"/>
          <w:lang w:val="pl-PL"/>
        </w:rPr>
        <w:t>ukończenie umożliwia uzyskanie dyplomu potwierdzającego kwalifikacje zawodowe po zdaniu egzaminów potwierdzających kwalifikacje w danym zawodzie, a także uzyskanie świadectwa dojrzałości po zdaniu egzaminu</w:t>
      </w:r>
      <w:r w:rsidRPr="00666B84">
        <w:rPr>
          <w:rFonts w:ascii="Times New Roman" w:hAnsi="Times New Roman"/>
          <w:spacing w:val="-11"/>
          <w:sz w:val="24"/>
          <w:lang w:val="pl-PL"/>
        </w:rPr>
        <w:t xml:space="preserve"> </w:t>
      </w:r>
      <w:r w:rsidRPr="00666B84">
        <w:rPr>
          <w:rFonts w:ascii="Times New Roman" w:hAnsi="Times New Roman"/>
          <w:sz w:val="24"/>
          <w:lang w:val="pl-PL"/>
        </w:rPr>
        <w:t>maturalnego,</w:t>
      </w:r>
    </w:p>
    <w:p w:rsidR="00B11012" w:rsidRPr="00666B84" w:rsidRDefault="008A08BF">
      <w:pPr>
        <w:pStyle w:val="Akapitzlist"/>
        <w:numPr>
          <w:ilvl w:val="1"/>
          <w:numId w:val="453"/>
        </w:numPr>
        <w:tabs>
          <w:tab w:val="left" w:pos="1105"/>
        </w:tabs>
        <w:spacing w:before="6"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szkołę policealną dla osób posiadając</w:t>
      </w:r>
      <w:r w:rsidRPr="00666B84">
        <w:rPr>
          <w:rFonts w:ascii="Times New Roman" w:hAnsi="Times New Roman"/>
          <w:sz w:val="24"/>
          <w:lang w:val="pl-PL"/>
        </w:rPr>
        <w:t>ych wykształcenie średnie, o okresie nauczania nie dłuższym niż 2,5 roku, umożliwiającą uzyskanie dyplomu potwierdzającego kwalifikacje zawodowe po zdaniu egzaminów potwierdzających kwalifikacje w danym</w:t>
      </w:r>
      <w:r w:rsidRPr="00666B84">
        <w:rPr>
          <w:rFonts w:ascii="Times New Roman" w:hAnsi="Times New Roman"/>
          <w:spacing w:val="-9"/>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1"/>
          <w:numId w:val="453"/>
        </w:numPr>
        <w:tabs>
          <w:tab w:val="left" w:pos="1105"/>
        </w:tabs>
        <w:spacing w:before="6"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trzyletnią szkołę specjalną przysposabiając</w:t>
      </w:r>
      <w:r w:rsidRPr="00666B84">
        <w:rPr>
          <w:rFonts w:ascii="Times New Roman" w:hAnsi="Times New Roman"/>
          <w:sz w:val="24"/>
          <w:lang w:val="pl-PL"/>
        </w:rPr>
        <w:t>ą do pracy dla uczniów z upośledzeniem umysłowym w stopniu umiarkowanym lub znacznym oraz dla uczniów z niepełnosprawnościami sprzężonymi, której ukończenie umożliwia uzyskanie świadectwa potwierdzającego przysposobienie do pracy.</w:t>
      </w:r>
    </w:p>
    <w:p w:rsidR="00B11012" w:rsidRPr="00666B84" w:rsidRDefault="008A08BF">
      <w:pPr>
        <w:pStyle w:val="Tekstpodstawowy"/>
        <w:spacing w:before="4" w:line="360" w:lineRule="auto"/>
        <w:ind w:left="629" w:right="7190" w:firstLine="0"/>
        <w:rPr>
          <w:rFonts w:cs="Times New Roman"/>
          <w:lang w:val="pl-PL"/>
        </w:rPr>
      </w:pPr>
      <w:r w:rsidRPr="00666B84">
        <w:rPr>
          <w:lang w:val="pl-PL"/>
        </w:rPr>
        <w:t>1a. (uchylony). 1b.</w:t>
      </w:r>
      <w:r w:rsidRPr="00666B84">
        <w:rPr>
          <w:spacing w:val="-3"/>
          <w:lang w:val="pl-PL"/>
        </w:rPr>
        <w:t xml:space="preserve"> </w:t>
      </w:r>
      <w:r w:rsidRPr="00666B84">
        <w:rPr>
          <w:lang w:val="pl-PL"/>
        </w:rPr>
        <w:t>(uchy</w:t>
      </w:r>
      <w:r w:rsidRPr="00666B84">
        <w:rPr>
          <w:lang w:val="pl-PL"/>
        </w:rPr>
        <w:t>lony).</w:t>
      </w:r>
    </w:p>
    <w:p w:rsidR="00B11012" w:rsidRPr="00666B84" w:rsidRDefault="008A08BF">
      <w:pPr>
        <w:pStyle w:val="Akapitzlist"/>
        <w:numPr>
          <w:ilvl w:val="0"/>
          <w:numId w:val="452"/>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Minister właściwy do spraw oświaty i wychowania może określać, w drodze rozporządzenia, inne typy szkół niż wymienione w ust. 1 pkt 1–3 oraz ustalać zasady ich</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działania.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452"/>
        </w:numPr>
        <w:tabs>
          <w:tab w:val="left" w:pos="904"/>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kultury i ochrony dziedzictwa narodowego w porozumieniu z ministrem właściwym do spraw oświaty i wychowania określi, w drodze rozporządzenia, typy szkół artystycznych publicznych i niepublicznych, w tym szkół, w których przeprowa</w:t>
      </w:r>
      <w:r w:rsidRPr="00666B84">
        <w:rPr>
          <w:rFonts w:ascii="Times New Roman" w:hAnsi="Times New Roman"/>
          <w:sz w:val="24"/>
          <w:lang w:val="pl-PL"/>
        </w:rPr>
        <w:t>dza się egzamin dyplomowy, oraz szkół, w których przeprowadza się sprawdzian, egzamin gimnazjalny i egzamin maturalny, z uwzględnieniem szkół realizujących kształcenie ogólne i kształcenie artystyczne, a także szkół realizujących wyłącznie kształcenie</w:t>
      </w:r>
      <w:r w:rsidRPr="00666B84">
        <w:rPr>
          <w:rFonts w:ascii="Times New Roman" w:hAnsi="Times New Roman"/>
          <w:spacing w:val="-14"/>
          <w:sz w:val="24"/>
          <w:lang w:val="pl-PL"/>
        </w:rPr>
        <w:t xml:space="preserve"> </w:t>
      </w:r>
      <w:r w:rsidRPr="00666B84">
        <w:rPr>
          <w:rFonts w:ascii="Times New Roman" w:hAnsi="Times New Roman"/>
          <w:sz w:val="24"/>
          <w:lang w:val="pl-PL"/>
        </w:rPr>
        <w:t>artystyczne.</w:t>
      </w:r>
    </w:p>
    <w:p w:rsidR="00B11012" w:rsidRPr="00666B84" w:rsidRDefault="008A08BF">
      <w:pPr>
        <w:pStyle w:val="Akapitzlist"/>
        <w:numPr>
          <w:ilvl w:val="0"/>
          <w:numId w:val="452"/>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452"/>
        </w:numPr>
        <w:tabs>
          <w:tab w:val="left" w:pos="870"/>
        </w:tabs>
        <w:spacing w:before="137"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w porozumieniu z ministrem właściwym do spraw kultury fizycznej, określi, w drodze rozporządzenia, warunki tworzenia, organizacji oraz działania oddziałów i szkół sportowych oraz szk</w:t>
      </w:r>
      <w:r w:rsidRPr="00666B84">
        <w:rPr>
          <w:rFonts w:ascii="Times New Roman" w:hAnsi="Times New Roman"/>
          <w:sz w:val="24"/>
          <w:lang w:val="pl-PL"/>
        </w:rPr>
        <w:t>ół mistrzostwa sportowego, uwzględniając umożliwienie uczniom godzenia zajęć sportowych z nauką, w szczególności poprzez odpowiednią organizację zajęć dydaktycznych.</w:t>
      </w:r>
    </w:p>
    <w:p w:rsidR="00B11012" w:rsidRPr="00666B84" w:rsidRDefault="008A08BF">
      <w:pPr>
        <w:pStyle w:val="Tekstpodstawowy"/>
        <w:spacing w:before="121" w:line="362" w:lineRule="auto"/>
        <w:ind w:right="967"/>
        <w:jc w:val="both"/>
        <w:rPr>
          <w:rFonts w:cs="Times New Roman"/>
          <w:lang w:val="pl-PL"/>
        </w:rPr>
      </w:pPr>
      <w:r w:rsidRPr="00666B84">
        <w:rPr>
          <w:b/>
          <w:lang w:val="pl-PL"/>
        </w:rPr>
        <w:t xml:space="preserve">Art. 9a. </w:t>
      </w:r>
      <w:r w:rsidRPr="00666B84">
        <w:rPr>
          <w:lang w:val="pl-PL"/>
        </w:rPr>
        <w:t xml:space="preserve">1. Tworzy się Centralną Komisję Egzaminacyjną z siedzibą w </w:t>
      </w:r>
      <w:r w:rsidRPr="00666B84">
        <w:rPr>
          <w:lang w:val="pl-PL"/>
        </w:rPr>
        <w:t>Warszawie.</w:t>
      </w:r>
    </w:p>
    <w:p w:rsidR="00B11012" w:rsidRPr="00666B84" w:rsidRDefault="008A08BF">
      <w:pPr>
        <w:pStyle w:val="Tekstpodstawowy"/>
        <w:spacing w:before="3"/>
        <w:ind w:left="629" w:right="965" w:firstLine="0"/>
        <w:rPr>
          <w:lang w:val="pl-PL"/>
        </w:rPr>
      </w:pPr>
      <w:r w:rsidRPr="00666B84">
        <w:rPr>
          <w:lang w:val="pl-PL"/>
        </w:rPr>
        <w:t xml:space="preserve">2. </w:t>
      </w:r>
      <w:r w:rsidRPr="00666B84">
        <w:rPr>
          <w:lang w:val="pl-PL"/>
        </w:rPr>
        <w:t>Do zadań</w:t>
      </w:r>
      <w:r w:rsidRPr="00666B84">
        <w:rPr>
          <w:lang w:val="pl-PL"/>
        </w:rPr>
        <w:t xml:space="preserve"> Centralnej Komisji Egzaminacyjnej należy w</w:t>
      </w:r>
      <w:r w:rsidRPr="00666B84">
        <w:rPr>
          <w:spacing w:val="-14"/>
          <w:lang w:val="pl-PL"/>
        </w:rPr>
        <w:t xml:space="preserve"> </w:t>
      </w:r>
      <w:r w:rsidRPr="00666B84">
        <w:rPr>
          <w:lang w:val="pl-PL"/>
        </w:rPr>
        <w:t>szczególności:</w:t>
      </w:r>
    </w:p>
    <w:p w:rsidR="00B11012" w:rsidRPr="00666B84" w:rsidRDefault="008A08BF">
      <w:pPr>
        <w:pStyle w:val="Akapitzlist"/>
        <w:numPr>
          <w:ilvl w:val="0"/>
          <w:numId w:val="451"/>
        </w:numPr>
        <w:tabs>
          <w:tab w:val="left" w:pos="630"/>
        </w:tabs>
        <w:spacing w:before="137"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przygotowywanie i ustalanie materiałów egzaminacyjnych, w szczególności zadań i arkuszy egzaminacyjnych do przeprowadzania sprawdzianu, egzaminu gimnazjalnego, egzaminu maturalnego, egzaminu potwie</w:t>
      </w:r>
      <w:r w:rsidRPr="00666B84">
        <w:rPr>
          <w:rFonts w:ascii="Times New Roman" w:hAnsi="Times New Roman"/>
          <w:sz w:val="24"/>
          <w:lang w:val="pl-PL"/>
        </w:rPr>
        <w:t>rdzającego kwalifikacje w zawodzie oraz egzaminów eksternistycznych, o których mowa  w art. 10 ust. 1 i</w:t>
      </w:r>
      <w:r w:rsidRPr="00666B84">
        <w:rPr>
          <w:rFonts w:ascii="Times New Roman" w:hAnsi="Times New Roman"/>
          <w:spacing w:val="-4"/>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451"/>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przygotowywanie i ustalanie zasad oceniania rozwiązań zadań wykorzystywanych do przeprowadzania sprawdzianu, egzaminu  </w:t>
      </w:r>
      <w:r w:rsidRPr="00666B84">
        <w:rPr>
          <w:rFonts w:ascii="Times New Roman" w:hAnsi="Times New Roman"/>
          <w:sz w:val="24"/>
          <w:lang w:val="pl-PL"/>
        </w:rPr>
        <w:t>gimnazjalnego, egzaminu maturalnego, egzaminu potwierdzającego kwalifikacje w zawodzie oraz egzaminów eksternistycznych, o których mowa  w art. 10 ust. 1 i 3, w celu zapewnienia porównywalności</w:t>
      </w:r>
      <w:r w:rsidRPr="00666B84">
        <w:rPr>
          <w:rFonts w:ascii="Times New Roman" w:hAnsi="Times New Roman"/>
          <w:spacing w:val="-13"/>
          <w:sz w:val="24"/>
          <w:lang w:val="pl-PL"/>
        </w:rPr>
        <w:t xml:space="preserve"> </w:t>
      </w:r>
      <w:r w:rsidRPr="00666B84">
        <w:rPr>
          <w:rFonts w:ascii="Times New Roman" w:hAnsi="Times New Roman"/>
          <w:sz w:val="24"/>
          <w:lang w:val="pl-PL"/>
        </w:rPr>
        <w:t>oceniania;</w:t>
      </w:r>
    </w:p>
    <w:p w:rsidR="00B11012" w:rsidRPr="00666B84" w:rsidRDefault="008A08BF">
      <w:pPr>
        <w:pStyle w:val="Akapitzlist"/>
        <w:numPr>
          <w:ilvl w:val="0"/>
          <w:numId w:val="451"/>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opracowywanie i ogłaszanie w Biuletynie Informacji </w:t>
      </w:r>
      <w:r w:rsidRPr="00666B84">
        <w:rPr>
          <w:rFonts w:ascii="Times New Roman" w:hAnsi="Times New Roman"/>
          <w:sz w:val="24"/>
          <w:lang w:val="pl-PL"/>
        </w:rPr>
        <w:t>Publicznej na stronie Centralnej Komisji Egzaminacyjnej informatorów zawierających w szczególności przykładowe zadania, jakie mogą wystąpić na sprawdzianie, egzaminie gimnazjalnym, egzaminie maturalnym, egzaminie potwierdzającym kwalifikacje w zawodzie ora</w:t>
      </w:r>
      <w:r w:rsidRPr="00666B84">
        <w:rPr>
          <w:rFonts w:ascii="Times New Roman" w:hAnsi="Times New Roman"/>
          <w:sz w:val="24"/>
          <w:lang w:val="pl-PL"/>
        </w:rPr>
        <w:t>z egzaminach eksternistycznych, o których mowa w art. 10 ust. 1 i 3, wraz z</w:t>
      </w:r>
      <w:r w:rsidRPr="00666B84">
        <w:rPr>
          <w:rFonts w:ascii="Times New Roman" w:hAnsi="Times New Roman"/>
          <w:spacing w:val="-9"/>
          <w:sz w:val="24"/>
          <w:lang w:val="pl-PL"/>
        </w:rPr>
        <w:t xml:space="preserve"> </w:t>
      </w:r>
      <w:r w:rsidRPr="00666B84">
        <w:rPr>
          <w:rFonts w:ascii="Times New Roman" w:hAnsi="Times New Roman"/>
          <w:sz w:val="24"/>
          <w:lang w:val="pl-PL"/>
        </w:rPr>
        <w:t>rozwiązaniami;</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451"/>
        </w:numPr>
        <w:tabs>
          <w:tab w:val="left" w:pos="630"/>
        </w:tabs>
        <w:spacing w:before="193"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organizowanie druku i dystrybucji materiałów egzaminacyjnych; realizację wybranych zadań w zakresie druku i dystrybucji materiałów egzaminacyjnyc</w:t>
      </w:r>
      <w:r w:rsidRPr="00666B84">
        <w:rPr>
          <w:rFonts w:ascii="Times New Roman" w:hAnsi="Times New Roman"/>
          <w:sz w:val="24"/>
          <w:lang w:val="pl-PL"/>
        </w:rPr>
        <w:t>h dyrektor Centralnej Komisji Egzaminacyjnej może powierzyć dyrektorom okręgowych komisji egzaminacyjnych, jeżeli jest to uzasadnione ze względu na racjonalność wydatków związanych z przeprowadzaniem sprawdzianu, egzaminu gimnazjalnego, egzaminu maturalneg</w:t>
      </w:r>
      <w:r w:rsidRPr="00666B84">
        <w:rPr>
          <w:rFonts w:ascii="Times New Roman" w:hAnsi="Times New Roman"/>
          <w:sz w:val="24"/>
          <w:lang w:val="pl-PL"/>
        </w:rPr>
        <w:t>o, egzaminu potwierdzającego kwalifikacje w zawodzie oraz egzaminów eksternistycznych, o których mowa  w art. 10 ust. 1 i</w:t>
      </w:r>
      <w:r w:rsidRPr="00666B84">
        <w:rPr>
          <w:rFonts w:ascii="Times New Roman" w:hAnsi="Times New Roman"/>
          <w:spacing w:val="-4"/>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451"/>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analizowanie wyników sprawdzianu, egzaminu gimnazjalnego, egzaminu maturalnego, egzaminu potwierdzającego kwalifikacje w zawodzie o</w:t>
      </w:r>
      <w:r w:rsidRPr="00666B84">
        <w:rPr>
          <w:rFonts w:ascii="Times New Roman" w:hAnsi="Times New Roman"/>
          <w:sz w:val="24"/>
          <w:lang w:val="pl-PL"/>
        </w:rPr>
        <w:t>raz egzaminów eksternistycznych, o których mowa w art. 10 ust. 1 i 3, a także składanie ministrowi właściwemu do spraw oświaty i wychowania corocznych sprawozdań dotyczących wyników tego sprawdzianu i tych</w:t>
      </w:r>
      <w:r w:rsidRPr="00666B84">
        <w:rPr>
          <w:rFonts w:ascii="Times New Roman" w:hAnsi="Times New Roman"/>
          <w:spacing w:val="-13"/>
          <w:sz w:val="24"/>
          <w:lang w:val="pl-PL"/>
        </w:rPr>
        <w:t xml:space="preserve"> </w:t>
      </w:r>
      <w:r w:rsidRPr="00666B84">
        <w:rPr>
          <w:rFonts w:ascii="Times New Roman" w:hAnsi="Times New Roman"/>
          <w:sz w:val="24"/>
          <w:lang w:val="pl-PL"/>
        </w:rPr>
        <w:t>egzaminów;</w:t>
      </w:r>
    </w:p>
    <w:p w:rsidR="00B11012" w:rsidRPr="00666B84" w:rsidRDefault="008A08BF">
      <w:pPr>
        <w:pStyle w:val="Akapitzlist"/>
        <w:numPr>
          <w:ilvl w:val="0"/>
          <w:numId w:val="451"/>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przygotowywanie, we współpracy z okręgo</w:t>
      </w:r>
      <w:r w:rsidRPr="00666B84">
        <w:rPr>
          <w:rFonts w:ascii="Times New Roman" w:hAnsi="Times New Roman"/>
          <w:sz w:val="24"/>
          <w:lang w:val="pl-PL"/>
        </w:rPr>
        <w:t>wymi komisjami egzaminacyjnymi, materiałów szkoleniowych dla kandydatów na egzaminatorów i  egzaminatorów;</w:t>
      </w:r>
    </w:p>
    <w:p w:rsidR="00B11012" w:rsidRPr="00666B84" w:rsidRDefault="008A08BF">
      <w:pPr>
        <w:pStyle w:val="Akapitzlist"/>
        <w:numPr>
          <w:ilvl w:val="0"/>
          <w:numId w:val="451"/>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współpraca z instytucjami krajowymi i zagranicznymi w zakresie egzaminowania;</w:t>
      </w:r>
    </w:p>
    <w:p w:rsidR="00B11012" w:rsidRPr="00666B84" w:rsidRDefault="008A08BF">
      <w:pPr>
        <w:pStyle w:val="Akapitzlist"/>
        <w:numPr>
          <w:ilvl w:val="0"/>
          <w:numId w:val="451"/>
        </w:numPr>
        <w:tabs>
          <w:tab w:val="left" w:pos="630"/>
        </w:tabs>
        <w:spacing w:before="4"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inicjowanie lub organizowanie badań i analiz oraz opracowywanie nowych </w:t>
      </w:r>
      <w:r w:rsidRPr="00666B84">
        <w:rPr>
          <w:rFonts w:ascii="Times New Roman" w:hAnsi="Times New Roman"/>
          <w:sz w:val="24"/>
          <w:lang w:val="pl-PL"/>
        </w:rPr>
        <w:t>rozwiązań w zakresie</w:t>
      </w:r>
      <w:r w:rsidRPr="00666B84">
        <w:rPr>
          <w:rFonts w:ascii="Times New Roman" w:hAnsi="Times New Roman"/>
          <w:spacing w:val="-11"/>
          <w:sz w:val="24"/>
          <w:lang w:val="pl-PL"/>
        </w:rPr>
        <w:t xml:space="preserve"> </w:t>
      </w:r>
      <w:r w:rsidRPr="00666B84">
        <w:rPr>
          <w:rFonts w:ascii="Times New Roman" w:hAnsi="Times New Roman"/>
          <w:sz w:val="24"/>
          <w:lang w:val="pl-PL"/>
        </w:rPr>
        <w:t>egzaminowania;</w:t>
      </w:r>
    </w:p>
    <w:p w:rsidR="00B11012" w:rsidRPr="00666B84" w:rsidRDefault="008A08BF">
      <w:pPr>
        <w:pStyle w:val="Akapitzlist"/>
        <w:numPr>
          <w:ilvl w:val="0"/>
          <w:numId w:val="451"/>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realizowanie porozumień międzynarodowych i międzyresortowych w zakresie przeprowadzania sprawdzianu, egzaminu gimnazjalnego, egzaminu maturalnego, egzaminu potwierdzającego kwalifikacje w zawodzie oraz egzaminów eksterni</w:t>
      </w:r>
      <w:r w:rsidRPr="00666B84">
        <w:rPr>
          <w:rFonts w:ascii="Times New Roman" w:hAnsi="Times New Roman"/>
          <w:sz w:val="24"/>
          <w:lang w:val="pl-PL"/>
        </w:rPr>
        <w:t>stycznych, o których mowa w art. 10 ust. 1 i</w:t>
      </w:r>
      <w:r w:rsidRPr="00666B84">
        <w:rPr>
          <w:rFonts w:ascii="Times New Roman" w:hAnsi="Times New Roman"/>
          <w:spacing w:val="-10"/>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451"/>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ogłaszanie każdego roku w Biuletynie Informacji Publicznej na stronie Centralnej Komisji</w:t>
      </w:r>
      <w:r w:rsidRPr="00666B84">
        <w:rPr>
          <w:rFonts w:ascii="Times New Roman" w:hAnsi="Times New Roman"/>
          <w:spacing w:val="-10"/>
          <w:sz w:val="24"/>
          <w:lang w:val="pl-PL"/>
        </w:rPr>
        <w:t xml:space="preserve"> </w:t>
      </w:r>
      <w:r w:rsidRPr="00666B84">
        <w:rPr>
          <w:rFonts w:ascii="Times New Roman" w:hAnsi="Times New Roman"/>
          <w:sz w:val="24"/>
          <w:lang w:val="pl-PL"/>
        </w:rPr>
        <w:t>Egzaminacyjnej:</w:t>
      </w:r>
    </w:p>
    <w:p w:rsidR="00B11012" w:rsidRPr="00666B84" w:rsidRDefault="008A08BF">
      <w:pPr>
        <w:pStyle w:val="Akapitzlist"/>
        <w:numPr>
          <w:ilvl w:val="1"/>
          <w:numId w:val="451"/>
        </w:numPr>
        <w:tabs>
          <w:tab w:val="left" w:pos="1105"/>
        </w:tabs>
        <w:spacing w:before="4"/>
        <w:ind w:hanging="475"/>
        <w:rPr>
          <w:rFonts w:ascii="Times New Roman" w:eastAsia="Times New Roman" w:hAnsi="Times New Roman" w:cs="Times New Roman"/>
          <w:sz w:val="24"/>
          <w:szCs w:val="24"/>
          <w:lang w:val="pl-PL"/>
        </w:rPr>
      </w:pPr>
      <w:r w:rsidRPr="00666B84">
        <w:rPr>
          <w:rFonts w:ascii="Times New Roman" w:hAnsi="Times New Roman"/>
          <w:sz w:val="24"/>
          <w:lang w:val="pl-PL"/>
        </w:rPr>
        <w:t>komunikatów w</w:t>
      </w:r>
      <w:r w:rsidRPr="00666B84">
        <w:rPr>
          <w:rFonts w:ascii="Times New Roman" w:hAnsi="Times New Roman"/>
          <w:spacing w:val="-8"/>
          <w:sz w:val="24"/>
          <w:lang w:val="pl-PL"/>
        </w:rPr>
        <w:t xml:space="preserve"> </w:t>
      </w:r>
      <w:r w:rsidRPr="00666B84">
        <w:rPr>
          <w:rFonts w:ascii="Times New Roman" w:hAnsi="Times New Roman"/>
          <w:sz w:val="24"/>
          <w:lang w:val="pl-PL"/>
        </w:rPr>
        <w:t>sprawie:</w:t>
      </w:r>
    </w:p>
    <w:p w:rsidR="00B11012" w:rsidRPr="00666B84" w:rsidRDefault="008A08BF">
      <w:pPr>
        <w:pStyle w:val="Akapitzlist"/>
        <w:numPr>
          <w:ilvl w:val="2"/>
          <w:numId w:val="451"/>
        </w:numPr>
        <w:tabs>
          <w:tab w:val="left" w:pos="1504"/>
        </w:tabs>
        <w:spacing w:before="139" w:line="360" w:lineRule="auto"/>
        <w:ind w:right="963"/>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harmonogramu przeprowadzania sprawdzianu, egzaminu </w:t>
      </w:r>
      <w:r w:rsidRPr="00666B84">
        <w:rPr>
          <w:rFonts w:ascii="Times New Roman" w:eastAsia="Times New Roman" w:hAnsi="Times New Roman" w:cs="Times New Roman"/>
          <w:sz w:val="24"/>
          <w:szCs w:val="24"/>
          <w:lang w:val="pl-PL"/>
        </w:rPr>
        <w:t>gimnazjalnego i egzaminu maturalnego w terminie  głównym  i terminie dodatkowym, a w przypadku egzaminu maturalnego – również w terminie poprawkowym, egzaminu potwierdzającego kwalifikacje w zawodzie oraz egzaminów eksternistycznych,  o których mowa w art.</w:t>
      </w:r>
      <w:r w:rsidRPr="00666B84">
        <w:rPr>
          <w:rFonts w:ascii="Times New Roman" w:eastAsia="Times New Roman" w:hAnsi="Times New Roman" w:cs="Times New Roman"/>
          <w:sz w:val="24"/>
          <w:szCs w:val="24"/>
          <w:lang w:val="pl-PL"/>
        </w:rPr>
        <w:t xml:space="preserve"> 10 ust. 1 i 3, w</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tym:</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3"/>
          <w:numId w:val="451"/>
        </w:numPr>
        <w:tabs>
          <w:tab w:val="left" w:pos="1900"/>
        </w:tabs>
        <w:spacing w:before="193" w:line="360" w:lineRule="auto"/>
        <w:ind w:right="967"/>
        <w:jc w:val="both"/>
        <w:rPr>
          <w:rFonts w:ascii="Times New Roman" w:eastAsia="Times New Roman" w:hAnsi="Times New Roman" w:cs="Times New Roman"/>
          <w:sz w:val="24"/>
          <w:szCs w:val="24"/>
          <w:lang w:val="pl-PL"/>
        </w:rPr>
      </w:pPr>
      <w:r w:rsidRPr="00666B84">
        <w:rPr>
          <w:rFonts w:ascii="Times New Roman" w:hAnsi="Times New Roman"/>
          <w:sz w:val="24"/>
          <w:lang w:val="pl-PL"/>
        </w:rPr>
        <w:t>terminów ogłaszania wyników sprawdzianu, egzaminu gimnazjalnego, egzaminu maturalnego i egzaminu potwierdzającego kwalifikacje w</w:t>
      </w:r>
      <w:r w:rsidRPr="00666B84">
        <w:rPr>
          <w:rFonts w:ascii="Times New Roman" w:hAnsi="Times New Roman"/>
          <w:spacing w:val="-11"/>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3"/>
          <w:numId w:val="451"/>
        </w:numPr>
        <w:tabs>
          <w:tab w:val="left" w:pos="1900"/>
        </w:tabs>
        <w:spacing w:before="4" w:line="360" w:lineRule="auto"/>
        <w:ind w:right="967"/>
        <w:jc w:val="both"/>
        <w:rPr>
          <w:rFonts w:ascii="Times New Roman" w:eastAsia="Times New Roman" w:hAnsi="Times New Roman" w:cs="Times New Roman"/>
          <w:sz w:val="24"/>
          <w:szCs w:val="24"/>
          <w:lang w:val="pl-PL"/>
        </w:rPr>
      </w:pPr>
      <w:r w:rsidRPr="00666B84">
        <w:rPr>
          <w:rFonts w:ascii="Times New Roman" w:hAnsi="Times New Roman"/>
          <w:sz w:val="24"/>
          <w:lang w:val="pl-PL"/>
        </w:rPr>
        <w:t>terminów przekazywania szkołom wyników sprawdzianu, egzaminu gimnazjalnego</w:t>
      </w:r>
      <w:r w:rsidRPr="00666B84">
        <w:rPr>
          <w:rFonts w:ascii="Times New Roman" w:hAnsi="Times New Roman"/>
          <w:sz w:val="24"/>
          <w:lang w:val="pl-PL"/>
        </w:rPr>
        <w:t xml:space="preserve"> i części pisemnej egzaminu maturalnego oraz zaświadczeń o szczegółowych wynikach sprawdzianu lub egzaminu gimnazjalnego, świadectw dojrzałości, aneksów do świadectw dojrzałości i zaświadczeń o wynikach egzaminu maturalnego,</w:t>
      </w:r>
    </w:p>
    <w:p w:rsidR="00B11012" w:rsidRPr="00666B84" w:rsidRDefault="008A08BF">
      <w:pPr>
        <w:pStyle w:val="Akapitzlist"/>
        <w:numPr>
          <w:ilvl w:val="3"/>
          <w:numId w:val="451"/>
        </w:numPr>
        <w:tabs>
          <w:tab w:val="left" w:pos="1900"/>
        </w:tabs>
        <w:spacing w:before="6" w:line="360" w:lineRule="auto"/>
        <w:ind w:right="965"/>
        <w:jc w:val="both"/>
        <w:rPr>
          <w:rFonts w:ascii="Times New Roman" w:eastAsia="Times New Roman" w:hAnsi="Times New Roman" w:cs="Times New Roman"/>
          <w:sz w:val="24"/>
          <w:szCs w:val="24"/>
          <w:lang w:val="pl-PL"/>
        </w:rPr>
      </w:pPr>
      <w:r w:rsidRPr="00666B84">
        <w:rPr>
          <w:rFonts w:ascii="Times New Roman" w:hAnsi="Times New Roman"/>
          <w:sz w:val="24"/>
          <w:lang w:val="pl-PL"/>
        </w:rPr>
        <w:t>terminów przekazywania szkołom, placówkom, o których mowa  w art. 2 pkt 3a, pracodawcom oraz podmiotom prowadzącym kwalifikacyjne kursy zawodowe, o których mowa w art. 68a ust. 2, wyników egzaminu potwierdzającego kwalifikacje w zawodzie oraz terminów prze</w:t>
      </w:r>
      <w:r w:rsidRPr="00666B84">
        <w:rPr>
          <w:rFonts w:ascii="Times New Roman" w:hAnsi="Times New Roman"/>
          <w:sz w:val="24"/>
          <w:lang w:val="pl-PL"/>
        </w:rPr>
        <w:t>kazywania szkołom, placówkom, o których mowa w art. 2 pkt 3a, i pracodawcom świadectw  potwierdzających kwalifikację w zawodzie oraz terminów przekazywania szkołom dyplomów potwierdzających kwalifikacje zawodowe,</w:t>
      </w:r>
    </w:p>
    <w:p w:rsidR="00B11012" w:rsidRPr="00666B84" w:rsidRDefault="008A08BF">
      <w:pPr>
        <w:pStyle w:val="Akapitzlist"/>
        <w:numPr>
          <w:ilvl w:val="2"/>
          <w:numId w:val="451"/>
        </w:numPr>
        <w:tabs>
          <w:tab w:val="left" w:pos="1504"/>
        </w:tabs>
        <w:spacing w:before="4" w:line="360" w:lineRule="auto"/>
        <w:ind w:right="965"/>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materiałów i przyborów pomocniczych, z któr</w:t>
      </w:r>
      <w:r w:rsidRPr="00666B84">
        <w:rPr>
          <w:rFonts w:ascii="Times New Roman" w:eastAsia="Times New Roman" w:hAnsi="Times New Roman" w:cs="Times New Roman"/>
          <w:sz w:val="24"/>
          <w:szCs w:val="24"/>
          <w:lang w:val="pl-PL"/>
        </w:rPr>
        <w:t>ych można korzystać na sprawdzianie, egzaminie gimnazjalnym, egzaminie maturalnym, egzaminie potwierdzającym kwalifikacje w zawodzie oraz egzaminach eksternistycznych, o których mowa w art. 10 ust. 1 i 3, a także listy systemów operacyjnych, programów użyt</w:t>
      </w:r>
      <w:r w:rsidRPr="00666B84">
        <w:rPr>
          <w:rFonts w:ascii="Times New Roman" w:eastAsia="Times New Roman" w:hAnsi="Times New Roman" w:cs="Times New Roman"/>
          <w:sz w:val="24"/>
          <w:szCs w:val="24"/>
          <w:lang w:val="pl-PL"/>
        </w:rPr>
        <w:t>kowych oraz języków programowania – w przypadku egzaminu maturalnego z</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in-formatyki,</w:t>
      </w:r>
    </w:p>
    <w:p w:rsidR="00B11012" w:rsidRPr="00666B84" w:rsidRDefault="008A08BF">
      <w:pPr>
        <w:pStyle w:val="Akapitzlist"/>
        <w:numPr>
          <w:ilvl w:val="2"/>
          <w:numId w:val="451"/>
        </w:numPr>
        <w:tabs>
          <w:tab w:val="left" w:pos="1504"/>
        </w:tabs>
        <w:spacing w:before="4" w:line="360" w:lineRule="auto"/>
        <w:ind w:right="964"/>
        <w:jc w:val="both"/>
        <w:rPr>
          <w:rFonts w:ascii="Times New Roman" w:eastAsia="Times New Roman" w:hAnsi="Times New Roman" w:cs="Times New Roman"/>
          <w:sz w:val="24"/>
          <w:szCs w:val="24"/>
          <w:lang w:val="pl-PL"/>
        </w:rPr>
      </w:pPr>
      <w:r w:rsidRPr="00666B84">
        <w:rPr>
          <w:rFonts w:ascii="Times New Roman" w:hAnsi="Times New Roman"/>
          <w:sz w:val="24"/>
          <w:lang w:val="pl-PL"/>
        </w:rPr>
        <w:t>szczegółowych sposobów dostosowania warunków i form przeprowadzania sprawdzianu, egzaminu gimnazjalnego, egzaminu maturalnego, egzaminu potwierdzającego kwalifikacje w zaw</w:t>
      </w:r>
      <w:r w:rsidRPr="00666B84">
        <w:rPr>
          <w:rFonts w:ascii="Times New Roman" w:hAnsi="Times New Roman"/>
          <w:sz w:val="24"/>
          <w:lang w:val="pl-PL"/>
        </w:rPr>
        <w:t>odzie oraz egzaminów eksternistycznych, o których mowa w art. 10 ust. 1 i 3, do potrzeb osób, o których mowa w art. 44zzr, art. 44zzzf i art. 44zzzh,</w:t>
      </w:r>
    </w:p>
    <w:p w:rsidR="00B11012" w:rsidRPr="00666B84" w:rsidRDefault="008A08BF">
      <w:pPr>
        <w:pStyle w:val="Akapitzlist"/>
        <w:numPr>
          <w:ilvl w:val="1"/>
          <w:numId w:val="451"/>
        </w:numPr>
        <w:tabs>
          <w:tab w:val="left" w:pos="1105"/>
          <w:tab w:val="left" w:pos="2307"/>
          <w:tab w:val="left" w:pos="2460"/>
          <w:tab w:val="left" w:pos="2631"/>
          <w:tab w:val="left" w:pos="3677"/>
          <w:tab w:val="left" w:pos="4359"/>
          <w:tab w:val="left" w:pos="4947"/>
          <w:tab w:val="left" w:pos="5218"/>
          <w:tab w:val="left" w:pos="5717"/>
          <w:tab w:val="left" w:pos="7063"/>
          <w:tab w:val="left" w:pos="7404"/>
        </w:tabs>
        <w:spacing w:before="4" w:line="360" w:lineRule="auto"/>
        <w:ind w:right="967" w:hanging="475"/>
        <w:rPr>
          <w:rFonts w:ascii="Times New Roman" w:eastAsia="Times New Roman" w:hAnsi="Times New Roman" w:cs="Times New Roman"/>
          <w:sz w:val="24"/>
          <w:szCs w:val="24"/>
          <w:lang w:val="pl-PL"/>
        </w:rPr>
      </w:pPr>
      <w:r w:rsidRPr="00666B84">
        <w:rPr>
          <w:rFonts w:ascii="Times New Roman"/>
          <w:sz w:val="24"/>
          <w:lang w:val="pl-PL"/>
        </w:rPr>
        <w:t>informacji</w:t>
      </w:r>
      <w:r w:rsidRPr="00666B84">
        <w:rPr>
          <w:rFonts w:ascii="Times New Roman"/>
          <w:sz w:val="24"/>
          <w:lang w:val="pl-PL"/>
        </w:rPr>
        <w:tab/>
        <w:t>o</w:t>
      </w:r>
      <w:r w:rsidRPr="00666B84">
        <w:rPr>
          <w:rFonts w:ascii="Times New Roman"/>
          <w:sz w:val="24"/>
          <w:lang w:val="pl-PL"/>
        </w:rPr>
        <w:tab/>
      </w:r>
      <w:r w:rsidRPr="00666B84">
        <w:rPr>
          <w:rFonts w:ascii="Times New Roman"/>
          <w:sz w:val="24"/>
          <w:lang w:val="pl-PL"/>
        </w:rPr>
        <w:tab/>
        <w:t>sposobie</w:t>
      </w:r>
      <w:r w:rsidRPr="00666B84">
        <w:rPr>
          <w:rFonts w:ascii="Times New Roman"/>
          <w:sz w:val="24"/>
          <w:lang w:val="pl-PL"/>
        </w:rPr>
        <w:tab/>
        <w:t>organizacji</w:t>
      </w:r>
      <w:r w:rsidRPr="00666B84">
        <w:rPr>
          <w:rFonts w:ascii="Times New Roman"/>
          <w:sz w:val="24"/>
          <w:lang w:val="pl-PL"/>
        </w:rPr>
        <w:tab/>
        <w:t>i</w:t>
      </w:r>
      <w:r w:rsidRPr="00666B84">
        <w:rPr>
          <w:rFonts w:ascii="Times New Roman"/>
          <w:sz w:val="24"/>
          <w:lang w:val="pl-PL"/>
        </w:rPr>
        <w:tab/>
        <w:t>przeprowadzania</w:t>
      </w:r>
      <w:r w:rsidRPr="00666B84">
        <w:rPr>
          <w:rFonts w:ascii="Times New Roman"/>
          <w:sz w:val="24"/>
          <w:lang w:val="pl-PL"/>
        </w:rPr>
        <w:tab/>
        <w:t>sprawdzianu, egzaminu</w:t>
      </w:r>
      <w:r w:rsidRPr="00666B84">
        <w:rPr>
          <w:rFonts w:ascii="Times New Roman"/>
          <w:sz w:val="24"/>
          <w:lang w:val="pl-PL"/>
        </w:rPr>
        <w:tab/>
      </w:r>
      <w:r w:rsidRPr="00666B84">
        <w:rPr>
          <w:rFonts w:ascii="Times New Roman"/>
          <w:sz w:val="24"/>
          <w:lang w:val="pl-PL"/>
        </w:rPr>
        <w:tab/>
        <w:t>gimnazjalnego,</w:t>
      </w:r>
      <w:r w:rsidRPr="00666B84">
        <w:rPr>
          <w:rFonts w:ascii="Times New Roman"/>
          <w:sz w:val="24"/>
          <w:lang w:val="pl-PL"/>
        </w:rPr>
        <w:tab/>
        <w:t>egzaminu</w:t>
      </w:r>
      <w:r w:rsidRPr="00666B84">
        <w:rPr>
          <w:rFonts w:ascii="Times New Roman"/>
          <w:sz w:val="24"/>
          <w:lang w:val="pl-PL"/>
        </w:rPr>
        <w:tab/>
        <w:t>matura</w:t>
      </w:r>
      <w:r w:rsidRPr="00666B84">
        <w:rPr>
          <w:rFonts w:ascii="Times New Roman"/>
          <w:sz w:val="24"/>
          <w:lang w:val="pl-PL"/>
        </w:rPr>
        <w:t>lnego,</w:t>
      </w:r>
      <w:r w:rsidRPr="00666B84">
        <w:rPr>
          <w:rFonts w:ascii="Times New Roman"/>
          <w:sz w:val="24"/>
          <w:lang w:val="pl-PL"/>
        </w:rPr>
        <w:tab/>
      </w:r>
      <w:r w:rsidRPr="00666B84">
        <w:rPr>
          <w:rFonts w:ascii="Times New Roman"/>
          <w:sz w:val="24"/>
          <w:lang w:val="pl-PL"/>
        </w:rPr>
        <w:tab/>
        <w:t>egzaminu</w:t>
      </w:r>
    </w:p>
    <w:p w:rsidR="00B11012" w:rsidRPr="00666B84" w:rsidRDefault="00B11012">
      <w:pPr>
        <w:spacing w:line="360" w:lineRule="auto"/>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tabs>
          <w:tab w:val="left" w:pos="3147"/>
          <w:tab w:val="left" w:pos="4683"/>
          <w:tab w:val="left" w:pos="5208"/>
          <w:tab w:val="left" w:pos="6466"/>
          <w:tab w:val="left" w:pos="7229"/>
        </w:tabs>
        <w:spacing w:before="193" w:line="360" w:lineRule="auto"/>
        <w:ind w:left="1104" w:right="1827" w:firstLine="0"/>
        <w:rPr>
          <w:rFonts w:cs="Times New Roman"/>
          <w:lang w:val="pl-PL"/>
        </w:rPr>
      </w:pPr>
      <w:r w:rsidRPr="00666B84">
        <w:rPr>
          <w:lang w:val="pl-PL"/>
        </w:rPr>
        <w:t>potwierdzającego</w:t>
      </w:r>
      <w:r w:rsidRPr="00666B84">
        <w:rPr>
          <w:lang w:val="pl-PL"/>
        </w:rPr>
        <w:tab/>
        <w:t>kwalifik</w:t>
      </w:r>
      <w:r w:rsidRPr="00666B84">
        <w:rPr>
          <w:lang w:val="pl-PL"/>
        </w:rPr>
        <w:t>acje</w:t>
      </w:r>
      <w:r w:rsidRPr="00666B84">
        <w:rPr>
          <w:lang w:val="pl-PL"/>
        </w:rPr>
        <w:tab/>
        <w:t>w</w:t>
      </w:r>
      <w:r w:rsidRPr="00666B84">
        <w:rPr>
          <w:lang w:val="pl-PL"/>
        </w:rPr>
        <w:tab/>
        <w:t>zawodzie</w:t>
      </w:r>
      <w:r w:rsidRPr="00666B84">
        <w:rPr>
          <w:lang w:val="pl-PL"/>
        </w:rPr>
        <w:tab/>
        <w:t>oraz</w:t>
      </w:r>
      <w:r w:rsidRPr="00666B84">
        <w:rPr>
          <w:lang w:val="pl-PL"/>
        </w:rPr>
        <w:tab/>
        <w:t>egzaminów eksternistycznych, o których mowa w art. 10 ust. 1 i</w:t>
      </w:r>
      <w:r w:rsidRPr="00666B84">
        <w:rPr>
          <w:spacing w:val="-8"/>
          <w:lang w:val="pl-PL"/>
        </w:rPr>
        <w:t xml:space="preserve"> </w:t>
      </w:r>
      <w:r w:rsidRPr="00666B84">
        <w:rPr>
          <w:lang w:val="pl-PL"/>
        </w:rPr>
        <w:t>3.</w:t>
      </w:r>
    </w:p>
    <w:p w:rsidR="00B11012" w:rsidRPr="00666B84" w:rsidRDefault="008A08BF">
      <w:pPr>
        <w:spacing w:before="124"/>
        <w:ind w:left="629" w:right="1827"/>
        <w:rPr>
          <w:rFonts w:ascii="Times New Roman" w:eastAsia="Times New Roman" w:hAnsi="Times New Roman" w:cs="Times New Roman"/>
          <w:sz w:val="24"/>
          <w:szCs w:val="24"/>
          <w:lang w:val="pl-PL"/>
        </w:rPr>
      </w:pPr>
      <w:r w:rsidRPr="00666B84">
        <w:rPr>
          <w:rFonts w:ascii="Times New Roman"/>
          <w:b/>
          <w:sz w:val="24"/>
          <w:lang w:val="pl-PL"/>
        </w:rPr>
        <w:t>Art. 9b.</w:t>
      </w:r>
      <w:r w:rsidRPr="00666B84">
        <w:rPr>
          <w:rFonts w:ascii="Times New Roman"/>
          <w:b/>
          <w:spacing w:val="-7"/>
          <w:sz w:val="24"/>
          <w:lang w:val="pl-PL"/>
        </w:rPr>
        <w:t xml:space="preserve"> </w:t>
      </w:r>
      <w:r w:rsidRPr="00666B84">
        <w:rPr>
          <w:rFonts w:ascii="Times New Roman"/>
          <w:sz w:val="24"/>
          <w:lang w:val="pl-PL"/>
        </w:rPr>
        <w:t>(uchylony).</w:t>
      </w:r>
    </w:p>
    <w:p w:rsidR="00B11012" w:rsidRPr="00666B84" w:rsidRDefault="00B11012">
      <w:pPr>
        <w:spacing w:before="4"/>
        <w:rPr>
          <w:rFonts w:ascii="Times New Roman" w:eastAsia="Times New Roman" w:hAnsi="Times New Roman" w:cs="Times New Roman"/>
          <w:sz w:val="16"/>
          <w:szCs w:val="16"/>
          <w:lang w:val="pl-PL"/>
        </w:rPr>
      </w:pPr>
    </w:p>
    <w:p w:rsidR="00B11012" w:rsidRPr="00666B84" w:rsidRDefault="00B11012">
      <w:pPr>
        <w:rPr>
          <w:rFonts w:ascii="Times New Roman" w:eastAsia="Times New Roman" w:hAnsi="Times New Roman" w:cs="Times New Roman"/>
          <w:sz w:val="16"/>
          <w:szCs w:val="16"/>
          <w:lang w:val="pl-PL"/>
        </w:rPr>
        <w:sectPr w:rsidR="00B11012" w:rsidRPr="00666B84">
          <w:pgSz w:w="11910" w:h="16840"/>
          <w:pgMar w:top="900" w:right="440" w:bottom="980" w:left="1300" w:header="706" w:footer="797" w:gutter="0"/>
          <w:cols w:space="708"/>
        </w:sectPr>
      </w:pPr>
    </w:p>
    <w:p w:rsidR="00B11012" w:rsidRPr="00666B84" w:rsidRDefault="008A08BF">
      <w:pPr>
        <w:pStyle w:val="Tekstpodstawowy"/>
        <w:spacing w:before="69" w:line="362" w:lineRule="auto"/>
        <w:jc w:val="both"/>
        <w:rPr>
          <w:rFonts w:cs="Times New Roman"/>
          <w:lang w:val="pl-PL"/>
        </w:rPr>
      </w:pPr>
      <w:r w:rsidRPr="00666B84">
        <w:rPr>
          <w:b/>
          <w:lang w:val="pl-PL"/>
        </w:rPr>
        <w:lastRenderedPageBreak/>
        <w:t xml:space="preserve">Art. 9c. </w:t>
      </w:r>
      <w:r w:rsidRPr="00666B84">
        <w:rPr>
          <w:lang w:val="pl-PL"/>
        </w:rPr>
        <w:t xml:space="preserve">1. Minister właściwy do spraw oświaty i wychowania tworzy, w  drodze rozporządzenia, okręgowe komisje egzaminacyjne oraz określa ich zasięg </w:t>
      </w:r>
      <w:r w:rsidRPr="00666B84">
        <w:rPr>
          <w:lang w:val="pl-PL"/>
        </w:rPr>
        <w:t>terytorialny.</w:t>
      </w:r>
    </w:p>
    <w:p w:rsidR="00B11012" w:rsidRPr="00666B84" w:rsidRDefault="008A08BF">
      <w:pPr>
        <w:pStyle w:val="Heading1"/>
        <w:spacing w:before="0" w:line="360" w:lineRule="auto"/>
        <w:jc w:val="both"/>
        <w:rPr>
          <w:rFonts w:cs="Times New Roman"/>
          <w:b w:val="0"/>
          <w:bCs w:val="0"/>
          <w:lang w:val="pl-PL"/>
        </w:rPr>
      </w:pPr>
      <w:r w:rsidRPr="00666B84">
        <w:rPr>
          <w:lang w:val="pl-PL"/>
        </w:rPr>
        <w:t xml:space="preserve">&lt;1a. Okręgowe komisje egzaminacyjne podlegają Centralnej Komisji </w:t>
      </w:r>
      <w:r w:rsidRPr="00666B84">
        <w:rPr>
          <w:lang w:val="pl-PL"/>
        </w:rPr>
        <w:t>Egzaminacyjnej.&gt;</w:t>
      </w:r>
    </w:p>
    <w:p w:rsidR="00B11012" w:rsidRPr="00666B84" w:rsidRDefault="008A08BF">
      <w:pPr>
        <w:pStyle w:val="Akapitzlist"/>
        <w:numPr>
          <w:ilvl w:val="0"/>
          <w:numId w:val="450"/>
        </w:numPr>
        <w:tabs>
          <w:tab w:val="left" w:pos="870"/>
        </w:tabs>
        <w:spacing w:before="8"/>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Do zadań okręgowej k</w:t>
      </w:r>
      <w:r w:rsidRPr="00666B84">
        <w:rPr>
          <w:rFonts w:ascii="Times New Roman" w:hAnsi="Times New Roman"/>
          <w:sz w:val="24"/>
          <w:lang w:val="pl-PL"/>
        </w:rPr>
        <w:t>omisji egzaminacyjnej należy w</w:t>
      </w:r>
      <w:r w:rsidRPr="00666B84">
        <w:rPr>
          <w:rFonts w:ascii="Times New Roman" w:hAnsi="Times New Roman"/>
          <w:spacing w:val="-12"/>
          <w:sz w:val="24"/>
          <w:lang w:val="pl-PL"/>
        </w:rPr>
        <w:t xml:space="preserve"> </w:t>
      </w:r>
      <w:r w:rsidRPr="00666B84">
        <w:rPr>
          <w:rFonts w:ascii="Times New Roman" w:hAnsi="Times New Roman"/>
          <w:sz w:val="24"/>
          <w:lang w:val="pl-PL"/>
        </w:rPr>
        <w:t>szczególności:</w:t>
      </w:r>
    </w:p>
    <w:p w:rsidR="00B11012" w:rsidRPr="00666B84" w:rsidRDefault="008A08BF">
      <w:pPr>
        <w:pStyle w:val="Akapitzlist"/>
        <w:numPr>
          <w:ilvl w:val="0"/>
          <w:numId w:val="449"/>
        </w:numPr>
        <w:tabs>
          <w:tab w:val="left" w:pos="630"/>
        </w:tabs>
        <w:spacing w:before="139"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przeprowadzanie sprawdzianu, egzaminu gimnazjalnego, egzaminu maturalnego, egzaminu potwierdzającego kwalifikacje w zawodzie oraz egzaminów eksternistycznych, o których mowa w art. 10 ust. 1 i</w:t>
      </w:r>
      <w:r w:rsidRPr="00666B84">
        <w:rPr>
          <w:rFonts w:ascii="Times New Roman" w:hAnsi="Times New Roman"/>
          <w:spacing w:val="-10"/>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449"/>
        </w:numPr>
        <w:tabs>
          <w:tab w:val="left" w:pos="630"/>
        </w:tabs>
        <w:spacing w:before="4"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przygotowywani</w:t>
      </w:r>
      <w:r w:rsidRPr="00666B84">
        <w:rPr>
          <w:rFonts w:ascii="Times New Roman" w:hAnsi="Times New Roman"/>
          <w:sz w:val="24"/>
          <w:lang w:val="pl-PL"/>
        </w:rPr>
        <w:t>e propozycji zadań i arkuszy egzaminacyjnych do przeprowadzania sprawdzianu, egzaminu gimnazjalnego, egzaminu maturalnego, egzaminu potwierdzającego kwalifikacje w zawodzie oraz egzaminów eksternistycznych, o których mowa w art. 10 ust. 1 i 3, w zakresie o</w:t>
      </w:r>
      <w:r w:rsidRPr="00666B84">
        <w:rPr>
          <w:rFonts w:ascii="Times New Roman" w:hAnsi="Times New Roman"/>
          <w:sz w:val="24"/>
          <w:lang w:val="pl-PL"/>
        </w:rPr>
        <w:t>kreślonym przez Centralną Komisję</w:t>
      </w:r>
      <w:r w:rsidRPr="00666B84">
        <w:rPr>
          <w:rFonts w:ascii="Times New Roman" w:hAnsi="Times New Roman"/>
          <w:spacing w:val="-13"/>
          <w:sz w:val="24"/>
          <w:lang w:val="pl-PL"/>
        </w:rPr>
        <w:t xml:space="preserve"> </w:t>
      </w:r>
      <w:r w:rsidRPr="00666B84">
        <w:rPr>
          <w:rFonts w:ascii="Times New Roman" w:hAnsi="Times New Roman"/>
          <w:sz w:val="24"/>
          <w:lang w:val="pl-PL"/>
        </w:rPr>
        <w:t>Egzaminacyjną;</w:t>
      </w:r>
    </w:p>
    <w:p w:rsidR="00B11012" w:rsidRPr="00666B84" w:rsidRDefault="008A08BF">
      <w:pPr>
        <w:pStyle w:val="Akapitzlist"/>
        <w:numPr>
          <w:ilvl w:val="0"/>
          <w:numId w:val="449"/>
        </w:numPr>
        <w:tabs>
          <w:tab w:val="left" w:pos="630"/>
        </w:tabs>
        <w:spacing w:before="6" w:line="360" w:lineRule="auto"/>
        <w:ind w:right="1"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przygotowywanie propozycji zadań do informatorów, o których mowa w art. 9a ust. 2 pkt 3, w zakresie określonym przez Centralną Komisję</w:t>
      </w:r>
      <w:r w:rsidRPr="00666B84">
        <w:rPr>
          <w:rFonts w:ascii="Times New Roman" w:hAnsi="Times New Roman"/>
          <w:spacing w:val="-15"/>
          <w:sz w:val="24"/>
          <w:lang w:val="pl-PL"/>
        </w:rPr>
        <w:t xml:space="preserve"> </w:t>
      </w:r>
      <w:r w:rsidRPr="00666B84">
        <w:rPr>
          <w:rFonts w:ascii="Times New Roman" w:hAnsi="Times New Roman"/>
          <w:sz w:val="24"/>
          <w:lang w:val="pl-PL"/>
        </w:rPr>
        <w:t>Egzaminacyjną;</w:t>
      </w:r>
    </w:p>
    <w:p w:rsidR="00B11012" w:rsidRPr="00666B84" w:rsidRDefault="008A08BF">
      <w:pPr>
        <w:pStyle w:val="Akapitzlist"/>
        <w:numPr>
          <w:ilvl w:val="0"/>
          <w:numId w:val="449"/>
        </w:numPr>
        <w:tabs>
          <w:tab w:val="left" w:pos="630"/>
        </w:tabs>
        <w:spacing w:before="6" w:line="360" w:lineRule="auto"/>
        <w:ind w:right="1"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przeprowadzanie próbnego zastosowania zadań w zakresie ok</w:t>
      </w:r>
      <w:r w:rsidRPr="00666B84">
        <w:rPr>
          <w:rFonts w:ascii="Times New Roman" w:hAnsi="Times New Roman"/>
          <w:sz w:val="24"/>
          <w:lang w:val="pl-PL"/>
        </w:rPr>
        <w:t>reślonym przez Centralną Komisję Egzaminacyjną, w warunkach zapewniających ich ochronę przed nieuprawnionym</w:t>
      </w:r>
      <w:r w:rsidRPr="00666B84">
        <w:rPr>
          <w:rFonts w:ascii="Times New Roman" w:hAnsi="Times New Roman"/>
          <w:spacing w:val="-8"/>
          <w:sz w:val="24"/>
          <w:lang w:val="pl-PL"/>
        </w:rPr>
        <w:t xml:space="preserve"> </w:t>
      </w:r>
      <w:r w:rsidRPr="00666B84">
        <w:rPr>
          <w:rFonts w:ascii="Times New Roman" w:hAnsi="Times New Roman"/>
          <w:sz w:val="24"/>
          <w:lang w:val="pl-PL"/>
        </w:rPr>
        <w:t>ujawnieniem;</w:t>
      </w:r>
    </w:p>
    <w:p w:rsidR="00B11012" w:rsidRPr="00666B84" w:rsidRDefault="008A08BF">
      <w:pPr>
        <w:pStyle w:val="Akapitzlist"/>
        <w:numPr>
          <w:ilvl w:val="0"/>
          <w:numId w:val="449"/>
        </w:numPr>
        <w:tabs>
          <w:tab w:val="left" w:pos="630"/>
        </w:tabs>
        <w:spacing w:before="4"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analizowanie wyników sprawdzianu, egzaminu gimnazjalnego, egzaminu maturalnego, egzaminu potwierdzającego kwalifikacje w zawodzie oraz </w:t>
      </w:r>
      <w:r w:rsidRPr="00666B84">
        <w:rPr>
          <w:rFonts w:ascii="Times New Roman" w:hAnsi="Times New Roman"/>
          <w:sz w:val="24"/>
          <w:lang w:val="pl-PL"/>
        </w:rPr>
        <w:t>egzaminów eksternistycznych, o których mowa w art. 10 ust. 1 i</w:t>
      </w:r>
      <w:r w:rsidRPr="00666B84">
        <w:rPr>
          <w:rFonts w:ascii="Times New Roman" w:hAnsi="Times New Roman"/>
          <w:spacing w:val="-10"/>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449"/>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sz w:val="24"/>
          <w:lang w:val="pl-PL"/>
        </w:rPr>
        <w:t>opracowywanie i</w:t>
      </w:r>
      <w:r w:rsidRPr="00666B84">
        <w:rPr>
          <w:rFonts w:ascii="Times New Roman"/>
          <w:spacing w:val="-9"/>
          <w:sz w:val="24"/>
          <w:lang w:val="pl-PL"/>
        </w:rPr>
        <w:t xml:space="preserve"> </w:t>
      </w:r>
      <w:r w:rsidRPr="00666B84">
        <w:rPr>
          <w:rFonts w:ascii="Times New Roman"/>
          <w:sz w:val="24"/>
          <w:lang w:val="pl-PL"/>
        </w:rPr>
        <w:t>przekazywanie:</w:t>
      </w:r>
    </w:p>
    <w:p w:rsidR="00B11012" w:rsidRPr="00666B84" w:rsidRDefault="008A08BF">
      <w:pPr>
        <w:pStyle w:val="Akapitzlist"/>
        <w:numPr>
          <w:ilvl w:val="1"/>
          <w:numId w:val="449"/>
        </w:numPr>
        <w:tabs>
          <w:tab w:val="left" w:pos="1105"/>
        </w:tabs>
        <w:spacing w:before="139" w:line="360" w:lineRule="auto"/>
        <w:ind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dyrektorom szkół, organom prowadzącym szkoły i kuratorom oświaty sprawozdań z przeprowadzonego sprawdzianu, egzaminu gimnazjalnego, egzaminu maturalnego i egza</w:t>
      </w:r>
      <w:r w:rsidRPr="00666B84">
        <w:rPr>
          <w:rFonts w:ascii="Times New Roman" w:hAnsi="Times New Roman"/>
          <w:sz w:val="24"/>
          <w:lang w:val="pl-PL"/>
        </w:rPr>
        <w:t>minu potwierdzającego kwalifikacje w zawodzie,</w:t>
      </w:r>
    </w:p>
    <w:p w:rsidR="00B11012" w:rsidRPr="00666B84" w:rsidRDefault="008A08BF">
      <w:pPr>
        <w:pStyle w:val="Akapitzlist"/>
        <w:numPr>
          <w:ilvl w:val="1"/>
          <w:numId w:val="449"/>
        </w:numPr>
        <w:tabs>
          <w:tab w:val="left" w:pos="1105"/>
        </w:tabs>
        <w:spacing w:before="6" w:line="360" w:lineRule="auto"/>
        <w:ind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kuratorom oświaty sprawozdań z przeprowadzonych egzaminów eksternistycznych, o których mowa w art. 10 ust. 1 i</w:t>
      </w:r>
      <w:r w:rsidRPr="00666B84">
        <w:rPr>
          <w:rFonts w:ascii="Times New Roman" w:hAnsi="Times New Roman"/>
          <w:spacing w:val="-8"/>
          <w:sz w:val="24"/>
          <w:lang w:val="pl-PL"/>
        </w:rPr>
        <w:t xml:space="preserve"> </w:t>
      </w:r>
      <w:r w:rsidRPr="00666B84">
        <w:rPr>
          <w:rFonts w:ascii="Times New Roman" w:hAnsi="Times New Roman"/>
          <w:sz w:val="24"/>
          <w:lang w:val="pl-PL"/>
        </w:rPr>
        <w:t>3;</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8"/>
        <w:rPr>
          <w:rFonts w:ascii="Times New Roman" w:eastAsia="Times New Roman" w:hAnsi="Times New Roman" w:cs="Times New Roman"/>
          <w:sz w:val="19"/>
          <w:szCs w:val="19"/>
          <w:lang w:val="pl-PL"/>
        </w:rPr>
      </w:pP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Dodany ust. 1a w art. 9c wejdzie w życie z dn. 1.01.2016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b/>
          <w:sz w:val="20"/>
          <w:lang w:val="pl-PL"/>
        </w:rPr>
        <w:t>U. z 2015 r. poz. 357).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pStyle w:val="Akapitzlist"/>
        <w:numPr>
          <w:ilvl w:val="0"/>
          <w:numId w:val="449"/>
        </w:numPr>
        <w:tabs>
          <w:tab w:val="left" w:pos="630"/>
        </w:tabs>
        <w:spacing w:before="193" w:line="360" w:lineRule="auto"/>
        <w:ind w:right="1"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lastRenderedPageBreak/>
        <w:t>prowadzenie ewidencji egzaminatorów zamieszkujących na terenie objętym właściwością danej okręgowej komisji</w:t>
      </w:r>
      <w:r w:rsidRPr="00666B84">
        <w:rPr>
          <w:rFonts w:ascii="Times New Roman" w:hAnsi="Times New Roman"/>
          <w:spacing w:val="-12"/>
          <w:sz w:val="24"/>
          <w:lang w:val="pl-PL"/>
        </w:rPr>
        <w:t xml:space="preserve"> </w:t>
      </w:r>
      <w:r w:rsidRPr="00666B84">
        <w:rPr>
          <w:rFonts w:ascii="Times New Roman" w:hAnsi="Times New Roman"/>
          <w:sz w:val="24"/>
          <w:lang w:val="pl-PL"/>
        </w:rPr>
        <w:t>egzaminacyjnej;</w:t>
      </w:r>
    </w:p>
    <w:p w:rsidR="00B11012" w:rsidRPr="00666B84" w:rsidRDefault="008A08BF">
      <w:pPr>
        <w:pStyle w:val="Akapitzlist"/>
        <w:numPr>
          <w:ilvl w:val="0"/>
          <w:numId w:val="449"/>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szkolenie kandydatów na egzaminatorów i</w:t>
      </w:r>
      <w:r w:rsidRPr="00666B84">
        <w:rPr>
          <w:rFonts w:ascii="Times New Roman" w:hAnsi="Times New Roman"/>
          <w:spacing w:val="-12"/>
          <w:sz w:val="24"/>
          <w:lang w:val="pl-PL"/>
        </w:rPr>
        <w:t xml:space="preserve"> </w:t>
      </w:r>
      <w:r w:rsidRPr="00666B84">
        <w:rPr>
          <w:rFonts w:ascii="Times New Roman" w:hAnsi="Times New Roman"/>
          <w:sz w:val="24"/>
          <w:lang w:val="pl-PL"/>
        </w:rPr>
        <w:t>egzaminatorów;</w:t>
      </w:r>
    </w:p>
    <w:p w:rsidR="00B11012" w:rsidRPr="00666B84" w:rsidRDefault="008A08BF">
      <w:pPr>
        <w:pStyle w:val="Akapitzlist"/>
        <w:numPr>
          <w:ilvl w:val="0"/>
          <w:numId w:val="449"/>
        </w:numPr>
        <w:tabs>
          <w:tab w:val="left" w:pos="630"/>
        </w:tabs>
        <w:spacing w:before="137"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udziel</w:t>
      </w:r>
      <w:r w:rsidRPr="00666B84">
        <w:rPr>
          <w:rFonts w:ascii="Times New Roman" w:hAnsi="Times New Roman"/>
          <w:sz w:val="24"/>
          <w:lang w:val="pl-PL"/>
        </w:rPr>
        <w:t>anie szkołom, placówkom, o których mowa w art. 2 pkt 3a, pracodawcom i podmiotom prowadzącym kwalifikacyjne kursy zawodowe, o których mowa  w art. 68a ust. 2, upoważnień do przeprowadzania części praktycznej egzaminu potwierdzającego kwalifikacje w zawodzi</w:t>
      </w:r>
      <w:r w:rsidRPr="00666B84">
        <w:rPr>
          <w:rFonts w:ascii="Times New Roman" w:hAnsi="Times New Roman"/>
          <w:sz w:val="24"/>
          <w:lang w:val="pl-PL"/>
        </w:rPr>
        <w:t>e oraz części pisemnej tego egzaminu przeprowadzanej z wykorzystaniem systemu elektronicznego, o których mowa w art. 44zzzl ust.</w:t>
      </w:r>
      <w:r w:rsidRPr="00666B84">
        <w:rPr>
          <w:rFonts w:ascii="Times New Roman" w:hAnsi="Times New Roman"/>
          <w:spacing w:val="-5"/>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449"/>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współpraca z innymi okręgowymi komisjami</w:t>
      </w:r>
      <w:r w:rsidRPr="00666B84">
        <w:rPr>
          <w:rFonts w:ascii="Times New Roman" w:hAnsi="Times New Roman"/>
          <w:spacing w:val="-13"/>
          <w:sz w:val="24"/>
          <w:lang w:val="pl-PL"/>
        </w:rPr>
        <w:t xml:space="preserve"> </w:t>
      </w:r>
      <w:r w:rsidRPr="00666B84">
        <w:rPr>
          <w:rFonts w:ascii="Times New Roman" w:hAnsi="Times New Roman"/>
          <w:sz w:val="24"/>
          <w:lang w:val="pl-PL"/>
        </w:rPr>
        <w:t>egzaminacyjnymi;</w:t>
      </w:r>
    </w:p>
    <w:p w:rsidR="00B11012" w:rsidRPr="00666B84" w:rsidRDefault="008A08BF">
      <w:pPr>
        <w:pStyle w:val="Akapitzlist"/>
        <w:numPr>
          <w:ilvl w:val="0"/>
          <w:numId w:val="449"/>
        </w:numPr>
        <w:tabs>
          <w:tab w:val="left" w:pos="630"/>
        </w:tabs>
        <w:spacing w:before="137"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współpraca z kuratorami oświaty właściwymi ze względu na zasięg te</w:t>
      </w:r>
      <w:r w:rsidRPr="00666B84">
        <w:rPr>
          <w:rFonts w:ascii="Times New Roman" w:hAnsi="Times New Roman"/>
          <w:sz w:val="24"/>
          <w:lang w:val="pl-PL"/>
        </w:rPr>
        <w:t>rytorialny okręgowej komisji egzaminacyjnej w sprawach związanych z przeprowadzaniem sprawdzianu, egzaminu gimnazjalnego, egzaminu maturalnego, egzaminu potwierdzającego kwalifikacje w zawodzie oraz egzaminów eksternistycznych, o których mowa w art. 10 ust</w:t>
      </w:r>
      <w:r w:rsidRPr="00666B84">
        <w:rPr>
          <w:rFonts w:ascii="Times New Roman" w:hAnsi="Times New Roman"/>
          <w:sz w:val="24"/>
          <w:lang w:val="pl-PL"/>
        </w:rPr>
        <w:t>. 1 i</w:t>
      </w:r>
      <w:r w:rsidRPr="00666B84">
        <w:rPr>
          <w:rFonts w:ascii="Times New Roman" w:hAnsi="Times New Roman"/>
          <w:spacing w:val="-10"/>
          <w:sz w:val="24"/>
          <w:lang w:val="pl-PL"/>
        </w:rPr>
        <w:t xml:space="preserve"> </w:t>
      </w:r>
      <w:r w:rsidRPr="00666B84">
        <w:rPr>
          <w:rFonts w:ascii="Times New Roman" w:hAnsi="Times New Roman"/>
          <w:sz w:val="24"/>
          <w:lang w:val="pl-PL"/>
        </w:rPr>
        <w:t>3;</w:t>
      </w:r>
    </w:p>
    <w:p w:rsidR="00B11012" w:rsidRPr="00666B84" w:rsidRDefault="008A08BF">
      <w:pPr>
        <w:pStyle w:val="Heading1"/>
        <w:spacing w:before="4" w:line="360" w:lineRule="auto"/>
        <w:ind w:left="629" w:right="1" w:hanging="512"/>
        <w:jc w:val="both"/>
        <w:rPr>
          <w:rFonts w:cs="Times New Roman"/>
          <w:b w:val="0"/>
          <w:bCs w:val="0"/>
          <w:lang w:val="pl-PL"/>
        </w:rPr>
      </w:pPr>
      <w:r w:rsidRPr="00666B84">
        <w:rPr>
          <w:lang w:val="pl-PL"/>
        </w:rPr>
        <w:t xml:space="preserve">&lt;12) </w:t>
      </w:r>
      <w:r w:rsidRPr="00666B84">
        <w:rPr>
          <w:lang w:val="pl-PL"/>
        </w:rPr>
        <w:t>wykonywanie innych zadań powierzonych przez dyrektora C</w:t>
      </w:r>
      <w:r w:rsidRPr="00666B84">
        <w:rPr>
          <w:lang w:val="pl-PL"/>
        </w:rPr>
        <w:t xml:space="preserve">entralnej </w:t>
      </w:r>
      <w:r w:rsidRPr="00666B84">
        <w:rPr>
          <w:lang w:val="pl-PL"/>
        </w:rPr>
        <w:t xml:space="preserve">Komisji Egzaminacyjnej lub ministra właściwego do spraw oświaty i </w:t>
      </w:r>
      <w:r w:rsidRPr="00666B84">
        <w:rPr>
          <w:lang w:val="pl-PL"/>
        </w:rPr>
        <w:t>wychowania.&gt;</w:t>
      </w:r>
    </w:p>
    <w:p w:rsidR="00B11012" w:rsidRPr="00666B84" w:rsidRDefault="008A08BF">
      <w:pPr>
        <w:pStyle w:val="Tekstpodstawowy"/>
        <w:spacing w:before="8"/>
        <w:ind w:left="629" w:right="1" w:firstLine="0"/>
        <w:rPr>
          <w:rFonts w:cs="Times New Roman"/>
          <w:lang w:val="pl-PL"/>
        </w:rPr>
      </w:pPr>
      <w:r w:rsidRPr="00666B84">
        <w:rPr>
          <w:lang w:val="pl-PL"/>
        </w:rPr>
        <w:t>2a.</w:t>
      </w:r>
      <w:r w:rsidRPr="00666B84">
        <w:rPr>
          <w:spacing w:val="-3"/>
          <w:lang w:val="pl-PL"/>
        </w:rPr>
        <w:t xml:space="preserve"> </w:t>
      </w:r>
      <w:r w:rsidRPr="00666B84">
        <w:rPr>
          <w:lang w:val="pl-PL"/>
        </w:rPr>
        <w:t>(uchylony)</w:t>
      </w:r>
    </w:p>
    <w:p w:rsidR="00B11012" w:rsidRPr="00666B84" w:rsidRDefault="008A08BF">
      <w:pPr>
        <w:pStyle w:val="Tekstpodstawowy"/>
        <w:spacing w:before="137" w:line="360" w:lineRule="auto"/>
        <w:jc w:val="both"/>
        <w:rPr>
          <w:rFonts w:cs="Times New Roman"/>
          <w:lang w:val="pl-PL"/>
        </w:rPr>
      </w:pPr>
      <w:r w:rsidRPr="00666B84">
        <w:rPr>
          <w:lang w:val="pl-PL"/>
        </w:rPr>
        <w:t xml:space="preserve">2b. Dla celów przeprowadzania sprawdzianu, egzaminu gimnazjalnego, </w:t>
      </w:r>
      <w:r w:rsidRPr="00666B84">
        <w:rPr>
          <w:lang w:val="pl-PL"/>
        </w:rPr>
        <w:t xml:space="preserve">egzaminu maturalnego oraz egzaminu potwierdzającego kwalifikacje w zawodzie okręgowe komisje egzaminacyjne nadają szkołom, placówkom, o których mowa w art. 2 pkt 3a, pracodawcom i podmiotom prowadzącym kwalifikacyjne kursy </w:t>
      </w:r>
      <w:r w:rsidRPr="00666B84">
        <w:rPr>
          <w:lang w:val="pl-PL"/>
        </w:rPr>
        <w:t>zawodowe, o których mowa w art. 6</w:t>
      </w:r>
      <w:r w:rsidRPr="00666B84">
        <w:rPr>
          <w:lang w:val="pl-PL"/>
        </w:rPr>
        <w:t>8a ust. 2, indywidualne numery</w:t>
      </w:r>
      <w:r w:rsidRPr="00666B84">
        <w:rPr>
          <w:spacing w:val="-16"/>
          <w:lang w:val="pl-PL"/>
        </w:rPr>
        <w:t xml:space="preserve"> </w:t>
      </w:r>
      <w:r w:rsidRPr="00666B84">
        <w:rPr>
          <w:lang w:val="pl-PL"/>
        </w:rPr>
        <w:t>identyfikacyjne.</w:t>
      </w:r>
    </w:p>
    <w:p w:rsidR="00B11012" w:rsidRPr="00666B84" w:rsidRDefault="008A08BF">
      <w:pPr>
        <w:pStyle w:val="Akapitzlist"/>
        <w:numPr>
          <w:ilvl w:val="0"/>
          <w:numId w:val="450"/>
        </w:numPr>
        <w:tabs>
          <w:tab w:val="left" w:pos="870"/>
        </w:tabs>
        <w:spacing w:before="6" w:line="360" w:lineRule="auto"/>
        <w:ind w:right="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ewidencji egzaminatorów, z zastrzeżeniem ust. 4, może być wpisana osoba,</w:t>
      </w:r>
      <w:r w:rsidRPr="00666B84">
        <w:rPr>
          <w:rFonts w:ascii="Times New Roman" w:hAnsi="Times New Roman"/>
          <w:spacing w:val="-4"/>
          <w:sz w:val="24"/>
          <w:lang w:val="pl-PL"/>
        </w:rPr>
        <w:t xml:space="preserve"> </w:t>
      </w:r>
      <w:r w:rsidRPr="00666B84">
        <w:rPr>
          <w:rFonts w:ascii="Times New Roman" w:hAnsi="Times New Roman"/>
          <w:sz w:val="24"/>
          <w:lang w:val="pl-PL"/>
        </w:rPr>
        <w:t>która:</w:t>
      </w:r>
    </w:p>
    <w:p w:rsidR="00B11012" w:rsidRPr="00666B84" w:rsidRDefault="008A08BF">
      <w:pPr>
        <w:pStyle w:val="Akapitzlist"/>
        <w:numPr>
          <w:ilvl w:val="0"/>
          <w:numId w:val="448"/>
        </w:numPr>
        <w:tabs>
          <w:tab w:val="left" w:pos="63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posiada kwalifikacje wymagane do zajmowania stanowiska nauczyciela w szkole, z zakresu której jest przeprowadzany sprawdzian, egzamin gimnazjalny, egzamin maturalny, egzamin potwierdzający kwalifikacje w zawodzie, albo jest nauczycielem akademickim specjal</w:t>
      </w:r>
      <w:r w:rsidRPr="00666B84">
        <w:rPr>
          <w:rFonts w:ascii="Times New Roman" w:hAnsi="Times New Roman"/>
          <w:sz w:val="24"/>
          <w:lang w:val="pl-PL"/>
        </w:rPr>
        <w:t>izującym się w dziedzinie, z którą są związane zajęcia edukacyjne wchodzące w zakres odpowiednio sprawdzianu  lub</w:t>
      </w:r>
      <w:r w:rsidRPr="00666B84">
        <w:rPr>
          <w:rFonts w:ascii="Times New Roman" w:hAnsi="Times New Roman"/>
          <w:spacing w:val="-3"/>
          <w:sz w:val="24"/>
          <w:lang w:val="pl-PL"/>
        </w:rPr>
        <w:t xml:space="preserve"> </w:t>
      </w:r>
      <w:r w:rsidRPr="00666B84">
        <w:rPr>
          <w:rFonts w:ascii="Times New Roman" w:hAnsi="Times New Roman"/>
          <w:sz w:val="24"/>
          <w:lang w:val="pl-PL"/>
        </w:rPr>
        <w:t>egzaminu;</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spacing w:before="174"/>
        <w:ind w:left="118" w:right="111"/>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Dodany pkt 12 w ust. 2 w art. 9c wejdzie w życie z dn. 1.01.2016 r. (Dz. U. z 2015  </w:t>
      </w:r>
      <w:r w:rsidRPr="00666B84">
        <w:rPr>
          <w:rFonts w:ascii="Times New Roman" w:hAnsi="Times New Roman"/>
          <w:b/>
          <w:spacing w:val="26"/>
          <w:sz w:val="20"/>
          <w:lang w:val="pl-PL"/>
        </w:rPr>
        <w:t xml:space="preserve"> </w:t>
      </w:r>
      <w:r w:rsidRPr="00666B84">
        <w:rPr>
          <w:rFonts w:ascii="Times New Roman" w:hAnsi="Times New Roman"/>
          <w:b/>
          <w:sz w:val="20"/>
          <w:lang w:val="pl-PL"/>
        </w:rPr>
        <w:t>r.</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poz.</w:t>
      </w:r>
      <w:r w:rsidRPr="00666B84">
        <w:rPr>
          <w:rFonts w:ascii="Times New Roman"/>
          <w:b/>
          <w:spacing w:val="-3"/>
          <w:sz w:val="20"/>
          <w:lang w:val="pl-PL"/>
        </w:rPr>
        <w:t xml:space="preserve"> </w:t>
      </w:r>
      <w:r w:rsidRPr="00666B84">
        <w:rPr>
          <w:rFonts w:ascii="Times New Roman"/>
          <w:b/>
          <w:sz w:val="20"/>
          <w:lang w:val="pl-PL"/>
        </w:rPr>
        <w:t>357).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7"/>
            <w:col w:w="1741"/>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Akapitzlist"/>
        <w:numPr>
          <w:ilvl w:val="0"/>
          <w:numId w:val="448"/>
        </w:numPr>
        <w:tabs>
          <w:tab w:val="left" w:pos="630"/>
        </w:tabs>
        <w:spacing w:before="193"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posiada, uzyskany w okresie 6 lat przed złożeniem wniosku o wpis do ewidencji, co najmniej trzyletni staż pracy dydaktycznej w szkole publicznej, szkole niepublicznej o uprawnieniach szkoły publicznej, zakładzie kształcenia na</w:t>
      </w:r>
      <w:r w:rsidRPr="00666B84">
        <w:rPr>
          <w:rFonts w:ascii="Times New Roman" w:hAnsi="Times New Roman"/>
          <w:sz w:val="24"/>
          <w:lang w:val="pl-PL"/>
        </w:rPr>
        <w:t>uczycieli lub szkole wyższej albo co najmniej trzyletni staż pracy na stanowisku wymagającym kwalifikacji pedagogicznych w placówce doskonalenia nauczycieli, urzędzie organu administracji rządowej, kuratorium oświaty lub innej jednostce sprawującej nadzór</w:t>
      </w:r>
      <w:r w:rsidRPr="00666B84">
        <w:rPr>
          <w:rFonts w:ascii="Times New Roman" w:hAnsi="Times New Roman"/>
          <w:spacing w:val="-11"/>
          <w:sz w:val="24"/>
          <w:lang w:val="pl-PL"/>
        </w:rPr>
        <w:t xml:space="preserve"> </w:t>
      </w:r>
      <w:r w:rsidRPr="00666B84">
        <w:rPr>
          <w:rFonts w:ascii="Times New Roman" w:hAnsi="Times New Roman"/>
          <w:sz w:val="24"/>
          <w:lang w:val="pl-PL"/>
        </w:rPr>
        <w:t>pedagogiczny;</w:t>
      </w:r>
    </w:p>
    <w:p w:rsidR="00B11012" w:rsidRPr="00666B84" w:rsidRDefault="008A08BF">
      <w:pPr>
        <w:pStyle w:val="Akapitzlist"/>
        <w:numPr>
          <w:ilvl w:val="0"/>
          <w:numId w:val="448"/>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spełnia warunki określone w art. 10 ust. 5 pkt 2–4 ustawy z dnia 26 stycznia 1982 r. – Karta</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Nauczyciela;</w:t>
      </w:r>
    </w:p>
    <w:p w:rsidR="00B11012" w:rsidRPr="00666B84" w:rsidRDefault="008A08BF">
      <w:pPr>
        <w:pStyle w:val="Akapitzlist"/>
        <w:numPr>
          <w:ilvl w:val="0"/>
          <w:numId w:val="448"/>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ukończyła z wynikiem pozytywnym szkolenie dla kandydatów na egzaminatorów organizowane przez okręgową komisję egzaminacyjną, zakończone egzaminem ze znajomości zasad przeprowadzania, w szczególności oceniania, sprawdzianu, egzaminu gimnazjalnego, egzaminu </w:t>
      </w:r>
      <w:r w:rsidRPr="00666B84">
        <w:rPr>
          <w:rFonts w:ascii="Times New Roman" w:hAnsi="Times New Roman"/>
          <w:sz w:val="24"/>
          <w:lang w:val="pl-PL"/>
        </w:rPr>
        <w:t>maturalnego i egzaminu potwierdzającego kwalifikacje w</w:t>
      </w:r>
      <w:r w:rsidRPr="00666B84">
        <w:rPr>
          <w:rFonts w:ascii="Times New Roman" w:hAnsi="Times New Roman"/>
          <w:spacing w:val="-14"/>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0"/>
          <w:numId w:val="450"/>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Do ewidencji egzaminatorów w zakresie przeprowadzania egzaminu potwierdzającego kwalifikacje w zawodzie może również być wpisana osoba, która </w:t>
      </w:r>
      <w:r w:rsidRPr="00666B84">
        <w:rPr>
          <w:rFonts w:ascii="Times New Roman" w:hAnsi="Times New Roman"/>
          <w:sz w:val="24"/>
          <w:lang w:val="pl-PL"/>
        </w:rPr>
        <w:t>jest przedstawicielem pracodawcy lub organizacji pracodawców albo stowarzyszenia lub samorządu zawodowego</w:t>
      </w:r>
      <w:r w:rsidRPr="00666B84">
        <w:rPr>
          <w:rFonts w:ascii="Times New Roman" w:hAnsi="Times New Roman"/>
          <w:spacing w:val="-8"/>
          <w:sz w:val="24"/>
          <w:lang w:val="pl-PL"/>
        </w:rPr>
        <w:t xml:space="preserve"> </w:t>
      </w:r>
      <w:r w:rsidRPr="00666B84">
        <w:rPr>
          <w:rFonts w:ascii="Times New Roman" w:hAnsi="Times New Roman"/>
          <w:sz w:val="24"/>
          <w:lang w:val="pl-PL"/>
        </w:rPr>
        <w:t>oraz:</w:t>
      </w:r>
    </w:p>
    <w:p w:rsidR="00B11012" w:rsidRPr="00666B84" w:rsidRDefault="008A08BF">
      <w:pPr>
        <w:pStyle w:val="Akapitzlist"/>
        <w:numPr>
          <w:ilvl w:val="0"/>
          <w:numId w:val="447"/>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posiada kwalifikacje wymagane od instruktora praktycznej nauki zawodu i spełnia warunki określone w ust. 3 pkt 3 i 4</w:t>
      </w:r>
      <w:r w:rsidRPr="00666B84">
        <w:rPr>
          <w:rFonts w:ascii="Times New Roman" w:hAnsi="Times New Roman"/>
          <w:spacing w:val="-8"/>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447"/>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posiada przygotowanie </w:t>
      </w:r>
      <w:r w:rsidRPr="00666B84">
        <w:rPr>
          <w:rFonts w:ascii="Times New Roman" w:hAnsi="Times New Roman"/>
          <w:sz w:val="24"/>
          <w:lang w:val="pl-PL"/>
        </w:rPr>
        <w:t>zawodowe uznane przez dyrektora szkoły lub placówki za odpowiednie do prowadzenia zajęć z zakresu kształcenia zawodowego, o którym mowa w art. 7 ust. 1d, i spełnia warunki określone w ust. 3 pkt 3 i</w:t>
      </w:r>
      <w:r w:rsidRPr="00666B84">
        <w:rPr>
          <w:rFonts w:ascii="Times New Roman" w:hAnsi="Times New Roman"/>
          <w:spacing w:val="-11"/>
          <w:sz w:val="24"/>
          <w:lang w:val="pl-PL"/>
        </w:rPr>
        <w:t xml:space="preserve"> </w:t>
      </w:r>
      <w:r w:rsidRPr="00666B84">
        <w:rPr>
          <w:rFonts w:ascii="Times New Roman" w:hAnsi="Times New Roman"/>
          <w:sz w:val="24"/>
          <w:lang w:val="pl-PL"/>
        </w:rPr>
        <w:t>4.</w:t>
      </w:r>
    </w:p>
    <w:p w:rsidR="00B11012" w:rsidRPr="00666B84" w:rsidRDefault="008A08BF">
      <w:pPr>
        <w:pStyle w:val="Akapitzlist"/>
        <w:numPr>
          <w:ilvl w:val="0"/>
          <w:numId w:val="450"/>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Skreślenie z ewidencji egzaminatorów</w:t>
      </w:r>
      <w:r w:rsidRPr="00666B84">
        <w:rPr>
          <w:rFonts w:ascii="Times New Roman" w:hAnsi="Times New Roman"/>
          <w:spacing w:val="-10"/>
          <w:sz w:val="24"/>
          <w:lang w:val="pl-PL"/>
        </w:rPr>
        <w:t xml:space="preserve"> </w:t>
      </w:r>
      <w:r w:rsidRPr="00666B84">
        <w:rPr>
          <w:rFonts w:ascii="Times New Roman" w:hAnsi="Times New Roman"/>
          <w:sz w:val="24"/>
          <w:lang w:val="pl-PL"/>
        </w:rPr>
        <w:t>następuje:</w:t>
      </w:r>
    </w:p>
    <w:p w:rsidR="00B11012" w:rsidRPr="00666B84" w:rsidRDefault="008A08BF">
      <w:pPr>
        <w:pStyle w:val="Akapitzlist"/>
        <w:numPr>
          <w:ilvl w:val="0"/>
          <w:numId w:val="446"/>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sz w:val="24"/>
          <w:lang w:val="pl-PL"/>
        </w:rPr>
        <w:t>na wni</w:t>
      </w:r>
      <w:r w:rsidRPr="00666B84">
        <w:rPr>
          <w:rFonts w:ascii="Times New Roman"/>
          <w:sz w:val="24"/>
          <w:lang w:val="pl-PL"/>
        </w:rPr>
        <w:t>osek</w:t>
      </w:r>
      <w:r w:rsidRPr="00666B84">
        <w:rPr>
          <w:rFonts w:ascii="Times New Roman"/>
          <w:spacing w:val="-6"/>
          <w:sz w:val="24"/>
          <w:lang w:val="pl-PL"/>
        </w:rPr>
        <w:t xml:space="preserve"> </w:t>
      </w:r>
      <w:r w:rsidRPr="00666B84">
        <w:rPr>
          <w:rFonts w:ascii="Times New Roman"/>
          <w:sz w:val="24"/>
          <w:lang w:val="pl-PL"/>
        </w:rPr>
        <w:t>egzaminatora;</w:t>
      </w:r>
    </w:p>
    <w:p w:rsidR="00B11012" w:rsidRPr="00666B84" w:rsidRDefault="008A08BF">
      <w:pPr>
        <w:pStyle w:val="Akapitzlist"/>
        <w:numPr>
          <w:ilvl w:val="0"/>
          <w:numId w:val="446"/>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sz w:val="24"/>
          <w:lang w:val="pl-PL"/>
        </w:rPr>
        <w:t>w</w:t>
      </w:r>
      <w:r w:rsidRPr="00666B84">
        <w:rPr>
          <w:rFonts w:ascii="Times New Roman"/>
          <w:spacing w:val="-5"/>
          <w:sz w:val="24"/>
          <w:lang w:val="pl-PL"/>
        </w:rPr>
        <w:t xml:space="preserve"> </w:t>
      </w:r>
      <w:r w:rsidRPr="00666B84">
        <w:rPr>
          <w:rFonts w:ascii="Times New Roman"/>
          <w:sz w:val="24"/>
          <w:lang w:val="pl-PL"/>
        </w:rPr>
        <w:t>przypadku:</w:t>
      </w:r>
    </w:p>
    <w:p w:rsidR="00B11012" w:rsidRPr="00666B84" w:rsidRDefault="008A08BF">
      <w:pPr>
        <w:pStyle w:val="Akapitzlist"/>
        <w:numPr>
          <w:ilvl w:val="1"/>
          <w:numId w:val="446"/>
        </w:numPr>
        <w:tabs>
          <w:tab w:val="left" w:pos="1105"/>
        </w:tabs>
        <w:spacing w:before="137" w:line="360" w:lineRule="auto"/>
        <w:ind w:right="968"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nieusprawiedliwionego nieuczestniczenia w okresowych szkoleniach egzaminatorów, organizowanych przez okręgowe komisje</w:t>
      </w:r>
      <w:r w:rsidRPr="00666B84">
        <w:rPr>
          <w:rFonts w:ascii="Times New Roman" w:hAnsi="Times New Roman"/>
          <w:spacing w:val="-14"/>
          <w:sz w:val="24"/>
          <w:lang w:val="pl-PL"/>
        </w:rPr>
        <w:t xml:space="preserve"> </w:t>
      </w:r>
      <w:r w:rsidRPr="00666B84">
        <w:rPr>
          <w:rFonts w:ascii="Times New Roman" w:hAnsi="Times New Roman"/>
          <w:sz w:val="24"/>
          <w:lang w:val="pl-PL"/>
        </w:rPr>
        <w:t>egzaminacyjne,</w:t>
      </w:r>
    </w:p>
    <w:p w:rsidR="00B11012" w:rsidRPr="00666B84" w:rsidRDefault="008A08BF">
      <w:pPr>
        <w:pStyle w:val="Akapitzlist"/>
        <w:numPr>
          <w:ilvl w:val="1"/>
          <w:numId w:val="446"/>
        </w:numPr>
        <w:tabs>
          <w:tab w:val="left" w:pos="1105"/>
        </w:tabs>
        <w:spacing w:before="4" w:line="360" w:lineRule="auto"/>
        <w:ind w:right="967"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nieusprawiedliwionego nieuczestniczenia w pracach dotyczących </w:t>
      </w:r>
      <w:r w:rsidRPr="00666B84">
        <w:rPr>
          <w:rFonts w:ascii="Times New Roman" w:hAnsi="Times New Roman"/>
          <w:sz w:val="24"/>
          <w:lang w:val="pl-PL"/>
        </w:rPr>
        <w:t>przeprowadzania sprawdzianu, egzaminu gimnazjalnego, egzaminu maturalnego, egzaminu potwierdzającego kwalifikacje w zawodzie oraz egzaminów</w:t>
      </w:r>
      <w:r w:rsidRPr="00666B84">
        <w:rPr>
          <w:rFonts w:ascii="Times New Roman" w:hAnsi="Times New Roman"/>
          <w:spacing w:val="40"/>
          <w:sz w:val="24"/>
          <w:lang w:val="pl-PL"/>
        </w:rPr>
        <w:t xml:space="preserve"> </w:t>
      </w:r>
      <w:r w:rsidRPr="00666B84">
        <w:rPr>
          <w:rFonts w:ascii="Times New Roman" w:hAnsi="Times New Roman"/>
          <w:sz w:val="24"/>
          <w:lang w:val="pl-PL"/>
        </w:rPr>
        <w:t>eksternistycznych,</w:t>
      </w:r>
      <w:r w:rsidRPr="00666B84">
        <w:rPr>
          <w:rFonts w:ascii="Times New Roman" w:hAnsi="Times New Roman"/>
          <w:spacing w:val="41"/>
          <w:sz w:val="24"/>
          <w:lang w:val="pl-PL"/>
        </w:rPr>
        <w:t xml:space="preserve"> </w:t>
      </w:r>
      <w:r w:rsidRPr="00666B84">
        <w:rPr>
          <w:rFonts w:ascii="Times New Roman" w:hAnsi="Times New Roman"/>
          <w:sz w:val="24"/>
          <w:lang w:val="pl-PL"/>
        </w:rPr>
        <w:t>o</w:t>
      </w:r>
      <w:r w:rsidRPr="00666B84">
        <w:rPr>
          <w:rFonts w:ascii="Times New Roman" w:hAnsi="Times New Roman"/>
          <w:spacing w:val="41"/>
          <w:sz w:val="24"/>
          <w:lang w:val="pl-PL"/>
        </w:rPr>
        <w:t xml:space="preserve"> </w:t>
      </w:r>
      <w:r w:rsidRPr="00666B84">
        <w:rPr>
          <w:rFonts w:ascii="Times New Roman" w:hAnsi="Times New Roman"/>
          <w:sz w:val="24"/>
          <w:lang w:val="pl-PL"/>
        </w:rPr>
        <w:t>których</w:t>
      </w:r>
      <w:r w:rsidRPr="00666B84">
        <w:rPr>
          <w:rFonts w:ascii="Times New Roman" w:hAnsi="Times New Roman"/>
          <w:spacing w:val="41"/>
          <w:sz w:val="24"/>
          <w:lang w:val="pl-PL"/>
        </w:rPr>
        <w:t xml:space="preserve"> </w:t>
      </w:r>
      <w:r w:rsidRPr="00666B84">
        <w:rPr>
          <w:rFonts w:ascii="Times New Roman" w:hAnsi="Times New Roman"/>
          <w:sz w:val="24"/>
          <w:lang w:val="pl-PL"/>
        </w:rPr>
        <w:t>mowa</w:t>
      </w:r>
      <w:r w:rsidRPr="00666B84">
        <w:rPr>
          <w:rFonts w:ascii="Times New Roman" w:hAnsi="Times New Roman"/>
          <w:spacing w:val="42"/>
          <w:sz w:val="24"/>
          <w:lang w:val="pl-PL"/>
        </w:rPr>
        <w:t xml:space="preserve"> </w:t>
      </w:r>
      <w:r w:rsidRPr="00666B84">
        <w:rPr>
          <w:rFonts w:ascii="Times New Roman" w:hAnsi="Times New Roman"/>
          <w:sz w:val="24"/>
          <w:lang w:val="pl-PL"/>
        </w:rPr>
        <w:t>w</w:t>
      </w:r>
      <w:r w:rsidRPr="00666B84">
        <w:rPr>
          <w:rFonts w:ascii="Times New Roman" w:hAnsi="Times New Roman"/>
          <w:spacing w:val="40"/>
          <w:sz w:val="24"/>
          <w:lang w:val="pl-PL"/>
        </w:rPr>
        <w:t xml:space="preserve"> </w:t>
      </w:r>
      <w:r w:rsidRPr="00666B84">
        <w:rPr>
          <w:rFonts w:ascii="Times New Roman" w:hAnsi="Times New Roman"/>
          <w:sz w:val="24"/>
          <w:lang w:val="pl-PL"/>
        </w:rPr>
        <w:t>art.</w:t>
      </w:r>
      <w:r w:rsidRPr="00666B84">
        <w:rPr>
          <w:rFonts w:ascii="Times New Roman" w:hAnsi="Times New Roman"/>
          <w:spacing w:val="41"/>
          <w:sz w:val="24"/>
          <w:lang w:val="pl-PL"/>
        </w:rPr>
        <w:t xml:space="preserve"> </w:t>
      </w:r>
      <w:r w:rsidRPr="00666B84">
        <w:rPr>
          <w:rFonts w:ascii="Times New Roman" w:hAnsi="Times New Roman"/>
          <w:sz w:val="24"/>
          <w:lang w:val="pl-PL"/>
        </w:rPr>
        <w:t>10</w:t>
      </w:r>
      <w:r w:rsidRPr="00666B84">
        <w:rPr>
          <w:rFonts w:ascii="Times New Roman" w:hAnsi="Times New Roman"/>
          <w:spacing w:val="41"/>
          <w:sz w:val="24"/>
          <w:lang w:val="pl-PL"/>
        </w:rPr>
        <w:t xml:space="preserve"> </w:t>
      </w:r>
      <w:r w:rsidRPr="00666B84">
        <w:rPr>
          <w:rFonts w:ascii="Times New Roman" w:hAnsi="Times New Roman"/>
          <w:sz w:val="24"/>
          <w:lang w:val="pl-PL"/>
        </w:rPr>
        <w:t>ust.</w:t>
      </w:r>
      <w:r w:rsidRPr="00666B84">
        <w:rPr>
          <w:rFonts w:ascii="Times New Roman" w:hAnsi="Times New Roman"/>
          <w:spacing w:val="41"/>
          <w:sz w:val="24"/>
          <w:lang w:val="pl-PL"/>
        </w:rPr>
        <w:t xml:space="preserve"> </w:t>
      </w:r>
      <w:r w:rsidRPr="00666B84">
        <w:rPr>
          <w:rFonts w:ascii="Times New Roman" w:hAnsi="Times New Roman"/>
          <w:sz w:val="24"/>
          <w:lang w:val="pl-PL"/>
        </w:rPr>
        <w:t>1</w:t>
      </w:r>
      <w:r w:rsidRPr="00666B84">
        <w:rPr>
          <w:rFonts w:ascii="Times New Roman" w:hAnsi="Times New Roman"/>
          <w:spacing w:val="41"/>
          <w:sz w:val="24"/>
          <w:lang w:val="pl-PL"/>
        </w:rPr>
        <w:t xml:space="preserve"> </w:t>
      </w:r>
      <w:r w:rsidRPr="00666B84">
        <w:rPr>
          <w:rFonts w:ascii="Times New Roman" w:hAnsi="Times New Roman"/>
          <w:sz w:val="24"/>
          <w:lang w:val="pl-PL"/>
        </w:rPr>
        <w:t>i</w:t>
      </w:r>
      <w:r w:rsidRPr="00666B84">
        <w:rPr>
          <w:rFonts w:ascii="Times New Roman" w:hAnsi="Times New Roman"/>
          <w:spacing w:val="41"/>
          <w:sz w:val="24"/>
          <w:lang w:val="pl-PL"/>
        </w:rPr>
        <w:t xml:space="preserve"> </w:t>
      </w:r>
      <w:r w:rsidRPr="00666B84">
        <w:rPr>
          <w:rFonts w:ascii="Times New Roman" w:hAnsi="Times New Roman"/>
          <w:sz w:val="24"/>
          <w:lang w:val="pl-PL"/>
        </w:rPr>
        <w:t>3,</w:t>
      </w:r>
      <w:r w:rsidRPr="00666B84">
        <w:rPr>
          <w:rFonts w:ascii="Times New Roman" w:hAnsi="Times New Roman"/>
          <w:spacing w:val="41"/>
          <w:sz w:val="24"/>
          <w:lang w:val="pl-PL"/>
        </w:rPr>
        <w:t xml:space="preserve"> </w:t>
      </w:r>
      <w:r w:rsidRPr="00666B84">
        <w:rPr>
          <w:rFonts w:ascii="Times New Roman" w:hAnsi="Times New Roman"/>
          <w:sz w:val="24"/>
          <w:lang w:val="pl-PL"/>
        </w:rPr>
        <w:t>do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1104" w:right="965" w:firstLine="0"/>
        <w:rPr>
          <w:rFonts w:cs="Times New Roman"/>
          <w:lang w:val="pl-PL"/>
        </w:rPr>
      </w:pPr>
      <w:r w:rsidRPr="00666B84">
        <w:rPr>
          <w:lang w:val="pl-PL"/>
        </w:rPr>
        <w:t xml:space="preserve">których egzaminator został wyznaczony przez dyrektora  okręgowej </w:t>
      </w:r>
      <w:r w:rsidRPr="00666B84">
        <w:rPr>
          <w:lang w:val="pl-PL"/>
        </w:rPr>
        <w:t>komisji</w:t>
      </w:r>
      <w:r w:rsidRPr="00666B84">
        <w:rPr>
          <w:spacing w:val="-6"/>
          <w:lang w:val="pl-PL"/>
        </w:rPr>
        <w:t xml:space="preserve"> </w:t>
      </w:r>
      <w:r w:rsidRPr="00666B84">
        <w:rPr>
          <w:lang w:val="pl-PL"/>
        </w:rPr>
        <w:t>egzaminacyjnej,</w:t>
      </w:r>
    </w:p>
    <w:p w:rsidR="00B11012" w:rsidRPr="00666B84" w:rsidRDefault="008A08BF">
      <w:pPr>
        <w:pStyle w:val="Akapitzlist"/>
        <w:numPr>
          <w:ilvl w:val="1"/>
          <w:numId w:val="446"/>
        </w:numPr>
        <w:tabs>
          <w:tab w:val="left" w:pos="1105"/>
        </w:tabs>
        <w:spacing w:before="6" w:line="360" w:lineRule="auto"/>
        <w:ind w:right="967"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nieprzestrzegania przepisów dotyczących przeprowadzania sprawdzianu, egzaminu gimnazjalnego, egzaminu maturalnego, egzaminu potwierdzającego kwalifikacje w zawodzie or</w:t>
      </w:r>
      <w:r w:rsidRPr="00666B84">
        <w:rPr>
          <w:rFonts w:ascii="Times New Roman" w:hAnsi="Times New Roman"/>
          <w:sz w:val="24"/>
          <w:lang w:val="pl-PL"/>
        </w:rPr>
        <w:t>az egzaminów eksternistycznych, o których mowa w art. 10 ust. 1 i 3, lub zasad oceniania rozwiązań zadań, o których mowa w art. 9a ust. 2 pkt</w:t>
      </w:r>
      <w:r w:rsidRPr="00666B84">
        <w:rPr>
          <w:rFonts w:ascii="Times New Roman" w:hAnsi="Times New Roman"/>
          <w:spacing w:val="-7"/>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446"/>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w razie niespełniania warunków, o których mowa w ust. 3 pkt</w:t>
      </w:r>
      <w:r w:rsidRPr="00666B84">
        <w:rPr>
          <w:rFonts w:ascii="Times New Roman" w:hAnsi="Times New Roman"/>
          <w:spacing w:val="-10"/>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446"/>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sz w:val="24"/>
          <w:lang w:val="pl-PL"/>
        </w:rPr>
        <w:t>w razie dokonania wpisu z naruszeniem</w:t>
      </w:r>
      <w:r w:rsidRPr="00666B84">
        <w:rPr>
          <w:rFonts w:ascii="Times New Roman"/>
          <w:spacing w:val="-12"/>
          <w:sz w:val="24"/>
          <w:lang w:val="pl-PL"/>
        </w:rPr>
        <w:t xml:space="preserve"> </w:t>
      </w:r>
      <w:r w:rsidRPr="00666B84">
        <w:rPr>
          <w:rFonts w:ascii="Times New Roman"/>
          <w:sz w:val="24"/>
          <w:lang w:val="pl-PL"/>
        </w:rPr>
        <w:t>prawa.</w:t>
      </w:r>
    </w:p>
    <w:p w:rsidR="00B11012" w:rsidRPr="00666B84" w:rsidRDefault="008A08BF">
      <w:pPr>
        <w:pStyle w:val="Akapitzlist"/>
        <w:numPr>
          <w:ilvl w:val="0"/>
          <w:numId w:val="450"/>
        </w:numPr>
        <w:tabs>
          <w:tab w:val="left" w:pos="870"/>
        </w:tabs>
        <w:spacing w:before="139"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Wpi</w:t>
      </w:r>
      <w:r w:rsidRPr="00666B84">
        <w:rPr>
          <w:rFonts w:ascii="Times New Roman" w:hAnsi="Times New Roman"/>
          <w:sz w:val="24"/>
          <w:lang w:val="pl-PL"/>
        </w:rPr>
        <w:t>s do ewidencji egzaminatorów, odmowa wpisu oraz skreślenie z ewidencji następuje w drodze decyzji administracyjnej dyrektora okręgowej komisji egzaminacyjnej.</w:t>
      </w:r>
    </w:p>
    <w:p w:rsidR="00B11012" w:rsidRPr="00666B84" w:rsidRDefault="008A08BF">
      <w:pPr>
        <w:pStyle w:val="Akapitzlist"/>
        <w:numPr>
          <w:ilvl w:val="0"/>
          <w:numId w:val="450"/>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Organem wyższego stopnia w stosunku do dyrektora okręgowej komisji </w:t>
      </w:r>
      <w:r w:rsidRPr="00666B84">
        <w:rPr>
          <w:rFonts w:ascii="Times New Roman" w:hAnsi="Times New Roman"/>
          <w:sz w:val="24"/>
          <w:lang w:val="pl-PL"/>
        </w:rPr>
        <w:t>egzaminacyjnej w sprawach, o których mowa w ust. 6, jest dyrektor Centralnej Komisji</w:t>
      </w:r>
      <w:r w:rsidRPr="00666B84">
        <w:rPr>
          <w:rFonts w:ascii="Times New Roman" w:hAnsi="Times New Roman"/>
          <w:spacing w:val="-8"/>
          <w:sz w:val="24"/>
          <w:lang w:val="pl-PL"/>
        </w:rPr>
        <w:t xml:space="preserve"> </w:t>
      </w:r>
      <w:r w:rsidRPr="00666B84">
        <w:rPr>
          <w:rFonts w:ascii="Times New Roman" w:hAnsi="Times New Roman"/>
          <w:sz w:val="24"/>
          <w:lang w:val="pl-PL"/>
        </w:rPr>
        <w:t>Egzaminacyjnej.</w:t>
      </w:r>
    </w:p>
    <w:p w:rsidR="00B11012" w:rsidRPr="00666B84" w:rsidRDefault="008A08BF">
      <w:pPr>
        <w:pStyle w:val="Akapitzlist"/>
        <w:numPr>
          <w:ilvl w:val="0"/>
          <w:numId w:val="450"/>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Minister właściwy do spraw oświaty i wychowania określi, w drodze rozporządzenia, ramowy program szkolenia kandydatów na egzaminatorów, sposób prowadzenia </w:t>
      </w:r>
      <w:r w:rsidRPr="00666B84">
        <w:rPr>
          <w:rFonts w:ascii="Times New Roman" w:hAnsi="Times New Roman"/>
          <w:sz w:val="24"/>
          <w:lang w:val="pl-PL"/>
        </w:rPr>
        <w:t>ewidencji egzaminatorów oraz tryb wpisywania i skreślania egzaminatorów z ewidencji, uwzględniając w szczególności obowiązkowy wymiar godzin szkolenia, a także dokumenty wymagane od osób ubiegających się o wpis do ewidencji oraz zakres danych wpisywanych w</w:t>
      </w:r>
      <w:r w:rsidRPr="00666B84">
        <w:rPr>
          <w:rFonts w:ascii="Times New Roman" w:hAnsi="Times New Roman"/>
          <w:spacing w:val="-11"/>
          <w:sz w:val="24"/>
          <w:lang w:val="pl-PL"/>
        </w:rPr>
        <w:t xml:space="preserve"> </w:t>
      </w:r>
      <w:r w:rsidRPr="00666B84">
        <w:rPr>
          <w:rFonts w:ascii="Times New Roman" w:hAnsi="Times New Roman"/>
          <w:sz w:val="24"/>
          <w:lang w:val="pl-PL"/>
        </w:rPr>
        <w:t>ewidencji.</w:t>
      </w:r>
    </w:p>
    <w:p w:rsidR="00B11012" w:rsidRPr="00666B84" w:rsidRDefault="008A08BF">
      <w:pPr>
        <w:pStyle w:val="Akapitzlist"/>
        <w:numPr>
          <w:ilvl w:val="0"/>
          <w:numId w:val="450"/>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przeprowadzaniu sprawdzianu, egzaminu gimnazjalnego, egzaminu maturalnego, egzaminu potwierdzającego kwalifikacje w zawodzie oraz egzaminów eksternistycznych, o których mowa w art. 10 ust. 1 i 3, w zakresie ustalonym w przepisach prawa, biorą</w:t>
      </w:r>
      <w:r w:rsidRPr="00666B84">
        <w:rPr>
          <w:rFonts w:ascii="Times New Roman" w:eastAsia="Times New Roman" w:hAnsi="Times New Roman" w:cs="Times New Roman"/>
          <w:sz w:val="24"/>
          <w:szCs w:val="24"/>
          <w:lang w:val="pl-PL"/>
        </w:rPr>
        <w:t xml:space="preserve"> udział egzaminatorzy i nauczyciele, a w przypadku egzaminu potwierdzającego kwalifikacje w zawodzie – także pracodawcy lub upoważnieni przez nich pracownicy oraz podmioty prowadzące kwalifikacyjne kursy zawodowe, o których mowa w art. 68a ust. 2, lub upow</w:t>
      </w:r>
      <w:r w:rsidRPr="00666B84">
        <w:rPr>
          <w:rFonts w:ascii="Times New Roman" w:eastAsia="Times New Roman" w:hAnsi="Times New Roman" w:cs="Times New Roman"/>
          <w:sz w:val="24"/>
          <w:szCs w:val="24"/>
          <w:lang w:val="pl-PL"/>
        </w:rPr>
        <w:t>ażnieni przez nich pracownicy. W przeprowadzaniu części ustnej egzaminu maturalnego mogą również brać udział nauczyciele</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akademiccy.</w:t>
      </w:r>
    </w:p>
    <w:p w:rsidR="00B11012" w:rsidRPr="00666B84" w:rsidRDefault="008A08BF">
      <w:pPr>
        <w:pStyle w:val="Akapitzlist"/>
        <w:numPr>
          <w:ilvl w:val="0"/>
          <w:numId w:val="450"/>
        </w:numPr>
        <w:tabs>
          <w:tab w:val="left" w:pos="99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okręgowej komisji egzaminacyjnej zawiera z egzaminatorami, z zastrzeżeniem ust. 12, a w przypadku egzaminu matural</w:t>
      </w:r>
      <w:r w:rsidRPr="00666B84">
        <w:rPr>
          <w:rFonts w:ascii="Times New Roman" w:hAnsi="Times New Roman"/>
          <w:sz w:val="24"/>
          <w:lang w:val="pl-PL"/>
        </w:rPr>
        <w:t xml:space="preserve">nego również z nauczycielami  akademickimi  biorącymi  udział  w  przeprowadzaniu  części  </w:t>
      </w:r>
      <w:r w:rsidRPr="00666B84">
        <w:rPr>
          <w:rFonts w:ascii="Times New Roman" w:hAnsi="Times New Roman"/>
          <w:spacing w:val="13"/>
          <w:sz w:val="24"/>
          <w:lang w:val="pl-PL"/>
        </w:rPr>
        <w:t xml:space="preserve"> </w:t>
      </w:r>
      <w:r w:rsidRPr="00666B84">
        <w:rPr>
          <w:rFonts w:ascii="Times New Roman" w:hAnsi="Times New Roman"/>
          <w:sz w:val="24"/>
          <w:lang w:val="pl-PL"/>
        </w:rPr>
        <w:t>ustnej</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1827" w:firstLine="0"/>
        <w:rPr>
          <w:rFonts w:cs="Times New Roman"/>
          <w:lang w:val="pl-PL"/>
        </w:rPr>
      </w:pPr>
      <w:r w:rsidRPr="00666B84">
        <w:rPr>
          <w:lang w:val="pl-PL"/>
        </w:rPr>
        <w:t xml:space="preserve">egzaminu maturalnego, umowy określające zakres ich obowiązków oraz wysokość </w:t>
      </w:r>
      <w:r w:rsidRPr="00666B84">
        <w:rPr>
          <w:lang w:val="pl-PL"/>
        </w:rPr>
        <w:t>wynagrodzenia.</w:t>
      </w:r>
    </w:p>
    <w:p w:rsidR="00B11012" w:rsidRPr="00666B84" w:rsidRDefault="008A08BF">
      <w:pPr>
        <w:pStyle w:val="Akapitzlist"/>
        <w:numPr>
          <w:ilvl w:val="0"/>
          <w:numId w:val="450"/>
        </w:numPr>
        <w:tabs>
          <w:tab w:val="left" w:pos="990"/>
        </w:tabs>
        <w:spacing w:before="6" w:line="360" w:lineRule="auto"/>
        <w:ind w:right="182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Nauczyciele biorący udział w przeprowadzaniu s</w:t>
      </w:r>
      <w:r w:rsidRPr="00666B84">
        <w:rPr>
          <w:rFonts w:ascii="Times New Roman" w:eastAsia="Times New Roman" w:hAnsi="Times New Roman" w:cs="Times New Roman"/>
          <w:sz w:val="24"/>
          <w:szCs w:val="24"/>
          <w:lang w:val="pl-PL"/>
        </w:rPr>
        <w:t xml:space="preserve">prawdzianu, egzaminu gimnazjalnego, egzaminu maturalnego i egzaminu potwierdzającego kwalifikacje w zawodzie wykonują czynności związane z przeprowadzaniem tego sprawdzianu i tych egzaminów w ramach czynności i zajęć, o których mowa w art. 42 ust. 2 pkt 2 </w:t>
      </w:r>
      <w:r w:rsidRPr="00666B84">
        <w:rPr>
          <w:rFonts w:ascii="Times New Roman" w:eastAsia="Times New Roman" w:hAnsi="Times New Roman" w:cs="Times New Roman"/>
          <w:sz w:val="24"/>
          <w:szCs w:val="24"/>
          <w:lang w:val="pl-PL"/>
        </w:rPr>
        <w:t>ustawy z dnia 26 stycznia 1982 r. – Karta Nauczyciela, oraz ustalonego wynagrodzenia, z zastrzeżeniem ust.</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12.</w:t>
      </w:r>
    </w:p>
    <w:p w:rsidR="00B11012" w:rsidRPr="00666B84" w:rsidRDefault="008A08BF">
      <w:pPr>
        <w:pStyle w:val="Akapitzlist"/>
        <w:numPr>
          <w:ilvl w:val="0"/>
          <w:numId w:val="450"/>
        </w:numPr>
        <w:tabs>
          <w:tab w:val="left" w:pos="990"/>
        </w:tabs>
        <w:spacing w:before="4" w:line="360" w:lineRule="auto"/>
        <w:ind w:right="182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Nauczyciele, w tym nauczyciele będący egzaminatorami, biorący udział w przeprowadzaniu części ustnej egzaminu maturalnego, wykonują czynności  związane z przeprowadzaniem tej części egzaminu w ramach zajęć, o których mowa w art. 42 ust. 2 pkt 1 ustawy z dn</w:t>
      </w:r>
      <w:r w:rsidRPr="00666B84">
        <w:rPr>
          <w:rFonts w:ascii="Times New Roman" w:eastAsia="Times New Roman" w:hAnsi="Times New Roman" w:cs="Times New Roman"/>
          <w:sz w:val="24"/>
          <w:szCs w:val="24"/>
          <w:lang w:val="pl-PL"/>
        </w:rPr>
        <w:t>ia 26 stycznia 1982 r. – Karta Nauczyciela. W przypadku wykonywania tych czynności w wymiarze przekraczającym tygodniowy obowiązkowy wymiar godzin zajęć, o których mowa w art. 42 ust. 2 pkt 1 ustawy – Karta Nauczyciela, nauczycielowi przysługuje wynagrodze</w:t>
      </w:r>
      <w:r w:rsidRPr="00666B84">
        <w:rPr>
          <w:rFonts w:ascii="Times New Roman" w:eastAsia="Times New Roman" w:hAnsi="Times New Roman" w:cs="Times New Roman"/>
          <w:sz w:val="24"/>
          <w:szCs w:val="24"/>
          <w:lang w:val="pl-PL"/>
        </w:rPr>
        <w:t>nie za godziny ponadwymiarowe na zasadach określonych w art. 35 ust. 3 ustawy – Karta Nauczyciela.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440" w:bottom="980" w:left="1300" w:header="706" w:footer="797" w:gutter="0"/>
          <w:cols w:space="708"/>
        </w:sectPr>
      </w:pPr>
    </w:p>
    <w:p w:rsidR="00B11012" w:rsidRPr="00666B84" w:rsidRDefault="008A08BF">
      <w:pPr>
        <w:spacing w:before="126"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lastRenderedPageBreak/>
        <w:t>[</w:t>
      </w:r>
      <w:r w:rsidRPr="00666B84">
        <w:rPr>
          <w:rFonts w:ascii="Times New Roman" w:hAnsi="Times New Roman"/>
          <w:b/>
          <w:i/>
          <w:sz w:val="24"/>
          <w:lang w:val="pl-PL"/>
        </w:rPr>
        <w:t xml:space="preserve">Art. 9d. </w:t>
      </w:r>
      <w:r w:rsidRPr="00666B84">
        <w:rPr>
          <w:rFonts w:ascii="Times New Roman" w:hAnsi="Times New Roman"/>
          <w:i/>
          <w:sz w:val="24"/>
          <w:lang w:val="pl-PL"/>
        </w:rPr>
        <w:t>1. Nadzór nad działalnością Centralnej Komisji Egzaminacyjnej i okręgowych komisji egzaminacyjnych sprawuje minister właściwy do spraw oświaty i wychowania.</w:t>
      </w:r>
    </w:p>
    <w:p w:rsidR="00B11012" w:rsidRPr="00666B84" w:rsidRDefault="008A08BF">
      <w:pPr>
        <w:pStyle w:val="Akapitzlist"/>
        <w:numPr>
          <w:ilvl w:val="0"/>
          <w:numId w:val="445"/>
        </w:numPr>
        <w:tabs>
          <w:tab w:val="left" w:pos="870"/>
        </w:tabs>
        <w:spacing w:before="4"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Centralna Komisja Egzaminacyjna i okręgowe komisje egzaminacyjne są państwowymi jednostkami budżeto</w:t>
      </w:r>
      <w:r w:rsidRPr="00666B84">
        <w:rPr>
          <w:rFonts w:ascii="Times New Roman" w:hAnsi="Times New Roman"/>
          <w:i/>
          <w:sz w:val="24"/>
          <w:lang w:val="pl-PL"/>
        </w:rPr>
        <w:t>wymi finansowanymi z budżetu ministra właściwego do spraw oświaty i</w:t>
      </w:r>
      <w:r w:rsidRPr="00666B84">
        <w:rPr>
          <w:rFonts w:ascii="Times New Roman" w:hAnsi="Times New Roman"/>
          <w:i/>
          <w:spacing w:val="-8"/>
          <w:sz w:val="24"/>
          <w:lang w:val="pl-PL"/>
        </w:rPr>
        <w:t xml:space="preserve"> </w:t>
      </w:r>
      <w:r w:rsidRPr="00666B84">
        <w:rPr>
          <w:rFonts w:ascii="Times New Roman" w:hAnsi="Times New Roman"/>
          <w:i/>
          <w:sz w:val="24"/>
          <w:lang w:val="pl-PL"/>
        </w:rPr>
        <w:t>wychowania.</w:t>
      </w:r>
    </w:p>
    <w:p w:rsidR="00B11012" w:rsidRPr="00666B84" w:rsidRDefault="008A08BF">
      <w:pPr>
        <w:spacing w:before="6"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2a. Działalnością Centralnej Komisji Egzaminacyjnej i okręgowych komisji egzaminacyjnych kierują dyrektorzy powoływani po przeprowadzeniu konkursu i odwoływani przez ministra w</w:t>
      </w:r>
      <w:r w:rsidRPr="00666B84">
        <w:rPr>
          <w:rFonts w:ascii="Times New Roman" w:hAnsi="Times New Roman"/>
          <w:i/>
          <w:sz w:val="24"/>
          <w:lang w:val="pl-PL"/>
        </w:rPr>
        <w:t>łaściwego do spraw oświaty i wychowania. Minister właściwy do spraw oświaty i wychowania może odwołać dyrektora okręgowej komisji egzaminacyjnej na wniosek lub po zasięgnięciu opinii dyrektora Centralnej Komisji</w:t>
      </w:r>
      <w:r w:rsidRPr="00666B84">
        <w:rPr>
          <w:rFonts w:ascii="Times New Roman" w:hAnsi="Times New Roman"/>
          <w:i/>
          <w:spacing w:val="-7"/>
          <w:sz w:val="24"/>
          <w:lang w:val="pl-PL"/>
        </w:rPr>
        <w:t xml:space="preserve"> </w:t>
      </w:r>
      <w:r w:rsidRPr="00666B84">
        <w:rPr>
          <w:rFonts w:ascii="Times New Roman" w:hAnsi="Times New Roman"/>
          <w:i/>
          <w:sz w:val="24"/>
          <w:lang w:val="pl-PL"/>
        </w:rPr>
        <w:t>Egzaminacyjnej.</w:t>
      </w:r>
    </w:p>
    <w:p w:rsidR="00B11012" w:rsidRPr="00666B84" w:rsidRDefault="008A08BF">
      <w:pPr>
        <w:spacing w:before="6"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2b. Wicedyrektorów Centralne</w:t>
      </w:r>
      <w:r w:rsidRPr="00666B84">
        <w:rPr>
          <w:rFonts w:ascii="Times New Roman" w:hAnsi="Times New Roman"/>
          <w:i/>
          <w:sz w:val="24"/>
          <w:lang w:val="pl-PL"/>
        </w:rPr>
        <w:t>j Komisji Egzaminacyjnej i okręgowych komisji egzaminacyjnych powołuje i odwołuje minister właściwy do spraw oświaty i wychowania na wniosek dyrektora odpowiednio Centralnej Komisji Egzaminacyjnej lub okręgowej komisji</w:t>
      </w:r>
      <w:r w:rsidRPr="00666B84">
        <w:rPr>
          <w:rFonts w:ascii="Times New Roman" w:hAnsi="Times New Roman"/>
          <w:i/>
          <w:spacing w:val="-8"/>
          <w:sz w:val="24"/>
          <w:lang w:val="pl-PL"/>
        </w:rPr>
        <w:t xml:space="preserve"> </w:t>
      </w:r>
      <w:r w:rsidRPr="00666B84">
        <w:rPr>
          <w:rFonts w:ascii="Times New Roman" w:hAnsi="Times New Roman"/>
          <w:i/>
          <w:sz w:val="24"/>
          <w:lang w:val="pl-PL"/>
        </w:rPr>
        <w:t>egzaminacyjnej.</w:t>
      </w:r>
    </w:p>
    <w:p w:rsidR="00B11012" w:rsidRPr="00666B84" w:rsidRDefault="008A08BF">
      <w:pPr>
        <w:spacing w:before="10"/>
        <w:rPr>
          <w:rFonts w:ascii="Times New Roman" w:eastAsia="Times New Roman" w:hAnsi="Times New Roman" w:cs="Times New Roman"/>
          <w:i/>
          <w:sz w:val="15"/>
          <w:szCs w:val="15"/>
          <w:lang w:val="pl-PL"/>
        </w:rPr>
      </w:pPr>
      <w:r w:rsidRPr="00666B84">
        <w:rPr>
          <w:lang w:val="pl-PL"/>
        </w:rPr>
        <w:br w:type="column"/>
      </w: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brzmienie art.</w:t>
      </w:r>
      <w:r w:rsidRPr="00666B84">
        <w:rPr>
          <w:rFonts w:ascii="Times New Roman" w:hAnsi="Times New Roman"/>
          <w:b/>
          <w:sz w:val="20"/>
          <w:lang w:val="pl-PL"/>
        </w:rPr>
        <w:t xml:space="preserve"> 9d wejdzie w życie z dn. 1.01.2016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b/>
          <w:sz w:val="20"/>
          <w:lang w:val="pl-PL"/>
        </w:rPr>
        <w:t>U. z 2015 r. poz. 357).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1" w:space="90"/>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Akapitzlist"/>
        <w:numPr>
          <w:ilvl w:val="0"/>
          <w:numId w:val="445"/>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i/>
          <w:sz w:val="24"/>
          <w:szCs w:val="24"/>
          <w:lang w:val="pl-PL"/>
        </w:rPr>
        <w:t>Organizację Centralnej Komisji Egzaminacyjnej oraz okręgowych komisji egzaminacyjnych określają ich statuty nadane w drodze zarządzenia przez ministra właści</w:t>
      </w:r>
      <w:r w:rsidRPr="00666B84">
        <w:rPr>
          <w:rFonts w:ascii="Times New Roman" w:eastAsia="Times New Roman" w:hAnsi="Times New Roman" w:cs="Times New Roman"/>
          <w:i/>
          <w:sz w:val="24"/>
          <w:szCs w:val="24"/>
          <w:lang w:val="pl-PL"/>
        </w:rPr>
        <w:t>wego do spraw oświaty i wychowania. Zarządzenie podlega ogłoszeniu w Dzienniku Urzędowym Rzeczypospolitej Polskiej „Monitor</w:t>
      </w:r>
      <w:r w:rsidRPr="00666B84">
        <w:rPr>
          <w:rFonts w:ascii="Times New Roman" w:eastAsia="Times New Roman" w:hAnsi="Times New Roman" w:cs="Times New Roman"/>
          <w:i/>
          <w:spacing w:val="-14"/>
          <w:sz w:val="24"/>
          <w:szCs w:val="24"/>
          <w:lang w:val="pl-PL"/>
        </w:rPr>
        <w:t xml:space="preserve"> </w:t>
      </w:r>
      <w:r w:rsidRPr="00666B84">
        <w:rPr>
          <w:rFonts w:ascii="Times New Roman" w:eastAsia="Times New Roman" w:hAnsi="Times New Roman" w:cs="Times New Roman"/>
          <w:i/>
          <w:sz w:val="24"/>
          <w:szCs w:val="24"/>
          <w:lang w:val="pl-PL"/>
        </w:rPr>
        <w:t>Polski”.]</w:t>
      </w:r>
    </w:p>
    <w:p w:rsidR="00B11012" w:rsidRPr="00666B84" w:rsidRDefault="008A08BF">
      <w:pPr>
        <w:pStyle w:val="Heading1"/>
        <w:spacing w:before="124" w:line="360" w:lineRule="auto"/>
        <w:ind w:right="962" w:firstLine="571"/>
        <w:jc w:val="both"/>
        <w:rPr>
          <w:b w:val="0"/>
          <w:bCs w:val="0"/>
          <w:lang w:val="pl-PL"/>
        </w:rPr>
      </w:pPr>
      <w:r w:rsidRPr="00666B84">
        <w:rPr>
          <w:lang w:val="pl-PL"/>
        </w:rPr>
        <w:t>&lt;Art. 9d. 1. Nadzór nad działalnością Centralnej Komisji Egzaminacyjnej sprawuje minister właściwy do spraw oświaty i</w:t>
      </w:r>
      <w:r w:rsidRPr="00666B84">
        <w:rPr>
          <w:spacing w:val="-17"/>
          <w:lang w:val="pl-PL"/>
        </w:rPr>
        <w:t xml:space="preserve"> </w:t>
      </w:r>
      <w:r w:rsidRPr="00666B84">
        <w:rPr>
          <w:lang w:val="pl-PL"/>
        </w:rPr>
        <w:t>wychowania.</w:t>
      </w:r>
    </w:p>
    <w:p w:rsidR="00B11012" w:rsidRPr="00666B84" w:rsidRDefault="008A08BF">
      <w:pPr>
        <w:pStyle w:val="Akapitzlist"/>
        <w:numPr>
          <w:ilvl w:val="0"/>
          <w:numId w:val="444"/>
        </w:numPr>
        <w:tabs>
          <w:tab w:val="left" w:pos="923"/>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W ramach nadzoru, o którym mowa w ust. 1, minister właściwy do spraw oświaty i wychowania w</w:t>
      </w:r>
      <w:r w:rsidRPr="00666B84">
        <w:rPr>
          <w:rFonts w:ascii="Times New Roman" w:hAnsi="Times New Roman"/>
          <w:b/>
          <w:spacing w:val="-13"/>
          <w:sz w:val="24"/>
          <w:lang w:val="pl-PL"/>
        </w:rPr>
        <w:t xml:space="preserve"> </w:t>
      </w:r>
      <w:r w:rsidRPr="00666B84">
        <w:rPr>
          <w:rFonts w:ascii="Times New Roman" w:hAnsi="Times New Roman"/>
          <w:b/>
          <w:sz w:val="24"/>
          <w:lang w:val="pl-PL"/>
        </w:rPr>
        <w:t>szczególności:</w:t>
      </w:r>
    </w:p>
    <w:p w:rsidR="00B11012" w:rsidRPr="00666B84" w:rsidRDefault="008A08BF">
      <w:pPr>
        <w:pStyle w:val="Akapitzlist"/>
        <w:numPr>
          <w:ilvl w:val="0"/>
          <w:numId w:val="443"/>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może wydawać dyrektorowi Centralnej Komisji Egzaminacyjnej wiążące wytyczne i polecenia, z wyjątkiem indywidualnych  spraw rozstrzyganych w drodze decyzji</w:t>
      </w:r>
      <w:r w:rsidRPr="00666B84">
        <w:rPr>
          <w:rFonts w:ascii="Times New Roman" w:hAnsi="Times New Roman"/>
          <w:b/>
          <w:spacing w:val="-12"/>
          <w:sz w:val="24"/>
          <w:lang w:val="pl-PL"/>
        </w:rPr>
        <w:t xml:space="preserve"> </w:t>
      </w:r>
      <w:r w:rsidRPr="00666B84">
        <w:rPr>
          <w:rFonts w:ascii="Times New Roman" w:hAnsi="Times New Roman"/>
          <w:b/>
          <w:sz w:val="24"/>
          <w:lang w:val="pl-PL"/>
        </w:rPr>
        <w:t>administracyjnej;</w:t>
      </w:r>
    </w:p>
    <w:p w:rsidR="00B11012" w:rsidRPr="00666B84" w:rsidRDefault="008A08BF">
      <w:pPr>
        <w:pStyle w:val="Akapitzlist"/>
        <w:numPr>
          <w:ilvl w:val="0"/>
          <w:numId w:val="443"/>
        </w:numPr>
        <w:tabs>
          <w:tab w:val="left" w:pos="630"/>
        </w:tabs>
        <w:spacing w:before="6"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może zwracać się do dyrektora Centralnej Komisji Egzaminacyjnej o przygotowanie i p</w:t>
      </w:r>
      <w:r w:rsidRPr="00666B84">
        <w:rPr>
          <w:rFonts w:ascii="Times New Roman" w:hAnsi="Times New Roman"/>
          <w:b/>
          <w:sz w:val="24"/>
          <w:lang w:val="pl-PL"/>
        </w:rPr>
        <w:t>rzekazanie informacji, dokumentów i sprawozdań dotyczących określonej sprawy albo rodzaju</w:t>
      </w:r>
      <w:r w:rsidRPr="00666B84">
        <w:rPr>
          <w:rFonts w:ascii="Times New Roman" w:hAnsi="Times New Roman"/>
          <w:b/>
          <w:spacing w:val="-15"/>
          <w:sz w:val="24"/>
          <w:lang w:val="pl-PL"/>
        </w:rPr>
        <w:t xml:space="preserve"> </w:t>
      </w:r>
      <w:r w:rsidRPr="00666B84">
        <w:rPr>
          <w:rFonts w:ascii="Times New Roman" w:hAnsi="Times New Roman"/>
          <w:b/>
          <w:sz w:val="24"/>
          <w:lang w:val="pl-PL"/>
        </w:rPr>
        <w:t>spraw;</w:t>
      </w:r>
    </w:p>
    <w:p w:rsidR="00B11012" w:rsidRPr="00666B84" w:rsidRDefault="008A08BF">
      <w:pPr>
        <w:pStyle w:val="Akapitzlist"/>
        <w:numPr>
          <w:ilvl w:val="0"/>
          <w:numId w:val="443"/>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b/>
          <w:sz w:val="24"/>
          <w:lang w:val="pl-PL"/>
        </w:rPr>
        <w:t>przeprowadza kontrole w Centralnej Komisji</w:t>
      </w:r>
      <w:r w:rsidRPr="00666B84">
        <w:rPr>
          <w:rFonts w:ascii="Times New Roman"/>
          <w:b/>
          <w:spacing w:val="-19"/>
          <w:sz w:val="24"/>
          <w:lang w:val="pl-PL"/>
        </w:rPr>
        <w:t xml:space="preserve"> </w:t>
      </w:r>
      <w:r w:rsidRPr="00666B84">
        <w:rPr>
          <w:rFonts w:ascii="Times New Roman"/>
          <w:b/>
          <w:sz w:val="24"/>
          <w:lang w:val="pl-PL"/>
        </w:rPr>
        <w:t>Egzaminacyjnej.</w:t>
      </w:r>
    </w:p>
    <w:p w:rsidR="00B11012" w:rsidRPr="00666B84" w:rsidRDefault="008A08BF">
      <w:pPr>
        <w:pStyle w:val="Akapitzlist"/>
        <w:numPr>
          <w:ilvl w:val="0"/>
          <w:numId w:val="444"/>
        </w:numPr>
        <w:tabs>
          <w:tab w:val="left" w:pos="1026"/>
        </w:tabs>
        <w:spacing w:before="139"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Nadzór nad działalnością okręgowych komisji egzaminacyjnych sprawuje dyrektor Centralnej Komisji Egz</w:t>
      </w:r>
      <w:r w:rsidRPr="00666B84">
        <w:rPr>
          <w:rFonts w:ascii="Times New Roman" w:hAnsi="Times New Roman"/>
          <w:b/>
          <w:sz w:val="24"/>
          <w:lang w:val="pl-PL"/>
        </w:rPr>
        <w:t>aminacyjnej. Przepis ust. 2 stosuje  się</w:t>
      </w:r>
      <w:r w:rsidRPr="00666B84">
        <w:rPr>
          <w:rFonts w:ascii="Times New Roman" w:hAnsi="Times New Roman"/>
          <w:b/>
          <w:spacing w:val="-4"/>
          <w:sz w:val="24"/>
          <w:lang w:val="pl-PL"/>
        </w:rPr>
        <w:t xml:space="preserve"> </w:t>
      </w:r>
      <w:r w:rsidRPr="00666B84">
        <w:rPr>
          <w:rFonts w:ascii="Times New Roman" w:hAnsi="Times New Roman"/>
          <w:b/>
          <w:sz w:val="24"/>
          <w:lang w:val="pl-PL"/>
        </w:rPr>
        <w:t>odpowiednio.</w:t>
      </w:r>
    </w:p>
    <w:p w:rsidR="00B11012" w:rsidRPr="00666B84" w:rsidRDefault="008A08BF">
      <w:pPr>
        <w:pStyle w:val="Akapitzlist"/>
        <w:numPr>
          <w:ilvl w:val="0"/>
          <w:numId w:val="444"/>
        </w:numPr>
        <w:tabs>
          <w:tab w:val="left" w:pos="968"/>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b/>
          <w:bCs/>
          <w:sz w:val="24"/>
          <w:szCs w:val="24"/>
          <w:lang w:val="pl-PL"/>
        </w:rPr>
        <w:t>Organizację Centralnej Komisji Egzaminacyjnej określa jej statut nadany w drodze zarządzenia przez ministra właściwego do spraw oświaty i wychowania. Zarządzenie podlega ogłoszeniu w Dzienniku Urzędowym</w:t>
      </w:r>
      <w:r w:rsidRPr="00666B84">
        <w:rPr>
          <w:rFonts w:ascii="Times New Roman" w:eastAsia="Times New Roman" w:hAnsi="Times New Roman" w:cs="Times New Roman"/>
          <w:b/>
          <w:bCs/>
          <w:sz w:val="24"/>
          <w:szCs w:val="24"/>
          <w:lang w:val="pl-PL"/>
        </w:rPr>
        <w:t xml:space="preserve"> Rzeczypospolitej Polskiej „Monitor</w:t>
      </w:r>
      <w:r w:rsidRPr="00666B84">
        <w:rPr>
          <w:rFonts w:ascii="Times New Roman" w:eastAsia="Times New Roman" w:hAnsi="Times New Roman" w:cs="Times New Roman"/>
          <w:b/>
          <w:bCs/>
          <w:spacing w:val="-14"/>
          <w:sz w:val="24"/>
          <w:szCs w:val="24"/>
          <w:lang w:val="pl-PL"/>
        </w:rPr>
        <w:t xml:space="preserve"> </w:t>
      </w:r>
      <w:r w:rsidRPr="00666B84">
        <w:rPr>
          <w:rFonts w:ascii="Times New Roman" w:eastAsia="Times New Roman" w:hAnsi="Times New Roman" w:cs="Times New Roman"/>
          <w:b/>
          <w:bCs/>
          <w:sz w:val="24"/>
          <w:szCs w:val="24"/>
          <w:lang w:val="pl-PL"/>
        </w:rPr>
        <w:t>Polski”.</w:t>
      </w:r>
    </w:p>
    <w:p w:rsidR="00B11012" w:rsidRPr="00666B84" w:rsidRDefault="008A08BF">
      <w:pPr>
        <w:pStyle w:val="Akapitzlist"/>
        <w:numPr>
          <w:ilvl w:val="0"/>
          <w:numId w:val="444"/>
        </w:numPr>
        <w:tabs>
          <w:tab w:val="left" w:pos="1081"/>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Szczegółowy zakres zadań i organizację okręgowej komisji egzaminacyjnej określa jej statut nadany przez dyrektora Centralnej Komisji Egzaminacyjnej w porozumieniu z ministrem właściwym do spraw oświaty i wychowa</w:t>
      </w:r>
      <w:r w:rsidRPr="00666B84">
        <w:rPr>
          <w:rFonts w:ascii="Times New Roman" w:hAnsi="Times New Roman"/>
          <w:b/>
          <w:sz w:val="24"/>
          <w:lang w:val="pl-PL"/>
        </w:rPr>
        <w:t>nia.</w:t>
      </w:r>
    </w:p>
    <w:p w:rsidR="00B11012" w:rsidRPr="00666B84" w:rsidRDefault="008A08BF">
      <w:pPr>
        <w:pStyle w:val="Akapitzlist"/>
        <w:numPr>
          <w:ilvl w:val="0"/>
          <w:numId w:val="444"/>
        </w:numPr>
        <w:tabs>
          <w:tab w:val="left" w:pos="906"/>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Centralna Komisja Egzaminacyjna i okręgowe komisje egzaminacyjne są państwowymi jednostkami budżetowymi finansowanymi z części budżetu państwa, której dysponentem jest minister właściwy do spraw oświaty i wychowania.</w:t>
      </w:r>
    </w:p>
    <w:p w:rsidR="00B11012" w:rsidRPr="00666B84" w:rsidRDefault="008A08BF">
      <w:pPr>
        <w:pStyle w:val="Akapitzlist"/>
        <w:numPr>
          <w:ilvl w:val="0"/>
          <w:numId w:val="444"/>
        </w:numPr>
        <w:tabs>
          <w:tab w:val="left" w:pos="959"/>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Działalnością Centralnej Komisji Egzaminacyjnej kieruje dyrektor, którego powołuje i odwołuje minister właściwy do spraw oświaty i</w:t>
      </w:r>
      <w:r w:rsidRPr="00666B84">
        <w:rPr>
          <w:rFonts w:ascii="Times New Roman" w:hAnsi="Times New Roman"/>
          <w:b/>
          <w:spacing w:val="-22"/>
          <w:sz w:val="24"/>
          <w:lang w:val="pl-PL"/>
        </w:rPr>
        <w:t xml:space="preserve"> </w:t>
      </w:r>
      <w:r w:rsidRPr="00666B84">
        <w:rPr>
          <w:rFonts w:ascii="Times New Roman" w:hAnsi="Times New Roman"/>
          <w:b/>
          <w:sz w:val="24"/>
          <w:lang w:val="pl-PL"/>
        </w:rPr>
        <w:t>wychowania.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Akapitzlist"/>
        <w:numPr>
          <w:ilvl w:val="0"/>
          <w:numId w:val="444"/>
        </w:numPr>
        <w:tabs>
          <w:tab w:val="left" w:pos="1016"/>
        </w:tabs>
        <w:spacing w:before="190"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Wicedyrektorów Centralnej Komisji Egzaminacyjnej powołuje i odwołuje dyrektor Centralnej Komisji Egzaminacyjnej, za zgodą ministra właściwego do spraw oświaty i</w:t>
      </w:r>
      <w:r w:rsidRPr="00666B84">
        <w:rPr>
          <w:rFonts w:ascii="Times New Roman" w:hAnsi="Times New Roman"/>
          <w:b/>
          <w:spacing w:val="-12"/>
          <w:sz w:val="24"/>
          <w:lang w:val="pl-PL"/>
        </w:rPr>
        <w:t xml:space="preserve"> </w:t>
      </w:r>
      <w:r w:rsidRPr="00666B84">
        <w:rPr>
          <w:rFonts w:ascii="Times New Roman" w:hAnsi="Times New Roman"/>
          <w:b/>
          <w:sz w:val="24"/>
          <w:lang w:val="pl-PL"/>
        </w:rPr>
        <w:t>wychowania.</w:t>
      </w:r>
    </w:p>
    <w:p w:rsidR="00B11012" w:rsidRPr="00666B84" w:rsidRDefault="008A08BF">
      <w:pPr>
        <w:pStyle w:val="Akapitzlist"/>
        <w:numPr>
          <w:ilvl w:val="0"/>
          <w:numId w:val="444"/>
        </w:numPr>
        <w:tabs>
          <w:tab w:val="left" w:pos="985"/>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Działalnością okręgowej komisji egzaminacyjnej kieruje dyrektor, którego powołuje i</w:t>
      </w:r>
      <w:r w:rsidRPr="00666B84">
        <w:rPr>
          <w:rFonts w:ascii="Times New Roman" w:hAnsi="Times New Roman"/>
          <w:b/>
          <w:sz w:val="24"/>
          <w:lang w:val="pl-PL"/>
        </w:rPr>
        <w:t xml:space="preserve"> odwołuje dyrektor Centralnej Komisji</w:t>
      </w:r>
      <w:r w:rsidRPr="00666B84">
        <w:rPr>
          <w:rFonts w:ascii="Times New Roman" w:hAnsi="Times New Roman"/>
          <w:b/>
          <w:spacing w:val="-23"/>
          <w:sz w:val="24"/>
          <w:lang w:val="pl-PL"/>
        </w:rPr>
        <w:t xml:space="preserve"> </w:t>
      </w:r>
      <w:r w:rsidRPr="00666B84">
        <w:rPr>
          <w:rFonts w:ascii="Times New Roman" w:hAnsi="Times New Roman"/>
          <w:b/>
          <w:sz w:val="24"/>
          <w:lang w:val="pl-PL"/>
        </w:rPr>
        <w:t>Egzaminacyjnej.</w:t>
      </w:r>
    </w:p>
    <w:p w:rsidR="00B11012" w:rsidRPr="00666B84" w:rsidRDefault="008A08BF">
      <w:pPr>
        <w:pStyle w:val="Akapitzlist"/>
        <w:numPr>
          <w:ilvl w:val="0"/>
          <w:numId w:val="444"/>
        </w:numPr>
        <w:tabs>
          <w:tab w:val="left" w:pos="1009"/>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W okręgowej komisji egzaminacyjnej może być utworzone stanowisko wicedyrektora, którego powołuje i odwołuje dyrektor okręgowej komisji egzaminacyjnej, za zgodą dyrektora Centralnej Komisji</w:t>
      </w:r>
      <w:r w:rsidRPr="00666B84">
        <w:rPr>
          <w:rFonts w:ascii="Times New Roman" w:hAnsi="Times New Roman"/>
          <w:b/>
          <w:spacing w:val="-19"/>
          <w:sz w:val="24"/>
          <w:lang w:val="pl-PL"/>
        </w:rPr>
        <w:t xml:space="preserve"> </w:t>
      </w:r>
      <w:r w:rsidRPr="00666B84">
        <w:rPr>
          <w:rFonts w:ascii="Times New Roman" w:hAnsi="Times New Roman"/>
          <w:b/>
          <w:sz w:val="24"/>
          <w:lang w:val="pl-PL"/>
        </w:rPr>
        <w:t>Egzaminacyjne</w:t>
      </w:r>
      <w:r w:rsidRPr="00666B84">
        <w:rPr>
          <w:rFonts w:ascii="Times New Roman" w:hAnsi="Times New Roman"/>
          <w:b/>
          <w:sz w:val="24"/>
          <w:lang w:val="pl-PL"/>
        </w:rPr>
        <w:t>j.</w:t>
      </w:r>
    </w:p>
    <w:p w:rsidR="00B11012" w:rsidRPr="00666B84" w:rsidRDefault="008A08BF">
      <w:pPr>
        <w:pStyle w:val="Akapitzlist"/>
        <w:numPr>
          <w:ilvl w:val="0"/>
          <w:numId w:val="444"/>
        </w:numPr>
        <w:tabs>
          <w:tab w:val="left" w:pos="992"/>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Stanowisko dyrektora Centralnej Komisji Egzaminacyjnej i stanowisko dyrektora okręgowej komisji egzaminacyjnej może zajmować</w:t>
      </w:r>
      <w:r w:rsidRPr="00666B84">
        <w:rPr>
          <w:rFonts w:ascii="Times New Roman" w:hAnsi="Times New Roman"/>
          <w:b/>
          <w:spacing w:val="-13"/>
          <w:sz w:val="24"/>
          <w:lang w:val="pl-PL"/>
        </w:rPr>
        <w:t xml:space="preserve"> </w:t>
      </w:r>
      <w:r w:rsidRPr="00666B84">
        <w:rPr>
          <w:rFonts w:ascii="Times New Roman" w:hAnsi="Times New Roman"/>
          <w:b/>
          <w:sz w:val="24"/>
          <w:lang w:val="pl-PL"/>
        </w:rPr>
        <w:t>osoba:</w:t>
      </w:r>
    </w:p>
    <w:p w:rsidR="00B11012" w:rsidRPr="00666B84" w:rsidRDefault="008A08BF">
      <w:pPr>
        <w:pStyle w:val="Akapitzlist"/>
        <w:numPr>
          <w:ilvl w:val="0"/>
          <w:numId w:val="442"/>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b/>
          <w:sz w:val="24"/>
          <w:lang w:val="pl-PL"/>
        </w:rPr>
        <w:t>która posiada wykształcenie wyższe</w:t>
      </w:r>
      <w:r w:rsidRPr="00666B84">
        <w:rPr>
          <w:rFonts w:ascii="Times New Roman" w:hAnsi="Times New Roman"/>
          <w:b/>
          <w:spacing w:val="-11"/>
          <w:sz w:val="24"/>
          <w:lang w:val="pl-PL"/>
        </w:rPr>
        <w:t xml:space="preserve"> </w:t>
      </w:r>
      <w:r w:rsidRPr="00666B84">
        <w:rPr>
          <w:rFonts w:ascii="Times New Roman" w:hAnsi="Times New Roman"/>
          <w:b/>
          <w:sz w:val="24"/>
          <w:lang w:val="pl-PL"/>
        </w:rPr>
        <w:t>magisterskie;</w:t>
      </w:r>
    </w:p>
    <w:p w:rsidR="00B11012" w:rsidRPr="00666B84" w:rsidRDefault="008A08BF">
      <w:pPr>
        <w:pStyle w:val="Akapitzlist"/>
        <w:numPr>
          <w:ilvl w:val="0"/>
          <w:numId w:val="442"/>
        </w:numPr>
        <w:tabs>
          <w:tab w:val="left" w:pos="630"/>
        </w:tabs>
        <w:spacing w:before="139"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która posiada staż pracy określony w przepisach wydanych na podstawie </w:t>
      </w:r>
      <w:r w:rsidRPr="00666B84">
        <w:rPr>
          <w:rFonts w:ascii="Times New Roman" w:hAnsi="Times New Roman"/>
          <w:b/>
          <w:sz w:val="24"/>
          <w:lang w:val="pl-PL"/>
        </w:rPr>
        <w:t>ust.</w:t>
      </w:r>
      <w:r w:rsidRPr="00666B84">
        <w:rPr>
          <w:rFonts w:ascii="Times New Roman" w:hAnsi="Times New Roman"/>
          <w:b/>
          <w:spacing w:val="-2"/>
          <w:sz w:val="24"/>
          <w:lang w:val="pl-PL"/>
        </w:rPr>
        <w:t xml:space="preserve"> </w:t>
      </w:r>
      <w:r w:rsidRPr="00666B84">
        <w:rPr>
          <w:rFonts w:ascii="Times New Roman" w:hAnsi="Times New Roman"/>
          <w:b/>
          <w:sz w:val="24"/>
          <w:lang w:val="pl-PL"/>
        </w:rPr>
        <w:t>14;</w:t>
      </w:r>
    </w:p>
    <w:p w:rsidR="00B11012" w:rsidRPr="00666B84" w:rsidRDefault="008A08BF">
      <w:pPr>
        <w:pStyle w:val="Akapitzlist"/>
        <w:numPr>
          <w:ilvl w:val="0"/>
          <w:numId w:val="442"/>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która posiada doświadczenie związane z organizowaniem egzaminów lub prowadzeniem badań w zakresie</w:t>
      </w:r>
      <w:r w:rsidRPr="00666B84">
        <w:rPr>
          <w:rFonts w:ascii="Times New Roman" w:hAnsi="Times New Roman"/>
          <w:b/>
          <w:spacing w:val="-13"/>
          <w:sz w:val="24"/>
          <w:lang w:val="pl-PL"/>
        </w:rPr>
        <w:t xml:space="preserve"> </w:t>
      </w:r>
      <w:r w:rsidRPr="00666B84">
        <w:rPr>
          <w:rFonts w:ascii="Times New Roman" w:hAnsi="Times New Roman"/>
          <w:b/>
          <w:sz w:val="24"/>
          <w:lang w:val="pl-PL"/>
        </w:rPr>
        <w:t>egzaminowania;</w:t>
      </w:r>
    </w:p>
    <w:p w:rsidR="00B11012" w:rsidRPr="00666B84" w:rsidRDefault="008A08BF">
      <w:pPr>
        <w:pStyle w:val="Akapitzlist"/>
        <w:numPr>
          <w:ilvl w:val="0"/>
          <w:numId w:val="442"/>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która spełnia warunki zdrowotne niezbędne do wykonywania pracy na stanowisku</w:t>
      </w:r>
      <w:r w:rsidRPr="00666B84">
        <w:rPr>
          <w:rFonts w:ascii="Times New Roman" w:hAnsi="Times New Roman"/>
          <w:b/>
          <w:spacing w:val="-9"/>
          <w:sz w:val="24"/>
          <w:lang w:val="pl-PL"/>
        </w:rPr>
        <w:t xml:space="preserve"> </w:t>
      </w:r>
      <w:r w:rsidRPr="00666B84">
        <w:rPr>
          <w:rFonts w:ascii="Times New Roman" w:hAnsi="Times New Roman"/>
          <w:b/>
          <w:sz w:val="24"/>
          <w:lang w:val="pl-PL"/>
        </w:rPr>
        <w:t>kierowniczym;</w:t>
      </w:r>
    </w:p>
    <w:p w:rsidR="00B11012" w:rsidRPr="00666B84" w:rsidRDefault="008A08BF">
      <w:pPr>
        <w:pStyle w:val="Akapitzlist"/>
        <w:numPr>
          <w:ilvl w:val="0"/>
          <w:numId w:val="442"/>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która ma pełną zdolność do czynności prawny</w:t>
      </w:r>
      <w:r w:rsidRPr="00666B84">
        <w:rPr>
          <w:rFonts w:ascii="Times New Roman" w:hAnsi="Times New Roman"/>
          <w:b/>
          <w:sz w:val="24"/>
          <w:lang w:val="pl-PL"/>
        </w:rPr>
        <w:t>ch i korzysta z pełni praw publicznych;</w:t>
      </w:r>
    </w:p>
    <w:p w:rsidR="00B11012" w:rsidRPr="00666B84" w:rsidRDefault="008A08BF">
      <w:pPr>
        <w:pStyle w:val="Akapitzlist"/>
        <w:numPr>
          <w:ilvl w:val="0"/>
          <w:numId w:val="442"/>
        </w:numPr>
        <w:tabs>
          <w:tab w:val="left" w:pos="630"/>
        </w:tabs>
        <w:spacing w:before="6"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która nie była karana karą dyscyplinarną oraz nie toczy się przeciwko niej postępowanie</w:t>
      </w:r>
      <w:r w:rsidRPr="00666B84">
        <w:rPr>
          <w:rFonts w:ascii="Times New Roman" w:hAnsi="Times New Roman"/>
          <w:b/>
          <w:spacing w:val="-10"/>
          <w:sz w:val="24"/>
          <w:lang w:val="pl-PL"/>
        </w:rPr>
        <w:t xml:space="preserve"> </w:t>
      </w:r>
      <w:r w:rsidRPr="00666B84">
        <w:rPr>
          <w:rFonts w:ascii="Times New Roman" w:hAnsi="Times New Roman"/>
          <w:b/>
          <w:sz w:val="24"/>
          <w:lang w:val="pl-PL"/>
        </w:rPr>
        <w:t>dyscyplinarne;</w:t>
      </w:r>
    </w:p>
    <w:p w:rsidR="00B11012" w:rsidRPr="00666B84" w:rsidRDefault="008A08BF">
      <w:pPr>
        <w:pStyle w:val="Akapitzlist"/>
        <w:numPr>
          <w:ilvl w:val="0"/>
          <w:numId w:val="442"/>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która nie była skazana prawomocnym wyrokiem za umyślne przestępstwo lub umyślne przestępstwo</w:t>
      </w:r>
      <w:r w:rsidRPr="00666B84">
        <w:rPr>
          <w:rFonts w:ascii="Times New Roman" w:hAnsi="Times New Roman"/>
          <w:b/>
          <w:spacing w:val="-13"/>
          <w:sz w:val="24"/>
          <w:lang w:val="pl-PL"/>
        </w:rPr>
        <w:t xml:space="preserve"> </w:t>
      </w:r>
      <w:r w:rsidRPr="00666B84">
        <w:rPr>
          <w:rFonts w:ascii="Times New Roman" w:hAnsi="Times New Roman"/>
          <w:b/>
          <w:sz w:val="24"/>
          <w:lang w:val="pl-PL"/>
        </w:rPr>
        <w:t>skarbowe;</w:t>
      </w:r>
    </w:p>
    <w:p w:rsidR="00B11012" w:rsidRPr="00666B84" w:rsidRDefault="008A08BF">
      <w:pPr>
        <w:pStyle w:val="Akapitzlist"/>
        <w:numPr>
          <w:ilvl w:val="0"/>
          <w:numId w:val="442"/>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przeciwko </w:t>
      </w:r>
      <w:r w:rsidRPr="00666B84">
        <w:rPr>
          <w:rFonts w:ascii="Times New Roman" w:hAnsi="Times New Roman"/>
          <w:b/>
          <w:sz w:val="24"/>
          <w:lang w:val="pl-PL"/>
        </w:rPr>
        <w:t>której nie toczy się postępowanie o przestępstwo ścigane z oskarżenia</w:t>
      </w:r>
      <w:r w:rsidRPr="00666B84">
        <w:rPr>
          <w:rFonts w:ascii="Times New Roman" w:hAnsi="Times New Roman"/>
          <w:b/>
          <w:spacing w:val="-10"/>
          <w:sz w:val="24"/>
          <w:lang w:val="pl-PL"/>
        </w:rPr>
        <w:t xml:space="preserve"> </w:t>
      </w:r>
      <w:r w:rsidRPr="00666B84">
        <w:rPr>
          <w:rFonts w:ascii="Times New Roman" w:hAnsi="Times New Roman"/>
          <w:b/>
          <w:sz w:val="24"/>
          <w:lang w:val="pl-PL"/>
        </w:rPr>
        <w:t>publicznego;</w:t>
      </w:r>
    </w:p>
    <w:p w:rsidR="00B11012" w:rsidRPr="00666B84" w:rsidRDefault="008A08BF">
      <w:pPr>
        <w:pStyle w:val="Akapitzlist"/>
        <w:numPr>
          <w:ilvl w:val="0"/>
          <w:numId w:val="442"/>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która nie była karana zakazem pełnienia funkcji związanych z dysponowaniem środkami publicznymi, o którym mowa w art. 31 ust. 1  pkt 4 ustawy z dnia 17 grudnia 2004 r. o odpowiedzialności za naruszenie dyscypliny finansów publicznych (Dz. U. z 2013 r. poz.</w:t>
      </w:r>
      <w:r w:rsidRPr="00666B84">
        <w:rPr>
          <w:rFonts w:ascii="Times New Roman" w:hAnsi="Times New Roman"/>
          <w:b/>
          <w:sz w:val="24"/>
          <w:lang w:val="pl-PL"/>
        </w:rPr>
        <w:t xml:space="preserve"> 168 oraz z 2012 r. poz.</w:t>
      </w:r>
      <w:r w:rsidRPr="00666B84">
        <w:rPr>
          <w:rFonts w:ascii="Times New Roman" w:hAnsi="Times New Roman"/>
          <w:b/>
          <w:spacing w:val="-3"/>
          <w:sz w:val="24"/>
          <w:lang w:val="pl-PL"/>
        </w:rPr>
        <w:t xml:space="preserve"> </w:t>
      </w:r>
      <w:r w:rsidRPr="00666B84">
        <w:rPr>
          <w:rFonts w:ascii="Times New Roman" w:hAnsi="Times New Roman"/>
          <w:b/>
          <w:sz w:val="24"/>
          <w:lang w:val="pl-PL"/>
        </w:rPr>
        <w:t>1529);</w:t>
      </w:r>
    </w:p>
    <w:p w:rsidR="00B11012" w:rsidRPr="00666B84" w:rsidRDefault="008A08BF">
      <w:pPr>
        <w:pStyle w:val="Akapitzlist"/>
        <w:numPr>
          <w:ilvl w:val="0"/>
          <w:numId w:val="442"/>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która nie była karana karą porządkową, o której mowa w art. 108  Kodeksu</w:t>
      </w:r>
      <w:r w:rsidRPr="00666B84">
        <w:rPr>
          <w:rFonts w:ascii="Times New Roman" w:hAnsi="Times New Roman"/>
          <w:b/>
          <w:spacing w:val="-4"/>
          <w:sz w:val="24"/>
          <w:lang w:val="pl-PL"/>
        </w:rPr>
        <w:t xml:space="preserve"> </w:t>
      </w:r>
      <w:r w:rsidRPr="00666B84">
        <w:rPr>
          <w:rFonts w:ascii="Times New Roman" w:hAnsi="Times New Roman"/>
          <w:b/>
          <w:sz w:val="24"/>
          <w:lang w:val="pl-PL"/>
        </w:rPr>
        <w:t>pracy.</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Akapitzlist"/>
        <w:numPr>
          <w:ilvl w:val="0"/>
          <w:numId w:val="444"/>
        </w:numPr>
        <w:tabs>
          <w:tab w:val="left" w:pos="1252"/>
        </w:tabs>
        <w:spacing w:before="190"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Kandydata na stanowisko dyrektora Centralnej Komisji Egzaminacyjnej oraz na stanowisko dyrektora okręgowej komisji eg</w:t>
      </w:r>
      <w:r w:rsidRPr="00666B84">
        <w:rPr>
          <w:rFonts w:ascii="Times New Roman" w:hAnsi="Times New Roman"/>
          <w:b/>
          <w:sz w:val="24"/>
          <w:lang w:val="pl-PL"/>
        </w:rPr>
        <w:t>zaminacyjnej wyłania się w drodze konkursu ogłaszanego przez odpowiednio ministra właściwego do spraw oświaty i wychowania albo dyrektora Centralnej Komisji</w:t>
      </w:r>
      <w:r w:rsidRPr="00666B84">
        <w:rPr>
          <w:rFonts w:ascii="Times New Roman" w:hAnsi="Times New Roman"/>
          <w:b/>
          <w:spacing w:val="-10"/>
          <w:sz w:val="24"/>
          <w:lang w:val="pl-PL"/>
        </w:rPr>
        <w:t xml:space="preserve"> </w:t>
      </w:r>
      <w:r w:rsidRPr="00666B84">
        <w:rPr>
          <w:rFonts w:ascii="Times New Roman" w:hAnsi="Times New Roman"/>
          <w:b/>
          <w:sz w:val="24"/>
          <w:lang w:val="pl-PL"/>
        </w:rPr>
        <w:t>Egzaminacyjnej.</w:t>
      </w:r>
    </w:p>
    <w:p w:rsidR="00B11012" w:rsidRPr="00666B84" w:rsidRDefault="008A08BF">
      <w:pPr>
        <w:pStyle w:val="Akapitzlist"/>
        <w:numPr>
          <w:ilvl w:val="0"/>
          <w:numId w:val="444"/>
        </w:numPr>
        <w:tabs>
          <w:tab w:val="left" w:pos="1043"/>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Jeżeli do konkursu, o którym mowa w ust. 12, nie zgłosi się żaden kandydat albo w w</w:t>
      </w:r>
      <w:r w:rsidRPr="00666B84">
        <w:rPr>
          <w:rFonts w:ascii="Times New Roman" w:hAnsi="Times New Roman"/>
          <w:b/>
          <w:sz w:val="24"/>
          <w:lang w:val="pl-PL"/>
        </w:rPr>
        <w:t>yniku konkursu nie wyłoniono kandydata, odpowiednio minister właściwy do spraw oświaty i wychowania albo dyrektor Centralnej Komisji Egzaminacyjnej powołuje na stanowisko odpowiednio dyrektora Centralnej Komisji Egzaminacyjnej albo dyrektora okręgowej komi</w:t>
      </w:r>
      <w:r w:rsidRPr="00666B84">
        <w:rPr>
          <w:rFonts w:ascii="Times New Roman" w:hAnsi="Times New Roman"/>
          <w:b/>
          <w:sz w:val="24"/>
          <w:lang w:val="pl-PL"/>
        </w:rPr>
        <w:t>sji egzaminacyjnej wskazanego przez siebie</w:t>
      </w:r>
      <w:r w:rsidRPr="00666B84">
        <w:rPr>
          <w:rFonts w:ascii="Times New Roman" w:hAnsi="Times New Roman"/>
          <w:b/>
          <w:spacing w:val="-14"/>
          <w:sz w:val="24"/>
          <w:lang w:val="pl-PL"/>
        </w:rPr>
        <w:t xml:space="preserve"> </w:t>
      </w:r>
      <w:r w:rsidRPr="00666B84">
        <w:rPr>
          <w:rFonts w:ascii="Times New Roman" w:hAnsi="Times New Roman"/>
          <w:b/>
          <w:sz w:val="24"/>
          <w:lang w:val="pl-PL"/>
        </w:rPr>
        <w:t>kandydata.</w:t>
      </w:r>
    </w:p>
    <w:p w:rsidR="00B11012" w:rsidRPr="00666B84" w:rsidRDefault="008A08BF">
      <w:pPr>
        <w:pStyle w:val="Akapitzlist"/>
        <w:numPr>
          <w:ilvl w:val="0"/>
          <w:numId w:val="444"/>
        </w:numPr>
        <w:tabs>
          <w:tab w:val="left" w:pos="1028"/>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Minister właściwy do spraw oświaty i wychowania określi, w drodze rozporządzenia, staż pracy wymagany od osoby zajmującej stanowisko dyrektora Centralnej Komisji Egzaminacyjnej i dyrektora okręgowej kom</w:t>
      </w:r>
      <w:r w:rsidRPr="00666B84">
        <w:rPr>
          <w:rFonts w:ascii="Times New Roman" w:hAnsi="Times New Roman"/>
          <w:b/>
          <w:sz w:val="24"/>
          <w:lang w:val="pl-PL"/>
        </w:rPr>
        <w:t>isji egzaminacyjnej, sposób i tryb przeprowadzania konkursu na stanowisko dyrektora Centralnej Komisji Egzaminacyjnej i dyrektora okręgowej komisji egzaminacyjnej oraz skład i tryb pracy komisji konkursowej, uwzględniając sposób ogłaszania konkursu, sposób</w:t>
      </w:r>
      <w:r w:rsidRPr="00666B84">
        <w:rPr>
          <w:rFonts w:ascii="Times New Roman" w:hAnsi="Times New Roman"/>
          <w:b/>
          <w:sz w:val="24"/>
          <w:lang w:val="pl-PL"/>
        </w:rPr>
        <w:t xml:space="preserve"> wyłaniania kandydata, sposób sprawowania nadzoru nad prawidłowością postępowania konkursowego oraz tryb unieważnienia</w:t>
      </w:r>
      <w:r w:rsidRPr="00666B84">
        <w:rPr>
          <w:rFonts w:ascii="Times New Roman" w:hAnsi="Times New Roman"/>
          <w:b/>
          <w:spacing w:val="-10"/>
          <w:sz w:val="24"/>
          <w:lang w:val="pl-PL"/>
        </w:rPr>
        <w:t xml:space="preserve"> </w:t>
      </w:r>
      <w:r w:rsidRPr="00666B84">
        <w:rPr>
          <w:rFonts w:ascii="Times New Roman" w:hAnsi="Times New Roman"/>
          <w:b/>
          <w:sz w:val="24"/>
          <w:lang w:val="pl-PL"/>
        </w:rPr>
        <w:t>konkursu.</w:t>
      </w:r>
    </w:p>
    <w:p w:rsidR="00B11012" w:rsidRPr="00666B84" w:rsidRDefault="008A08BF">
      <w:pPr>
        <w:pStyle w:val="Akapitzlist"/>
        <w:numPr>
          <w:ilvl w:val="0"/>
          <w:numId w:val="444"/>
        </w:numPr>
        <w:tabs>
          <w:tab w:val="left" w:pos="1036"/>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W rozporządzeniu, o którym mowa w ust. 14, minister właściwy do spraw oświaty i wychowania może określić dodatkowe wymagania, j</w:t>
      </w:r>
      <w:r w:rsidRPr="00666B84">
        <w:rPr>
          <w:rFonts w:ascii="Times New Roman" w:hAnsi="Times New Roman"/>
          <w:b/>
          <w:sz w:val="24"/>
          <w:lang w:val="pl-PL"/>
        </w:rPr>
        <w:t>akim powinna odpowiadać osoba zajmująca stanowisko odpowiednio dyrektora Centralnej Komisji Egzaminacyjnej i dyrektora okręgowej komisji egzaminacyjnej, uwzględniając specyfikę zadań wykonywanych przez odpowiednio Centralną Komisję Egzaminacyjną i okręgową</w:t>
      </w:r>
      <w:r w:rsidRPr="00666B84">
        <w:rPr>
          <w:rFonts w:ascii="Times New Roman" w:hAnsi="Times New Roman"/>
          <w:b/>
          <w:sz w:val="24"/>
          <w:lang w:val="pl-PL"/>
        </w:rPr>
        <w:t xml:space="preserve"> komisję egzaminacyjną.&gt;</w:t>
      </w:r>
    </w:p>
    <w:p w:rsidR="00B11012" w:rsidRPr="00666B84" w:rsidRDefault="008A08BF">
      <w:pPr>
        <w:pStyle w:val="Tekstpodstawowy"/>
        <w:spacing w:before="126" w:line="360" w:lineRule="auto"/>
        <w:ind w:right="965"/>
        <w:jc w:val="both"/>
        <w:rPr>
          <w:lang w:val="pl-PL"/>
        </w:rPr>
      </w:pPr>
      <w:r w:rsidRPr="00666B84">
        <w:rPr>
          <w:b/>
          <w:lang w:val="pl-PL"/>
        </w:rPr>
        <w:t xml:space="preserve">Art. 9e. </w:t>
      </w:r>
      <w:r w:rsidRPr="00666B84">
        <w:rPr>
          <w:lang w:val="pl-PL"/>
        </w:rPr>
        <w:t xml:space="preserve">1. </w:t>
      </w:r>
      <w:r w:rsidRPr="00666B84">
        <w:rPr>
          <w:lang w:val="pl-PL"/>
        </w:rPr>
        <w:t xml:space="preserve">Przygotowywanie materiałów egzaminacyjnych do przeprowadzania </w:t>
      </w:r>
      <w:r w:rsidRPr="00666B84">
        <w:rPr>
          <w:lang w:val="pl-PL"/>
        </w:rPr>
        <w:t xml:space="preserve">sprawdzianu, egzaminu gimnazjalnego, egzaminu maturalnego, egzaminu </w:t>
      </w:r>
      <w:r w:rsidRPr="00666B84">
        <w:rPr>
          <w:lang w:val="pl-PL"/>
        </w:rPr>
        <w:t>potwierdzającego kwalifikacje w zawodzie oraz egzaminów eksternistycznych, o których mowa</w:t>
      </w:r>
      <w:r w:rsidRPr="00666B84">
        <w:rPr>
          <w:lang w:val="pl-PL"/>
        </w:rPr>
        <w:t xml:space="preserve"> w art. 10 ust. 1 i 3, a także drukowanie, przechowywanie i transport materiałów egzaminacyjnych, odbywają się w warunkach zapewniających ich ochronę przed nieuprawnionym</w:t>
      </w:r>
      <w:r w:rsidRPr="00666B84">
        <w:rPr>
          <w:spacing w:val="-8"/>
          <w:lang w:val="pl-PL"/>
        </w:rPr>
        <w:t xml:space="preserve"> </w:t>
      </w:r>
      <w:r w:rsidRPr="00666B84">
        <w:rPr>
          <w:lang w:val="pl-PL"/>
        </w:rPr>
        <w:t>ujawnieniem.</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441"/>
        </w:numPr>
        <w:tabs>
          <w:tab w:val="left" w:pos="911"/>
        </w:tabs>
        <w:spacing w:before="193"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Osoby uczestniczące w przygotowywaniu, drukowaniu, przechowywaniu i transporcie materiałów egzaminacyjnych, o których mowa w ust. 1, są obowiązane  do nieujawniania osobom nieuprawnionym materiałów</w:t>
      </w:r>
      <w:r w:rsidRPr="00666B84">
        <w:rPr>
          <w:rFonts w:ascii="Times New Roman" w:hAnsi="Times New Roman"/>
          <w:spacing w:val="-13"/>
          <w:sz w:val="24"/>
          <w:lang w:val="pl-PL"/>
        </w:rPr>
        <w:t xml:space="preserve"> </w:t>
      </w:r>
      <w:r w:rsidRPr="00666B84">
        <w:rPr>
          <w:rFonts w:ascii="Times New Roman" w:hAnsi="Times New Roman"/>
          <w:sz w:val="24"/>
          <w:lang w:val="pl-PL"/>
        </w:rPr>
        <w:t>egzaminacyjnych.</w:t>
      </w:r>
    </w:p>
    <w:p w:rsidR="00B11012" w:rsidRPr="00666B84" w:rsidRDefault="008A08BF">
      <w:pPr>
        <w:pStyle w:val="Akapitzlist"/>
        <w:numPr>
          <w:ilvl w:val="0"/>
          <w:numId w:val="441"/>
        </w:numPr>
        <w:tabs>
          <w:tab w:val="left" w:pos="901"/>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nieuprawnionego ujawnienia ma</w:t>
      </w:r>
      <w:r w:rsidRPr="00666B84">
        <w:rPr>
          <w:rFonts w:ascii="Times New Roman" w:hAnsi="Times New Roman"/>
          <w:sz w:val="24"/>
          <w:lang w:val="pl-PL"/>
        </w:rPr>
        <w:t xml:space="preserve">teriałów egzaminacyjnych, o których mowa w ust. 1, lub uzasadnionego podejrzenia o nieuprawnionym ujawnieniu tych materiałów decyzję co do dalszego przebiegu sprawdzianu, egzaminu gimnazjalnego, egzaminu maturalnego, egzaminu potwierdzającego kwalifikacje </w:t>
      </w:r>
      <w:r w:rsidRPr="00666B84">
        <w:rPr>
          <w:rFonts w:ascii="Times New Roman" w:hAnsi="Times New Roman"/>
          <w:sz w:val="24"/>
          <w:lang w:val="pl-PL"/>
        </w:rPr>
        <w:t xml:space="preserve">w zawodzie oraz egzaminów eksternistycznych, o których mowa w </w:t>
      </w:r>
      <w:r w:rsidRPr="00666B84">
        <w:rPr>
          <w:rFonts w:ascii="Times New Roman" w:hAnsi="Times New Roman"/>
          <w:spacing w:val="49"/>
          <w:sz w:val="24"/>
          <w:lang w:val="pl-PL"/>
        </w:rPr>
        <w:t xml:space="preserve"> </w:t>
      </w:r>
      <w:r w:rsidRPr="00666B84">
        <w:rPr>
          <w:rFonts w:ascii="Times New Roman" w:hAnsi="Times New Roman"/>
          <w:sz w:val="24"/>
          <w:lang w:val="pl-PL"/>
        </w:rPr>
        <w:t>art.</w:t>
      </w:r>
    </w:p>
    <w:p w:rsidR="00B11012" w:rsidRPr="00666B84" w:rsidRDefault="008A08BF">
      <w:pPr>
        <w:pStyle w:val="Tekstpodstawowy"/>
        <w:spacing w:before="4" w:line="360" w:lineRule="auto"/>
        <w:ind w:right="967" w:firstLine="0"/>
        <w:jc w:val="both"/>
        <w:rPr>
          <w:rFonts w:cs="Times New Roman"/>
          <w:lang w:val="pl-PL"/>
        </w:rPr>
      </w:pPr>
      <w:r w:rsidRPr="00666B84">
        <w:rPr>
          <w:lang w:val="pl-PL"/>
        </w:rPr>
        <w:t xml:space="preserve">10 ust. 1 i 3, podejmuje dyrektor Centralnej Komisji Egzaminacyjnej. Dyrektor </w:t>
      </w:r>
      <w:r w:rsidRPr="00666B84">
        <w:rPr>
          <w:lang w:val="pl-PL"/>
        </w:rPr>
        <w:t xml:space="preserve">Centralnej Komisji Egzaminacyjnej może wyznaczyć nowy termin przeprowadzenia sprawdzianu lub danej części sprawdzianu, egzaminu gimnazjalnego lub danego </w:t>
      </w:r>
      <w:r w:rsidRPr="00666B84">
        <w:rPr>
          <w:lang w:val="pl-PL"/>
        </w:rPr>
        <w:t xml:space="preserve">zakresu albo </w:t>
      </w:r>
      <w:r w:rsidRPr="00666B84">
        <w:rPr>
          <w:lang w:val="pl-PL"/>
        </w:rPr>
        <w:t>poziomu odpowiedniej części egzaminu gimnazjalnego, egzaminu maturalnego z danego przedmio</w:t>
      </w:r>
      <w:r w:rsidRPr="00666B84">
        <w:rPr>
          <w:lang w:val="pl-PL"/>
        </w:rPr>
        <w:t xml:space="preserve">tu w części pisemnej lub w części ustnej, egzaminu potwierdzającego kwalifikacje w zawodzie lub części pisemnej albo części </w:t>
      </w:r>
      <w:r w:rsidRPr="00666B84">
        <w:rPr>
          <w:lang w:val="pl-PL"/>
        </w:rPr>
        <w:t>praktycznej tego egzaminu oraz egzaminów eksternistycznych, o których mowa w art. 10 ust. 1 i 3, z danego</w:t>
      </w:r>
      <w:r w:rsidRPr="00666B84">
        <w:rPr>
          <w:spacing w:val="-6"/>
          <w:lang w:val="pl-PL"/>
        </w:rPr>
        <w:t xml:space="preserve"> </w:t>
      </w:r>
      <w:r w:rsidRPr="00666B84">
        <w:rPr>
          <w:lang w:val="pl-PL"/>
        </w:rPr>
        <w:t>przedmiotu.</w:t>
      </w:r>
    </w:p>
    <w:p w:rsidR="00B11012" w:rsidRPr="00666B84" w:rsidRDefault="008A08BF">
      <w:pPr>
        <w:pStyle w:val="Tekstpodstawowy"/>
        <w:spacing w:before="121" w:line="362" w:lineRule="auto"/>
        <w:ind w:right="962"/>
        <w:jc w:val="both"/>
        <w:rPr>
          <w:lang w:val="pl-PL"/>
        </w:rPr>
      </w:pPr>
      <w:r w:rsidRPr="00666B84">
        <w:rPr>
          <w:b/>
          <w:lang w:val="pl-PL"/>
        </w:rPr>
        <w:t xml:space="preserve">Art. 9f. </w:t>
      </w:r>
      <w:r w:rsidRPr="00666B84">
        <w:rPr>
          <w:lang w:val="pl-PL"/>
        </w:rPr>
        <w:t>1. Sł</w:t>
      </w:r>
      <w:r w:rsidRPr="00666B84">
        <w:rPr>
          <w:lang w:val="pl-PL"/>
        </w:rPr>
        <w:t>uchaczem kolegium pracowników służb społecznych może być tylko osoba posiadająca świadectwo</w:t>
      </w:r>
      <w:r w:rsidRPr="00666B84">
        <w:rPr>
          <w:spacing w:val="-11"/>
          <w:lang w:val="pl-PL"/>
        </w:rPr>
        <w:t xml:space="preserve"> </w:t>
      </w:r>
      <w:r w:rsidRPr="00666B84">
        <w:rPr>
          <w:lang w:val="pl-PL"/>
        </w:rPr>
        <w:t>dojrzałości.</w:t>
      </w:r>
    </w:p>
    <w:p w:rsidR="00B11012" w:rsidRPr="00666B84" w:rsidRDefault="008A08BF">
      <w:pPr>
        <w:pStyle w:val="Akapitzlist"/>
        <w:numPr>
          <w:ilvl w:val="0"/>
          <w:numId w:val="440"/>
        </w:numPr>
        <w:tabs>
          <w:tab w:val="left" w:pos="870"/>
        </w:tabs>
        <w:spacing w:before="3"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zakresie uprawnień do ulgowych przejazdów środkami publicznego transportu zbiorowego, korzystania ze świadczeń zdrowotnych i odbywania przeszkolenia </w:t>
      </w:r>
      <w:r w:rsidRPr="00666B84">
        <w:rPr>
          <w:rFonts w:ascii="Times New Roman" w:hAnsi="Times New Roman"/>
          <w:sz w:val="24"/>
          <w:lang w:val="pl-PL"/>
        </w:rPr>
        <w:t>wojskowego do słuchaczy kolegiów pracowników służb społecznych stosuje się przepisy dotyczące studentów szkół</w:t>
      </w:r>
      <w:r w:rsidRPr="00666B84">
        <w:rPr>
          <w:rFonts w:ascii="Times New Roman" w:hAnsi="Times New Roman"/>
          <w:spacing w:val="-13"/>
          <w:sz w:val="24"/>
          <w:lang w:val="pl-PL"/>
        </w:rPr>
        <w:t xml:space="preserve"> </w:t>
      </w:r>
      <w:r w:rsidRPr="00666B84">
        <w:rPr>
          <w:rFonts w:ascii="Times New Roman" w:hAnsi="Times New Roman"/>
          <w:sz w:val="24"/>
          <w:lang w:val="pl-PL"/>
        </w:rPr>
        <w:t>wyższych.</w:t>
      </w:r>
    </w:p>
    <w:p w:rsidR="00B11012" w:rsidRPr="00666B84" w:rsidRDefault="008A08BF">
      <w:pPr>
        <w:pStyle w:val="Akapitzlist"/>
        <w:numPr>
          <w:ilvl w:val="0"/>
          <w:numId w:val="440"/>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Kolegia służb społecznych mogą pobierać opłaty za egzaminy wstępne oraz za zajęcia dydaktyczne, z wyłączeniem zajęć dydaktycznych w syst</w:t>
      </w:r>
      <w:r w:rsidRPr="00666B84">
        <w:rPr>
          <w:rFonts w:ascii="Times New Roman" w:hAnsi="Times New Roman"/>
          <w:sz w:val="24"/>
          <w:lang w:val="pl-PL"/>
        </w:rPr>
        <w:t>emie dziennym w publicznych kolegiach pracowników służb społecznych, chyba że są powtarzane z powodu niezadowalających wyników w</w:t>
      </w:r>
      <w:r w:rsidRPr="00666B84">
        <w:rPr>
          <w:rFonts w:ascii="Times New Roman" w:hAnsi="Times New Roman"/>
          <w:spacing w:val="-8"/>
          <w:sz w:val="24"/>
          <w:lang w:val="pl-PL"/>
        </w:rPr>
        <w:t xml:space="preserve"> </w:t>
      </w:r>
      <w:r w:rsidRPr="00666B84">
        <w:rPr>
          <w:rFonts w:ascii="Times New Roman" w:hAnsi="Times New Roman"/>
          <w:sz w:val="24"/>
          <w:lang w:val="pl-PL"/>
        </w:rPr>
        <w:t>nauce.</w:t>
      </w:r>
    </w:p>
    <w:p w:rsidR="00B11012" w:rsidRPr="00666B84" w:rsidRDefault="008A08BF">
      <w:pPr>
        <w:pStyle w:val="Akapitzlist"/>
        <w:numPr>
          <w:ilvl w:val="0"/>
          <w:numId w:val="440"/>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zabezpieczenia społecznego w porozumieniu z ministrem właściwym do spraw oświaty i wychowania</w:t>
      </w:r>
      <w:r w:rsidRPr="00666B84">
        <w:rPr>
          <w:rFonts w:ascii="Times New Roman" w:hAnsi="Times New Roman"/>
          <w:sz w:val="24"/>
          <w:lang w:val="pl-PL"/>
        </w:rPr>
        <w:t xml:space="preserve"> określa, w drodze rozporządzenia, szczegółowe zasady i warunki tworzenia, przekształcania i likwidowania oraz organizację i zasady działania, w tym zasady powierzania stanowisk kierowniczych, a także zasady sprawowania opieki  naukowo- dydaktycznej i nadz</w:t>
      </w:r>
      <w:r w:rsidRPr="00666B84">
        <w:rPr>
          <w:rFonts w:ascii="Times New Roman" w:hAnsi="Times New Roman"/>
          <w:sz w:val="24"/>
          <w:lang w:val="pl-PL"/>
        </w:rPr>
        <w:t>oru nad kolegiami pracowników służb</w:t>
      </w:r>
      <w:r w:rsidRPr="00666B84">
        <w:rPr>
          <w:rFonts w:ascii="Times New Roman" w:hAnsi="Times New Roman"/>
          <w:spacing w:val="-12"/>
          <w:sz w:val="24"/>
          <w:lang w:val="pl-PL"/>
        </w:rPr>
        <w:t xml:space="preserve"> </w:t>
      </w:r>
      <w:r w:rsidRPr="00666B84">
        <w:rPr>
          <w:rFonts w:ascii="Times New Roman" w:hAnsi="Times New Roman"/>
          <w:sz w:val="24"/>
          <w:lang w:val="pl-PL"/>
        </w:rPr>
        <w:t>społecznych.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440"/>
        </w:numPr>
        <w:tabs>
          <w:tab w:val="left" w:pos="870"/>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zabezpieczenia społecznego określa, w drodze rozporządzenia, standardy kształcenia w kolegiach pracowników służb społecznych, uwzględniając w szczególności wymagania dotyczące realizowania planów nauczania, przedmioty kształcenia</w:t>
      </w:r>
      <w:r w:rsidRPr="00666B84">
        <w:rPr>
          <w:rFonts w:ascii="Times New Roman" w:hAnsi="Times New Roman"/>
          <w:sz w:val="24"/>
          <w:lang w:val="pl-PL"/>
        </w:rPr>
        <w:t>, zakres i wymiar praktyk zawodowych, treści programowe i wymagane</w:t>
      </w:r>
      <w:r w:rsidRPr="00666B84">
        <w:rPr>
          <w:rFonts w:ascii="Times New Roman" w:hAnsi="Times New Roman"/>
          <w:spacing w:val="-8"/>
          <w:sz w:val="24"/>
          <w:lang w:val="pl-PL"/>
        </w:rPr>
        <w:t xml:space="preserve"> </w:t>
      </w:r>
      <w:r w:rsidRPr="00666B84">
        <w:rPr>
          <w:rFonts w:ascii="Times New Roman" w:hAnsi="Times New Roman"/>
          <w:sz w:val="24"/>
          <w:lang w:val="pl-PL"/>
        </w:rPr>
        <w:t>umiejętności.</w:t>
      </w:r>
    </w:p>
    <w:p w:rsidR="00B11012" w:rsidRPr="00666B84" w:rsidRDefault="008A08BF">
      <w:pPr>
        <w:pStyle w:val="Akapitzlist"/>
        <w:numPr>
          <w:ilvl w:val="0"/>
          <w:numId w:val="440"/>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zakresie nieuregulowanym odmiennie w przepisach wydanych na podstawie ust. 4 i 5 do kolegiów pracowników służb społecznych stosuje się przepisy dotyczące</w:t>
      </w:r>
      <w:r w:rsidRPr="00666B84">
        <w:rPr>
          <w:rFonts w:ascii="Times New Roman" w:hAnsi="Times New Roman"/>
          <w:spacing w:val="-4"/>
          <w:sz w:val="24"/>
          <w:lang w:val="pl-PL"/>
        </w:rPr>
        <w:t xml:space="preserve"> </w:t>
      </w:r>
      <w:r w:rsidRPr="00666B84">
        <w:rPr>
          <w:rFonts w:ascii="Times New Roman" w:hAnsi="Times New Roman"/>
          <w:sz w:val="24"/>
          <w:lang w:val="pl-PL"/>
        </w:rPr>
        <w:t>szkół.</w:t>
      </w:r>
    </w:p>
    <w:p w:rsidR="00B11012" w:rsidRPr="00666B84" w:rsidRDefault="008A08BF">
      <w:pPr>
        <w:pStyle w:val="Tekstpodstawowy"/>
        <w:spacing w:before="121" w:line="360" w:lineRule="auto"/>
        <w:ind w:right="965"/>
        <w:jc w:val="both"/>
        <w:rPr>
          <w:lang w:val="pl-PL"/>
        </w:rPr>
      </w:pPr>
      <w:r w:rsidRPr="00666B84">
        <w:rPr>
          <w:b/>
          <w:lang w:val="pl-PL"/>
        </w:rPr>
        <w:t xml:space="preserve">Art. 10. </w:t>
      </w:r>
      <w:r w:rsidRPr="00666B84">
        <w:rPr>
          <w:lang w:val="pl-PL"/>
        </w:rPr>
        <w:t xml:space="preserve">1. </w:t>
      </w:r>
      <w:r w:rsidRPr="00666B84">
        <w:rPr>
          <w:lang w:val="pl-PL"/>
        </w:rPr>
        <w:t>Osoba, która ukończyła 18 lat, może uzyskać świadectwo ukończenia szkoły podstawowej, gimnazjum i liceum ogólnokształcącego po zdaniu egzaminów eksternistycznych przeprowadzanych przez okręgową komisję egzaminacyjną, z zastrzeżeniem art.</w:t>
      </w:r>
      <w:r w:rsidRPr="00666B84">
        <w:rPr>
          <w:spacing w:val="-9"/>
          <w:lang w:val="pl-PL"/>
        </w:rPr>
        <w:t xml:space="preserve"> </w:t>
      </w:r>
      <w:r w:rsidRPr="00666B84">
        <w:rPr>
          <w:lang w:val="pl-PL"/>
        </w:rPr>
        <w:t>10a.</w:t>
      </w:r>
    </w:p>
    <w:p w:rsidR="00B11012" w:rsidRPr="00666B84" w:rsidRDefault="008A08BF">
      <w:pPr>
        <w:pStyle w:val="Akapitzlist"/>
        <w:numPr>
          <w:ilvl w:val="0"/>
          <w:numId w:val="439"/>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Egzaminy ekst</w:t>
      </w:r>
      <w:r w:rsidRPr="00666B84">
        <w:rPr>
          <w:rFonts w:ascii="Times New Roman" w:hAnsi="Times New Roman"/>
          <w:sz w:val="24"/>
          <w:lang w:val="pl-PL"/>
        </w:rPr>
        <w:t>ernistyczne, o których mowa w ust. 1, przeprowadza się z zakresu obowiązkowych zajęć edukacyjnych określonych w ramowych planach nauczania odpowiednio szkoły podstawowej dla dorosłych, gimnazjum dla dorosłych lub liceum ogólnokształcącego dla</w:t>
      </w:r>
      <w:r w:rsidRPr="00666B84">
        <w:rPr>
          <w:rFonts w:ascii="Times New Roman" w:hAnsi="Times New Roman"/>
          <w:spacing w:val="-9"/>
          <w:sz w:val="24"/>
          <w:lang w:val="pl-PL"/>
        </w:rPr>
        <w:t xml:space="preserve"> </w:t>
      </w:r>
      <w:r w:rsidRPr="00666B84">
        <w:rPr>
          <w:rFonts w:ascii="Times New Roman" w:hAnsi="Times New Roman"/>
          <w:sz w:val="24"/>
          <w:lang w:val="pl-PL"/>
        </w:rPr>
        <w:t>dorosłych.</w:t>
      </w:r>
    </w:p>
    <w:p w:rsidR="00B11012" w:rsidRPr="00666B84" w:rsidRDefault="008A08BF">
      <w:pPr>
        <w:pStyle w:val="Tekstpodstawowy"/>
        <w:spacing w:line="360" w:lineRule="auto"/>
        <w:ind w:right="965"/>
        <w:jc w:val="both"/>
        <w:rPr>
          <w:rFonts w:cs="Times New Roman"/>
          <w:lang w:val="pl-PL"/>
        </w:rPr>
      </w:pPr>
      <w:r w:rsidRPr="00666B84">
        <w:rPr>
          <w:lang w:val="pl-PL"/>
        </w:rPr>
        <w:t>2a</w:t>
      </w:r>
      <w:r w:rsidRPr="00666B84">
        <w:rPr>
          <w:lang w:val="pl-PL"/>
        </w:rPr>
        <w:t xml:space="preserve">. Egzaminy eksternistyczne, o których mowa w ust. 1, są przeprowadzane na podstawie wymagań określonych w podstawie programowej kształcenia ogólnego, z tym że w przypadku liceum ogólnokształcącego dla dorosłych </w:t>
      </w:r>
      <w:r w:rsidRPr="00666B84">
        <w:rPr>
          <w:rFonts w:cs="Times New Roman"/>
          <w:lang w:val="pl-PL"/>
        </w:rPr>
        <w:t xml:space="preserve">– na podstawie </w:t>
      </w:r>
      <w:r w:rsidRPr="00666B84">
        <w:rPr>
          <w:lang w:val="pl-PL"/>
        </w:rPr>
        <w:t>wymagań określonych w podstawi</w:t>
      </w:r>
      <w:r w:rsidRPr="00666B84">
        <w:rPr>
          <w:lang w:val="pl-PL"/>
        </w:rPr>
        <w:t xml:space="preserve">e programowej kształcenia ogólnego dla zakresu </w:t>
      </w:r>
      <w:r w:rsidRPr="00666B84">
        <w:rPr>
          <w:rFonts w:cs="Times New Roman"/>
          <w:lang w:val="pl-PL"/>
        </w:rPr>
        <w:t>podstawowego.</w:t>
      </w:r>
    </w:p>
    <w:p w:rsidR="00B11012" w:rsidRPr="00666B84" w:rsidRDefault="008A08BF">
      <w:pPr>
        <w:pStyle w:val="Akapitzlist"/>
        <w:numPr>
          <w:ilvl w:val="0"/>
          <w:numId w:val="439"/>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hAnsi="Times New Roman"/>
          <w:sz w:val="24"/>
          <w:lang w:val="pl-PL"/>
        </w:rPr>
        <w:t>Osoba, która ukończyła 18 lat, może</w:t>
      </w:r>
      <w:r w:rsidRPr="00666B84">
        <w:rPr>
          <w:rFonts w:ascii="Times New Roman" w:hAnsi="Times New Roman"/>
          <w:spacing w:val="-8"/>
          <w:sz w:val="24"/>
          <w:lang w:val="pl-PL"/>
        </w:rPr>
        <w:t xml:space="preserve"> </w:t>
      </w:r>
      <w:r w:rsidRPr="00666B84">
        <w:rPr>
          <w:rFonts w:ascii="Times New Roman" w:hAnsi="Times New Roman"/>
          <w:sz w:val="24"/>
          <w:lang w:val="pl-PL"/>
        </w:rPr>
        <w:t>uzyskać:</w:t>
      </w:r>
    </w:p>
    <w:p w:rsidR="00B11012" w:rsidRPr="00666B84" w:rsidRDefault="008A08BF">
      <w:pPr>
        <w:pStyle w:val="Akapitzlist"/>
        <w:numPr>
          <w:ilvl w:val="0"/>
          <w:numId w:val="438"/>
        </w:numPr>
        <w:tabs>
          <w:tab w:val="left" w:pos="630"/>
        </w:tabs>
        <w:spacing w:before="139"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świadectwo potwierdzające kwalifikację w zawodzie po zdaniu egzaminu eksternistycznego potwierdzającego kwalifikacje w zawodzie w zakresie danej kwalifikacji, przeprowadzanego przez okręgową komisję egzaminacyjną, zgodnie z przepisami rozdziału</w:t>
      </w:r>
      <w:r w:rsidRPr="00666B84">
        <w:rPr>
          <w:rFonts w:ascii="Times New Roman" w:hAnsi="Times New Roman"/>
          <w:spacing w:val="-7"/>
          <w:sz w:val="24"/>
          <w:lang w:val="pl-PL"/>
        </w:rPr>
        <w:t xml:space="preserve"> </w:t>
      </w:r>
      <w:r w:rsidRPr="00666B84">
        <w:rPr>
          <w:rFonts w:ascii="Times New Roman" w:hAnsi="Times New Roman"/>
          <w:sz w:val="24"/>
          <w:lang w:val="pl-PL"/>
        </w:rPr>
        <w:t>3b;</w:t>
      </w:r>
    </w:p>
    <w:p w:rsidR="00B11012" w:rsidRPr="00666B84" w:rsidRDefault="008A08BF">
      <w:pPr>
        <w:pStyle w:val="Akapitzlist"/>
        <w:numPr>
          <w:ilvl w:val="0"/>
          <w:numId w:val="438"/>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dyplom </w:t>
      </w:r>
      <w:r w:rsidRPr="00666B84">
        <w:rPr>
          <w:rFonts w:ascii="Times New Roman" w:hAnsi="Times New Roman"/>
          <w:sz w:val="24"/>
          <w:lang w:val="pl-PL"/>
        </w:rPr>
        <w:t>potwierdzający kwalifikacje zawodowe, jeżeli posiada świadectwa potwierdzające wszystkie kwalifikacje wyodrębnione w danym zawodzie oraz posiada:</w:t>
      </w:r>
    </w:p>
    <w:p w:rsidR="00B11012" w:rsidRPr="00666B84" w:rsidRDefault="008A08BF">
      <w:pPr>
        <w:pStyle w:val="Akapitzlist"/>
        <w:numPr>
          <w:ilvl w:val="1"/>
          <w:numId w:val="438"/>
        </w:numPr>
        <w:tabs>
          <w:tab w:val="left" w:pos="1105"/>
        </w:tabs>
        <w:spacing w:before="4"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wykształcenie zasadnicze zawodowe albo zdała egzamin eksternistyczny z zakresu wymagań określonych w podstawie programowej kształcenia ogólnego dla zasadniczej szkoły zawodowej przeprowadzany przez okręgową komisję egzaminacyjną,</w:t>
      </w:r>
      <w:r w:rsidRPr="00666B84">
        <w:rPr>
          <w:rFonts w:ascii="Times New Roman" w:hAnsi="Times New Roman"/>
          <w:spacing w:val="-7"/>
          <w:sz w:val="24"/>
          <w:lang w:val="pl-PL"/>
        </w:rPr>
        <w:t xml:space="preserve"> </w:t>
      </w:r>
      <w:r w:rsidRPr="00666B84">
        <w:rPr>
          <w:rFonts w:ascii="Times New Roman" w:hAnsi="Times New Roman"/>
          <w:sz w:val="24"/>
          <w:lang w:val="pl-PL"/>
        </w:rPr>
        <w:t>lub</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1"/>
          <w:numId w:val="438"/>
        </w:numPr>
        <w:tabs>
          <w:tab w:val="left" w:pos="1105"/>
        </w:tabs>
        <w:spacing w:before="193"/>
        <w:ind w:hanging="475"/>
        <w:rPr>
          <w:rFonts w:ascii="Times New Roman" w:eastAsia="Times New Roman" w:hAnsi="Times New Roman" w:cs="Times New Roman"/>
          <w:sz w:val="24"/>
          <w:szCs w:val="24"/>
          <w:lang w:val="pl-PL"/>
        </w:rPr>
      </w:pPr>
      <w:r w:rsidRPr="00666B84">
        <w:rPr>
          <w:rFonts w:ascii="Times New Roman" w:hAnsi="Times New Roman"/>
          <w:sz w:val="24"/>
          <w:lang w:val="pl-PL"/>
        </w:rPr>
        <w:t>wy</w:t>
      </w:r>
      <w:r w:rsidRPr="00666B84">
        <w:rPr>
          <w:rFonts w:ascii="Times New Roman" w:hAnsi="Times New Roman"/>
          <w:sz w:val="24"/>
          <w:lang w:val="pl-PL"/>
        </w:rPr>
        <w:t>kształcenie</w:t>
      </w:r>
      <w:r w:rsidRPr="00666B84">
        <w:rPr>
          <w:rFonts w:ascii="Times New Roman" w:hAnsi="Times New Roman"/>
          <w:spacing w:val="-8"/>
          <w:sz w:val="24"/>
          <w:lang w:val="pl-PL"/>
        </w:rPr>
        <w:t xml:space="preserve"> </w:t>
      </w:r>
      <w:r w:rsidRPr="00666B84">
        <w:rPr>
          <w:rFonts w:ascii="Times New Roman" w:hAnsi="Times New Roman"/>
          <w:sz w:val="24"/>
          <w:lang w:val="pl-PL"/>
        </w:rPr>
        <w:t>średnie.</w:t>
      </w:r>
    </w:p>
    <w:p w:rsidR="00B11012" w:rsidRPr="00666B84" w:rsidRDefault="008A08BF">
      <w:pPr>
        <w:pStyle w:val="Akapitzlist"/>
        <w:numPr>
          <w:ilvl w:val="0"/>
          <w:numId w:val="439"/>
        </w:numPr>
        <w:tabs>
          <w:tab w:val="left" w:pos="870"/>
        </w:tabs>
        <w:spacing w:before="137"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 eksternistyczny, o którym mowa w ust. 3 pkt 1, przeprowadza się z zakresu wymagań określonych w podstawie programowej kształcenia w</w:t>
      </w:r>
      <w:r w:rsidRPr="00666B84">
        <w:rPr>
          <w:rFonts w:ascii="Times New Roman" w:hAnsi="Times New Roman"/>
          <w:spacing w:val="-14"/>
          <w:sz w:val="24"/>
          <w:lang w:val="pl-PL"/>
        </w:rPr>
        <w:t xml:space="preserve"> </w:t>
      </w:r>
      <w:r w:rsidRPr="00666B84">
        <w:rPr>
          <w:rFonts w:ascii="Times New Roman" w:hAnsi="Times New Roman"/>
          <w:sz w:val="24"/>
          <w:lang w:val="pl-PL"/>
        </w:rPr>
        <w:t>zawodach.</w:t>
      </w:r>
    </w:p>
    <w:p w:rsidR="00B11012" w:rsidRPr="00666B84" w:rsidRDefault="008A08BF">
      <w:pPr>
        <w:pStyle w:val="Tekstpodstawowy"/>
        <w:spacing w:before="4" w:line="360" w:lineRule="auto"/>
        <w:ind w:right="965"/>
        <w:jc w:val="both"/>
        <w:rPr>
          <w:lang w:val="pl-PL"/>
        </w:rPr>
      </w:pPr>
      <w:r w:rsidRPr="00666B84">
        <w:rPr>
          <w:lang w:val="pl-PL"/>
        </w:rPr>
        <w:t xml:space="preserve">4a. Wyniki egzaminów eksternistycznych, o których mowa w ust. 1 i 3, są ostateczne i </w:t>
      </w:r>
      <w:r w:rsidRPr="00666B84">
        <w:rPr>
          <w:lang w:val="pl-PL"/>
        </w:rPr>
        <w:t>nie służy na nie skarga do sądu</w:t>
      </w:r>
      <w:r w:rsidRPr="00666B84">
        <w:rPr>
          <w:spacing w:val="-12"/>
          <w:lang w:val="pl-PL"/>
        </w:rPr>
        <w:t xml:space="preserve"> </w:t>
      </w:r>
      <w:r w:rsidRPr="00666B84">
        <w:rPr>
          <w:lang w:val="pl-PL"/>
        </w:rPr>
        <w:t>administracyjnego.</w:t>
      </w:r>
    </w:p>
    <w:p w:rsidR="00B11012" w:rsidRPr="00666B84" w:rsidRDefault="008A08BF">
      <w:pPr>
        <w:pStyle w:val="Tekstpodstawowy"/>
        <w:spacing w:before="4"/>
        <w:ind w:left="629" w:right="924" w:firstLine="0"/>
        <w:rPr>
          <w:rFonts w:cs="Times New Roman"/>
          <w:lang w:val="pl-PL"/>
        </w:rPr>
      </w:pPr>
      <w:r w:rsidRPr="00666B84">
        <w:rPr>
          <w:lang w:val="pl-PL"/>
        </w:rPr>
        <w:t>4b.</w:t>
      </w:r>
      <w:r w:rsidRPr="00666B84">
        <w:rPr>
          <w:spacing w:val="26"/>
          <w:lang w:val="pl-PL"/>
        </w:rPr>
        <w:t xml:space="preserve"> </w:t>
      </w:r>
      <w:r w:rsidRPr="00666B84">
        <w:rPr>
          <w:lang w:val="pl-PL"/>
        </w:rPr>
        <w:t>Do</w:t>
      </w:r>
      <w:r w:rsidRPr="00666B84">
        <w:rPr>
          <w:spacing w:val="26"/>
          <w:lang w:val="pl-PL"/>
        </w:rPr>
        <w:t xml:space="preserve"> </w:t>
      </w:r>
      <w:r w:rsidRPr="00666B84">
        <w:rPr>
          <w:lang w:val="pl-PL"/>
        </w:rPr>
        <w:t>egzaminów</w:t>
      </w:r>
      <w:r w:rsidRPr="00666B84">
        <w:rPr>
          <w:spacing w:val="26"/>
          <w:lang w:val="pl-PL"/>
        </w:rPr>
        <w:t xml:space="preserve"> </w:t>
      </w:r>
      <w:r w:rsidRPr="00666B84">
        <w:rPr>
          <w:lang w:val="pl-PL"/>
        </w:rPr>
        <w:t>eksternistycznych,</w:t>
      </w:r>
      <w:r w:rsidRPr="00666B84">
        <w:rPr>
          <w:spacing w:val="26"/>
          <w:lang w:val="pl-PL"/>
        </w:rPr>
        <w:t xml:space="preserve"> </w:t>
      </w:r>
      <w:r w:rsidRPr="00666B84">
        <w:rPr>
          <w:lang w:val="pl-PL"/>
        </w:rPr>
        <w:t>o</w:t>
      </w:r>
      <w:r w:rsidRPr="00666B84">
        <w:rPr>
          <w:spacing w:val="26"/>
          <w:lang w:val="pl-PL"/>
        </w:rPr>
        <w:t xml:space="preserve"> </w:t>
      </w:r>
      <w:r w:rsidRPr="00666B84">
        <w:rPr>
          <w:lang w:val="pl-PL"/>
        </w:rPr>
        <w:t>których</w:t>
      </w:r>
      <w:r w:rsidRPr="00666B84">
        <w:rPr>
          <w:spacing w:val="29"/>
          <w:lang w:val="pl-PL"/>
        </w:rPr>
        <w:t xml:space="preserve"> </w:t>
      </w:r>
      <w:r w:rsidRPr="00666B84">
        <w:rPr>
          <w:lang w:val="pl-PL"/>
        </w:rPr>
        <w:t>mowa</w:t>
      </w:r>
      <w:r w:rsidRPr="00666B84">
        <w:rPr>
          <w:spacing w:val="25"/>
          <w:lang w:val="pl-PL"/>
        </w:rPr>
        <w:t xml:space="preserve"> </w:t>
      </w:r>
      <w:r w:rsidRPr="00666B84">
        <w:rPr>
          <w:lang w:val="pl-PL"/>
        </w:rPr>
        <w:t>w</w:t>
      </w:r>
      <w:r w:rsidRPr="00666B84">
        <w:rPr>
          <w:spacing w:val="26"/>
          <w:lang w:val="pl-PL"/>
        </w:rPr>
        <w:t xml:space="preserve"> </w:t>
      </w:r>
      <w:r w:rsidRPr="00666B84">
        <w:rPr>
          <w:lang w:val="pl-PL"/>
        </w:rPr>
        <w:t>ust.</w:t>
      </w:r>
      <w:r w:rsidRPr="00666B84">
        <w:rPr>
          <w:spacing w:val="26"/>
          <w:lang w:val="pl-PL"/>
        </w:rPr>
        <w:t xml:space="preserve"> </w:t>
      </w:r>
      <w:r w:rsidRPr="00666B84">
        <w:rPr>
          <w:lang w:val="pl-PL"/>
        </w:rPr>
        <w:t>1,</w:t>
      </w:r>
      <w:r w:rsidRPr="00666B84">
        <w:rPr>
          <w:spacing w:val="26"/>
          <w:lang w:val="pl-PL"/>
        </w:rPr>
        <w:t xml:space="preserve"> </w:t>
      </w:r>
      <w:r w:rsidRPr="00666B84">
        <w:rPr>
          <w:lang w:val="pl-PL"/>
        </w:rPr>
        <w:t>przepisy</w:t>
      </w:r>
      <w:r w:rsidRPr="00666B84">
        <w:rPr>
          <w:spacing w:val="26"/>
          <w:lang w:val="pl-PL"/>
        </w:rPr>
        <w:t xml:space="preserve"> </w:t>
      </w:r>
      <w:r w:rsidRPr="00666B84">
        <w:rPr>
          <w:lang w:val="pl-PL"/>
        </w:rPr>
        <w:t>art.</w:t>
      </w:r>
    </w:p>
    <w:p w:rsidR="00B11012" w:rsidRPr="00666B84" w:rsidRDefault="008A08BF">
      <w:pPr>
        <w:pStyle w:val="Tekstpodstawowy"/>
        <w:spacing w:before="137"/>
        <w:ind w:right="965" w:firstLine="0"/>
        <w:rPr>
          <w:lang w:val="pl-PL"/>
        </w:rPr>
      </w:pPr>
      <w:r w:rsidRPr="00666B84">
        <w:rPr>
          <w:lang w:val="pl-PL"/>
        </w:rPr>
        <w:t>44zzz stosuje się</w:t>
      </w:r>
      <w:r w:rsidRPr="00666B84">
        <w:rPr>
          <w:spacing w:val="-5"/>
          <w:lang w:val="pl-PL"/>
        </w:rPr>
        <w:t xml:space="preserve"> </w:t>
      </w:r>
      <w:r w:rsidRPr="00666B84">
        <w:rPr>
          <w:lang w:val="pl-PL"/>
        </w:rPr>
        <w:t>odpowiednio.</w:t>
      </w:r>
    </w:p>
    <w:p w:rsidR="00B11012" w:rsidRPr="00666B84" w:rsidRDefault="008A08BF">
      <w:pPr>
        <w:pStyle w:val="Akapitzlist"/>
        <w:numPr>
          <w:ilvl w:val="0"/>
          <w:numId w:val="439"/>
        </w:numPr>
        <w:tabs>
          <w:tab w:val="left" w:pos="870"/>
        </w:tabs>
        <w:spacing w:before="139"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określi, w drodze rozporządzenia:</w:t>
      </w:r>
    </w:p>
    <w:p w:rsidR="00B11012" w:rsidRPr="00666B84" w:rsidRDefault="008A08BF">
      <w:pPr>
        <w:pStyle w:val="Akapitzlist"/>
        <w:numPr>
          <w:ilvl w:val="0"/>
          <w:numId w:val="437"/>
        </w:numPr>
        <w:tabs>
          <w:tab w:val="left" w:pos="630"/>
        </w:tabs>
        <w:spacing w:before="6"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warunki i tryb przeprowadzania egzaminów eksternistycznych, o których mowa w ust. 1 i ust. 3 pkt 2 lit. a, w tym warunki ich</w:t>
      </w:r>
      <w:r w:rsidRPr="00666B84">
        <w:rPr>
          <w:rFonts w:ascii="Times New Roman" w:hAnsi="Times New Roman"/>
          <w:spacing w:val="-11"/>
          <w:sz w:val="24"/>
          <w:lang w:val="pl-PL"/>
        </w:rPr>
        <w:t xml:space="preserve"> </w:t>
      </w:r>
      <w:r w:rsidRPr="00666B84">
        <w:rPr>
          <w:rFonts w:ascii="Times New Roman" w:hAnsi="Times New Roman"/>
          <w:sz w:val="24"/>
          <w:lang w:val="pl-PL"/>
        </w:rPr>
        <w:t>oceniania,</w:t>
      </w:r>
    </w:p>
    <w:p w:rsidR="00B11012" w:rsidRPr="00666B84" w:rsidRDefault="008A08BF">
      <w:pPr>
        <w:pStyle w:val="Akapitzlist"/>
        <w:numPr>
          <w:ilvl w:val="0"/>
          <w:numId w:val="437"/>
        </w:numPr>
        <w:tabs>
          <w:tab w:val="left" w:pos="630"/>
        </w:tabs>
        <w:spacing w:before="6"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warunki dopuszczania do egzaminów eksternistycznych, o których mowa w ust. 1 i 3,</w:t>
      </w:r>
    </w:p>
    <w:p w:rsidR="00B11012" w:rsidRPr="00666B84" w:rsidRDefault="008A08BF">
      <w:pPr>
        <w:pStyle w:val="Akapitzlist"/>
        <w:numPr>
          <w:ilvl w:val="0"/>
          <w:numId w:val="437"/>
        </w:numPr>
        <w:tabs>
          <w:tab w:val="left" w:pos="630"/>
        </w:tabs>
        <w:spacing w:before="6"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wysokość opłat pobieranych za egzaminy eksternistyczne, o których mowa w ust. 1 i</w:t>
      </w:r>
      <w:r w:rsidRPr="00666B84">
        <w:rPr>
          <w:rFonts w:ascii="Times New Roman" w:hAnsi="Times New Roman"/>
          <w:spacing w:val="-1"/>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437"/>
        </w:numPr>
        <w:tabs>
          <w:tab w:val="left" w:pos="630"/>
          <w:tab w:val="left" w:pos="1685"/>
          <w:tab w:val="left" w:pos="3411"/>
          <w:tab w:val="left" w:pos="5160"/>
          <w:tab w:val="left" w:pos="7407"/>
        </w:tabs>
        <w:spacing w:before="6"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warunki</w:t>
      </w:r>
      <w:r w:rsidRPr="00666B84">
        <w:rPr>
          <w:rFonts w:ascii="Times New Roman" w:hAnsi="Times New Roman"/>
          <w:sz w:val="24"/>
          <w:lang w:val="pl-PL"/>
        </w:rPr>
        <w:tab/>
        <w:t>wynagradzania</w:t>
      </w:r>
      <w:r w:rsidRPr="00666B84">
        <w:rPr>
          <w:rFonts w:ascii="Times New Roman" w:hAnsi="Times New Roman"/>
          <w:sz w:val="24"/>
          <w:lang w:val="pl-PL"/>
        </w:rPr>
        <w:tab/>
        <w:t>egzaminatorów</w:t>
      </w:r>
      <w:r w:rsidRPr="00666B84">
        <w:rPr>
          <w:rFonts w:ascii="Times New Roman" w:hAnsi="Times New Roman"/>
          <w:sz w:val="24"/>
          <w:lang w:val="pl-PL"/>
        </w:rPr>
        <w:tab/>
        <w:t>przeprowadzających</w:t>
      </w:r>
      <w:r w:rsidRPr="00666B84">
        <w:rPr>
          <w:rFonts w:ascii="Times New Roman" w:hAnsi="Times New Roman"/>
          <w:sz w:val="24"/>
          <w:lang w:val="pl-PL"/>
        </w:rPr>
        <w:tab/>
        <w:t>egzaminy eksternistyczne, o których mowa w ust. 1 i ust. 3 pkt 2 lit.</w:t>
      </w:r>
      <w:r w:rsidRPr="00666B84">
        <w:rPr>
          <w:rFonts w:ascii="Times New Roman" w:hAnsi="Times New Roman"/>
          <w:spacing w:val="-9"/>
          <w:sz w:val="24"/>
          <w:lang w:val="pl-PL"/>
        </w:rPr>
        <w:t xml:space="preserve"> </w:t>
      </w:r>
      <w:r w:rsidRPr="00666B84">
        <w:rPr>
          <w:rFonts w:ascii="Times New Roman" w:hAnsi="Times New Roman"/>
          <w:sz w:val="24"/>
          <w:lang w:val="pl-PL"/>
        </w:rPr>
        <w:t>a,</w:t>
      </w:r>
    </w:p>
    <w:p w:rsidR="00B11012" w:rsidRPr="00666B84" w:rsidRDefault="008A08BF">
      <w:pPr>
        <w:pStyle w:val="Tekstpodstawowy"/>
        <w:spacing w:line="360" w:lineRule="auto"/>
        <w:ind w:right="963" w:firstLine="0"/>
        <w:jc w:val="both"/>
        <w:rPr>
          <w:rFonts w:cs="Times New Roman"/>
          <w:lang w:val="pl-PL"/>
        </w:rPr>
      </w:pPr>
      <w:r w:rsidRPr="00666B84">
        <w:rPr>
          <w:lang w:val="pl-PL"/>
        </w:rPr>
        <w:t>z uwzględnieniem możliwości unieważnienia e</w:t>
      </w:r>
      <w:r w:rsidRPr="00666B84">
        <w:rPr>
          <w:lang w:val="pl-PL"/>
        </w:rPr>
        <w:t>gzaminów eksternistycznych, o których mowa w ust. 1 i ust. 3 pkt 2 lit. a ze względu na naruszenie przepisów dotyczących przeprowadzania tych egzaminów, jeżeli to naruszenie mogło mieć wpływ na wynik egzaminu, a także z uwzględnieniem możliwości zwalniania</w:t>
      </w:r>
      <w:r w:rsidRPr="00666B84">
        <w:rPr>
          <w:lang w:val="pl-PL"/>
        </w:rPr>
        <w:t xml:space="preserve"> osób o niskich dochodach z całości lub części opłat za przeprowadzanie egzaminu eksternistycznego, o którym mowa w ust. 1 i 3. Wysokość opłat za egzaminy eksternistyczne, o których mowa w ust. 1 i 3, nie może być wyższa niż koszty przeprowadzania tych egz</w:t>
      </w:r>
      <w:r w:rsidRPr="00666B84">
        <w:rPr>
          <w:lang w:val="pl-PL"/>
        </w:rPr>
        <w:t xml:space="preserve">aminów. Wynagrodzenie egzaminatorów powinno być </w:t>
      </w:r>
      <w:r w:rsidRPr="00666B84">
        <w:rPr>
          <w:rFonts w:cs="Times New Roman"/>
          <w:lang w:val="pl-PL"/>
        </w:rPr>
        <w:t xml:space="preserve">ustalone w relacji do minimalnej stawki wynagrodzenia zasadniczego nauczyciela </w:t>
      </w:r>
      <w:r w:rsidRPr="00666B84">
        <w:rPr>
          <w:lang w:val="pl-PL"/>
        </w:rPr>
        <w:t xml:space="preserve">dyplomowanego posiadającego tytuł zawodowy magistra z przygotowaniem </w:t>
      </w:r>
      <w:r w:rsidRPr="00666B84">
        <w:rPr>
          <w:rFonts w:cs="Times New Roman"/>
          <w:lang w:val="pl-PL"/>
        </w:rPr>
        <w:t>pedagogicznym, ok</w:t>
      </w:r>
      <w:r w:rsidRPr="00666B84">
        <w:rPr>
          <w:lang w:val="pl-PL"/>
        </w:rPr>
        <w:t>reślonego na podstawie art. 30 ust. 5 pkt 1</w:t>
      </w:r>
      <w:r w:rsidRPr="00666B84">
        <w:rPr>
          <w:lang w:val="pl-PL"/>
        </w:rPr>
        <w:t xml:space="preserve"> ustawy z dnia 26 </w:t>
      </w:r>
      <w:r w:rsidRPr="00666B84">
        <w:rPr>
          <w:rFonts w:cs="Times New Roman"/>
          <w:lang w:val="pl-PL"/>
        </w:rPr>
        <w:t>stycznia 1982 r. – Karta</w:t>
      </w:r>
      <w:r w:rsidRPr="00666B84">
        <w:rPr>
          <w:rFonts w:cs="Times New Roman"/>
          <w:spacing w:val="-11"/>
          <w:lang w:val="pl-PL"/>
        </w:rPr>
        <w:t xml:space="preserve"> </w:t>
      </w:r>
      <w:r w:rsidRPr="00666B84">
        <w:rPr>
          <w:rFonts w:cs="Times New Roman"/>
          <w:lang w:val="pl-PL"/>
        </w:rPr>
        <w:t>Nauczyciela.</w:t>
      </w:r>
    </w:p>
    <w:p w:rsidR="00B11012" w:rsidRPr="00666B84" w:rsidRDefault="008A08BF">
      <w:pPr>
        <w:pStyle w:val="Akapitzlist"/>
        <w:numPr>
          <w:ilvl w:val="0"/>
          <w:numId w:val="439"/>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rozporządzeniu, o którym mowa w ust. 5, minister właściwy do spraw oświaty i wychowania może, na wniosek właściwych ministrów, wskazać zawody, w zakresie których nie przeprowadza się egzaminów ekste</w:t>
      </w:r>
      <w:r w:rsidRPr="00666B84">
        <w:rPr>
          <w:rFonts w:ascii="Times New Roman" w:hAnsi="Times New Roman"/>
          <w:sz w:val="24"/>
          <w:lang w:val="pl-PL"/>
        </w:rPr>
        <w:t>rnistycznych, o których mowa w ust.</w:t>
      </w:r>
      <w:r w:rsidRPr="00666B84">
        <w:rPr>
          <w:rFonts w:ascii="Times New Roman" w:hAnsi="Times New Roman"/>
          <w:spacing w:val="-4"/>
          <w:sz w:val="24"/>
          <w:lang w:val="pl-PL"/>
        </w:rPr>
        <w:t xml:space="preserve"> </w:t>
      </w:r>
      <w:r w:rsidRPr="00666B84">
        <w:rPr>
          <w:rFonts w:ascii="Times New Roman" w:hAnsi="Times New Roman"/>
          <w:sz w:val="24"/>
          <w:lang w:val="pl-PL"/>
        </w:rPr>
        <w:t>3.</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1825"/>
        <w:jc w:val="both"/>
        <w:rPr>
          <w:rFonts w:cs="Times New Roman"/>
          <w:lang w:val="pl-PL"/>
        </w:rPr>
      </w:pPr>
      <w:r w:rsidRPr="00666B84">
        <w:rPr>
          <w:b/>
          <w:lang w:val="pl-PL"/>
        </w:rPr>
        <w:t xml:space="preserve">Art. 10a. </w:t>
      </w:r>
      <w:r w:rsidRPr="00666B84">
        <w:rPr>
          <w:lang w:val="pl-PL"/>
        </w:rPr>
        <w:t>1. Świadectwo lub dyplom ukończenia szkoły artystycznej można uzyskać na podstawie egzaminów eksternistycznych przeprowadzanych przez państwowe komisje egzaminacyjne powoływane przez mini</w:t>
      </w:r>
      <w:r w:rsidRPr="00666B84">
        <w:rPr>
          <w:lang w:val="pl-PL"/>
        </w:rPr>
        <w:t xml:space="preserve">stra właściwego do </w:t>
      </w:r>
      <w:r w:rsidRPr="00666B84">
        <w:rPr>
          <w:lang w:val="pl-PL"/>
        </w:rPr>
        <w:t>spraw kultury i ochrony dziedzictwa</w:t>
      </w:r>
      <w:r w:rsidRPr="00666B84">
        <w:rPr>
          <w:spacing w:val="-11"/>
          <w:lang w:val="pl-PL"/>
        </w:rPr>
        <w:t xml:space="preserve"> </w:t>
      </w:r>
      <w:r w:rsidRPr="00666B84">
        <w:rPr>
          <w:lang w:val="pl-PL"/>
        </w:rPr>
        <w:t>narodowego.</w:t>
      </w:r>
    </w:p>
    <w:p w:rsidR="00B11012" w:rsidRPr="00666B84" w:rsidRDefault="008A08BF">
      <w:pPr>
        <w:pStyle w:val="Akapitzlist"/>
        <w:numPr>
          <w:ilvl w:val="0"/>
          <w:numId w:val="436"/>
        </w:numPr>
        <w:tabs>
          <w:tab w:val="left" w:pos="870"/>
        </w:tabs>
        <w:spacing w:before="6" w:line="360" w:lineRule="auto"/>
        <w:ind w:right="182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Egzaminy eksternistyczne przeprowadza się z zakresu zajęć edukacyjnych określonych w ramowych planach nauczania poszczególnych typów publicznych szkół</w:t>
      </w:r>
      <w:r w:rsidRPr="00666B84">
        <w:rPr>
          <w:rFonts w:ascii="Times New Roman" w:hAnsi="Times New Roman"/>
          <w:spacing w:val="-6"/>
          <w:sz w:val="24"/>
          <w:lang w:val="pl-PL"/>
        </w:rPr>
        <w:t xml:space="preserve"> </w:t>
      </w:r>
      <w:r w:rsidRPr="00666B84">
        <w:rPr>
          <w:rFonts w:ascii="Times New Roman" w:hAnsi="Times New Roman"/>
          <w:sz w:val="24"/>
          <w:lang w:val="pl-PL"/>
        </w:rPr>
        <w:t>artystycznych.</w:t>
      </w:r>
    </w:p>
    <w:p w:rsidR="00B11012" w:rsidRPr="00666B84" w:rsidRDefault="008A08BF">
      <w:pPr>
        <w:pStyle w:val="Akapitzlist"/>
        <w:numPr>
          <w:ilvl w:val="0"/>
          <w:numId w:val="436"/>
        </w:numPr>
        <w:tabs>
          <w:tab w:val="left" w:pos="870"/>
        </w:tabs>
        <w:spacing w:before="4" w:line="360" w:lineRule="auto"/>
        <w:ind w:right="182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Minister właściwy do spraw kultury i ochrony dziedzictwa narodowego określa, w drodze rozporządzenia, typy szkół artystycznych, których świadectwo lub dyplom ukończenia można uzyskać na podstawie egzaminów eksternistycznych, warunki i tryb przeprowadzania </w:t>
      </w:r>
      <w:r w:rsidRPr="00666B84">
        <w:rPr>
          <w:rFonts w:ascii="Times New Roman" w:hAnsi="Times New Roman"/>
          <w:sz w:val="24"/>
          <w:lang w:val="pl-PL"/>
        </w:rPr>
        <w:t>egzaminów eksternistycznych, wysokość opłat za egzaminy eksternistyczne oraz warunki wynagradzania osób wchodzących w skład państwowej komisji egzaminacyjnej, z uwzględnieniem możliwości unieważniania egzaminów eksternistycznych ze względu na naruszenia pr</w:t>
      </w:r>
      <w:r w:rsidRPr="00666B84">
        <w:rPr>
          <w:rFonts w:ascii="Times New Roman" w:hAnsi="Times New Roman"/>
          <w:sz w:val="24"/>
          <w:lang w:val="pl-PL"/>
        </w:rPr>
        <w:t>zepisów dotyczących przeprowadzania tych egzaminów, jeżeli to naruszenie mogło mieć wpływ na wynik egzaminu, oraz że wysokość opłat za egzaminy eksternistyczne nie może być wyższa niż koszty przeprowadzenia tych egzaminów, a także z uwzględnieniem możliwoś</w:t>
      </w:r>
      <w:r w:rsidRPr="00666B84">
        <w:rPr>
          <w:rFonts w:ascii="Times New Roman" w:hAnsi="Times New Roman"/>
          <w:sz w:val="24"/>
          <w:lang w:val="pl-PL"/>
        </w:rPr>
        <w:t>ci zwalniania z całości lub części opłat za przeprowadzenie egzaminu osób o niskich dochodach.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440" w:bottom="980" w:left="1300" w:header="706" w:footer="797" w:gutter="0"/>
          <w:cols w:space="708"/>
        </w:sectPr>
      </w:pPr>
    </w:p>
    <w:p w:rsidR="00B11012" w:rsidRPr="00666B84" w:rsidRDefault="008A08BF">
      <w:pPr>
        <w:spacing w:before="121"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lastRenderedPageBreak/>
        <w:t xml:space="preserve">Art. 11. </w:t>
      </w:r>
      <w:r w:rsidRPr="00666B84">
        <w:rPr>
          <w:rFonts w:ascii="Times New Roman" w:hAnsi="Times New Roman"/>
          <w:i/>
          <w:sz w:val="24"/>
          <w:lang w:val="pl-PL"/>
        </w:rPr>
        <w:t xml:space="preserve">[1. Świadectwa i dyplomy państwowe wydawane przez uprawnione do tego szkoły, placówki kształcenia ustawicznego i placówki kształcenia </w:t>
      </w:r>
      <w:r w:rsidRPr="00666B84">
        <w:rPr>
          <w:rFonts w:ascii="Times New Roman" w:hAnsi="Times New Roman"/>
          <w:i/>
          <w:sz w:val="24"/>
          <w:lang w:val="pl-PL"/>
        </w:rPr>
        <w:t>praktycznego, zakłady kształcenia nauczycieli, kolegia pracowników służb społecznych oraz okręgowe komisje egzaminacyjne są dokumentami</w:t>
      </w:r>
      <w:r w:rsidRPr="00666B84">
        <w:rPr>
          <w:rFonts w:ascii="Times New Roman" w:hAnsi="Times New Roman"/>
          <w:i/>
          <w:spacing w:val="-12"/>
          <w:sz w:val="24"/>
          <w:lang w:val="pl-PL"/>
        </w:rPr>
        <w:t xml:space="preserve"> </w:t>
      </w:r>
      <w:r w:rsidRPr="00666B84">
        <w:rPr>
          <w:rFonts w:ascii="Times New Roman" w:hAnsi="Times New Roman"/>
          <w:i/>
          <w:sz w:val="24"/>
          <w:lang w:val="pl-PL"/>
        </w:rPr>
        <w:t>urzędowymi.]</w:t>
      </w:r>
    </w:p>
    <w:p w:rsidR="00B11012" w:rsidRPr="00666B84" w:rsidRDefault="008A08BF">
      <w:pPr>
        <w:pStyle w:val="Heading1"/>
        <w:spacing w:before="4" w:line="360" w:lineRule="auto"/>
        <w:ind w:right="1"/>
        <w:jc w:val="both"/>
        <w:rPr>
          <w:b w:val="0"/>
          <w:bCs w:val="0"/>
          <w:lang w:val="pl-PL"/>
        </w:rPr>
      </w:pPr>
      <w:r w:rsidRPr="00666B84">
        <w:rPr>
          <w:lang w:val="pl-PL"/>
        </w:rPr>
        <w:t>&lt;</w:t>
      </w:r>
      <w:r w:rsidRPr="00666B84">
        <w:rPr>
          <w:lang w:val="pl-PL"/>
        </w:rPr>
        <w:t>1. Świadectwa i dyplomy państwowe wydawane przez  uprawnione  do tego szkoły, placówki kształcenia ustawicznego i placówki kształcenia praktycznego, kolegia pracowników służb społecznych oraz okręgowe komisje egzaminacyjne są dokumentami</w:t>
      </w:r>
      <w:r w:rsidRPr="00666B84">
        <w:rPr>
          <w:spacing w:val="-13"/>
          <w:lang w:val="pl-PL"/>
        </w:rPr>
        <w:t xml:space="preserve"> </w:t>
      </w:r>
      <w:r w:rsidRPr="00666B84">
        <w:rPr>
          <w:lang w:val="pl-PL"/>
        </w:rPr>
        <w:t>urzędowymi.&gt;</w:t>
      </w:r>
    </w:p>
    <w:p w:rsidR="00B11012" w:rsidRPr="00666B84" w:rsidRDefault="008A08BF">
      <w:pPr>
        <w:pStyle w:val="Tekstpodstawowy"/>
        <w:spacing w:before="8" w:line="360" w:lineRule="auto"/>
        <w:ind w:right="1"/>
        <w:jc w:val="both"/>
        <w:rPr>
          <w:lang w:val="pl-PL"/>
        </w:rPr>
      </w:pPr>
      <w:r w:rsidRPr="00666B84">
        <w:rPr>
          <w:lang w:val="pl-PL"/>
        </w:rPr>
        <w:t xml:space="preserve">2. </w:t>
      </w:r>
      <w:r w:rsidRPr="00666B84">
        <w:rPr>
          <w:lang w:val="pl-PL"/>
        </w:rPr>
        <w:t>Mi</w:t>
      </w:r>
      <w:r w:rsidRPr="00666B84">
        <w:rPr>
          <w:lang w:val="pl-PL"/>
        </w:rPr>
        <w:t>nister właściwy do spraw oświaty i wychowania określi, w drodze rozporządzenia:</w:t>
      </w:r>
    </w:p>
    <w:p w:rsidR="00B11012" w:rsidRPr="00666B84" w:rsidRDefault="008A08BF">
      <w:pPr>
        <w:pStyle w:val="Akapitzlist"/>
        <w:numPr>
          <w:ilvl w:val="0"/>
          <w:numId w:val="435"/>
        </w:numPr>
        <w:tabs>
          <w:tab w:val="left" w:pos="630"/>
        </w:tabs>
        <w:spacing w:before="4"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warunki i tryb wydawania oraz wzory świadectw, dyplomów państwowych i innych druków szkolnych, sposób dokonywania sprostowań ich treści i wydawania duplikatów, a także tryb i s</w:t>
      </w:r>
      <w:r w:rsidRPr="00666B84">
        <w:rPr>
          <w:rFonts w:ascii="Times New Roman" w:hAnsi="Times New Roman"/>
          <w:sz w:val="24"/>
          <w:lang w:val="pl-PL"/>
        </w:rPr>
        <w:t>posób dokonywania legalizacji dokumentów przeznaczonych do obrotu prawnego z</w:t>
      </w:r>
      <w:r w:rsidRPr="00666B84">
        <w:rPr>
          <w:rFonts w:ascii="Times New Roman" w:hAnsi="Times New Roman"/>
          <w:spacing w:val="-10"/>
          <w:sz w:val="24"/>
          <w:lang w:val="pl-PL"/>
        </w:rPr>
        <w:t xml:space="preserve"> </w:t>
      </w:r>
      <w:r w:rsidRPr="00666B84">
        <w:rPr>
          <w:rFonts w:ascii="Times New Roman" w:hAnsi="Times New Roman"/>
          <w:sz w:val="24"/>
          <w:lang w:val="pl-PL"/>
        </w:rPr>
        <w:t>zagranicą,</w:t>
      </w:r>
    </w:p>
    <w:p w:rsidR="00B11012" w:rsidRPr="00666B84" w:rsidRDefault="008A08BF">
      <w:pPr>
        <w:spacing w:before="7"/>
        <w:rPr>
          <w:rFonts w:ascii="Times New Roman" w:eastAsia="Times New Roman" w:hAnsi="Times New Roman" w:cs="Times New Roman"/>
          <w:sz w:val="17"/>
          <w:szCs w:val="17"/>
          <w:lang w:val="pl-PL"/>
        </w:rPr>
      </w:pPr>
      <w:r w:rsidRPr="00666B84">
        <w:rPr>
          <w:lang w:val="pl-PL"/>
        </w:rPr>
        <w:br w:type="column"/>
      </w:r>
    </w:p>
    <w:p w:rsidR="00B11012" w:rsidRPr="00666B84" w:rsidRDefault="008A08BF">
      <w:pPr>
        <w:ind w:left="118" w:right="110"/>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brzmienie ust. 1 w art. 11 wejdzie w życie z dn. 1.10.2016 r. (Dz. U. z 2014 r. poz.</w:t>
      </w:r>
      <w:r w:rsidRPr="00666B84">
        <w:rPr>
          <w:rFonts w:ascii="Times New Roman" w:hAnsi="Times New Roman"/>
          <w:b/>
          <w:spacing w:val="-2"/>
          <w:sz w:val="20"/>
          <w:lang w:val="pl-PL"/>
        </w:rPr>
        <w:t xml:space="preserve"> </w:t>
      </w:r>
      <w:r w:rsidRPr="00666B84">
        <w:rPr>
          <w:rFonts w:ascii="Times New Roman" w:hAnsi="Times New Roman"/>
          <w:b/>
          <w:sz w:val="20"/>
          <w:lang w:val="pl-PL"/>
        </w:rPr>
        <w:t>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1" w:space="90"/>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Akapitzlist"/>
        <w:numPr>
          <w:ilvl w:val="0"/>
          <w:numId w:val="435"/>
        </w:numPr>
        <w:tabs>
          <w:tab w:val="left" w:pos="630"/>
        </w:tabs>
        <w:spacing w:before="193"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wysokość odpłatności za wydawanie duplikatów świadectw, dyplomów państwowych i innych druków szkolnych oraz za dokonywanie legalizacji dokumentów przeznaczonych do obrotu prawnego z</w:t>
      </w:r>
      <w:r w:rsidRPr="00666B84">
        <w:rPr>
          <w:rFonts w:ascii="Times New Roman" w:hAnsi="Times New Roman"/>
          <w:spacing w:val="-10"/>
          <w:sz w:val="24"/>
          <w:lang w:val="pl-PL"/>
        </w:rPr>
        <w:t xml:space="preserve"> </w:t>
      </w:r>
      <w:r w:rsidRPr="00666B84">
        <w:rPr>
          <w:rFonts w:ascii="Times New Roman" w:hAnsi="Times New Roman"/>
          <w:sz w:val="24"/>
          <w:lang w:val="pl-PL"/>
        </w:rPr>
        <w:t>zagranicą</w:t>
      </w:r>
    </w:p>
    <w:p w:rsidR="00B11012" w:rsidRPr="00666B84" w:rsidRDefault="008A08BF">
      <w:pPr>
        <w:pStyle w:val="Akapitzlist"/>
        <w:numPr>
          <w:ilvl w:val="0"/>
          <w:numId w:val="472"/>
        </w:numPr>
        <w:tabs>
          <w:tab w:val="left" w:pos="299"/>
        </w:tabs>
        <w:spacing w:before="4" w:line="360" w:lineRule="auto"/>
        <w:ind w:right="965"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uwzględniając konieczność zapewnienia prawidłowego tworzenia dok</w:t>
      </w:r>
      <w:r w:rsidRPr="00666B84">
        <w:rPr>
          <w:rFonts w:ascii="Times New Roman" w:hAnsi="Times New Roman"/>
          <w:sz w:val="24"/>
          <w:lang w:val="pl-PL"/>
        </w:rPr>
        <w:t xml:space="preserve">umentacji przebiegu nauczania, oceniania wyników pracy dydaktyczno-wychowawczej szkół i wyników sprawdzianu i egzaminów przeprowadzanych przez okręgowe komisje egzaminacyjne, a także wymóg, aby wysokość odpłatności za wykonywanie czynności, o których mowa </w:t>
      </w:r>
      <w:r w:rsidRPr="00666B84">
        <w:rPr>
          <w:rFonts w:ascii="Times New Roman" w:hAnsi="Times New Roman"/>
          <w:sz w:val="24"/>
          <w:lang w:val="pl-PL"/>
        </w:rPr>
        <w:t>w pkt 2, nie przewyższała kwoty opłaty skarbowej za legalizację dokumentu, określonej w przepisach o opłacie</w:t>
      </w:r>
      <w:r w:rsidRPr="00666B84">
        <w:rPr>
          <w:rFonts w:ascii="Times New Roman" w:hAnsi="Times New Roman"/>
          <w:spacing w:val="-15"/>
          <w:sz w:val="24"/>
          <w:lang w:val="pl-PL"/>
        </w:rPr>
        <w:t xml:space="preserve"> </w:t>
      </w:r>
      <w:r w:rsidRPr="00666B84">
        <w:rPr>
          <w:rFonts w:ascii="Times New Roman" w:hAnsi="Times New Roman"/>
          <w:sz w:val="24"/>
          <w:lang w:val="pl-PL"/>
        </w:rPr>
        <w:t>skarbowej.</w:t>
      </w:r>
    </w:p>
    <w:p w:rsidR="00B11012" w:rsidRPr="00666B84" w:rsidRDefault="008A08BF">
      <w:pPr>
        <w:pStyle w:val="Tekstpodstawowy"/>
        <w:spacing w:before="124" w:line="362" w:lineRule="auto"/>
        <w:ind w:right="965"/>
        <w:rPr>
          <w:lang w:val="pl-PL"/>
        </w:rPr>
      </w:pPr>
      <w:r w:rsidRPr="00666B84">
        <w:rPr>
          <w:b/>
          <w:lang w:val="pl-PL"/>
        </w:rPr>
        <w:t xml:space="preserve">Art. 11a. </w:t>
      </w:r>
      <w:r w:rsidRPr="00666B84">
        <w:rPr>
          <w:lang w:val="pl-PL"/>
        </w:rPr>
        <w:t>1. Wykształcenie podstawowe posiada osoba, która ukończyła szkołę podstawową lub ukończyła podstawowe studium</w:t>
      </w:r>
      <w:r w:rsidRPr="00666B84">
        <w:rPr>
          <w:spacing w:val="-10"/>
          <w:lang w:val="pl-PL"/>
        </w:rPr>
        <w:t xml:space="preserve"> </w:t>
      </w:r>
      <w:r w:rsidRPr="00666B84">
        <w:rPr>
          <w:lang w:val="pl-PL"/>
        </w:rPr>
        <w:t>zawodowe.</w:t>
      </w:r>
    </w:p>
    <w:p w:rsidR="00B11012" w:rsidRPr="00666B84" w:rsidRDefault="008A08BF">
      <w:pPr>
        <w:pStyle w:val="Akapitzlist"/>
        <w:numPr>
          <w:ilvl w:val="0"/>
          <w:numId w:val="434"/>
        </w:numPr>
        <w:tabs>
          <w:tab w:val="left" w:pos="870"/>
        </w:tabs>
        <w:spacing w:before="1"/>
        <w:rPr>
          <w:rFonts w:ascii="Times New Roman" w:eastAsia="Times New Roman" w:hAnsi="Times New Roman" w:cs="Times New Roman"/>
          <w:sz w:val="24"/>
          <w:szCs w:val="24"/>
          <w:lang w:val="pl-PL"/>
        </w:rPr>
      </w:pPr>
      <w:r w:rsidRPr="00666B84">
        <w:rPr>
          <w:rFonts w:ascii="Times New Roman" w:hAnsi="Times New Roman"/>
          <w:sz w:val="24"/>
          <w:lang w:val="pl-PL"/>
        </w:rPr>
        <w:t>Wykszt</w:t>
      </w:r>
      <w:r w:rsidRPr="00666B84">
        <w:rPr>
          <w:rFonts w:ascii="Times New Roman" w:hAnsi="Times New Roman"/>
          <w:sz w:val="24"/>
          <w:lang w:val="pl-PL"/>
        </w:rPr>
        <w:t>ałcenie gimnazjalne posiada osoba, która ukończyła</w:t>
      </w:r>
      <w:r w:rsidRPr="00666B84">
        <w:rPr>
          <w:rFonts w:ascii="Times New Roman" w:hAnsi="Times New Roman"/>
          <w:spacing w:val="-11"/>
          <w:sz w:val="24"/>
          <w:lang w:val="pl-PL"/>
        </w:rPr>
        <w:t xml:space="preserve"> </w:t>
      </w:r>
      <w:r w:rsidRPr="00666B84">
        <w:rPr>
          <w:rFonts w:ascii="Times New Roman" w:hAnsi="Times New Roman"/>
          <w:sz w:val="24"/>
          <w:lang w:val="pl-PL"/>
        </w:rPr>
        <w:t>gimnazjum.</w:t>
      </w:r>
    </w:p>
    <w:p w:rsidR="00B11012" w:rsidRPr="00666B84" w:rsidRDefault="008A08BF">
      <w:pPr>
        <w:pStyle w:val="Akapitzlist"/>
        <w:numPr>
          <w:ilvl w:val="0"/>
          <w:numId w:val="434"/>
        </w:numPr>
        <w:tabs>
          <w:tab w:val="left" w:pos="870"/>
        </w:tabs>
        <w:spacing w:before="139"/>
        <w:rPr>
          <w:rFonts w:ascii="Times New Roman" w:eastAsia="Times New Roman" w:hAnsi="Times New Roman" w:cs="Times New Roman"/>
          <w:sz w:val="24"/>
          <w:szCs w:val="24"/>
          <w:lang w:val="pl-PL"/>
        </w:rPr>
      </w:pPr>
      <w:r w:rsidRPr="00666B84">
        <w:rPr>
          <w:rFonts w:ascii="Times New Roman" w:hAnsi="Times New Roman"/>
          <w:sz w:val="24"/>
          <w:lang w:val="pl-PL"/>
        </w:rPr>
        <w:t>Wykształcenie zasadnicze zawodowe posiada osoba,</w:t>
      </w:r>
      <w:r w:rsidRPr="00666B84">
        <w:rPr>
          <w:rFonts w:ascii="Times New Roman" w:hAnsi="Times New Roman"/>
          <w:spacing w:val="-10"/>
          <w:sz w:val="24"/>
          <w:lang w:val="pl-PL"/>
        </w:rPr>
        <w:t xml:space="preserve"> </w:t>
      </w:r>
      <w:r w:rsidRPr="00666B84">
        <w:rPr>
          <w:rFonts w:ascii="Times New Roman" w:hAnsi="Times New Roman"/>
          <w:sz w:val="24"/>
          <w:lang w:val="pl-PL"/>
        </w:rPr>
        <w:t>która:</w:t>
      </w:r>
    </w:p>
    <w:p w:rsidR="00B11012" w:rsidRPr="00666B84" w:rsidRDefault="008A08BF">
      <w:pPr>
        <w:pStyle w:val="Akapitzlist"/>
        <w:numPr>
          <w:ilvl w:val="0"/>
          <w:numId w:val="433"/>
        </w:numPr>
        <w:tabs>
          <w:tab w:val="left" w:pos="630"/>
        </w:tabs>
        <w:spacing w:before="137"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ukończyła zasadniczą szkołę zawodową, szkołę zasadniczą lub inną szkołę równorzędną,</w:t>
      </w:r>
      <w:r w:rsidRPr="00666B84">
        <w:rPr>
          <w:rFonts w:ascii="Times New Roman" w:hAnsi="Times New Roman"/>
          <w:spacing w:val="-5"/>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433"/>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ukończyła zasadniczą szkołę zawodową, o której mowa w art. 9 ust. 1 pkt 3 lit. a,</w:t>
      </w:r>
      <w:r w:rsidRPr="00666B84">
        <w:rPr>
          <w:rFonts w:ascii="Times New Roman" w:hAnsi="Times New Roman"/>
          <w:spacing w:val="-2"/>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433"/>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zdała egzamin, o którym mowa w art. 10 ust. 3 pkt 2 lit. a,</w:t>
      </w:r>
      <w:r w:rsidRPr="00666B84">
        <w:rPr>
          <w:rFonts w:ascii="Times New Roman" w:hAnsi="Times New Roman"/>
          <w:spacing w:val="-10"/>
          <w:sz w:val="24"/>
          <w:lang w:val="pl-PL"/>
        </w:rPr>
        <w:t xml:space="preserve"> </w:t>
      </w:r>
      <w:r w:rsidRPr="00666B84">
        <w:rPr>
          <w:rFonts w:ascii="Times New Roman" w:hAnsi="Times New Roman"/>
          <w:sz w:val="24"/>
          <w:lang w:val="pl-PL"/>
        </w:rPr>
        <w:t>oraz:</w:t>
      </w:r>
    </w:p>
    <w:p w:rsidR="00B11012" w:rsidRPr="00666B84" w:rsidRDefault="008A08BF">
      <w:pPr>
        <w:pStyle w:val="Akapitzlist"/>
        <w:numPr>
          <w:ilvl w:val="1"/>
          <w:numId w:val="433"/>
        </w:numPr>
        <w:tabs>
          <w:tab w:val="left" w:pos="1105"/>
          <w:tab w:val="left" w:pos="2295"/>
          <w:tab w:val="left" w:pos="3929"/>
          <w:tab w:val="left" w:pos="4668"/>
          <w:tab w:val="left" w:pos="5902"/>
          <w:tab w:val="left" w:pos="6281"/>
          <w:tab w:val="left" w:pos="7272"/>
        </w:tabs>
        <w:spacing w:before="139" w:line="360" w:lineRule="auto"/>
        <w:ind w:right="966" w:hanging="475"/>
        <w:rPr>
          <w:rFonts w:ascii="Times New Roman" w:eastAsia="Times New Roman" w:hAnsi="Times New Roman" w:cs="Times New Roman"/>
          <w:sz w:val="24"/>
          <w:szCs w:val="24"/>
          <w:lang w:val="pl-PL"/>
        </w:rPr>
      </w:pPr>
      <w:r w:rsidRPr="00666B84">
        <w:rPr>
          <w:rFonts w:ascii="Times New Roman" w:hAnsi="Times New Roman"/>
          <w:sz w:val="24"/>
          <w:lang w:val="pl-PL"/>
        </w:rPr>
        <w:t>ukończyła</w:t>
      </w:r>
      <w:r w:rsidRPr="00666B84">
        <w:rPr>
          <w:rFonts w:ascii="Times New Roman" w:hAnsi="Times New Roman"/>
          <w:sz w:val="24"/>
          <w:lang w:val="pl-PL"/>
        </w:rPr>
        <w:tab/>
        <w:t>kwalifikacyjne</w:t>
      </w:r>
      <w:r w:rsidRPr="00666B84">
        <w:rPr>
          <w:rFonts w:ascii="Times New Roman" w:hAnsi="Times New Roman"/>
          <w:sz w:val="24"/>
          <w:lang w:val="pl-PL"/>
        </w:rPr>
        <w:tab/>
        <w:t>kursy</w:t>
      </w:r>
      <w:r w:rsidRPr="00666B84">
        <w:rPr>
          <w:rFonts w:ascii="Times New Roman" w:hAnsi="Times New Roman"/>
          <w:sz w:val="24"/>
          <w:lang w:val="pl-PL"/>
        </w:rPr>
        <w:tab/>
        <w:t>zawodowe</w:t>
      </w:r>
      <w:r w:rsidRPr="00666B84">
        <w:rPr>
          <w:rFonts w:ascii="Times New Roman" w:hAnsi="Times New Roman"/>
          <w:sz w:val="24"/>
          <w:lang w:val="pl-PL"/>
        </w:rPr>
        <w:tab/>
        <w:t>w</w:t>
      </w:r>
      <w:r w:rsidRPr="00666B84">
        <w:rPr>
          <w:rFonts w:ascii="Times New Roman" w:hAnsi="Times New Roman"/>
          <w:sz w:val="24"/>
          <w:lang w:val="pl-PL"/>
        </w:rPr>
        <w:tab/>
        <w:t>zakresie</w:t>
      </w:r>
      <w:r w:rsidRPr="00666B84">
        <w:rPr>
          <w:rFonts w:ascii="Times New Roman" w:hAnsi="Times New Roman"/>
          <w:sz w:val="24"/>
          <w:lang w:val="pl-PL"/>
        </w:rPr>
        <w:tab/>
        <w:t xml:space="preserve">wszystkich </w:t>
      </w:r>
      <w:r w:rsidRPr="00666B84">
        <w:rPr>
          <w:rFonts w:ascii="Times New Roman" w:hAnsi="Times New Roman"/>
          <w:sz w:val="24"/>
          <w:lang w:val="pl-PL"/>
        </w:rPr>
        <w:t>kwalifikacji wyodrębnionych w danym zawodzie,</w:t>
      </w:r>
      <w:r w:rsidRPr="00666B84">
        <w:rPr>
          <w:rFonts w:ascii="Times New Roman" w:hAnsi="Times New Roman"/>
          <w:spacing w:val="-10"/>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1"/>
          <w:numId w:val="433"/>
        </w:numPr>
        <w:tabs>
          <w:tab w:val="left" w:pos="1105"/>
        </w:tabs>
        <w:spacing w:before="6"/>
        <w:ind w:hanging="475"/>
        <w:rPr>
          <w:rFonts w:ascii="Times New Roman" w:eastAsia="Times New Roman" w:hAnsi="Times New Roman" w:cs="Times New Roman"/>
          <w:sz w:val="24"/>
          <w:szCs w:val="24"/>
          <w:lang w:val="pl-PL"/>
        </w:rPr>
      </w:pPr>
      <w:r w:rsidRPr="00666B84">
        <w:rPr>
          <w:rFonts w:ascii="Times New Roman" w:hAnsi="Times New Roman"/>
          <w:sz w:val="24"/>
          <w:lang w:val="pl-PL"/>
        </w:rPr>
        <w:t>uzyskała dyplom potwierdzający kwalifikacje</w:t>
      </w:r>
      <w:r w:rsidRPr="00666B84">
        <w:rPr>
          <w:rFonts w:ascii="Times New Roman" w:hAnsi="Times New Roman"/>
          <w:spacing w:val="-11"/>
          <w:sz w:val="24"/>
          <w:lang w:val="pl-PL"/>
        </w:rPr>
        <w:t xml:space="preserve"> </w:t>
      </w:r>
      <w:r w:rsidRPr="00666B84">
        <w:rPr>
          <w:rFonts w:ascii="Times New Roman" w:hAnsi="Times New Roman"/>
          <w:sz w:val="24"/>
          <w:lang w:val="pl-PL"/>
        </w:rPr>
        <w:t>zawodowe.</w:t>
      </w:r>
    </w:p>
    <w:p w:rsidR="00B11012" w:rsidRPr="00666B84" w:rsidRDefault="008A08BF">
      <w:pPr>
        <w:pStyle w:val="Akapitzlist"/>
        <w:numPr>
          <w:ilvl w:val="0"/>
          <w:numId w:val="434"/>
        </w:numPr>
        <w:tabs>
          <w:tab w:val="left" w:pos="870"/>
        </w:tabs>
        <w:spacing w:before="137"/>
        <w:rPr>
          <w:rFonts w:ascii="Times New Roman" w:eastAsia="Times New Roman" w:hAnsi="Times New Roman" w:cs="Times New Roman"/>
          <w:sz w:val="24"/>
          <w:szCs w:val="24"/>
          <w:lang w:val="pl-PL"/>
        </w:rPr>
      </w:pPr>
      <w:r w:rsidRPr="00666B84">
        <w:rPr>
          <w:rFonts w:ascii="Times New Roman" w:hAnsi="Times New Roman"/>
          <w:sz w:val="24"/>
          <w:lang w:val="pl-PL"/>
        </w:rPr>
        <w:t>Wykształcenie średnie posiada osoba,</w:t>
      </w:r>
      <w:r w:rsidRPr="00666B84">
        <w:rPr>
          <w:rFonts w:ascii="Times New Roman" w:hAnsi="Times New Roman"/>
          <w:spacing w:val="-10"/>
          <w:sz w:val="24"/>
          <w:lang w:val="pl-PL"/>
        </w:rPr>
        <w:t xml:space="preserve"> </w:t>
      </w:r>
      <w:r w:rsidRPr="00666B84">
        <w:rPr>
          <w:rFonts w:ascii="Times New Roman" w:hAnsi="Times New Roman"/>
          <w:sz w:val="24"/>
          <w:lang w:val="pl-PL"/>
        </w:rPr>
        <w:t>która:</w:t>
      </w:r>
    </w:p>
    <w:p w:rsidR="00B11012" w:rsidRPr="00666B84" w:rsidRDefault="008A08BF">
      <w:pPr>
        <w:pStyle w:val="Akapitzlist"/>
        <w:numPr>
          <w:ilvl w:val="0"/>
          <w:numId w:val="432"/>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ukończyła szkołę ponadpodstawową, z wyjątkiem szkół wymienionych w ust. 3 pkt 1, lub</w:t>
      </w:r>
    </w:p>
    <w:p w:rsidR="00B11012" w:rsidRPr="00666B84" w:rsidRDefault="008A08BF">
      <w:pPr>
        <w:pStyle w:val="Akapitzlist"/>
        <w:numPr>
          <w:ilvl w:val="0"/>
          <w:numId w:val="432"/>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ukończyła szkołę ponadg</w:t>
      </w:r>
      <w:r w:rsidRPr="00666B84">
        <w:rPr>
          <w:rFonts w:ascii="Times New Roman" w:hAnsi="Times New Roman"/>
          <w:sz w:val="24"/>
          <w:lang w:val="pl-PL"/>
        </w:rPr>
        <w:t>imnazjalną, z wyjątkiem szkoły wymienionej w art. 9 ust. 1 pkt 3 lit. a i</w:t>
      </w:r>
      <w:r w:rsidRPr="00666B84">
        <w:rPr>
          <w:rFonts w:ascii="Times New Roman" w:hAnsi="Times New Roman"/>
          <w:spacing w:val="-3"/>
          <w:sz w:val="24"/>
          <w:lang w:val="pl-PL"/>
        </w:rPr>
        <w:t xml:space="preserve"> </w:t>
      </w:r>
      <w:r w:rsidRPr="00666B84">
        <w:rPr>
          <w:rFonts w:ascii="Times New Roman" w:hAnsi="Times New Roman"/>
          <w:sz w:val="24"/>
          <w:lang w:val="pl-PL"/>
        </w:rPr>
        <w:t>e.</w:t>
      </w:r>
    </w:p>
    <w:p w:rsidR="00B11012" w:rsidRPr="00666B84" w:rsidRDefault="008A08BF">
      <w:pPr>
        <w:pStyle w:val="Tekstpodstawowy"/>
        <w:spacing w:before="124" w:line="360" w:lineRule="auto"/>
        <w:ind w:right="962"/>
        <w:jc w:val="both"/>
        <w:rPr>
          <w:lang w:val="pl-PL"/>
        </w:rPr>
      </w:pPr>
      <w:r w:rsidRPr="00666B84">
        <w:rPr>
          <w:b/>
          <w:lang w:val="pl-PL"/>
        </w:rPr>
        <w:t xml:space="preserve">Art. 12. </w:t>
      </w:r>
      <w:r w:rsidRPr="00666B84">
        <w:rPr>
          <w:lang w:val="pl-PL"/>
        </w:rPr>
        <w:t>1. Publiczne przedszkola, szkoły podstawowe i gimnazja organizują naukę religii na życzenie rodziców, publiczne szkoły ponadgimnazjalne na życzenie bądź rodziców, bądź sa</w:t>
      </w:r>
      <w:r w:rsidRPr="00666B84">
        <w:rPr>
          <w:lang w:val="pl-PL"/>
        </w:rPr>
        <w:t>mych uczniów; po osiągnięciu pełnoletności o pobieraniu nauki religii decydują</w:t>
      </w:r>
      <w:r w:rsidRPr="00666B84">
        <w:rPr>
          <w:spacing w:val="-8"/>
          <w:lang w:val="pl-PL"/>
        </w:rPr>
        <w:t xml:space="preserve"> </w:t>
      </w:r>
      <w:r w:rsidRPr="00666B84">
        <w:rPr>
          <w:lang w:val="pl-PL"/>
        </w:rPr>
        <w:t>uczniowie.</w:t>
      </w:r>
    </w:p>
    <w:p w:rsidR="00B11012" w:rsidRPr="00666B84" w:rsidRDefault="008A08BF">
      <w:pPr>
        <w:pStyle w:val="Tekstpodstawowy"/>
        <w:tabs>
          <w:tab w:val="left" w:pos="1320"/>
          <w:tab w:val="left" w:pos="2446"/>
          <w:tab w:val="left" w:pos="3955"/>
          <w:tab w:val="left" w:pos="4294"/>
          <w:tab w:val="left" w:pos="5511"/>
          <w:tab w:val="left" w:pos="7488"/>
        </w:tabs>
        <w:spacing w:before="4" w:line="360" w:lineRule="auto"/>
        <w:ind w:right="962"/>
        <w:rPr>
          <w:lang w:val="pl-PL"/>
        </w:rPr>
      </w:pPr>
      <w:r w:rsidRPr="00666B84">
        <w:rPr>
          <w:lang w:val="pl-PL"/>
        </w:rPr>
        <w:t xml:space="preserve">2. </w:t>
      </w:r>
      <w:r w:rsidRPr="00666B84">
        <w:rPr>
          <w:lang w:val="pl-PL"/>
        </w:rPr>
        <w:t>Minister właściwy do spraw oświaty i wychowania w porozumieniu z władzami</w:t>
      </w:r>
      <w:r w:rsidRPr="00666B84">
        <w:rPr>
          <w:lang w:val="pl-PL"/>
        </w:rPr>
        <w:tab/>
        <w:t>Kościoła</w:t>
      </w:r>
      <w:r w:rsidRPr="00666B84">
        <w:rPr>
          <w:lang w:val="pl-PL"/>
        </w:rPr>
        <w:tab/>
        <w:t>Katolickiego</w:t>
      </w:r>
      <w:r w:rsidRPr="00666B84">
        <w:rPr>
          <w:lang w:val="pl-PL"/>
        </w:rPr>
        <w:tab/>
        <w:t>i</w:t>
      </w:r>
      <w:r w:rsidRPr="00666B84">
        <w:rPr>
          <w:lang w:val="pl-PL"/>
        </w:rPr>
        <w:tab/>
        <w:t>Polskiego</w:t>
      </w:r>
      <w:r w:rsidRPr="00666B84">
        <w:rPr>
          <w:lang w:val="pl-PL"/>
        </w:rPr>
        <w:tab/>
        <w:t>Autokefalicznego</w:t>
      </w:r>
      <w:r w:rsidRPr="00666B84">
        <w:rPr>
          <w:lang w:val="pl-PL"/>
        </w:rPr>
        <w:tab/>
        <w:t>Kościoła</w:t>
      </w:r>
    </w:p>
    <w:p w:rsidR="00B11012" w:rsidRPr="00666B84" w:rsidRDefault="00B11012">
      <w:pPr>
        <w:spacing w:line="360" w:lineRule="auto"/>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jc w:val="both"/>
        <w:rPr>
          <w:rFonts w:cs="Times New Roman"/>
          <w:lang w:val="pl-PL"/>
        </w:rPr>
      </w:pPr>
      <w:r w:rsidRPr="00666B84">
        <w:rPr>
          <w:lang w:val="pl-PL"/>
        </w:rPr>
        <w:t>Prawos</w:t>
      </w:r>
      <w:r w:rsidRPr="00666B84">
        <w:rPr>
          <w:lang w:val="pl-PL"/>
        </w:rPr>
        <w:t xml:space="preserve">ławnego oraz innych kościołów i związków wyznaniowych określa, w drodze rozporządzenia, warunki i sposób wykonywania przez szkoły zadań, o których mowa </w:t>
      </w:r>
      <w:r w:rsidRPr="00666B84">
        <w:rPr>
          <w:lang w:val="pl-PL"/>
        </w:rPr>
        <w:t>w ust.</w:t>
      </w:r>
      <w:r w:rsidRPr="00666B84">
        <w:rPr>
          <w:spacing w:val="-2"/>
          <w:lang w:val="pl-PL"/>
        </w:rPr>
        <w:t xml:space="preserve"> </w:t>
      </w:r>
      <w:r w:rsidRPr="00666B84">
        <w:rPr>
          <w:lang w:val="pl-PL"/>
        </w:rPr>
        <w:t>1.</w:t>
      </w:r>
    </w:p>
    <w:p w:rsidR="00B11012" w:rsidRPr="00666B84" w:rsidRDefault="008A08BF">
      <w:pPr>
        <w:pStyle w:val="Tekstpodstawowy"/>
        <w:spacing w:before="121" w:line="360" w:lineRule="auto"/>
        <w:ind w:right="966"/>
        <w:jc w:val="both"/>
        <w:rPr>
          <w:lang w:val="pl-PL"/>
        </w:rPr>
      </w:pPr>
      <w:r w:rsidRPr="00666B84">
        <w:rPr>
          <w:b/>
          <w:lang w:val="pl-PL"/>
        </w:rPr>
        <w:t xml:space="preserve">Art. 13. </w:t>
      </w:r>
      <w:r w:rsidRPr="00666B84">
        <w:rPr>
          <w:lang w:val="pl-PL"/>
        </w:rPr>
        <w:t>1. Szkoła i placówka publiczna umożliwia uczniom podtrzymywanie poczucia tożsamości n</w:t>
      </w:r>
      <w:r w:rsidRPr="00666B84">
        <w:rPr>
          <w:lang w:val="pl-PL"/>
        </w:rPr>
        <w:t>arodowej, etnicznej, językowej i religijnej, a w szczególności naukę języka oraz własnej historii i</w:t>
      </w:r>
      <w:r w:rsidRPr="00666B84">
        <w:rPr>
          <w:spacing w:val="-7"/>
          <w:lang w:val="pl-PL"/>
        </w:rPr>
        <w:t xml:space="preserve"> </w:t>
      </w:r>
      <w:r w:rsidRPr="00666B84">
        <w:rPr>
          <w:lang w:val="pl-PL"/>
        </w:rPr>
        <w:t>kultury.</w:t>
      </w:r>
    </w:p>
    <w:p w:rsidR="00B11012" w:rsidRPr="00666B84" w:rsidRDefault="008A08BF">
      <w:pPr>
        <w:pStyle w:val="Akapitzlist"/>
        <w:numPr>
          <w:ilvl w:val="0"/>
          <w:numId w:val="431"/>
        </w:numPr>
        <w:tabs>
          <w:tab w:val="left" w:pos="870"/>
        </w:tabs>
        <w:spacing w:before="6"/>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Na wniosek rodziców nauka, o której mowa w ust. 1, może być</w:t>
      </w:r>
      <w:r w:rsidRPr="00666B84">
        <w:rPr>
          <w:rFonts w:ascii="Times New Roman" w:hAnsi="Times New Roman"/>
          <w:spacing w:val="-11"/>
          <w:sz w:val="24"/>
          <w:lang w:val="pl-PL"/>
        </w:rPr>
        <w:t xml:space="preserve"> </w:t>
      </w:r>
      <w:r w:rsidRPr="00666B84">
        <w:rPr>
          <w:rFonts w:ascii="Times New Roman" w:hAnsi="Times New Roman"/>
          <w:sz w:val="24"/>
          <w:lang w:val="pl-PL"/>
        </w:rPr>
        <w:t>prowadzona:</w:t>
      </w:r>
    </w:p>
    <w:p w:rsidR="00B11012" w:rsidRPr="00666B84" w:rsidRDefault="008A08BF">
      <w:pPr>
        <w:pStyle w:val="Akapitzlist"/>
        <w:numPr>
          <w:ilvl w:val="0"/>
          <w:numId w:val="430"/>
        </w:numPr>
        <w:tabs>
          <w:tab w:val="left" w:pos="630"/>
        </w:tabs>
        <w:spacing w:before="137"/>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osobnych grupach, oddziałach lub</w:t>
      </w:r>
      <w:r w:rsidRPr="00666B84">
        <w:rPr>
          <w:rFonts w:ascii="Times New Roman" w:hAnsi="Times New Roman"/>
          <w:spacing w:val="-6"/>
          <w:sz w:val="24"/>
          <w:lang w:val="pl-PL"/>
        </w:rPr>
        <w:t xml:space="preserve"> </w:t>
      </w:r>
      <w:r w:rsidRPr="00666B84">
        <w:rPr>
          <w:rFonts w:ascii="Times New Roman" w:hAnsi="Times New Roman"/>
          <w:sz w:val="24"/>
          <w:lang w:val="pl-PL"/>
        </w:rPr>
        <w:t>szkołach;</w:t>
      </w:r>
    </w:p>
    <w:p w:rsidR="00B11012" w:rsidRPr="00666B84" w:rsidRDefault="008A08BF">
      <w:pPr>
        <w:pStyle w:val="Akapitzlist"/>
        <w:numPr>
          <w:ilvl w:val="0"/>
          <w:numId w:val="430"/>
        </w:numPr>
        <w:tabs>
          <w:tab w:val="left" w:pos="630"/>
        </w:tabs>
        <w:spacing w:before="139" w:line="360" w:lineRule="auto"/>
        <w:ind w:right="965"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grupach, oddziałach lub szkołach – z dodatkową nauką języka oraz własnej historii i</w:t>
      </w:r>
      <w:r w:rsidRPr="00666B84">
        <w:rPr>
          <w:rFonts w:ascii="Times New Roman" w:eastAsia="Times New Roman" w:hAnsi="Times New Roman" w:cs="Times New Roman"/>
          <w:spacing w:val="-3"/>
          <w:sz w:val="24"/>
          <w:szCs w:val="24"/>
          <w:lang w:val="pl-PL"/>
        </w:rPr>
        <w:t xml:space="preserve"> </w:t>
      </w:r>
      <w:r w:rsidRPr="00666B84">
        <w:rPr>
          <w:rFonts w:ascii="Times New Roman" w:eastAsia="Times New Roman" w:hAnsi="Times New Roman" w:cs="Times New Roman"/>
          <w:sz w:val="24"/>
          <w:szCs w:val="24"/>
          <w:lang w:val="pl-PL"/>
        </w:rPr>
        <w:t>kultury;</w:t>
      </w:r>
    </w:p>
    <w:p w:rsidR="00B11012" w:rsidRPr="00666B84" w:rsidRDefault="008A08BF">
      <w:pPr>
        <w:pStyle w:val="Akapitzlist"/>
        <w:numPr>
          <w:ilvl w:val="0"/>
          <w:numId w:val="430"/>
        </w:numPr>
        <w:tabs>
          <w:tab w:val="left" w:pos="630"/>
        </w:tabs>
        <w:spacing w:before="6"/>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międzyszkolnych zespołach</w:t>
      </w:r>
      <w:r w:rsidRPr="00666B84">
        <w:rPr>
          <w:rFonts w:ascii="Times New Roman" w:hAnsi="Times New Roman"/>
          <w:spacing w:val="-8"/>
          <w:sz w:val="24"/>
          <w:lang w:val="pl-PL"/>
        </w:rPr>
        <w:t xml:space="preserve"> </w:t>
      </w:r>
      <w:r w:rsidRPr="00666B84">
        <w:rPr>
          <w:rFonts w:ascii="Times New Roman" w:hAnsi="Times New Roman"/>
          <w:sz w:val="24"/>
          <w:lang w:val="pl-PL"/>
        </w:rPr>
        <w:t>nauczania.</w:t>
      </w:r>
    </w:p>
    <w:p w:rsidR="00B11012" w:rsidRPr="00666B84" w:rsidRDefault="008A08BF">
      <w:pPr>
        <w:pStyle w:val="Akapitzlist"/>
        <w:numPr>
          <w:ilvl w:val="0"/>
          <w:numId w:val="431"/>
        </w:numPr>
        <w:tabs>
          <w:tab w:val="left" w:pos="870"/>
        </w:tabs>
        <w:spacing w:before="137"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określi, w drodze rozporządzenia, warunki i sposób wykonywania przez szkoł</w:t>
      </w:r>
      <w:r w:rsidRPr="00666B84">
        <w:rPr>
          <w:rFonts w:ascii="Times New Roman" w:hAnsi="Times New Roman"/>
          <w:sz w:val="24"/>
          <w:lang w:val="pl-PL"/>
        </w:rPr>
        <w:t>y i placówki zadań, o których mowa w ust. 1 i 2, w szczególności minimalną liczbę uczniów, dla których organizuje się poszczególne formy nauczania wymienione w ust.</w:t>
      </w:r>
      <w:r w:rsidRPr="00666B84">
        <w:rPr>
          <w:rFonts w:ascii="Times New Roman" w:hAnsi="Times New Roman"/>
          <w:spacing w:val="-9"/>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43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pracy dydaktyczno-wychowawczej szkoły publiczne zapewniają podtrzymywanie kultury i tr</w:t>
      </w:r>
      <w:r w:rsidRPr="00666B84">
        <w:rPr>
          <w:rFonts w:ascii="Times New Roman" w:hAnsi="Times New Roman"/>
          <w:sz w:val="24"/>
          <w:lang w:val="pl-PL"/>
        </w:rPr>
        <w:t>adycji</w:t>
      </w:r>
      <w:r w:rsidRPr="00666B84">
        <w:rPr>
          <w:rFonts w:ascii="Times New Roman" w:hAnsi="Times New Roman"/>
          <w:spacing w:val="-11"/>
          <w:sz w:val="24"/>
          <w:lang w:val="pl-PL"/>
        </w:rPr>
        <w:t xml:space="preserve"> </w:t>
      </w:r>
      <w:r w:rsidRPr="00666B84">
        <w:rPr>
          <w:rFonts w:ascii="Times New Roman" w:hAnsi="Times New Roman"/>
          <w:sz w:val="24"/>
          <w:lang w:val="pl-PL"/>
        </w:rPr>
        <w:t>regionalnej.</w:t>
      </w:r>
    </w:p>
    <w:p w:rsidR="00B11012" w:rsidRPr="00666B84" w:rsidRDefault="008A08BF">
      <w:pPr>
        <w:pStyle w:val="Akapitzlist"/>
        <w:numPr>
          <w:ilvl w:val="0"/>
          <w:numId w:val="43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Podręczniki szkolne i książki pomocnicze do kształcenia uczniów w zakresie niezbędnym do podtrzymywania poczucia tożsamości narodowej, etnicznej i językowej mogą być dofinansowywane z budżetu państwa z części, której dysponentem jest mi</w:t>
      </w:r>
      <w:r w:rsidRPr="00666B84">
        <w:rPr>
          <w:rFonts w:ascii="Times New Roman" w:hAnsi="Times New Roman"/>
          <w:sz w:val="24"/>
          <w:lang w:val="pl-PL"/>
        </w:rPr>
        <w:t>nister właściwy do spraw oświaty i</w:t>
      </w:r>
      <w:r w:rsidRPr="00666B84">
        <w:rPr>
          <w:rFonts w:ascii="Times New Roman" w:hAnsi="Times New Roman"/>
          <w:spacing w:val="-15"/>
          <w:sz w:val="24"/>
          <w:lang w:val="pl-PL"/>
        </w:rPr>
        <w:t xml:space="preserve"> </w:t>
      </w:r>
      <w:r w:rsidRPr="00666B84">
        <w:rPr>
          <w:rFonts w:ascii="Times New Roman" w:hAnsi="Times New Roman"/>
          <w:sz w:val="24"/>
          <w:lang w:val="pl-PL"/>
        </w:rPr>
        <w:t>wychowania.</w:t>
      </w:r>
    </w:p>
    <w:p w:rsidR="00B11012" w:rsidRPr="00666B84" w:rsidRDefault="008A08BF">
      <w:pPr>
        <w:pStyle w:val="Akapitzlist"/>
        <w:numPr>
          <w:ilvl w:val="0"/>
          <w:numId w:val="43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podejmie działania w  celu zapewnienia możliwości kształcenia nauczycieli oraz dostępu do podręczników na potrzeby szkół i placówek publicznych, o których mowa w</w:t>
      </w:r>
      <w:r w:rsidRPr="00666B84">
        <w:rPr>
          <w:rFonts w:ascii="Times New Roman" w:hAnsi="Times New Roman"/>
          <w:sz w:val="24"/>
          <w:lang w:val="pl-PL"/>
        </w:rPr>
        <w:t xml:space="preserve"> ust.</w:t>
      </w:r>
      <w:r w:rsidRPr="00666B84">
        <w:rPr>
          <w:rFonts w:ascii="Times New Roman" w:hAnsi="Times New Roman"/>
          <w:spacing w:val="-11"/>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431"/>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podejmie działania w  celu popularyzacji wiedzy o historii, kulturze, języku i o tradycjach religijnych mniejszości narodowych i etnicznych oraz społeczności posługującej się językiem regionalnym.</w:t>
      </w:r>
    </w:p>
    <w:p w:rsidR="00B11012" w:rsidRPr="00666B84" w:rsidRDefault="008A08BF">
      <w:pPr>
        <w:pStyle w:val="Tekstpodstawowy"/>
        <w:spacing w:before="124" w:line="360" w:lineRule="auto"/>
        <w:ind w:right="968"/>
        <w:jc w:val="both"/>
        <w:rPr>
          <w:rFonts w:cs="Times New Roman"/>
          <w:lang w:val="pl-PL"/>
        </w:rPr>
      </w:pPr>
      <w:r w:rsidRPr="00666B84">
        <w:rPr>
          <w:b/>
          <w:lang w:val="pl-PL"/>
        </w:rPr>
        <w:t xml:space="preserve">Art. 13a. </w:t>
      </w:r>
      <w:r w:rsidRPr="00666B84">
        <w:rPr>
          <w:lang w:val="pl-PL"/>
        </w:rPr>
        <w:t xml:space="preserve">1. Przedszkola są obowiązane do prowadzenia zajęć rozwijających sprawność fizyczną dzieci poprzez zapewnienie udziału w zajęciach ruchowych, </w:t>
      </w:r>
      <w:r w:rsidRPr="00666B84">
        <w:rPr>
          <w:lang w:val="pl-PL"/>
        </w:rPr>
        <w:t>grach i</w:t>
      </w:r>
      <w:r w:rsidRPr="00666B84">
        <w:rPr>
          <w:spacing w:val="-6"/>
          <w:lang w:val="pl-PL"/>
        </w:rPr>
        <w:t xml:space="preserve"> </w:t>
      </w:r>
      <w:r w:rsidRPr="00666B84">
        <w:rPr>
          <w:lang w:val="pl-PL"/>
        </w:rPr>
        <w:t>zabawach.</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429"/>
        </w:numPr>
        <w:tabs>
          <w:tab w:val="left" w:pos="870"/>
        </w:tabs>
        <w:spacing w:before="193" w:line="360" w:lineRule="auto"/>
        <w:ind w:right="182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Szkoły, z wyłączeniem szkół dla dorosłych, są obowiązane do prowadzenia zajęć wychowania fizycznego. Obowiązkowy wymiar zajęć wychowania fizycznego dla uczniów klas IV–VI szkół podstawowych i uczniów gimnazjów wynosi 4  godziny lekcyjne, a dla uczniów szkó</w:t>
      </w:r>
      <w:r w:rsidRPr="00666B84">
        <w:rPr>
          <w:rFonts w:ascii="Times New Roman" w:eastAsia="Times New Roman" w:hAnsi="Times New Roman" w:cs="Times New Roman"/>
          <w:sz w:val="24"/>
          <w:szCs w:val="24"/>
          <w:lang w:val="pl-PL"/>
        </w:rPr>
        <w:t>ł ponadgimnazjalnych – 3 godziny lekcyjne, w ciągu</w:t>
      </w:r>
      <w:r w:rsidRPr="00666B84">
        <w:rPr>
          <w:rFonts w:ascii="Times New Roman" w:eastAsia="Times New Roman" w:hAnsi="Times New Roman" w:cs="Times New Roman"/>
          <w:spacing w:val="-3"/>
          <w:sz w:val="24"/>
          <w:szCs w:val="24"/>
          <w:lang w:val="pl-PL"/>
        </w:rPr>
        <w:t xml:space="preserve"> </w:t>
      </w:r>
      <w:r w:rsidRPr="00666B84">
        <w:rPr>
          <w:rFonts w:ascii="Times New Roman" w:eastAsia="Times New Roman" w:hAnsi="Times New Roman" w:cs="Times New Roman"/>
          <w:sz w:val="24"/>
          <w:szCs w:val="24"/>
          <w:lang w:val="pl-PL"/>
        </w:rPr>
        <w:t>tygodnia.</w:t>
      </w:r>
    </w:p>
    <w:p w:rsidR="00B11012" w:rsidRPr="00666B84" w:rsidRDefault="008A08BF">
      <w:pPr>
        <w:pStyle w:val="Akapitzlist"/>
        <w:numPr>
          <w:ilvl w:val="0"/>
          <w:numId w:val="429"/>
        </w:numPr>
        <w:tabs>
          <w:tab w:val="left" w:pos="870"/>
        </w:tabs>
        <w:spacing w:before="4" w:line="360" w:lineRule="auto"/>
        <w:ind w:right="182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w porozumieniu z ministrem właściwym do spraw kultury fizycznej, określi, w drodze rozporządzenia, dopuszczalne formy realizacji obowiązkowych zaj</w:t>
      </w:r>
      <w:r w:rsidRPr="00666B84">
        <w:rPr>
          <w:rFonts w:ascii="Times New Roman" w:hAnsi="Times New Roman"/>
          <w:sz w:val="24"/>
          <w:lang w:val="pl-PL"/>
        </w:rPr>
        <w:t>ęć wychowania fizycznego, mając w szczególności na względzie potrzeby zdrowotne uczniów, specyfikę ich zainteresowań sportowych, warunki realizacji zajęć wychowania fizycznego oraz tradycje sportowe danego środowiska lub</w:t>
      </w:r>
      <w:r w:rsidRPr="00666B84">
        <w:rPr>
          <w:rFonts w:ascii="Times New Roman" w:hAnsi="Times New Roman"/>
          <w:spacing w:val="-9"/>
          <w:sz w:val="24"/>
          <w:lang w:val="pl-PL"/>
        </w:rPr>
        <w:t xml:space="preserve"> </w:t>
      </w:r>
      <w:r w:rsidRPr="00666B84">
        <w:rPr>
          <w:rFonts w:ascii="Times New Roman" w:hAnsi="Times New Roman"/>
          <w:sz w:val="24"/>
          <w:lang w:val="pl-PL"/>
        </w:rPr>
        <w:t>szkoły.</w:t>
      </w:r>
    </w:p>
    <w:p w:rsidR="00B11012" w:rsidRPr="00666B84" w:rsidRDefault="008A08BF">
      <w:pPr>
        <w:pStyle w:val="Tekstpodstawowy"/>
        <w:spacing w:before="126"/>
        <w:ind w:left="882" w:right="2592" w:firstLine="0"/>
        <w:jc w:val="center"/>
        <w:rPr>
          <w:lang w:val="pl-PL"/>
        </w:rPr>
      </w:pPr>
      <w:r w:rsidRPr="00666B84">
        <w:rPr>
          <w:lang w:val="pl-PL"/>
        </w:rPr>
        <w:t>Rozdział</w:t>
      </w:r>
      <w:r w:rsidRPr="00666B84">
        <w:rPr>
          <w:spacing w:val="-3"/>
          <w:lang w:val="pl-PL"/>
        </w:rPr>
        <w:t xml:space="preserve"> </w:t>
      </w:r>
      <w:r w:rsidRPr="00666B84">
        <w:rPr>
          <w:lang w:val="pl-PL"/>
        </w:rPr>
        <w:t>2</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Heading1"/>
        <w:spacing w:before="0"/>
        <w:ind w:left="884" w:right="2592" w:firstLine="0"/>
        <w:jc w:val="center"/>
        <w:rPr>
          <w:b w:val="0"/>
          <w:bCs w:val="0"/>
          <w:lang w:val="pl-PL"/>
        </w:rPr>
      </w:pPr>
      <w:r w:rsidRPr="00666B84">
        <w:rPr>
          <w:lang w:val="pl-PL"/>
        </w:rPr>
        <w:t>Wychowanie prze</w:t>
      </w:r>
      <w:r w:rsidRPr="00666B84">
        <w:rPr>
          <w:lang w:val="pl-PL"/>
        </w:rPr>
        <w:t>dszkolne, obowiązek szkolny i obowiązek</w:t>
      </w:r>
      <w:r w:rsidRPr="00666B84">
        <w:rPr>
          <w:spacing w:val="-20"/>
          <w:lang w:val="pl-PL"/>
        </w:rPr>
        <w:t xml:space="preserve"> </w:t>
      </w:r>
      <w:r w:rsidRPr="00666B84">
        <w:rPr>
          <w:lang w:val="pl-PL"/>
        </w:rPr>
        <w:t>nauki</w:t>
      </w:r>
    </w:p>
    <w:p w:rsidR="00B11012" w:rsidRPr="00666B84" w:rsidRDefault="00B11012">
      <w:pPr>
        <w:spacing w:before="6"/>
        <w:rPr>
          <w:rFonts w:ascii="Times New Roman" w:eastAsia="Times New Roman" w:hAnsi="Times New Roman" w:cs="Times New Roman"/>
          <w:b/>
          <w:bCs/>
          <w:sz w:val="16"/>
          <w:szCs w:val="16"/>
          <w:lang w:val="pl-PL"/>
        </w:rPr>
      </w:pPr>
    </w:p>
    <w:p w:rsidR="00B11012" w:rsidRPr="00666B84" w:rsidRDefault="00B11012">
      <w:pPr>
        <w:rPr>
          <w:rFonts w:ascii="Times New Roman" w:eastAsia="Times New Roman" w:hAnsi="Times New Roman" w:cs="Times New Roman"/>
          <w:sz w:val="16"/>
          <w:szCs w:val="16"/>
          <w:lang w:val="pl-PL"/>
        </w:rPr>
        <w:sectPr w:rsidR="00B11012" w:rsidRPr="00666B84">
          <w:pgSz w:w="11910" w:h="16840"/>
          <w:pgMar w:top="900" w:right="440" w:bottom="980" w:left="1300" w:header="706" w:footer="797" w:gutter="0"/>
          <w:cols w:space="708"/>
        </w:sectPr>
      </w:pPr>
    </w:p>
    <w:p w:rsidR="00B11012" w:rsidRPr="00666B84" w:rsidRDefault="008A08BF">
      <w:pPr>
        <w:pStyle w:val="Tekstpodstawowy"/>
        <w:spacing w:before="69" w:line="360" w:lineRule="auto"/>
        <w:jc w:val="both"/>
        <w:rPr>
          <w:rFonts w:cs="Times New Roman"/>
          <w:lang w:val="pl-PL"/>
        </w:rPr>
      </w:pPr>
      <w:r w:rsidRPr="00666B84">
        <w:rPr>
          <w:b/>
          <w:lang w:val="pl-PL"/>
        </w:rPr>
        <w:lastRenderedPageBreak/>
        <w:t xml:space="preserve">Art. 14. </w:t>
      </w:r>
      <w:r w:rsidRPr="00666B84">
        <w:rPr>
          <w:lang w:val="pl-PL"/>
        </w:rPr>
        <w:t xml:space="preserve">1. Wychowanie przedszkolne obejmuje </w:t>
      </w:r>
      <w:r w:rsidRPr="00666B84">
        <w:rPr>
          <w:lang w:val="pl-PL"/>
        </w:rPr>
        <w:t xml:space="preserve">dzieci od początku roku szkolnego w roku kalendarzowym, w którym dziecko kończy 3 lata, do końca roku szkolnego w roku kalendarzowym, w którym dziecko kończy 6 lat. Wychowanie </w:t>
      </w:r>
      <w:r w:rsidRPr="00666B84">
        <w:rPr>
          <w:lang w:val="pl-PL"/>
        </w:rPr>
        <w:t>przedszkolne jest realizowane w przedszkolach oraz w innych formach wychowania p</w:t>
      </w:r>
      <w:r w:rsidRPr="00666B84">
        <w:rPr>
          <w:lang w:val="pl-PL"/>
        </w:rPr>
        <w:t>rzedszkolnego.</w:t>
      </w:r>
    </w:p>
    <w:p w:rsidR="00B11012" w:rsidRPr="00666B84" w:rsidRDefault="008A08BF">
      <w:pPr>
        <w:pStyle w:val="Tekstpodstawowy"/>
        <w:spacing w:before="4" w:line="360" w:lineRule="auto"/>
        <w:jc w:val="both"/>
        <w:rPr>
          <w:lang w:val="pl-PL"/>
        </w:rPr>
      </w:pPr>
      <w:r w:rsidRPr="00666B84">
        <w:rPr>
          <w:lang w:val="pl-PL"/>
        </w:rPr>
        <w:t xml:space="preserve">1a. </w:t>
      </w:r>
      <w:r w:rsidRPr="00666B84">
        <w:rPr>
          <w:lang w:val="pl-PL"/>
        </w:rPr>
        <w:t xml:space="preserve">W przypadku dzieci posiadających orzeczenie o potrzebie kształcenia specjalnego wychowaniem przedszkolnym może być objęte dziecko w wieku powyżej 6 lat, nie dłużej jednak niż do końca roku szkolnego w roku </w:t>
      </w:r>
      <w:r w:rsidRPr="00666B84">
        <w:rPr>
          <w:lang w:val="pl-PL"/>
        </w:rPr>
        <w:t>kalendarzowym, w którym dzieck</w:t>
      </w:r>
      <w:r w:rsidRPr="00666B84">
        <w:rPr>
          <w:lang w:val="pl-PL"/>
        </w:rPr>
        <w:t>o</w:t>
      </w:r>
      <w:r w:rsidRPr="00666B84">
        <w:rPr>
          <w:lang w:val="pl-PL"/>
        </w:rPr>
        <w:t xml:space="preserve"> kończy 8 lat. Obowiązek szkolny tych dzieci może być odroczony do końca roku szkolnego w roku kalendarzowym, w którym dziecko kończy 8</w:t>
      </w:r>
      <w:r w:rsidRPr="00666B84">
        <w:rPr>
          <w:spacing w:val="-4"/>
          <w:lang w:val="pl-PL"/>
        </w:rPr>
        <w:t xml:space="preserve"> </w:t>
      </w:r>
      <w:r w:rsidRPr="00666B84">
        <w:rPr>
          <w:lang w:val="pl-PL"/>
        </w:rPr>
        <w:t>lat.</w:t>
      </w:r>
    </w:p>
    <w:p w:rsidR="00B11012" w:rsidRPr="00666B84" w:rsidRDefault="008A08BF">
      <w:pPr>
        <w:pStyle w:val="Tekstpodstawowy"/>
        <w:spacing w:before="4" w:line="360" w:lineRule="auto"/>
        <w:ind w:right="1"/>
        <w:jc w:val="both"/>
        <w:rPr>
          <w:lang w:val="pl-PL"/>
        </w:rPr>
      </w:pPr>
      <w:r w:rsidRPr="00666B84">
        <w:rPr>
          <w:lang w:val="pl-PL"/>
        </w:rPr>
        <w:t xml:space="preserve">1b. W szczególnie uzasadnionych przypadkach wychowaniem przedszkolnym </w:t>
      </w:r>
      <w:r w:rsidRPr="00666B84">
        <w:rPr>
          <w:lang w:val="pl-PL"/>
        </w:rPr>
        <w:t>może także zostać objęte dziecko, które ukońc</w:t>
      </w:r>
      <w:r w:rsidRPr="00666B84">
        <w:rPr>
          <w:lang w:val="pl-PL"/>
        </w:rPr>
        <w:t>zyło 2,5</w:t>
      </w:r>
      <w:r w:rsidRPr="00666B84">
        <w:rPr>
          <w:spacing w:val="-8"/>
          <w:lang w:val="pl-PL"/>
        </w:rPr>
        <w:t xml:space="preserve"> </w:t>
      </w:r>
      <w:r w:rsidRPr="00666B84">
        <w:rPr>
          <w:lang w:val="pl-PL"/>
        </w:rPr>
        <w:t>roku.</w:t>
      </w:r>
    </w:p>
    <w:p w:rsidR="00B11012" w:rsidRPr="00666B84" w:rsidRDefault="008A08BF">
      <w:pPr>
        <w:pStyle w:val="Tekstpodstawowy"/>
        <w:spacing w:before="4"/>
        <w:ind w:left="629" w:right="1" w:firstLine="0"/>
        <w:rPr>
          <w:rFonts w:cs="Times New Roman"/>
          <w:lang w:val="pl-PL"/>
        </w:rPr>
      </w:pPr>
      <w:r w:rsidRPr="00666B84">
        <w:rPr>
          <w:lang w:val="pl-PL"/>
        </w:rPr>
        <w:t>2.</w:t>
      </w:r>
      <w:r w:rsidRPr="00666B84">
        <w:rPr>
          <w:spacing w:val="-3"/>
          <w:lang w:val="pl-PL"/>
        </w:rPr>
        <w:t xml:space="preserve"> </w:t>
      </w:r>
      <w:r w:rsidRPr="00666B84">
        <w:rPr>
          <w:lang w:val="pl-PL"/>
        </w:rPr>
        <w:t>(uchylony).</w:t>
      </w:r>
    </w:p>
    <w:p w:rsidR="00B11012" w:rsidRPr="00666B84" w:rsidRDefault="008A08BF">
      <w:pPr>
        <w:spacing w:before="139" w:line="360" w:lineRule="auto"/>
        <w:ind w:left="118" w:firstLine="571"/>
        <w:jc w:val="both"/>
        <w:rPr>
          <w:rFonts w:ascii="Times New Roman" w:eastAsia="Times New Roman" w:hAnsi="Times New Roman" w:cs="Times New Roman"/>
          <w:sz w:val="24"/>
          <w:szCs w:val="24"/>
          <w:lang w:val="pl-PL"/>
        </w:rPr>
      </w:pPr>
      <w:r w:rsidRPr="00666B84">
        <w:rPr>
          <w:rFonts w:ascii="Times New Roman" w:hAnsi="Times New Roman"/>
          <w:i/>
          <w:sz w:val="24"/>
          <w:lang w:val="pl-PL"/>
        </w:rPr>
        <w:t>[3. Dziecko w wieku 5 lat jest obowiązane odbyć roczne przygotowanie przedszkolne w przedszkolu, oddziale przedszkolnym zorganizowanym w szkole podstawowej lub w innej formie wychowania</w:t>
      </w:r>
      <w:r w:rsidRPr="00666B84">
        <w:rPr>
          <w:rFonts w:ascii="Times New Roman" w:hAnsi="Times New Roman"/>
          <w:i/>
          <w:spacing w:val="-12"/>
          <w:sz w:val="24"/>
          <w:lang w:val="pl-PL"/>
        </w:rPr>
        <w:t xml:space="preserve"> </w:t>
      </w:r>
      <w:r w:rsidRPr="00666B84">
        <w:rPr>
          <w:rFonts w:ascii="Times New Roman" w:hAnsi="Times New Roman"/>
          <w:i/>
          <w:sz w:val="24"/>
          <w:lang w:val="pl-PL"/>
        </w:rPr>
        <w:t>przedszkolnego.]</w:t>
      </w:r>
    </w:p>
    <w:p w:rsidR="00B11012" w:rsidRPr="00666B84" w:rsidRDefault="008A08BF">
      <w:pPr>
        <w:pStyle w:val="Heading1"/>
        <w:spacing w:before="1" w:line="360" w:lineRule="auto"/>
        <w:jc w:val="both"/>
        <w:rPr>
          <w:rFonts w:cs="Times New Roman"/>
          <w:b w:val="0"/>
          <w:bCs w:val="0"/>
          <w:lang w:val="pl-PL"/>
        </w:rPr>
      </w:pPr>
      <w:r w:rsidRPr="00666B84">
        <w:rPr>
          <w:lang w:val="pl-PL"/>
        </w:rPr>
        <w:t>&lt;</w:t>
      </w:r>
      <w:r w:rsidRPr="00666B84">
        <w:rPr>
          <w:lang w:val="pl-PL"/>
        </w:rPr>
        <w:t>3. Dziecko w wieku 5 lat jest obowiązane odbyć rocz</w:t>
      </w:r>
      <w:r w:rsidRPr="00666B84">
        <w:rPr>
          <w:lang w:val="pl-PL"/>
        </w:rPr>
        <w:t>ne przygotowanie przedszkolne w przedszkolu lub w innej formie wychowania</w:t>
      </w:r>
      <w:r w:rsidRPr="00666B84">
        <w:rPr>
          <w:spacing w:val="-26"/>
          <w:lang w:val="pl-PL"/>
        </w:rPr>
        <w:t xml:space="preserve"> </w:t>
      </w:r>
      <w:r w:rsidRPr="00666B84">
        <w:rPr>
          <w:lang w:val="pl-PL"/>
        </w:rPr>
        <w:t>przedszkolnego.&gt;</w:t>
      </w:r>
    </w:p>
    <w:p w:rsidR="00B11012" w:rsidRPr="00666B84" w:rsidRDefault="008A08BF">
      <w:pPr>
        <w:rPr>
          <w:rFonts w:ascii="Times New Roman" w:eastAsia="Times New Roman" w:hAnsi="Times New Roman" w:cs="Times New Roman"/>
          <w:b/>
          <w:bCs/>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16"/>
          <w:szCs w:val="16"/>
          <w:lang w:val="pl-PL"/>
        </w:rPr>
      </w:pPr>
    </w:p>
    <w:p w:rsidR="00B11012" w:rsidRPr="00666B84" w:rsidRDefault="008A08BF">
      <w:pPr>
        <w:ind w:left="118" w:right="113"/>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ust. 3 i przepis uchylający ust. 7 w art. 14  wejdą w życie z dn. </w:t>
      </w:r>
      <w:r w:rsidRPr="00666B84">
        <w:rPr>
          <w:rFonts w:ascii="Times New Roman" w:hAnsi="Times New Roman"/>
          <w:b/>
          <w:sz w:val="20"/>
          <w:lang w:val="pl-PL"/>
        </w:rPr>
        <w:t xml:space="preserve">1.09.2016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5"/>
        <w:jc w:val="both"/>
        <w:rPr>
          <w:rFonts w:ascii="Times New Roman" w:eastAsia="Times New Roman" w:hAnsi="Times New Roman" w:cs="Times New Roman"/>
          <w:sz w:val="20"/>
          <w:szCs w:val="20"/>
          <w:lang w:val="pl-PL"/>
        </w:rPr>
      </w:pPr>
      <w:r w:rsidRPr="00666B84">
        <w:rPr>
          <w:rFonts w:ascii="Times New Roman"/>
          <w:b/>
          <w:sz w:val="20"/>
          <w:lang w:val="pl-PL"/>
        </w:rPr>
        <w:t>U. z 2013 r. poz. 827).</w:t>
      </w:r>
    </w:p>
    <w:p w:rsidR="00B11012" w:rsidRPr="00666B84" w:rsidRDefault="008A08BF">
      <w:pPr>
        <w:pStyle w:val="Tekstpodstawowy"/>
        <w:spacing w:before="0" w:line="272" w:lineRule="exact"/>
        <w:ind w:firstLine="0"/>
        <w:jc w:val="both"/>
        <w:rPr>
          <w:rFonts w:cs="Times New Roman"/>
          <w:lang w:val="pl-PL"/>
        </w:rPr>
      </w:pPr>
      <w:r w:rsidRPr="00666B84">
        <w:rPr>
          <w:lang w:val="pl-PL"/>
        </w:rPr>
        <w:t>}</w:t>
      </w:r>
    </w:p>
    <w:p w:rsidR="00B11012" w:rsidRPr="00666B84" w:rsidRDefault="00B11012">
      <w:pPr>
        <w:spacing w:line="272" w:lineRule="exact"/>
        <w:jc w:val="both"/>
        <w:rPr>
          <w:rFonts w:ascii="Times New Roman" w:eastAsia="Times New Roman" w:hAnsi="Times New Roman" w:cs="Times New Roman"/>
          <w:lang w:val="pl-PL"/>
        </w:rPr>
        <w:sectPr w:rsidR="00B11012" w:rsidRPr="00666B84">
          <w:type w:val="continuous"/>
          <w:pgSz w:w="11910" w:h="16840"/>
          <w:pgMar w:top="900" w:right="440" w:bottom="980" w:left="1300" w:header="708" w:footer="708" w:gutter="0"/>
          <w:cols w:num="2" w:space="708" w:equalWidth="0">
            <w:col w:w="8342" w:space="87"/>
            <w:col w:w="1741"/>
          </w:cols>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pStyle w:val="Tekstpodstawowy"/>
        <w:spacing w:before="193" w:line="360" w:lineRule="auto"/>
        <w:ind w:right="1"/>
        <w:jc w:val="both"/>
        <w:rPr>
          <w:lang w:val="pl-PL"/>
        </w:rPr>
      </w:pPr>
      <w:r w:rsidRPr="00666B84">
        <w:rPr>
          <w:lang w:val="pl-PL"/>
        </w:rPr>
        <w:lastRenderedPageBreak/>
        <w:t xml:space="preserve">3a. </w:t>
      </w:r>
      <w:r w:rsidRPr="00666B84">
        <w:rPr>
          <w:lang w:val="pl-PL"/>
        </w:rPr>
        <w:t>Obowiązek, o którym mowa w ust. 3, rozpoczyna się z początkiem roku szkolnego w roku kalendarzowym, w którym dziecko kończy 5 lat. W przypadku dziecka, o który</w:t>
      </w:r>
      <w:r w:rsidRPr="00666B84">
        <w:rPr>
          <w:lang w:val="pl-PL"/>
        </w:rPr>
        <w:t>m mowa w ust. 1a, obowiązek ten rozpoczyna się z początkiem roku szkolnego poprzedzającego rok szkolny, w którym dziecko rozpocznie spełnianie obowiązku</w:t>
      </w:r>
      <w:r w:rsidRPr="00666B84">
        <w:rPr>
          <w:spacing w:val="-5"/>
          <w:lang w:val="pl-PL"/>
        </w:rPr>
        <w:t xml:space="preserve"> </w:t>
      </w:r>
      <w:r w:rsidRPr="00666B84">
        <w:rPr>
          <w:lang w:val="pl-PL"/>
        </w:rPr>
        <w:t>szkolnego.</w:t>
      </w:r>
    </w:p>
    <w:p w:rsidR="00B11012" w:rsidRPr="00666B84" w:rsidRDefault="008A08BF">
      <w:pPr>
        <w:pStyle w:val="Heading1"/>
        <w:spacing w:before="1" w:line="360" w:lineRule="auto"/>
        <w:ind w:right="1"/>
        <w:jc w:val="both"/>
        <w:rPr>
          <w:rFonts w:cs="Times New Roman"/>
          <w:b w:val="0"/>
          <w:bCs w:val="0"/>
          <w:lang w:val="pl-PL"/>
        </w:rPr>
      </w:pPr>
      <w:r w:rsidRPr="00666B84">
        <w:rPr>
          <w:lang w:val="pl-PL"/>
        </w:rPr>
        <w:t xml:space="preserve">&lt;3b. Dzieci w wieku 3 i 4 lat mają prawo do korzystania z wychowania </w:t>
      </w:r>
      <w:r w:rsidRPr="00666B84">
        <w:rPr>
          <w:lang w:val="pl-PL"/>
        </w:rPr>
        <w:t>przedszkolnego w przedszkolu lub innej formie wychowania</w:t>
      </w:r>
      <w:r w:rsidRPr="00666B84">
        <w:rPr>
          <w:spacing w:val="-22"/>
          <w:lang w:val="pl-PL"/>
        </w:rPr>
        <w:t xml:space="preserve"> </w:t>
      </w:r>
      <w:r w:rsidRPr="00666B84">
        <w:rPr>
          <w:lang w:val="pl-PL"/>
        </w:rPr>
        <w:t>przedszkolnego.</w:t>
      </w:r>
    </w:p>
    <w:p w:rsidR="00B11012" w:rsidRPr="00666B84" w:rsidRDefault="008A08BF">
      <w:pPr>
        <w:pStyle w:val="Tekstpodstawowy"/>
        <w:spacing w:before="8" w:line="360" w:lineRule="auto"/>
        <w:ind w:right="1"/>
        <w:jc w:val="both"/>
        <w:rPr>
          <w:lang w:val="pl-PL"/>
        </w:rPr>
      </w:pPr>
      <w:r w:rsidRPr="00666B84">
        <w:rPr>
          <w:lang w:val="pl-PL"/>
        </w:rPr>
        <w:t xml:space="preserve">3c. </w:t>
      </w:r>
      <w:r w:rsidRPr="00666B84">
        <w:rPr>
          <w:lang w:val="pl-PL"/>
        </w:rPr>
        <w:t xml:space="preserve">Dziecko uzyskuje prawo, o którym mowa w ust. 3b, z początkiem roku </w:t>
      </w:r>
      <w:r w:rsidRPr="00666B84">
        <w:rPr>
          <w:lang w:val="pl-PL"/>
        </w:rPr>
        <w:t xml:space="preserve">szkolnego </w:t>
      </w:r>
      <w:r w:rsidRPr="00666B84">
        <w:rPr>
          <w:lang w:val="pl-PL"/>
        </w:rPr>
        <w:t>w roku kalendarzowym, w którym kończy 3</w:t>
      </w:r>
      <w:r w:rsidRPr="00666B84">
        <w:rPr>
          <w:spacing w:val="-8"/>
          <w:lang w:val="pl-PL"/>
        </w:rPr>
        <w:t xml:space="preserve"> </w:t>
      </w:r>
      <w:r w:rsidRPr="00666B84">
        <w:rPr>
          <w:lang w:val="pl-PL"/>
        </w:rPr>
        <w:t>lata.&gt;</w:t>
      </w:r>
    </w:p>
    <w:p w:rsidR="00B11012" w:rsidRPr="00666B84" w:rsidRDefault="008A08BF">
      <w:pPr>
        <w:spacing w:before="6" w:line="360" w:lineRule="auto"/>
        <w:ind w:left="118" w:right="1"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[4. Zapewnienie warunków do spełniania obowiązku, o któ</w:t>
      </w:r>
      <w:r w:rsidRPr="00666B84">
        <w:rPr>
          <w:rFonts w:ascii="Times New Roman" w:hAnsi="Times New Roman"/>
          <w:i/>
          <w:sz w:val="24"/>
          <w:lang w:val="pl-PL"/>
        </w:rPr>
        <w:t>rym mowa w ust. 3, jest zadaniem własnym</w:t>
      </w:r>
      <w:r w:rsidRPr="00666B84">
        <w:rPr>
          <w:rFonts w:ascii="Times New Roman" w:hAnsi="Times New Roman"/>
          <w:i/>
          <w:spacing w:val="-7"/>
          <w:sz w:val="24"/>
          <w:lang w:val="pl-PL"/>
        </w:rPr>
        <w:t xml:space="preserve"> </w:t>
      </w:r>
      <w:r w:rsidRPr="00666B84">
        <w:rPr>
          <w:rFonts w:ascii="Times New Roman" w:hAnsi="Times New Roman"/>
          <w:i/>
          <w:sz w:val="24"/>
          <w:lang w:val="pl-PL"/>
        </w:rPr>
        <w:t>gminy.]</w:t>
      </w:r>
    </w:p>
    <w:p w:rsidR="00B11012" w:rsidRPr="00666B84" w:rsidRDefault="008A08BF">
      <w:pPr>
        <w:pStyle w:val="Heading1"/>
        <w:spacing w:before="4" w:line="360" w:lineRule="auto"/>
        <w:ind w:right="1"/>
        <w:jc w:val="both"/>
        <w:rPr>
          <w:rFonts w:cs="Times New Roman"/>
          <w:b w:val="0"/>
          <w:bCs w:val="0"/>
          <w:lang w:val="pl-PL"/>
        </w:rPr>
      </w:pPr>
      <w:r w:rsidRPr="00666B84">
        <w:rPr>
          <w:lang w:val="pl-PL"/>
        </w:rPr>
        <w:t xml:space="preserve">&lt;4. Zapewnienie warunków do spełniania obowiązku, o którym mowa w </w:t>
      </w:r>
      <w:r w:rsidRPr="00666B84">
        <w:rPr>
          <w:lang w:val="pl-PL"/>
        </w:rPr>
        <w:t xml:space="preserve">ust. 3, oraz realizacji prawa, o którym </w:t>
      </w:r>
      <w:r w:rsidRPr="00666B84">
        <w:rPr>
          <w:lang w:val="pl-PL"/>
        </w:rPr>
        <w:t xml:space="preserve">mowa w ust. 3b, jest zadaniem własnym </w:t>
      </w:r>
      <w:r w:rsidRPr="00666B84">
        <w:rPr>
          <w:lang w:val="pl-PL"/>
        </w:rPr>
        <w:t>gminy.&gt;</w:t>
      </w:r>
    </w:p>
    <w:p w:rsidR="00B11012" w:rsidRPr="00666B84" w:rsidRDefault="008A08BF">
      <w:pPr>
        <w:spacing w:before="6" w:line="360" w:lineRule="auto"/>
        <w:ind w:left="118" w:right="1"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&lt;4a. Zadanie, o którym mowa w ust. 4, jest wykonywane p</w:t>
      </w:r>
      <w:r w:rsidRPr="00666B84">
        <w:rPr>
          <w:rFonts w:ascii="Times New Roman" w:hAnsi="Times New Roman"/>
          <w:b/>
          <w:sz w:val="24"/>
          <w:lang w:val="pl-PL"/>
        </w:rPr>
        <w:t>rzez gminę przez zapewnienie dziecku możliwości korzystania z wychowania przedszkolnego</w:t>
      </w:r>
      <w:r w:rsidRPr="00666B84">
        <w:rPr>
          <w:rFonts w:ascii="Times New Roman" w:hAnsi="Times New Roman"/>
          <w:b/>
          <w:spacing w:val="-23"/>
          <w:sz w:val="24"/>
          <w:lang w:val="pl-PL"/>
        </w:rPr>
        <w:t xml:space="preserve"> </w:t>
      </w:r>
      <w:r w:rsidRPr="00666B84">
        <w:rPr>
          <w:rFonts w:ascii="Times New Roman" w:hAnsi="Times New Roman"/>
          <w:b/>
          <w:sz w:val="24"/>
          <w:lang w:val="pl-PL"/>
        </w:rPr>
        <w:t>w:</w:t>
      </w:r>
    </w:p>
    <w:p w:rsidR="00B11012" w:rsidRPr="00666B84" w:rsidRDefault="008A08BF">
      <w:pPr>
        <w:pStyle w:val="Akapitzlist"/>
        <w:numPr>
          <w:ilvl w:val="0"/>
          <w:numId w:val="428"/>
        </w:numPr>
        <w:tabs>
          <w:tab w:val="left" w:pos="630"/>
        </w:tabs>
        <w:spacing w:before="6" w:line="360" w:lineRule="auto"/>
        <w:ind w:right="1"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publicznym przedszkolu lub publicznej innej formie wychowania przedszkolnego, prowadzonych przez gminę,</w:t>
      </w:r>
      <w:r w:rsidRPr="00666B84">
        <w:rPr>
          <w:rFonts w:ascii="Times New Roman" w:hAnsi="Times New Roman"/>
          <w:b/>
          <w:spacing w:val="-13"/>
          <w:sz w:val="24"/>
          <w:lang w:val="pl-PL"/>
        </w:rPr>
        <w:t xml:space="preserve"> </w:t>
      </w:r>
      <w:r w:rsidRPr="00666B84">
        <w:rPr>
          <w:rFonts w:ascii="Times New Roman" w:hAnsi="Times New Roman"/>
          <w:b/>
          <w:sz w:val="24"/>
          <w:lang w:val="pl-PL"/>
        </w:rPr>
        <w:t>lub</w:t>
      </w:r>
    </w:p>
    <w:p w:rsidR="00B11012" w:rsidRPr="00666B84" w:rsidRDefault="008A08BF">
      <w:pPr>
        <w:pStyle w:val="Akapitzlist"/>
        <w:numPr>
          <w:ilvl w:val="0"/>
          <w:numId w:val="428"/>
        </w:numPr>
        <w:tabs>
          <w:tab w:val="left" w:pos="63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publicznym przedszkolu lub publicznej innej formie wychow</w:t>
      </w:r>
      <w:r w:rsidRPr="00666B84">
        <w:rPr>
          <w:rFonts w:ascii="Times New Roman" w:hAnsi="Times New Roman"/>
          <w:b/>
          <w:sz w:val="24"/>
          <w:lang w:val="pl-PL"/>
        </w:rPr>
        <w:t>ania przedszkolnego, prowadzonych przez inną osobę prawną lub osobę fizyczną, położonych na obszarze gminy,</w:t>
      </w:r>
      <w:r w:rsidRPr="00666B84">
        <w:rPr>
          <w:rFonts w:ascii="Times New Roman" w:hAnsi="Times New Roman"/>
          <w:b/>
          <w:spacing w:val="-11"/>
          <w:sz w:val="24"/>
          <w:lang w:val="pl-PL"/>
        </w:rPr>
        <w:t xml:space="preserve"> </w:t>
      </w:r>
      <w:r w:rsidRPr="00666B84">
        <w:rPr>
          <w:rFonts w:ascii="Times New Roman" w:hAnsi="Times New Roman"/>
          <w:b/>
          <w:sz w:val="24"/>
          <w:lang w:val="pl-PL"/>
        </w:rPr>
        <w:t>lub</w:t>
      </w:r>
    </w:p>
    <w:p w:rsidR="00B11012" w:rsidRPr="00666B84" w:rsidRDefault="008A08BF">
      <w:pPr>
        <w:pStyle w:val="Akapitzlist"/>
        <w:numPr>
          <w:ilvl w:val="0"/>
          <w:numId w:val="428"/>
        </w:numPr>
        <w:tabs>
          <w:tab w:val="left" w:pos="630"/>
        </w:tabs>
        <w:spacing w:before="6" w:line="360" w:lineRule="auto"/>
        <w:ind w:right="1"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niepublicznym przedszkolu, o którym mowa w art. 90 ust. 1b, lub niepublicznej innej formie wychowania przedszkolnego, o której mowa w art. 90 us</w:t>
      </w:r>
      <w:r w:rsidRPr="00666B84">
        <w:rPr>
          <w:rFonts w:ascii="Times New Roman" w:hAnsi="Times New Roman"/>
          <w:b/>
          <w:sz w:val="24"/>
          <w:lang w:val="pl-PL"/>
        </w:rPr>
        <w:t>t. 1c, położonych na obszarze</w:t>
      </w:r>
      <w:r w:rsidRPr="00666B84">
        <w:rPr>
          <w:rFonts w:ascii="Times New Roman" w:hAnsi="Times New Roman"/>
          <w:b/>
          <w:spacing w:val="-11"/>
          <w:sz w:val="24"/>
          <w:lang w:val="pl-PL"/>
        </w:rPr>
        <w:t xml:space="preserve"> </w:t>
      </w:r>
      <w:r w:rsidRPr="00666B84">
        <w:rPr>
          <w:rFonts w:ascii="Times New Roman" w:hAnsi="Times New Roman"/>
          <w:b/>
          <w:sz w:val="24"/>
          <w:lang w:val="pl-PL"/>
        </w:rPr>
        <w:t>gminy.&gt;</w:t>
      </w:r>
    </w:p>
    <w:p w:rsidR="00B11012" w:rsidRPr="00666B84" w:rsidRDefault="008A08BF">
      <w:pPr>
        <w:pStyle w:val="Tekstpodstawowy"/>
        <w:spacing w:before="8" w:line="360" w:lineRule="auto"/>
        <w:ind w:right="1"/>
        <w:jc w:val="both"/>
        <w:rPr>
          <w:lang w:val="pl-PL"/>
        </w:rPr>
      </w:pPr>
      <w:r w:rsidRPr="00666B84">
        <w:rPr>
          <w:lang w:val="pl-PL"/>
        </w:rPr>
        <w:t xml:space="preserve">4b. Jeżeli liczba dzieci, którym gmina ma obowiązek zapewnić możliwość </w:t>
      </w:r>
      <w:r w:rsidRPr="00666B84">
        <w:rPr>
          <w:rFonts w:cs="Times New Roman"/>
          <w:lang w:val="pl-PL"/>
        </w:rPr>
        <w:t>korzystania z wychowania przedszkoln</w:t>
      </w:r>
      <w:r w:rsidRPr="00666B84">
        <w:rPr>
          <w:lang w:val="pl-PL"/>
        </w:rPr>
        <w:t>ego, zamieszkałych na obszarze danej gminy, zgłoszonych podczas rekrutacji do publicznego przedszkola, publiczn</w:t>
      </w:r>
      <w:r w:rsidRPr="00666B84">
        <w:rPr>
          <w:lang w:val="pl-PL"/>
        </w:rPr>
        <w:t xml:space="preserve">ej innej formy </w:t>
      </w:r>
      <w:r w:rsidRPr="00666B84">
        <w:rPr>
          <w:rFonts w:cs="Times New Roman"/>
          <w:lang w:val="pl-PL"/>
        </w:rPr>
        <w:t xml:space="preserve">wychowania przedszkolnego, niepublicznego przedszkola, o którym mowa w art. 90 ust. 1b, lub niepublicznej innej formy wychowania przedszkolnego, o której mowa w </w:t>
      </w:r>
      <w:r w:rsidRPr="00666B84">
        <w:rPr>
          <w:lang w:val="pl-PL"/>
        </w:rPr>
        <w:t>art. 90 ust. 1c, przewyższy liczbę miejsc w tym przedszkolu lub tej innej formie</w:t>
      </w:r>
      <w:r w:rsidRPr="00666B84">
        <w:rPr>
          <w:lang w:val="pl-PL"/>
        </w:rPr>
        <w:t xml:space="preserve"> </w:t>
      </w:r>
      <w:r w:rsidRPr="00666B84">
        <w:rPr>
          <w:rFonts w:cs="Times New Roman"/>
          <w:lang w:val="pl-PL"/>
        </w:rPr>
        <w:t xml:space="preserve">wychowania przedszkolnego, dyrektor przedszkola, a w przypadku innej formy </w:t>
      </w:r>
      <w:r w:rsidRPr="00666B84">
        <w:rPr>
          <w:lang w:val="pl-PL"/>
        </w:rPr>
        <w:t xml:space="preserve">wychowania przedszkolnego prowadzonej przez gminę </w:t>
      </w:r>
      <w:r w:rsidRPr="00666B84">
        <w:rPr>
          <w:rFonts w:cs="Times New Roman"/>
          <w:lang w:val="pl-PL"/>
        </w:rPr>
        <w:t xml:space="preserve">– </w:t>
      </w:r>
      <w:r w:rsidRPr="00666B84">
        <w:rPr>
          <w:lang w:val="pl-PL"/>
        </w:rPr>
        <w:t xml:space="preserve">także dyrektor szkoły, informuje  o  nieprzyjęciu  dziecka  do  przedszkola  lub  innej  formy   </w:t>
      </w:r>
      <w:r w:rsidRPr="00666B84">
        <w:rPr>
          <w:spacing w:val="46"/>
          <w:lang w:val="pl-PL"/>
        </w:rPr>
        <w:t xml:space="preserve"> </w:t>
      </w:r>
      <w:r w:rsidRPr="00666B84">
        <w:rPr>
          <w:lang w:val="pl-PL"/>
        </w:rPr>
        <w:t>wychowania</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3"/>
        <w:rPr>
          <w:rFonts w:ascii="Times New Roman" w:eastAsia="Times New Roman" w:hAnsi="Times New Roman" w:cs="Times New Roman"/>
          <w:lang w:val="pl-PL"/>
        </w:rPr>
      </w:pP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Dodane ust. 3b, 3c i 4a oraz nowe brzmienie ust. 4 w art. 14  wejdą w życie z dn. 1.09.2017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5"/>
        <w:jc w:val="both"/>
        <w:rPr>
          <w:rFonts w:ascii="Times New Roman" w:eastAsia="Times New Roman" w:hAnsi="Times New Roman" w:cs="Times New Roman"/>
          <w:sz w:val="20"/>
          <w:szCs w:val="20"/>
          <w:lang w:val="pl-PL"/>
        </w:rPr>
      </w:pPr>
      <w:r w:rsidRPr="00666B84">
        <w:rPr>
          <w:rFonts w:ascii="Times New Roman"/>
          <w:b/>
          <w:sz w:val="20"/>
          <w:lang w:val="pl-PL"/>
        </w:rPr>
        <w:t>U. z 2013 r. poz. 827).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3" w:space="86"/>
            <w:col w:w="1741"/>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Tekstpodstawowy"/>
        <w:spacing w:before="193" w:line="360" w:lineRule="auto"/>
        <w:ind w:right="963" w:firstLine="0"/>
        <w:jc w:val="both"/>
        <w:rPr>
          <w:rFonts w:cs="Times New Roman"/>
          <w:lang w:val="pl-PL"/>
        </w:rPr>
      </w:pPr>
      <w:r w:rsidRPr="00666B84">
        <w:rPr>
          <w:lang w:val="pl-PL"/>
        </w:rPr>
        <w:t xml:space="preserve">przedszkolnego wójta (burmistrza, prezydenta miasta). W tym przypadku wójt </w:t>
      </w:r>
      <w:r w:rsidRPr="00666B84">
        <w:rPr>
          <w:lang w:val="pl-PL"/>
        </w:rPr>
        <w:t>(burmistrz, prezydent mias</w:t>
      </w:r>
      <w:r w:rsidRPr="00666B84">
        <w:rPr>
          <w:lang w:val="pl-PL"/>
        </w:rPr>
        <w:t xml:space="preserve">ta) jest obowiązany pisemnie wskazać rodzicom inne </w:t>
      </w:r>
      <w:r w:rsidRPr="00666B84">
        <w:rPr>
          <w:lang w:val="pl-PL"/>
        </w:rPr>
        <w:t>publiczne przedszkole a</w:t>
      </w:r>
      <w:r w:rsidRPr="00666B84">
        <w:rPr>
          <w:lang w:val="pl-PL"/>
        </w:rPr>
        <w:t>lbo publiczną inną formę wychowania przedszkolnego, albo niepubliczne przedszkole, o którym mowa w art. 90 ust. 1b, albo niepubliczną inną formę wychowania przedszkolnego, o której m</w:t>
      </w:r>
      <w:r w:rsidRPr="00666B84">
        <w:rPr>
          <w:lang w:val="pl-PL"/>
        </w:rPr>
        <w:t>owa w art. 90 ust. 1c, które mogą przyjąć dziecko. Czas pracy wskazanego p</w:t>
      </w:r>
      <w:r w:rsidRPr="00666B84">
        <w:rPr>
          <w:lang w:val="pl-PL"/>
        </w:rPr>
        <w:t>rzez wójta (burmistrza, prezydenta miasta) innego publicznego przedszkola albo publicznej innej formy wychowania przedszkolnego, albo niepublicznego przedszkola, o którym mowa w art.</w:t>
      </w:r>
      <w:r w:rsidRPr="00666B84">
        <w:rPr>
          <w:lang w:val="pl-PL"/>
        </w:rPr>
        <w:t xml:space="preserve"> 90 ust. 1b, albo niepublicznej innej formy wychowania przedszkolnego, o której mowa w art. 90 </w:t>
      </w:r>
      <w:r w:rsidRPr="00666B84">
        <w:rPr>
          <w:lang w:val="pl-PL"/>
        </w:rPr>
        <w:t xml:space="preserve">ust. 1c, powinien być zbliżony do czasu pracy odpowiednio przedszkola lub innej formy wychowania przedszkolnego, o przyjęcie do których ubiegali się rodzice </w:t>
      </w:r>
      <w:r w:rsidRPr="00666B84">
        <w:rPr>
          <w:lang w:val="pl-PL"/>
        </w:rPr>
        <w:t>dzie</w:t>
      </w:r>
      <w:r w:rsidRPr="00666B84">
        <w:rPr>
          <w:lang w:val="pl-PL"/>
        </w:rPr>
        <w:t>cka.</w:t>
      </w:r>
    </w:p>
    <w:p w:rsidR="00B11012" w:rsidRPr="00666B84" w:rsidRDefault="008A08BF">
      <w:pPr>
        <w:pStyle w:val="Tekstpodstawowy"/>
        <w:spacing w:before="4"/>
        <w:ind w:left="629" w:right="965" w:firstLine="0"/>
        <w:rPr>
          <w:rFonts w:cs="Times New Roman"/>
          <w:lang w:val="pl-PL"/>
        </w:rPr>
      </w:pPr>
      <w:r w:rsidRPr="00666B84">
        <w:rPr>
          <w:lang w:val="pl-PL"/>
        </w:rPr>
        <w:t>4c.</w:t>
      </w:r>
      <w:r w:rsidRPr="00666B84">
        <w:rPr>
          <w:spacing w:val="-4"/>
          <w:lang w:val="pl-PL"/>
        </w:rPr>
        <w:t xml:space="preserve"> </w:t>
      </w:r>
      <w:r w:rsidRPr="00666B84">
        <w:rPr>
          <w:lang w:val="pl-PL"/>
        </w:rPr>
        <w:t>(uchylony).</w:t>
      </w:r>
    </w:p>
    <w:p w:rsidR="00B11012" w:rsidRPr="00666B84" w:rsidRDefault="008A08BF">
      <w:pPr>
        <w:pStyle w:val="Akapitzlist"/>
        <w:numPr>
          <w:ilvl w:val="0"/>
          <w:numId w:val="427"/>
        </w:numPr>
        <w:tabs>
          <w:tab w:val="left" w:pos="870"/>
        </w:tabs>
        <w:spacing w:before="139"/>
        <w:ind w:firstLine="511"/>
        <w:rPr>
          <w:rFonts w:ascii="Times New Roman" w:eastAsia="Times New Roman" w:hAnsi="Times New Roman" w:cs="Times New Roman"/>
          <w:sz w:val="24"/>
          <w:szCs w:val="24"/>
          <w:lang w:val="pl-PL"/>
        </w:rPr>
      </w:pPr>
      <w:r w:rsidRPr="00666B84">
        <w:rPr>
          <w:rFonts w:ascii="Times New Roman"/>
          <w:sz w:val="24"/>
          <w:lang w:val="pl-PL"/>
        </w:rPr>
        <w:t>Rada</w:t>
      </w:r>
      <w:r w:rsidRPr="00666B84">
        <w:rPr>
          <w:rFonts w:ascii="Times New Roman"/>
          <w:spacing w:val="-2"/>
          <w:sz w:val="24"/>
          <w:lang w:val="pl-PL"/>
        </w:rPr>
        <w:t xml:space="preserve"> </w:t>
      </w:r>
      <w:r w:rsidRPr="00666B84">
        <w:rPr>
          <w:rFonts w:ascii="Times New Roman"/>
          <w:sz w:val="24"/>
          <w:lang w:val="pl-PL"/>
        </w:rPr>
        <w:t>gminy:</w:t>
      </w:r>
    </w:p>
    <w:p w:rsidR="00B11012" w:rsidRPr="00666B84" w:rsidRDefault="008A08BF">
      <w:pPr>
        <w:pStyle w:val="Akapitzlist"/>
        <w:numPr>
          <w:ilvl w:val="0"/>
          <w:numId w:val="426"/>
        </w:numPr>
        <w:tabs>
          <w:tab w:val="left" w:pos="630"/>
        </w:tabs>
        <w:spacing w:before="137"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określa wysokość opłat za korzystanie z wychowania przedszkolnego w prowadzonych przez</w:t>
      </w:r>
      <w:r w:rsidRPr="00666B84">
        <w:rPr>
          <w:rFonts w:ascii="Times New Roman" w:hAnsi="Times New Roman"/>
          <w:spacing w:val="-4"/>
          <w:sz w:val="24"/>
          <w:lang w:val="pl-PL"/>
        </w:rPr>
        <w:t xml:space="preserve"> </w:t>
      </w:r>
      <w:r w:rsidRPr="00666B84">
        <w:rPr>
          <w:rFonts w:ascii="Times New Roman" w:hAnsi="Times New Roman"/>
          <w:sz w:val="24"/>
          <w:lang w:val="pl-PL"/>
        </w:rPr>
        <w:t>gminę:</w:t>
      </w:r>
    </w:p>
    <w:p w:rsidR="00B11012" w:rsidRPr="00666B84" w:rsidRDefault="008A08BF">
      <w:pPr>
        <w:pStyle w:val="Akapitzlist"/>
        <w:numPr>
          <w:ilvl w:val="1"/>
          <w:numId w:val="426"/>
        </w:numPr>
        <w:tabs>
          <w:tab w:val="left" w:pos="1105"/>
        </w:tabs>
        <w:spacing w:before="4" w:line="360"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publicznym przedszkolu w czasie przekraczającym wymiar zajęć, o  którym mowa w art. 6 ust. 1 pkt</w:t>
      </w:r>
      <w:r w:rsidRPr="00666B84">
        <w:rPr>
          <w:rFonts w:ascii="Times New Roman" w:hAnsi="Times New Roman"/>
          <w:spacing w:val="-5"/>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1"/>
          <w:numId w:val="426"/>
        </w:numPr>
        <w:tabs>
          <w:tab w:val="left" w:pos="1105"/>
        </w:tabs>
        <w:spacing w:before="4" w:line="360" w:lineRule="auto"/>
        <w:ind w:right="967"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publicznej innej formie wychowania przedszkolnego w czasie przekraczającym czas bezpłatnego nauczania, wychowania i opieki ustalony dla przedszkoli publicznych na podstawie art. 6 ust. 1 pkt</w:t>
      </w:r>
      <w:r w:rsidRPr="00666B84">
        <w:rPr>
          <w:rFonts w:ascii="Times New Roman" w:hAnsi="Times New Roman"/>
          <w:spacing w:val="-12"/>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426"/>
        </w:numPr>
        <w:tabs>
          <w:tab w:val="left" w:pos="630"/>
        </w:tabs>
        <w:spacing w:before="6"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może określić warunki częściowego lub całkowitego zwolnienia z</w:t>
      </w:r>
      <w:r w:rsidRPr="00666B84">
        <w:rPr>
          <w:rFonts w:ascii="Times New Roman" w:hAnsi="Times New Roman"/>
          <w:sz w:val="24"/>
          <w:lang w:val="pl-PL"/>
        </w:rPr>
        <w:t xml:space="preserve"> opłat, o których mowa w pkt</w:t>
      </w:r>
      <w:r w:rsidRPr="00666B84">
        <w:rPr>
          <w:rFonts w:ascii="Times New Roman" w:hAnsi="Times New Roman"/>
          <w:spacing w:val="-6"/>
          <w:sz w:val="24"/>
          <w:lang w:val="pl-PL"/>
        </w:rPr>
        <w:t xml:space="preserve"> </w:t>
      </w:r>
      <w:r w:rsidRPr="00666B84">
        <w:rPr>
          <w:rFonts w:ascii="Times New Roman" w:hAnsi="Times New Roman"/>
          <w:sz w:val="24"/>
          <w:lang w:val="pl-PL"/>
        </w:rPr>
        <w:t>1.</w:t>
      </w:r>
    </w:p>
    <w:p w:rsidR="00B11012" w:rsidRPr="00666B84" w:rsidRDefault="008A08BF">
      <w:pPr>
        <w:pStyle w:val="Tekstpodstawowy"/>
        <w:spacing w:line="360" w:lineRule="auto"/>
        <w:ind w:right="963"/>
        <w:jc w:val="both"/>
        <w:rPr>
          <w:lang w:val="pl-PL"/>
        </w:rPr>
      </w:pPr>
      <w:r w:rsidRPr="00666B84">
        <w:rPr>
          <w:lang w:val="pl-PL"/>
        </w:rPr>
        <w:t xml:space="preserve">5a. </w:t>
      </w:r>
      <w:r w:rsidRPr="00666B84">
        <w:rPr>
          <w:lang w:val="pl-PL"/>
        </w:rPr>
        <w:t>Wysokość opłaty, o której mowa w ust. 5 pkt 1, nie może być wyższa niż 1 zł za godzinę</w:t>
      </w:r>
      <w:r w:rsidRPr="00666B84">
        <w:rPr>
          <w:spacing w:val="-6"/>
          <w:lang w:val="pl-PL"/>
        </w:rPr>
        <w:t xml:space="preserve"> </w:t>
      </w:r>
      <w:r w:rsidRPr="00666B84">
        <w:rPr>
          <w:lang w:val="pl-PL"/>
        </w:rPr>
        <w:t>zajęć.</w:t>
      </w:r>
    </w:p>
    <w:p w:rsidR="00B11012" w:rsidRPr="00666B84" w:rsidRDefault="008A08BF">
      <w:pPr>
        <w:pStyle w:val="Tekstpodstawowy"/>
        <w:spacing w:line="360" w:lineRule="auto"/>
        <w:ind w:right="965"/>
        <w:jc w:val="both"/>
        <w:rPr>
          <w:lang w:val="pl-PL"/>
        </w:rPr>
      </w:pPr>
      <w:r w:rsidRPr="00666B84">
        <w:rPr>
          <w:lang w:val="pl-PL"/>
        </w:rPr>
        <w:t xml:space="preserve">5b. </w:t>
      </w:r>
      <w:r w:rsidRPr="00666B84">
        <w:rPr>
          <w:lang w:val="pl-PL"/>
        </w:rPr>
        <w:t>Maksymalna wysokość opłaty, o której mowa w ust. 5a, podlega waloryzacji. Waloryzacja dokonywana po raz pierwszy polega na pomnożeniu kwoty opłaty, o której mowa w ust. 5a, przez wskaźnik waloryzacji i zaokrągleniu w dół do pełnych groszy. Kolejne waloryza</w:t>
      </w:r>
      <w:r w:rsidRPr="00666B84">
        <w:rPr>
          <w:lang w:val="pl-PL"/>
        </w:rPr>
        <w:t>cje wysokości opłaty polegają na pomnożeniu kwoty opłaty z roku, w którym była dokonywana ostatnia waloryzacja, przez wskaźnik waloryzacji i zaokrągleniu w dół do pełnych groszy. Waloryzacji dokonuje się od dnia 1 września roku kalendarzowego, w którym ogł</w:t>
      </w:r>
      <w:r w:rsidRPr="00666B84">
        <w:rPr>
          <w:lang w:val="pl-PL"/>
        </w:rPr>
        <w:t>oszono wysokość wskaźnika waloryzacji ustalonego zgodnie z ust. 5c lub</w:t>
      </w:r>
      <w:r w:rsidRPr="00666B84">
        <w:rPr>
          <w:spacing w:val="-8"/>
          <w:lang w:val="pl-PL"/>
        </w:rPr>
        <w:t xml:space="preserve"> </w:t>
      </w:r>
      <w:r w:rsidRPr="00666B84">
        <w:rPr>
          <w:lang w:val="pl-PL"/>
        </w:rPr>
        <w:t>5d.</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57" w:lineRule="auto"/>
        <w:ind w:right="963"/>
        <w:jc w:val="both"/>
        <w:rPr>
          <w:rFonts w:cs="Times New Roman"/>
          <w:lang w:val="pl-PL"/>
        </w:rPr>
      </w:pPr>
      <w:r w:rsidRPr="00666B84">
        <w:rPr>
          <w:rFonts w:cs="Times New Roman"/>
          <w:lang w:val="pl-PL"/>
        </w:rPr>
        <w:t xml:space="preserve">5c. </w:t>
      </w:r>
      <w:r w:rsidRPr="00666B84">
        <w:rPr>
          <w:lang w:val="pl-PL"/>
        </w:rPr>
        <w:t xml:space="preserve">Jeżeli średnioroczny wskaźnik cen, towarów i usług konsumpcyjnych ogółem określany przez Prezesa Głównego Urzędu Statystycznego w </w:t>
      </w:r>
      <w:r w:rsidRPr="00666B84">
        <w:rPr>
          <w:rFonts w:cs="Times New Roman"/>
          <w:lang w:val="pl-PL"/>
        </w:rPr>
        <w:t xml:space="preserve">Dzienniku </w:t>
      </w:r>
      <w:r w:rsidRPr="00666B84">
        <w:rPr>
          <w:lang w:val="pl-PL"/>
        </w:rPr>
        <w:t>Urzędowym Rzeczyp</w:t>
      </w:r>
      <w:r w:rsidRPr="00666B84">
        <w:rPr>
          <w:lang w:val="pl-PL"/>
        </w:rPr>
        <w:t xml:space="preserve">ospolitej Polskiej </w:t>
      </w:r>
      <w:r w:rsidRPr="00666B84">
        <w:rPr>
          <w:rFonts w:cs="Times New Roman"/>
          <w:lang w:val="pl-PL"/>
        </w:rPr>
        <w:t xml:space="preserve">„Monitor Polski” na podstawie art. 94 ust. 1 </w:t>
      </w:r>
      <w:r w:rsidRPr="00666B84">
        <w:rPr>
          <w:lang w:val="pl-PL"/>
        </w:rPr>
        <w:t>ustawy z dnia 17 grudnia 1998 r. o emeryturach i rentach z Funduszu Ubezpieczeń Społecznych (Dz. U. z 2009 r. Nr 153, poz. 1227, z późn. zm.</w:t>
      </w:r>
      <w:hyperlink w:anchor="_bookmark3" w:history="1">
        <w:r w:rsidRPr="00666B84">
          <w:rPr>
            <w:rFonts w:cs="Times New Roman"/>
            <w:position w:val="10"/>
            <w:sz w:val="14"/>
            <w:szCs w:val="14"/>
            <w:lang w:val="pl-PL"/>
          </w:rPr>
          <w:t>4</w:t>
        </w:r>
      </w:hyperlink>
      <w:r w:rsidRPr="00666B84">
        <w:rPr>
          <w:rFonts w:cs="Times New Roman"/>
          <w:position w:val="10"/>
          <w:sz w:val="14"/>
          <w:szCs w:val="14"/>
          <w:lang w:val="pl-PL"/>
        </w:rPr>
        <w:t>)</w:t>
      </w:r>
      <w:r w:rsidRPr="00666B84">
        <w:rPr>
          <w:rFonts w:cs="Times New Roman"/>
          <w:lang w:val="pl-PL"/>
        </w:rPr>
        <w:t>), za rok kalendarzowy</w:t>
      </w:r>
      <w:r w:rsidRPr="00666B84">
        <w:rPr>
          <w:rFonts w:cs="Times New Roman"/>
          <w:lang w:val="pl-PL"/>
        </w:rPr>
        <w:t xml:space="preserve">, </w:t>
      </w:r>
      <w:r w:rsidRPr="00666B84">
        <w:rPr>
          <w:lang w:val="pl-PL"/>
        </w:rPr>
        <w:t xml:space="preserve">w którym była przeprowadzona ostatnia waloryzacja, a w przypadku </w:t>
      </w:r>
      <w:r w:rsidRPr="00666B84">
        <w:rPr>
          <w:rFonts w:cs="Times New Roman"/>
          <w:lang w:val="pl-PL"/>
        </w:rPr>
        <w:t xml:space="preserve">waloryzacji dokonywanej po raz pierwszy – </w:t>
      </w:r>
      <w:r w:rsidRPr="00666B84">
        <w:rPr>
          <w:lang w:val="pl-PL"/>
        </w:rPr>
        <w:t xml:space="preserve">za rok 2013, wyniósł co najmniej 110, to wartość tego wskaźnika podzieloną przez 100 przyjmuje się jako wskaźnik </w:t>
      </w:r>
      <w:r w:rsidRPr="00666B84">
        <w:rPr>
          <w:rFonts w:cs="Times New Roman"/>
          <w:lang w:val="pl-PL"/>
        </w:rPr>
        <w:t>waloryzacji.</w:t>
      </w:r>
    </w:p>
    <w:p w:rsidR="00B11012" w:rsidRPr="00666B84" w:rsidRDefault="008A08BF">
      <w:pPr>
        <w:pStyle w:val="Tekstpodstawowy"/>
        <w:spacing w:before="9" w:line="360" w:lineRule="auto"/>
        <w:ind w:right="963"/>
        <w:jc w:val="both"/>
        <w:rPr>
          <w:lang w:val="pl-PL"/>
        </w:rPr>
      </w:pPr>
      <w:r w:rsidRPr="00666B84">
        <w:rPr>
          <w:rFonts w:cs="Times New Roman"/>
          <w:lang w:val="pl-PL"/>
        </w:rPr>
        <w:t xml:space="preserve">5d. </w:t>
      </w:r>
      <w:r w:rsidRPr="00666B84">
        <w:rPr>
          <w:lang w:val="pl-PL"/>
        </w:rPr>
        <w:t>Jeżeli warunek, o</w:t>
      </w:r>
      <w:r w:rsidRPr="00666B84">
        <w:rPr>
          <w:lang w:val="pl-PL"/>
        </w:rPr>
        <w:t xml:space="preserve"> którym mowa w ust. 5c, nie został spełniony, to wskaźnik waloryzacji ustala się jako iloczyn podzielonych przez 100 wartości średniorocznych wskaźników cen, towarów i usług konsumpcyjnych ogółem określanych przez Prezesa Głównego Urzędu Statystycznego w D</w:t>
      </w:r>
      <w:r w:rsidRPr="00666B84">
        <w:rPr>
          <w:lang w:val="pl-PL"/>
        </w:rPr>
        <w:t xml:space="preserve">zienniku Urzędowym </w:t>
      </w:r>
      <w:r w:rsidRPr="00666B84">
        <w:rPr>
          <w:rFonts w:cs="Times New Roman"/>
          <w:lang w:val="pl-PL"/>
        </w:rPr>
        <w:t xml:space="preserve">Rzeczypospolitej Polskiej „Monitor Polski” na podstawie art. 94 ust. 1 ustawy z dnia </w:t>
      </w:r>
      <w:r w:rsidRPr="00666B84">
        <w:rPr>
          <w:lang w:val="pl-PL"/>
        </w:rPr>
        <w:t>17 grudnia 1998 r. o emeryturach i rentach z Funduszu Ubezpieczeń Społecznych, wynoszący co najmniej 1,1 w okresie od roku kalendarzowego, w którym była</w:t>
      </w:r>
      <w:r w:rsidRPr="00666B84">
        <w:rPr>
          <w:lang w:val="pl-PL"/>
        </w:rPr>
        <w:t xml:space="preserve"> przeprowadzona ostatnia waloryzacja, do roku poprzedzającego termin waloryzacji,  </w:t>
      </w:r>
      <w:r w:rsidRPr="00666B84">
        <w:rPr>
          <w:rFonts w:cs="Times New Roman"/>
          <w:lang w:val="pl-PL"/>
        </w:rPr>
        <w:t xml:space="preserve">a w przypadku waloryzacji dokonywanej po raz pierwszy, w okresie od roku 2013 do </w:t>
      </w:r>
      <w:r w:rsidRPr="00666B84">
        <w:rPr>
          <w:lang w:val="pl-PL"/>
        </w:rPr>
        <w:t>roku poprzedzającego termin</w:t>
      </w:r>
      <w:r w:rsidRPr="00666B84">
        <w:rPr>
          <w:spacing w:val="-9"/>
          <w:lang w:val="pl-PL"/>
        </w:rPr>
        <w:t xml:space="preserve"> </w:t>
      </w:r>
      <w:r w:rsidRPr="00666B84">
        <w:rPr>
          <w:lang w:val="pl-PL"/>
        </w:rPr>
        <w:t>waloryzacji.</w:t>
      </w:r>
    </w:p>
    <w:p w:rsidR="00B11012" w:rsidRPr="00666B84" w:rsidRDefault="008A08BF">
      <w:pPr>
        <w:pStyle w:val="Tekstpodstawowy"/>
        <w:spacing w:line="360" w:lineRule="auto"/>
        <w:ind w:right="963"/>
        <w:jc w:val="both"/>
        <w:rPr>
          <w:rFonts w:cs="Times New Roman"/>
          <w:lang w:val="pl-PL"/>
        </w:rPr>
      </w:pPr>
      <w:r w:rsidRPr="00666B84">
        <w:rPr>
          <w:rFonts w:cs="Times New Roman"/>
          <w:lang w:val="pl-PL"/>
        </w:rPr>
        <w:t xml:space="preserve">5e. </w:t>
      </w:r>
      <w:r w:rsidRPr="00666B84">
        <w:rPr>
          <w:lang w:val="pl-PL"/>
        </w:rPr>
        <w:t>Minister właściwy do spraw oświaty i wychowania</w:t>
      </w:r>
      <w:r w:rsidRPr="00666B84">
        <w:rPr>
          <w:lang w:val="pl-PL"/>
        </w:rPr>
        <w:t xml:space="preserve"> ogłasza w Dzienniku Urzędowym Rzeczypospolitej Polskiej </w:t>
      </w:r>
      <w:r w:rsidRPr="00666B84">
        <w:rPr>
          <w:rFonts w:cs="Times New Roman"/>
          <w:lang w:val="pl-PL"/>
        </w:rPr>
        <w:t xml:space="preserve">„Monitor Polski” </w:t>
      </w:r>
      <w:r w:rsidRPr="00666B84">
        <w:rPr>
          <w:lang w:val="pl-PL"/>
        </w:rPr>
        <w:t xml:space="preserve">w terminie do końca marca roku, w którym jest dokonywana waloryzacja, o której mowa w ust. 5b, wysokość wskaźnika waloryzacji oraz maksymalną wysokość kwoty opłaty, o której mowa w </w:t>
      </w:r>
      <w:r w:rsidRPr="00666B84">
        <w:rPr>
          <w:rFonts w:cs="Times New Roman"/>
          <w:lang w:val="pl-PL"/>
        </w:rPr>
        <w:t>u</w:t>
      </w:r>
      <w:r w:rsidRPr="00666B84">
        <w:rPr>
          <w:rFonts w:cs="Times New Roman"/>
          <w:lang w:val="pl-PL"/>
        </w:rPr>
        <w:t>st. 5 pkt 1, po</w:t>
      </w:r>
      <w:r w:rsidRPr="00666B84">
        <w:rPr>
          <w:rFonts w:cs="Times New Roman"/>
          <w:spacing w:val="-5"/>
          <w:lang w:val="pl-PL"/>
        </w:rPr>
        <w:t xml:space="preserve"> </w:t>
      </w:r>
      <w:r w:rsidRPr="00666B84">
        <w:rPr>
          <w:rFonts w:cs="Times New Roman"/>
          <w:lang w:val="pl-PL"/>
        </w:rPr>
        <w:t>waloryzacji.</w:t>
      </w:r>
    </w:p>
    <w:p w:rsidR="00B11012" w:rsidRPr="00666B84" w:rsidRDefault="008A08BF">
      <w:pPr>
        <w:pStyle w:val="Tekstpodstawowy"/>
        <w:spacing w:before="4" w:line="360" w:lineRule="auto"/>
        <w:ind w:right="962"/>
        <w:jc w:val="both"/>
        <w:rPr>
          <w:rFonts w:cs="Times New Roman"/>
          <w:lang w:val="pl-PL"/>
        </w:rPr>
      </w:pPr>
      <w:r w:rsidRPr="00666B84">
        <w:rPr>
          <w:lang w:val="pl-PL"/>
        </w:rPr>
        <w:t xml:space="preserve">5f. Publiczne przedszkola oraz publiczne inne formy wychowania </w:t>
      </w:r>
      <w:r w:rsidRPr="00666B84">
        <w:rPr>
          <w:lang w:val="pl-PL"/>
        </w:rPr>
        <w:t xml:space="preserve">przedszkolnego, prowadzone przez osoby prawne niebędące jednostkami samorządu terytorialnego i osoby fizyczne, pobierają opłaty za korzystanie z wychowania </w:t>
      </w:r>
      <w:r w:rsidRPr="00666B84">
        <w:rPr>
          <w:lang w:val="pl-PL"/>
        </w:rPr>
        <w:t>przedszk</w:t>
      </w:r>
      <w:r w:rsidRPr="00666B84">
        <w:rPr>
          <w:lang w:val="pl-PL"/>
        </w:rPr>
        <w:t>ol</w:t>
      </w:r>
      <w:r w:rsidRPr="00666B84">
        <w:rPr>
          <w:lang w:val="pl-PL"/>
        </w:rPr>
        <w:t xml:space="preserve">nego w wysokości nie wyższej niż wysokość opłat ustalonych przez radę </w:t>
      </w:r>
      <w:r w:rsidRPr="00666B84">
        <w:rPr>
          <w:lang w:val="pl-PL"/>
        </w:rPr>
        <w:t>gminy na podstawie ust. 5 pkt</w:t>
      </w:r>
      <w:r w:rsidRPr="00666B84">
        <w:rPr>
          <w:spacing w:val="-5"/>
          <w:lang w:val="pl-PL"/>
        </w:rPr>
        <w:t xml:space="preserve"> </w:t>
      </w:r>
      <w:r w:rsidRPr="00666B84">
        <w:rPr>
          <w:lang w:val="pl-PL"/>
        </w:rPr>
        <w:t>1.</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6"/>
        <w:rPr>
          <w:rFonts w:ascii="Times New Roman" w:eastAsia="Times New Roman" w:hAnsi="Times New Roman" w:cs="Times New Roman"/>
          <w:sz w:val="25"/>
          <w:szCs w:val="25"/>
          <w:lang w:val="pl-PL"/>
        </w:rPr>
      </w:pPr>
      <w:r w:rsidRPr="00666B84">
        <w:rPr>
          <w:lang w:val="pl-PL"/>
        </w:rPr>
        <w:pict>
          <v:group id="_x0000_s2087" style="position:absolute;margin-left:70.9pt;margin-top:15.9pt;width:2in;height:.1pt;z-index:1120;mso-wrap-distance-left:0;mso-wrap-distance-right:0;mso-position-horizontal-relative:page" coordorigin="1418,318" coordsize="2880,2">
            <v:shape id="_x0000_s2088" style="position:absolute;left:1418;top:318;width:2880;height:2" coordorigin="1418,318" coordsize="2880,0" path="m1418,318r2880,e" filled="f" strokeweight=".21131mm">
              <v:path arrowok="t"/>
            </v:shape>
            <w10:wrap type="topAndBottom" anchorx="page"/>
          </v:group>
        </w:pict>
      </w:r>
    </w:p>
    <w:p w:rsidR="00B11012" w:rsidRPr="00666B84" w:rsidRDefault="00B11012">
      <w:pPr>
        <w:spacing w:before="11"/>
        <w:rPr>
          <w:rFonts w:ascii="Times New Roman" w:eastAsia="Times New Roman" w:hAnsi="Times New Roman" w:cs="Times New Roman"/>
          <w:sz w:val="8"/>
          <w:szCs w:val="8"/>
          <w:lang w:val="pl-PL"/>
        </w:rPr>
      </w:pPr>
    </w:p>
    <w:p w:rsidR="00B11012" w:rsidRPr="00666B84" w:rsidRDefault="008A08BF">
      <w:pPr>
        <w:spacing w:before="84"/>
        <w:ind w:left="401" w:right="964" w:hanging="284"/>
        <w:jc w:val="both"/>
        <w:rPr>
          <w:rFonts w:ascii="Times New Roman" w:eastAsia="Times New Roman" w:hAnsi="Times New Roman" w:cs="Times New Roman"/>
          <w:sz w:val="20"/>
          <w:szCs w:val="20"/>
          <w:lang w:val="pl-PL"/>
        </w:rPr>
      </w:pPr>
      <w:bookmarkStart w:id="3" w:name="_bookmark3"/>
      <w:bookmarkEnd w:id="3"/>
      <w:r w:rsidRPr="00666B84">
        <w:rPr>
          <w:rFonts w:ascii="Times New Roman" w:hAnsi="Times New Roman"/>
          <w:position w:val="9"/>
          <w:sz w:val="13"/>
          <w:lang w:val="pl-PL"/>
        </w:rPr>
        <w:t xml:space="preserve">4) </w:t>
      </w:r>
      <w:r w:rsidRPr="00666B84">
        <w:rPr>
          <w:rFonts w:ascii="Times New Roman" w:hAnsi="Times New Roman"/>
          <w:sz w:val="20"/>
          <w:lang w:val="pl-PL"/>
        </w:rPr>
        <w:t xml:space="preserve">Zmiany tekstu jednolitego wymienionej ustawy zostały ogłoszone w Dz. U. z 2010 r. Nr 40, poz. </w:t>
      </w:r>
      <w:r w:rsidRPr="00666B84">
        <w:rPr>
          <w:rFonts w:ascii="Times New Roman" w:hAnsi="Times New Roman"/>
          <w:sz w:val="20"/>
          <w:lang w:val="pl-PL"/>
        </w:rPr>
        <w:t>224, Nr 134, poz. 903, Nr 238, poz. 1578 i Nr 257, poz. 1726, z 2011 r. Nr 75, poz. 398, Nr 149, poz. 887, Nr 168, poz. 1001, Nr 187, poz. 1112 i Nr 205, poz. 1203, z 2012 r. poz. 118, 251, 637, 664 i 1548 oraz z 2013 r. poz. 240 i</w:t>
      </w:r>
      <w:r w:rsidRPr="00666B84">
        <w:rPr>
          <w:rFonts w:ascii="Times New Roman" w:hAnsi="Times New Roman"/>
          <w:spacing w:val="-10"/>
          <w:sz w:val="20"/>
          <w:lang w:val="pl-PL"/>
        </w:rPr>
        <w:t xml:space="preserve"> </w:t>
      </w:r>
      <w:r w:rsidRPr="00666B84">
        <w:rPr>
          <w:rFonts w:ascii="Times New Roman" w:hAnsi="Times New Roman"/>
          <w:sz w:val="20"/>
          <w:lang w:val="pl-PL"/>
        </w:rPr>
        <w:t>786.</w:t>
      </w:r>
    </w:p>
    <w:p w:rsidR="00B11012" w:rsidRPr="00666B84" w:rsidRDefault="00B11012">
      <w:pPr>
        <w:jc w:val="both"/>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1822"/>
        <w:jc w:val="both"/>
        <w:rPr>
          <w:lang w:val="pl-PL"/>
        </w:rPr>
      </w:pPr>
      <w:r w:rsidRPr="00666B84">
        <w:rPr>
          <w:lang w:val="pl-PL"/>
        </w:rPr>
        <w:t xml:space="preserve">5g. Organ prowadzący publiczne przedszkole, publiczną inną formę </w:t>
      </w:r>
      <w:r w:rsidRPr="00666B84">
        <w:rPr>
          <w:rFonts w:cs="Times New Roman"/>
          <w:lang w:val="pl-PL"/>
        </w:rPr>
        <w:t>wychowania przedszkolnego, niepubliczne przedszkole, o którym mowa w art. 90 ust. 1b, lu</w:t>
      </w:r>
      <w:r w:rsidRPr="00666B84">
        <w:rPr>
          <w:lang w:val="pl-PL"/>
        </w:rPr>
        <w:t>b niepubliczną inną formę wychowania przedszkolnego, o której mowa w art. 90 ust. 1c, zwalnia rodziców</w:t>
      </w:r>
      <w:r w:rsidRPr="00666B84">
        <w:rPr>
          <w:lang w:val="pl-PL"/>
        </w:rPr>
        <w:t xml:space="preserve"> w całości lub w części z opłat za korzystanie z wychowania przedszkolnego, na warunkach określonych przez radę gminy na </w:t>
      </w:r>
      <w:r w:rsidRPr="00666B84">
        <w:rPr>
          <w:rFonts w:cs="Times New Roman"/>
          <w:lang w:val="pl-PL"/>
        </w:rPr>
        <w:t>podstawie ust. 5 pkt 2. Organ pro</w:t>
      </w:r>
      <w:r w:rsidRPr="00666B84">
        <w:rPr>
          <w:lang w:val="pl-PL"/>
        </w:rPr>
        <w:t>wadzący może upoważnić do udzielania tych zwolnień dyrektora przedszkola, a w przypadku innej formy wy</w:t>
      </w:r>
      <w:r w:rsidRPr="00666B84">
        <w:rPr>
          <w:lang w:val="pl-PL"/>
        </w:rPr>
        <w:t xml:space="preserve">chowania </w:t>
      </w:r>
      <w:r w:rsidRPr="00666B84">
        <w:rPr>
          <w:rFonts w:cs="Times New Roman"/>
          <w:lang w:val="pl-PL"/>
        </w:rPr>
        <w:t xml:space="preserve">przedszkolnego – </w:t>
      </w:r>
      <w:r w:rsidRPr="00666B84">
        <w:rPr>
          <w:lang w:val="pl-PL"/>
        </w:rPr>
        <w:t>także dyrektora odpowiedniej szkoły</w:t>
      </w:r>
      <w:r w:rsidRPr="00666B84">
        <w:rPr>
          <w:spacing w:val="-10"/>
          <w:lang w:val="pl-PL"/>
        </w:rPr>
        <w:t xml:space="preserve"> </w:t>
      </w:r>
      <w:r w:rsidRPr="00666B84">
        <w:rPr>
          <w:lang w:val="pl-PL"/>
        </w:rPr>
        <w:t>podstawowej.</w:t>
      </w:r>
    </w:p>
    <w:p w:rsidR="00B11012" w:rsidRPr="00666B84" w:rsidRDefault="008A08BF">
      <w:pPr>
        <w:pStyle w:val="Tekstpodstawowy"/>
        <w:spacing w:before="4" w:line="360" w:lineRule="auto"/>
        <w:ind w:right="1823"/>
        <w:jc w:val="both"/>
        <w:rPr>
          <w:lang w:val="pl-PL"/>
        </w:rPr>
      </w:pPr>
      <w:r w:rsidRPr="00666B84">
        <w:rPr>
          <w:lang w:val="pl-PL"/>
        </w:rPr>
        <w:t xml:space="preserve">5h. </w:t>
      </w:r>
      <w:r w:rsidRPr="00666B84">
        <w:rPr>
          <w:lang w:val="pl-PL"/>
        </w:rPr>
        <w:t xml:space="preserve">Osoba prawna niebędąca jednostką samorządu terytorialnego lub osoba </w:t>
      </w:r>
      <w:r w:rsidRPr="00666B84">
        <w:rPr>
          <w:lang w:val="pl-PL"/>
        </w:rPr>
        <w:t>fizyczn</w:t>
      </w:r>
      <w:r w:rsidRPr="00666B84">
        <w:rPr>
          <w:lang w:val="pl-PL"/>
        </w:rPr>
        <w:t xml:space="preserve">a prowadząca publiczne przedszkole, publiczną inną formę wychowania </w:t>
      </w:r>
      <w:r w:rsidRPr="00666B84">
        <w:rPr>
          <w:lang w:val="pl-PL"/>
        </w:rPr>
        <w:t>przedszkolnego, niepubliczne przed</w:t>
      </w:r>
      <w:r w:rsidRPr="00666B84">
        <w:rPr>
          <w:lang w:val="pl-PL"/>
        </w:rPr>
        <w:t xml:space="preserve">szkole, o którym mowa w art. 90 ust. 1b, lub </w:t>
      </w:r>
      <w:r w:rsidRPr="00666B84">
        <w:rPr>
          <w:lang w:val="pl-PL"/>
        </w:rPr>
        <w:t>niepubliczną inną formę wychowania przedszkolnego, o której mowa w art. 90 ust. 1c, może przyznać częściowe lub całkowite zwolnienie z opłat za korzystanie z wychowania przedszkolnego również w przypadkach innyc</w:t>
      </w:r>
      <w:r w:rsidRPr="00666B84">
        <w:rPr>
          <w:lang w:val="pl-PL"/>
        </w:rPr>
        <w:t>h niż określone przez  radę gminy na podstawie ust. 5 pkt</w:t>
      </w:r>
      <w:r w:rsidRPr="00666B84">
        <w:rPr>
          <w:spacing w:val="-3"/>
          <w:lang w:val="pl-PL"/>
        </w:rPr>
        <w:t xml:space="preserve"> </w:t>
      </w:r>
      <w:r w:rsidRPr="00666B84">
        <w:rPr>
          <w:lang w:val="pl-PL"/>
        </w:rPr>
        <w:t>2.</w:t>
      </w:r>
    </w:p>
    <w:p w:rsidR="00B11012" w:rsidRPr="00666B84" w:rsidRDefault="008A08BF">
      <w:pPr>
        <w:pStyle w:val="Tekstpodstawowy"/>
        <w:spacing w:line="360" w:lineRule="auto"/>
        <w:ind w:right="1822"/>
        <w:jc w:val="both"/>
        <w:rPr>
          <w:rFonts w:cs="Times New Roman"/>
          <w:lang w:val="pl-PL"/>
        </w:rPr>
      </w:pPr>
      <w:r w:rsidRPr="00666B84">
        <w:rPr>
          <w:lang w:val="pl-PL"/>
        </w:rPr>
        <w:t xml:space="preserve">5i. </w:t>
      </w:r>
      <w:r w:rsidRPr="00666B84">
        <w:rPr>
          <w:lang w:val="pl-PL"/>
        </w:rPr>
        <w:t xml:space="preserve">Rodzic zamierzający ubiegać się o całkowite lub częściowe zwolnienie z opłat, o którym mowa w ust. 5 pkt 2, przedstawia w formie oświadczenia dane niezbędne do ustalenia </w:t>
      </w:r>
      <w:r w:rsidRPr="00666B84">
        <w:rPr>
          <w:lang w:val="pl-PL"/>
        </w:rPr>
        <w:t>uprawnienia do tego</w:t>
      </w:r>
      <w:r w:rsidRPr="00666B84">
        <w:rPr>
          <w:spacing w:val="-9"/>
          <w:lang w:val="pl-PL"/>
        </w:rPr>
        <w:t xml:space="preserve"> </w:t>
      </w:r>
      <w:r w:rsidRPr="00666B84">
        <w:rPr>
          <w:lang w:val="pl-PL"/>
        </w:rPr>
        <w:t>z</w:t>
      </w:r>
      <w:r w:rsidRPr="00666B84">
        <w:rPr>
          <w:lang w:val="pl-PL"/>
        </w:rPr>
        <w:t>wolnienia.</w:t>
      </w:r>
    </w:p>
    <w:p w:rsidR="00B11012" w:rsidRPr="00666B84" w:rsidRDefault="008A08BF">
      <w:pPr>
        <w:pStyle w:val="Akapitzlist"/>
        <w:numPr>
          <w:ilvl w:val="0"/>
          <w:numId w:val="427"/>
        </w:numPr>
        <w:tabs>
          <w:tab w:val="left" w:pos="870"/>
        </w:tabs>
        <w:spacing w:before="4" w:line="360" w:lineRule="auto"/>
        <w:ind w:right="182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ustalania opłat za korzystanie z wyżywienia w przedszkolach  publicznych oraz publicznych innych formach wychowania przedszkolnego przepisy art. 67a stosuje się</w:t>
      </w:r>
      <w:r w:rsidRPr="00666B84">
        <w:rPr>
          <w:rFonts w:ascii="Times New Roman" w:hAnsi="Times New Roman"/>
          <w:spacing w:val="-5"/>
          <w:sz w:val="24"/>
          <w:lang w:val="pl-PL"/>
        </w:rPr>
        <w:t xml:space="preserve"> </w:t>
      </w:r>
      <w:r w:rsidRPr="00666B84">
        <w:rPr>
          <w:rFonts w:ascii="Times New Roman" w:hAnsi="Times New Roman"/>
          <w:sz w:val="24"/>
          <w:lang w:val="pl-PL"/>
        </w:rPr>
        <w:t>odpowiednio.</w:t>
      </w:r>
    </w:p>
    <w:p w:rsidR="00B11012" w:rsidRPr="00666B84" w:rsidRDefault="008A08BF">
      <w:pPr>
        <w:spacing w:before="6" w:line="360" w:lineRule="auto"/>
        <w:ind w:left="118" w:right="1823"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[7. Do oddziału przedszkolnego w szkole podstawowej stosuje się odpowiednio ust. 2, 5 i</w:t>
      </w:r>
      <w:r w:rsidRPr="00666B84">
        <w:rPr>
          <w:rFonts w:ascii="Times New Roman" w:hAnsi="Times New Roman"/>
          <w:i/>
          <w:spacing w:val="-1"/>
          <w:sz w:val="24"/>
          <w:lang w:val="pl-PL"/>
        </w:rPr>
        <w:t xml:space="preserve"> </w:t>
      </w:r>
      <w:r w:rsidRPr="00666B84">
        <w:rPr>
          <w:rFonts w:ascii="Times New Roman" w:hAnsi="Times New Roman"/>
          <w:i/>
          <w:sz w:val="24"/>
          <w:lang w:val="pl-PL"/>
        </w:rPr>
        <w:t>6.]</w:t>
      </w:r>
    </w:p>
    <w:p w:rsidR="00B11012" w:rsidRPr="00666B84" w:rsidRDefault="008A08BF">
      <w:pPr>
        <w:pStyle w:val="Tekstpodstawowy"/>
        <w:spacing w:line="360" w:lineRule="auto"/>
        <w:ind w:right="1822"/>
        <w:jc w:val="both"/>
        <w:rPr>
          <w:lang w:val="pl-PL"/>
        </w:rPr>
      </w:pPr>
      <w:r w:rsidRPr="00666B84">
        <w:rPr>
          <w:lang w:val="pl-PL"/>
        </w:rPr>
        <w:t xml:space="preserve">8. Publiczne przedszkola, publiczne inne formy wychowania przedszkolnego, niepubliczne przedszkola, o których mowa w art. 90 ust. 1b, oraz niepubliczne inne </w:t>
      </w:r>
      <w:r w:rsidRPr="00666B84">
        <w:rPr>
          <w:lang w:val="pl-PL"/>
        </w:rPr>
        <w:t>formy w</w:t>
      </w:r>
      <w:r w:rsidRPr="00666B84">
        <w:rPr>
          <w:lang w:val="pl-PL"/>
        </w:rPr>
        <w:t>ychowania przedszkolnego, o których mowa w art. 90 ust. 1c, nie mogą pobierać opłat innych niż opłaty ustalone zgodnie z ust. 5, 5f, 6 i</w:t>
      </w:r>
      <w:r w:rsidRPr="00666B84">
        <w:rPr>
          <w:spacing w:val="-8"/>
          <w:lang w:val="pl-PL"/>
        </w:rPr>
        <w:t xml:space="preserve"> </w:t>
      </w:r>
      <w:r w:rsidRPr="00666B84">
        <w:rPr>
          <w:lang w:val="pl-PL"/>
        </w:rPr>
        <w:t>9.</w:t>
      </w:r>
    </w:p>
    <w:p w:rsidR="00B11012" w:rsidRPr="00666B84" w:rsidRDefault="008A08BF">
      <w:pPr>
        <w:pStyle w:val="Heading1"/>
        <w:spacing w:before="4" w:line="360" w:lineRule="auto"/>
        <w:ind w:right="1823"/>
        <w:jc w:val="both"/>
        <w:rPr>
          <w:b w:val="0"/>
          <w:bCs w:val="0"/>
          <w:lang w:val="pl-PL"/>
        </w:rPr>
      </w:pPr>
      <w:r w:rsidRPr="00666B84">
        <w:rPr>
          <w:rFonts w:cs="Times New Roman"/>
          <w:lang w:val="pl-PL"/>
        </w:rPr>
        <w:t>&lt;9. Do przedszkoli lub innych form wychowania przedszkolnego prowadzonych przez o</w:t>
      </w:r>
      <w:r w:rsidRPr="00666B84">
        <w:rPr>
          <w:lang w:val="pl-PL"/>
        </w:rPr>
        <w:t>rgany, o których mowa w art. 5 ust.</w:t>
      </w:r>
      <w:r w:rsidRPr="00666B84">
        <w:rPr>
          <w:lang w:val="pl-PL"/>
        </w:rPr>
        <w:t xml:space="preserve"> 3a i 5b, stosuje się </w:t>
      </w:r>
      <w:r w:rsidRPr="00666B84">
        <w:rPr>
          <w:rFonts w:cs="Times New Roman"/>
          <w:lang w:val="pl-PL"/>
        </w:rPr>
        <w:t>odpowiednio przepisy ust. 5–</w:t>
      </w:r>
      <w:r w:rsidRPr="00666B84">
        <w:rPr>
          <w:lang w:val="pl-PL"/>
        </w:rPr>
        <w:t>5e, 5g, 5i i 6, z tym że kompetencje rady gminy określone w ust. 5 wykonują te</w:t>
      </w:r>
      <w:r w:rsidRPr="00666B84">
        <w:rPr>
          <w:spacing w:val="-11"/>
          <w:lang w:val="pl-PL"/>
        </w:rPr>
        <w:t xml:space="preserve"> </w:t>
      </w:r>
      <w:r w:rsidRPr="00666B84">
        <w:rPr>
          <w:lang w:val="pl-PL"/>
        </w:rPr>
        <w:t>organy.&gt;</w:t>
      </w:r>
    </w:p>
    <w:p w:rsidR="00B11012" w:rsidRPr="00666B84" w:rsidRDefault="00B11012">
      <w:pPr>
        <w:spacing w:line="360" w:lineRule="auto"/>
        <w:jc w:val="both"/>
        <w:rPr>
          <w:lang w:val="pl-PL"/>
        </w:rPr>
        <w:sectPr w:rsidR="00B11012" w:rsidRPr="00666B84">
          <w:headerReference w:type="default" r:id="rId9"/>
          <w:footerReference w:type="default" r:id="rId10"/>
          <w:pgSz w:w="11910" w:h="16840"/>
          <w:pgMar w:top="900" w:right="440" w:bottom="280" w:left="1300" w:header="706" w:footer="0" w:gutter="0"/>
          <w:pgNumType w:start="48"/>
          <w:cols w:space="708"/>
        </w:sectPr>
      </w:pPr>
    </w:p>
    <w:p w:rsidR="00B11012" w:rsidRPr="00666B84" w:rsidRDefault="008A08BF">
      <w:pPr>
        <w:spacing w:before="126" w:line="362" w:lineRule="auto"/>
        <w:ind w:left="118" w:firstLine="511"/>
        <w:rPr>
          <w:rFonts w:ascii="Times New Roman" w:eastAsia="Times New Roman" w:hAnsi="Times New Roman" w:cs="Times New Roman"/>
          <w:sz w:val="24"/>
          <w:szCs w:val="24"/>
          <w:lang w:val="pl-PL"/>
        </w:rPr>
      </w:pPr>
      <w:r w:rsidRPr="00666B84">
        <w:rPr>
          <w:rFonts w:ascii="Times New Roman" w:hAnsi="Times New Roman"/>
          <w:b/>
          <w:sz w:val="24"/>
          <w:lang w:val="pl-PL"/>
        </w:rPr>
        <w:lastRenderedPageBreak/>
        <w:t xml:space="preserve">Art. 14a. </w:t>
      </w:r>
      <w:r w:rsidRPr="00666B84">
        <w:rPr>
          <w:rFonts w:ascii="Times New Roman" w:hAnsi="Times New Roman"/>
          <w:i/>
          <w:sz w:val="24"/>
          <w:lang w:val="pl-PL"/>
        </w:rPr>
        <w:t>[1. Rada gminy ustala sieć prowadzonych przez gminę publicznych przedszkoli i oddziałów przedszkolnych w szkołach</w:t>
      </w:r>
      <w:r w:rsidRPr="00666B84">
        <w:rPr>
          <w:rFonts w:ascii="Times New Roman" w:hAnsi="Times New Roman"/>
          <w:i/>
          <w:spacing w:val="-11"/>
          <w:sz w:val="24"/>
          <w:lang w:val="pl-PL"/>
        </w:rPr>
        <w:t xml:space="preserve"> </w:t>
      </w:r>
      <w:r w:rsidRPr="00666B84">
        <w:rPr>
          <w:rFonts w:ascii="Times New Roman" w:hAnsi="Times New Roman"/>
          <w:i/>
          <w:sz w:val="24"/>
          <w:lang w:val="pl-PL"/>
        </w:rPr>
        <w:t>podstawowych.]</w:t>
      </w:r>
    </w:p>
    <w:p w:rsidR="00B11012" w:rsidRPr="00666B84" w:rsidRDefault="00B11012">
      <w:pPr>
        <w:rPr>
          <w:rFonts w:ascii="Times New Roman" w:eastAsia="Times New Roman" w:hAnsi="Times New Roman" w:cs="Times New Roman"/>
          <w:i/>
          <w:sz w:val="24"/>
          <w:szCs w:val="24"/>
          <w:lang w:val="pl-PL"/>
        </w:rPr>
      </w:pPr>
    </w:p>
    <w:p w:rsidR="00B11012" w:rsidRPr="00666B84" w:rsidRDefault="008A08BF">
      <w:pPr>
        <w:spacing w:before="201"/>
        <w:jc w:val="right"/>
        <w:rPr>
          <w:rFonts w:ascii="Times New Roman" w:eastAsia="Times New Roman" w:hAnsi="Times New Roman" w:cs="Times New Roman"/>
          <w:sz w:val="18"/>
          <w:szCs w:val="18"/>
          <w:lang w:val="pl-PL"/>
        </w:rPr>
      </w:pPr>
      <w:r w:rsidRPr="00666B84">
        <w:rPr>
          <w:rFonts w:ascii="Times New Roman"/>
          <w:spacing w:val="-1"/>
          <w:sz w:val="18"/>
          <w:lang w:val="pl-PL"/>
        </w:rPr>
        <w:t>2015-10-07</w:t>
      </w:r>
    </w:p>
    <w:p w:rsidR="00B11012" w:rsidRPr="00666B84" w:rsidRDefault="008A08BF">
      <w:pPr>
        <w:spacing w:before="4"/>
        <w:rPr>
          <w:rFonts w:ascii="Times New Roman" w:eastAsia="Times New Roman" w:hAnsi="Times New Roman" w:cs="Times New Roman"/>
          <w:sz w:val="16"/>
          <w:szCs w:val="16"/>
          <w:lang w:val="pl-PL"/>
        </w:rPr>
      </w:pPr>
      <w:r w:rsidRPr="00666B84">
        <w:rPr>
          <w:lang w:val="pl-PL"/>
        </w:rPr>
        <w:br w:type="column"/>
      </w:r>
    </w:p>
    <w:p w:rsidR="00B11012" w:rsidRPr="00666B84" w:rsidRDefault="008A08BF">
      <w:pPr>
        <w:ind w:left="118" w:right="115"/>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ust. 1, 1a i 4 w art. 14a wejdzie w życie z dn. 1.09.2016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5"/>
        <w:jc w:val="both"/>
        <w:rPr>
          <w:rFonts w:ascii="Times New Roman" w:eastAsia="Times New Roman" w:hAnsi="Times New Roman" w:cs="Times New Roman"/>
          <w:sz w:val="20"/>
          <w:szCs w:val="20"/>
          <w:lang w:val="pl-PL"/>
        </w:rPr>
      </w:pPr>
      <w:r w:rsidRPr="00666B84">
        <w:rPr>
          <w:rFonts w:ascii="Times New Roman"/>
          <w:b/>
          <w:sz w:val="20"/>
          <w:lang w:val="pl-PL"/>
        </w:rPr>
        <w:t>U. z 2013 r. poz. 827).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1" w:space="87"/>
            <w:col w:w="1742"/>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footerReference w:type="default" r:id="rId11"/>
          <w:pgSz w:w="11910" w:h="16840"/>
          <w:pgMar w:top="900" w:right="440" w:bottom="980" w:left="1300" w:header="706" w:footer="797" w:gutter="0"/>
          <w:cols w:space="708"/>
        </w:sectPr>
      </w:pPr>
    </w:p>
    <w:p w:rsidR="00B11012" w:rsidRPr="00666B84" w:rsidRDefault="008A08BF">
      <w:pPr>
        <w:pStyle w:val="Heading1"/>
        <w:spacing w:before="190" w:line="360" w:lineRule="auto"/>
        <w:jc w:val="both"/>
        <w:rPr>
          <w:rFonts w:cs="Times New Roman"/>
          <w:b w:val="0"/>
          <w:bCs w:val="0"/>
          <w:lang w:val="pl-PL"/>
        </w:rPr>
      </w:pPr>
      <w:r w:rsidRPr="00666B84">
        <w:rPr>
          <w:lang w:val="pl-PL"/>
        </w:rPr>
        <w:lastRenderedPageBreak/>
        <w:t xml:space="preserve">&lt;1. Rada gminy ustala sieć prowadzonych przez gminę publicznych </w:t>
      </w:r>
      <w:r w:rsidRPr="00666B84">
        <w:rPr>
          <w:lang w:val="pl-PL"/>
        </w:rPr>
        <w:t>przedszkoli.&gt;</w:t>
      </w:r>
    </w:p>
    <w:p w:rsidR="00B11012" w:rsidRPr="00666B84" w:rsidRDefault="008A08BF">
      <w:pPr>
        <w:spacing w:before="6" w:line="360" w:lineRule="auto"/>
        <w:ind w:left="118" w:right="1"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 xml:space="preserve">[1a. W przypadkach uzasadnionych warunkami demograficznymi i </w:t>
      </w:r>
      <w:r w:rsidRPr="00666B84">
        <w:rPr>
          <w:rFonts w:ascii="Times New Roman" w:hAnsi="Times New Roman"/>
          <w:i/>
          <w:sz w:val="24"/>
          <w:lang w:val="pl-PL"/>
        </w:rPr>
        <w:t>geograficznymi rada gminy może uzupełnić sieć publicznych przedszkoli i oddziałów przedszkolnych w szkołach podstawowych o inne formy wychowania przedszkolnego. Inne formy wychowania przedszkolnego organizuje się dla dzieci w miejscu zamieszkania lub w inn</w:t>
      </w:r>
      <w:r w:rsidRPr="00666B84">
        <w:rPr>
          <w:rFonts w:ascii="Times New Roman" w:hAnsi="Times New Roman"/>
          <w:i/>
          <w:sz w:val="24"/>
          <w:lang w:val="pl-PL"/>
        </w:rPr>
        <w:t>ym możliwie najbliższym</w:t>
      </w:r>
      <w:r w:rsidRPr="00666B84">
        <w:rPr>
          <w:rFonts w:ascii="Times New Roman" w:hAnsi="Times New Roman"/>
          <w:i/>
          <w:spacing w:val="-12"/>
          <w:sz w:val="24"/>
          <w:lang w:val="pl-PL"/>
        </w:rPr>
        <w:t xml:space="preserve"> </w:t>
      </w:r>
      <w:r w:rsidRPr="00666B84">
        <w:rPr>
          <w:rFonts w:ascii="Times New Roman" w:hAnsi="Times New Roman"/>
          <w:i/>
          <w:sz w:val="24"/>
          <w:lang w:val="pl-PL"/>
        </w:rPr>
        <w:t>miejscu.]</w:t>
      </w:r>
    </w:p>
    <w:p w:rsidR="00B11012" w:rsidRPr="00666B84" w:rsidRDefault="008A08BF">
      <w:pPr>
        <w:pStyle w:val="Heading1"/>
        <w:spacing w:before="4" w:line="360" w:lineRule="auto"/>
        <w:jc w:val="both"/>
        <w:rPr>
          <w:b w:val="0"/>
          <w:bCs w:val="0"/>
          <w:lang w:val="pl-PL"/>
        </w:rPr>
      </w:pPr>
      <w:r w:rsidRPr="00666B84">
        <w:rPr>
          <w:b w:val="0"/>
          <w:lang w:val="pl-PL"/>
        </w:rPr>
        <w:t>&lt;</w:t>
      </w:r>
      <w:r w:rsidRPr="00666B84">
        <w:rPr>
          <w:lang w:val="pl-PL"/>
        </w:rPr>
        <w:t xml:space="preserve">1a. W przypadkach uzasadnionych warunkami demograficznymi i </w:t>
      </w:r>
      <w:r w:rsidRPr="00666B84">
        <w:rPr>
          <w:lang w:val="pl-PL"/>
        </w:rPr>
        <w:t xml:space="preserve">geograficznymi rada gminy może uzupełnić sieć publicznych przedszkoli o </w:t>
      </w:r>
      <w:r w:rsidRPr="00666B84">
        <w:rPr>
          <w:lang w:val="pl-PL"/>
        </w:rPr>
        <w:t xml:space="preserve">publiczne inne formy wychowania przedszkolnego. Inne formy wychowania </w:t>
      </w:r>
      <w:r w:rsidRPr="00666B84">
        <w:rPr>
          <w:lang w:val="pl-PL"/>
        </w:rPr>
        <w:t>przedszkolnego orga</w:t>
      </w:r>
      <w:r w:rsidRPr="00666B84">
        <w:rPr>
          <w:lang w:val="pl-PL"/>
        </w:rPr>
        <w:t>nizuje się dla dzieci w miejscu zamieszkania lub w innym możliwie najbliższym</w:t>
      </w:r>
      <w:r w:rsidRPr="00666B84">
        <w:rPr>
          <w:spacing w:val="-10"/>
          <w:lang w:val="pl-PL"/>
        </w:rPr>
        <w:t xml:space="preserve"> </w:t>
      </w:r>
      <w:r w:rsidRPr="00666B84">
        <w:rPr>
          <w:lang w:val="pl-PL"/>
        </w:rPr>
        <w:t>miejscu.&gt;</w:t>
      </w:r>
    </w:p>
    <w:p w:rsidR="00B11012" w:rsidRPr="00666B84" w:rsidRDefault="008A08BF">
      <w:pPr>
        <w:spacing w:before="6"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[2. Sieć publicznych przedszkoli i oddziałów przedszkolnych w szkołach podstawowych wraz z publicznymi innymi formami wychowania przedszkolnego powinna zapewniać wszyst</w:t>
      </w:r>
      <w:r w:rsidRPr="00666B84">
        <w:rPr>
          <w:rFonts w:ascii="Times New Roman" w:hAnsi="Times New Roman"/>
          <w:i/>
          <w:sz w:val="24"/>
          <w:lang w:val="pl-PL"/>
        </w:rPr>
        <w:t>kim dzieciom pięcioletnim zamieszkałym na obszarze gminy możliwość spełniania obowiązku, o którym mowa w art. 14 ust. 3. Droga dziecka pięcioletniego z domu do najbliższego publicznego przedszkola, oddziału przedszkolnego w szkole podstawowej lub do public</w:t>
      </w:r>
      <w:r w:rsidRPr="00666B84">
        <w:rPr>
          <w:rFonts w:ascii="Times New Roman" w:hAnsi="Times New Roman"/>
          <w:i/>
          <w:sz w:val="24"/>
          <w:lang w:val="pl-PL"/>
        </w:rPr>
        <w:t>znej innej formy wychowania przedszkolnego nie powinna przekraczać 3</w:t>
      </w:r>
      <w:r w:rsidRPr="00666B84">
        <w:rPr>
          <w:rFonts w:ascii="Times New Roman" w:hAnsi="Times New Roman"/>
          <w:i/>
          <w:spacing w:val="-8"/>
          <w:sz w:val="24"/>
          <w:lang w:val="pl-PL"/>
        </w:rPr>
        <w:t xml:space="preserve"> </w:t>
      </w:r>
      <w:r w:rsidRPr="00666B84">
        <w:rPr>
          <w:rFonts w:ascii="Times New Roman" w:hAnsi="Times New Roman"/>
          <w:i/>
          <w:sz w:val="24"/>
          <w:lang w:val="pl-PL"/>
        </w:rPr>
        <w:t>km.</w:t>
      </w:r>
    </w:p>
    <w:p w:rsidR="00B11012" w:rsidRPr="00666B84" w:rsidRDefault="008A08BF">
      <w:pPr>
        <w:pStyle w:val="Heading1"/>
        <w:spacing w:before="4" w:line="360" w:lineRule="auto"/>
        <w:jc w:val="both"/>
        <w:rPr>
          <w:b w:val="0"/>
          <w:bCs w:val="0"/>
          <w:lang w:val="pl-PL"/>
        </w:rPr>
      </w:pPr>
      <w:r w:rsidRPr="00666B84">
        <w:rPr>
          <w:lang w:val="pl-PL"/>
        </w:rPr>
        <w:t>&lt;2. Sieć publicznych prz</w:t>
      </w:r>
      <w:r w:rsidRPr="00666B84">
        <w:rPr>
          <w:lang w:val="pl-PL"/>
        </w:rPr>
        <w:t xml:space="preserve">edszkoli, wraz z publicznymi przedszkolami i publicznymi innymi formami wychowania przedszkolnego,  prowadzonymi </w:t>
      </w:r>
      <w:r w:rsidRPr="00666B84">
        <w:rPr>
          <w:lang w:val="pl-PL"/>
        </w:rPr>
        <w:t xml:space="preserve">przez osoby prawne niebędące jednostkami samorządu terytorialnego lub osoby </w:t>
      </w:r>
      <w:r w:rsidRPr="00666B84">
        <w:rPr>
          <w:lang w:val="pl-PL"/>
        </w:rPr>
        <w:t>fizyczne, publicznymi innymi formami wychowania przedszkolnego, prow</w:t>
      </w:r>
      <w:r w:rsidRPr="00666B84">
        <w:rPr>
          <w:lang w:val="pl-PL"/>
        </w:rPr>
        <w:t xml:space="preserve">adzonymi przez gminę, niepublicznymi przedszkolami, o których mowa w </w:t>
      </w:r>
      <w:r w:rsidRPr="00666B84">
        <w:rPr>
          <w:lang w:val="pl-PL"/>
        </w:rPr>
        <w:t>art. 90 ust. 1b, oraz niepublicznymi innymi</w:t>
      </w:r>
      <w:r w:rsidRPr="00666B84">
        <w:rPr>
          <w:lang w:val="pl-PL"/>
        </w:rPr>
        <w:t xml:space="preserve"> formami wychowania </w:t>
      </w:r>
      <w:r w:rsidRPr="00666B84">
        <w:rPr>
          <w:lang w:val="pl-PL"/>
        </w:rPr>
        <w:t>przedszkolnego, o których mowa w art. 90 ust. 1c, powinna zapewniać dzieciom, o których mowa w art. 14 ust. 1, zamieszkałym na obszarze gminy, możliwość korzystania z wychowania przedszkolnego. Droga dziecka spełniającego obowiązek, o k</w:t>
      </w:r>
      <w:r w:rsidRPr="00666B84">
        <w:rPr>
          <w:lang w:val="pl-PL"/>
        </w:rPr>
        <w:t xml:space="preserve">tórym mowa w art. 14 ust. 3, z domu do publicznego przedszkola, </w:t>
      </w:r>
      <w:r w:rsidRPr="00666B84">
        <w:rPr>
          <w:lang w:val="pl-PL"/>
        </w:rPr>
        <w:t>publicznej innej formy wychowania przedszkolnego, niepublicznego przedszkola, o którym mowa w art. 90 ust. 1b, albo niepublicznej innej formy wychowania przedszkolnego, o której mowa w art. 90</w:t>
      </w:r>
      <w:r w:rsidRPr="00666B84">
        <w:rPr>
          <w:lang w:val="pl-PL"/>
        </w:rPr>
        <w:t xml:space="preserve"> ust. 1c, w których gmina </w:t>
      </w:r>
      <w:r w:rsidRPr="00666B84">
        <w:rPr>
          <w:lang w:val="pl-PL"/>
        </w:rPr>
        <w:t>zapewniła warunki spełniania tego obowiązku, nie powinna przekraczać 3 km.</w:t>
      </w:r>
      <w:r w:rsidRPr="00666B84">
        <w:rPr>
          <w:spacing w:val="-26"/>
          <w:lang w:val="pl-PL"/>
        </w:rPr>
        <w:t xml:space="preserve"> </w:t>
      </w:r>
      <w:r w:rsidRPr="00666B84">
        <w:rPr>
          <w:lang w:val="pl-PL"/>
        </w:rPr>
        <w:t>&gt;</w:t>
      </w:r>
    </w:p>
    <w:p w:rsidR="00B11012" w:rsidRPr="00666B84" w:rsidRDefault="008A08BF">
      <w:pPr>
        <w:rPr>
          <w:rFonts w:ascii="Times New Roman" w:eastAsia="Times New Roman" w:hAnsi="Times New Roman" w:cs="Times New Roman"/>
          <w:b/>
          <w:bCs/>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spacing w:before="169"/>
        <w:ind w:left="118" w:right="113"/>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ust. 2 i 3 w art. 14a wejdzie w życie z dn. 1.09.2017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5"/>
        <w:jc w:val="both"/>
        <w:rPr>
          <w:rFonts w:ascii="Times New Roman" w:eastAsia="Times New Roman" w:hAnsi="Times New Roman" w:cs="Times New Roman"/>
          <w:sz w:val="20"/>
          <w:szCs w:val="20"/>
          <w:lang w:val="pl-PL"/>
        </w:rPr>
      </w:pPr>
      <w:r w:rsidRPr="00666B84">
        <w:rPr>
          <w:rFonts w:ascii="Times New Roman"/>
          <w:b/>
          <w:sz w:val="20"/>
          <w:lang w:val="pl-PL"/>
        </w:rPr>
        <w:t>U. z 2013 r. poz. 827).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7"/>
            <w:col w:w="1741"/>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spacing w:before="193" w:line="360" w:lineRule="auto"/>
        <w:ind w:left="118" w:right="964"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[3. Jeżeli droga dziecka pięcioletniego z domu do najbliższego publicznego przedszkola, oddziału przedszkolnego w szkole podstawowej lub publicznej innej formy wychowania przedszkolnego przekracza 3 km, obowiązkiem gminy jest zapewnienie bezpłatnego tran</w:t>
      </w:r>
      <w:r w:rsidRPr="00666B84">
        <w:rPr>
          <w:rFonts w:ascii="Times New Roman" w:hAnsi="Times New Roman"/>
          <w:i/>
          <w:sz w:val="24"/>
          <w:lang w:val="pl-PL"/>
        </w:rPr>
        <w:t>sportu i opieki w czasie przewozu dziecka lub zwrot kosztów przejazdu dziecka i opiekuna środkami komunikacji publicznej, jeżeli dowożenie zapewniają</w:t>
      </w:r>
      <w:r w:rsidRPr="00666B84">
        <w:rPr>
          <w:rFonts w:ascii="Times New Roman" w:hAnsi="Times New Roman"/>
          <w:i/>
          <w:spacing w:val="-5"/>
          <w:sz w:val="24"/>
          <w:lang w:val="pl-PL"/>
        </w:rPr>
        <w:t xml:space="preserve"> </w:t>
      </w:r>
      <w:r w:rsidRPr="00666B84">
        <w:rPr>
          <w:rFonts w:ascii="Times New Roman" w:hAnsi="Times New Roman"/>
          <w:i/>
          <w:sz w:val="24"/>
          <w:lang w:val="pl-PL"/>
        </w:rPr>
        <w:t>rodzice.]</w:t>
      </w:r>
    </w:p>
    <w:p w:rsidR="00B11012" w:rsidRPr="00666B84" w:rsidRDefault="008A08BF">
      <w:pPr>
        <w:pStyle w:val="Heading1"/>
        <w:spacing w:before="1" w:line="360" w:lineRule="auto"/>
        <w:ind w:right="965"/>
        <w:jc w:val="both"/>
        <w:rPr>
          <w:b w:val="0"/>
          <w:bCs w:val="0"/>
          <w:lang w:val="pl-PL"/>
        </w:rPr>
      </w:pPr>
      <w:r w:rsidRPr="00666B84">
        <w:rPr>
          <w:lang w:val="pl-PL"/>
        </w:rPr>
        <w:t xml:space="preserve">&lt;3. </w:t>
      </w:r>
      <w:r w:rsidRPr="00666B84">
        <w:rPr>
          <w:lang w:val="pl-PL"/>
        </w:rPr>
        <w:t>Jeżeli droga, o której mowa w ust. 2, przekracza 3 km, obowiązkiem gminy jest zapewnienie be</w:t>
      </w:r>
      <w:r w:rsidRPr="00666B84">
        <w:rPr>
          <w:lang w:val="pl-PL"/>
        </w:rPr>
        <w:t>zpłatnego transportu i opieki w czasie prze</w:t>
      </w:r>
      <w:r w:rsidRPr="00666B84">
        <w:rPr>
          <w:lang w:val="pl-PL"/>
        </w:rPr>
        <w:t xml:space="preserve">wozu </w:t>
      </w:r>
      <w:r w:rsidRPr="00666B84">
        <w:rPr>
          <w:lang w:val="pl-PL"/>
        </w:rPr>
        <w:t>dziecka albo zwrot kosztów przejazdu dziecka i opiekuna środkami komunikacji publicznej, jeżeli dowożenie zapewniają</w:t>
      </w:r>
      <w:r w:rsidRPr="00666B84">
        <w:rPr>
          <w:spacing w:val="-21"/>
          <w:lang w:val="pl-PL"/>
        </w:rPr>
        <w:t xml:space="preserve"> </w:t>
      </w:r>
      <w:r w:rsidRPr="00666B84">
        <w:rPr>
          <w:lang w:val="pl-PL"/>
        </w:rPr>
        <w:t>rodzice.&gt;</w:t>
      </w:r>
    </w:p>
    <w:p w:rsidR="00B11012" w:rsidRPr="00666B84" w:rsidRDefault="008A08BF">
      <w:pPr>
        <w:spacing w:before="8" w:line="360" w:lineRule="auto"/>
        <w:ind w:left="118" w:right="963"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[4. Obowiązkiem gminy jest zapewnienie niepełnosprawnym dzieciom pięcioletnim ora</w:t>
      </w:r>
      <w:r w:rsidRPr="00666B84">
        <w:rPr>
          <w:rFonts w:ascii="Times New Roman" w:hAnsi="Times New Roman"/>
          <w:i/>
          <w:sz w:val="24"/>
          <w:lang w:val="pl-PL"/>
        </w:rPr>
        <w:t xml:space="preserve">z dzieciom objętym wychowaniem przedszkolnym na podstawie  </w:t>
      </w:r>
      <w:r w:rsidRPr="00666B84">
        <w:rPr>
          <w:rFonts w:ascii="Times New Roman" w:hAnsi="Times New Roman"/>
          <w:i/>
          <w:spacing w:val="55"/>
          <w:sz w:val="24"/>
          <w:lang w:val="pl-PL"/>
        </w:rPr>
        <w:t xml:space="preserve"> </w:t>
      </w:r>
      <w:r w:rsidRPr="00666B84">
        <w:rPr>
          <w:rFonts w:ascii="Times New Roman" w:hAnsi="Times New Roman"/>
          <w:i/>
          <w:sz w:val="24"/>
          <w:lang w:val="pl-PL"/>
        </w:rPr>
        <w:t>art.</w:t>
      </w:r>
    </w:p>
    <w:p w:rsidR="00B11012" w:rsidRPr="00666B84" w:rsidRDefault="008A08BF">
      <w:pPr>
        <w:spacing w:before="4" w:line="360" w:lineRule="auto"/>
        <w:ind w:left="118" w:right="963"/>
        <w:jc w:val="both"/>
        <w:rPr>
          <w:rFonts w:ascii="Times New Roman" w:eastAsia="Times New Roman" w:hAnsi="Times New Roman" w:cs="Times New Roman"/>
          <w:sz w:val="24"/>
          <w:szCs w:val="24"/>
          <w:lang w:val="pl-PL"/>
        </w:rPr>
      </w:pPr>
      <w:r w:rsidRPr="00666B84">
        <w:rPr>
          <w:rFonts w:ascii="Times New Roman" w:hAnsi="Times New Roman"/>
          <w:i/>
          <w:sz w:val="24"/>
          <w:lang w:val="pl-PL"/>
        </w:rPr>
        <w:t>14 ust. 1a bezpłatnego transportu i opieki w czasie przewozu do najbliższego przedszkola, oddziału przedszkolnego w szkole podstawowej, innej formy wychowania przedszkolnego lub ośrodka umożl</w:t>
      </w:r>
      <w:r w:rsidRPr="00666B84">
        <w:rPr>
          <w:rFonts w:ascii="Times New Roman" w:hAnsi="Times New Roman"/>
          <w:i/>
          <w:sz w:val="24"/>
          <w:lang w:val="pl-PL"/>
        </w:rPr>
        <w:t>iwiającego dzieciom, o których mowa w art. 16 ust. 7, a także dzieciom z upośledzeniem umysłowym z niepełnosprawnościami sprzężonymi realizację obowiązku, o którym mowa w art. 14 ust. 3, albo zwrot kosztów przejazdu ucznia i opiekuna na zasadach określonyc</w:t>
      </w:r>
      <w:r w:rsidRPr="00666B84">
        <w:rPr>
          <w:rFonts w:ascii="Times New Roman" w:hAnsi="Times New Roman"/>
          <w:i/>
          <w:sz w:val="24"/>
          <w:lang w:val="pl-PL"/>
        </w:rPr>
        <w:t>h w umowie zawartej między wójtem (burmistrzem, prezydentem miasta) i rodzicami, opiekunami lub opiekunami prawnymi, jeżeli dowożenie zapewniają rodzice, opiekunowie lub opiekunowie</w:t>
      </w:r>
      <w:r w:rsidRPr="00666B84">
        <w:rPr>
          <w:rFonts w:ascii="Times New Roman" w:hAnsi="Times New Roman"/>
          <w:i/>
          <w:spacing w:val="-5"/>
          <w:sz w:val="24"/>
          <w:lang w:val="pl-PL"/>
        </w:rPr>
        <w:t xml:space="preserve"> </w:t>
      </w:r>
      <w:r w:rsidRPr="00666B84">
        <w:rPr>
          <w:rFonts w:ascii="Times New Roman" w:hAnsi="Times New Roman"/>
          <w:i/>
          <w:sz w:val="24"/>
          <w:lang w:val="pl-PL"/>
        </w:rPr>
        <w:t>prawni.]</w:t>
      </w:r>
    </w:p>
    <w:p w:rsidR="00B11012" w:rsidRPr="00666B84" w:rsidRDefault="008A08BF">
      <w:pPr>
        <w:pStyle w:val="Heading1"/>
        <w:spacing w:before="4" w:line="360" w:lineRule="auto"/>
        <w:ind w:right="962"/>
        <w:jc w:val="both"/>
        <w:rPr>
          <w:rFonts w:cs="Times New Roman"/>
          <w:b w:val="0"/>
          <w:bCs w:val="0"/>
          <w:lang w:val="pl-PL"/>
        </w:rPr>
      </w:pPr>
      <w:r w:rsidRPr="00666B84">
        <w:rPr>
          <w:lang w:val="pl-PL"/>
        </w:rPr>
        <w:t xml:space="preserve">&lt;4. Obowiązkiem gminy jest zapewnienie niepełnosprawnym dzieciom </w:t>
      </w:r>
      <w:r w:rsidRPr="00666B84">
        <w:rPr>
          <w:lang w:val="pl-PL"/>
        </w:rPr>
        <w:t>pięcioletnim oraz dzieciom objętym wychowanie</w:t>
      </w:r>
      <w:r w:rsidRPr="00666B84">
        <w:rPr>
          <w:lang w:val="pl-PL"/>
        </w:rPr>
        <w:t xml:space="preserve">m przedszkolnym na podstawie </w:t>
      </w:r>
      <w:r w:rsidRPr="00666B84">
        <w:rPr>
          <w:lang w:val="pl-PL"/>
        </w:rPr>
        <w:t xml:space="preserve">art. 14 ust. 1a bezpłatnego transportu i opieki w czasie przewozu do  najbliższego przedszkola, innej formy wychowania przedszkolnego lub ośrodka umożliwiającego dzieciom, o których </w:t>
      </w:r>
      <w:r w:rsidRPr="00666B84">
        <w:rPr>
          <w:lang w:val="pl-PL"/>
        </w:rPr>
        <w:t>mowa w art. 16 ust. 7, a także dzieciom z upośledzeniem umysłowym z niepełnosprawnościami sprzężonymi realizację obowiązku, o którym mowa w art. 14 ust. 3, albo zwrot kosztów przejazdu ucznia i opiekuna na zasadach określonych w umowie zawartej między wójt</w:t>
      </w:r>
      <w:r w:rsidRPr="00666B84">
        <w:rPr>
          <w:lang w:val="pl-PL"/>
        </w:rPr>
        <w:t xml:space="preserve">em </w:t>
      </w:r>
      <w:r w:rsidRPr="00666B84">
        <w:rPr>
          <w:lang w:val="pl-PL"/>
        </w:rPr>
        <w:t>(burmistrzem, prezydentem miasta) a rodzica</w:t>
      </w:r>
      <w:r w:rsidRPr="00666B84">
        <w:rPr>
          <w:lang w:val="pl-PL"/>
        </w:rPr>
        <w:t xml:space="preserve">mi, jeżeli dowożenie zapewniają </w:t>
      </w:r>
      <w:r w:rsidRPr="00666B84">
        <w:rPr>
          <w:lang w:val="pl-PL"/>
        </w:rPr>
        <w:t>rodzice.&gt;</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Tekstpodstawowy"/>
        <w:spacing w:before="193" w:line="360" w:lineRule="auto"/>
        <w:ind w:right="1827"/>
        <w:jc w:val="both"/>
        <w:rPr>
          <w:lang w:val="pl-PL"/>
        </w:rPr>
      </w:pPr>
      <w:r w:rsidRPr="00666B84">
        <w:rPr>
          <w:lang w:val="pl-PL"/>
        </w:rPr>
        <w:t xml:space="preserve">4a. </w:t>
      </w:r>
      <w:r w:rsidRPr="00666B84">
        <w:rPr>
          <w:lang w:val="pl-PL"/>
        </w:rPr>
        <w:t>Gmina może zorganizować dzieciom bezpłatny transport i opiekę w czasie przewozu do przedszkola lub innej formy wychowania przedszkolnego również w przypadkach, w których nie ma takiego</w:t>
      </w:r>
      <w:r w:rsidRPr="00666B84">
        <w:rPr>
          <w:spacing w:val="-5"/>
          <w:lang w:val="pl-PL"/>
        </w:rPr>
        <w:t xml:space="preserve"> </w:t>
      </w:r>
      <w:r w:rsidRPr="00666B84">
        <w:rPr>
          <w:lang w:val="pl-PL"/>
        </w:rPr>
        <w:t>obowiązku.</w:t>
      </w:r>
    </w:p>
    <w:p w:rsidR="00B11012" w:rsidRPr="00666B84" w:rsidRDefault="008A08BF">
      <w:pPr>
        <w:pStyle w:val="Akapitzlist"/>
        <w:numPr>
          <w:ilvl w:val="0"/>
          <w:numId w:val="425"/>
        </w:numPr>
        <w:tabs>
          <w:tab w:val="left" w:pos="870"/>
        </w:tabs>
        <w:spacing w:before="4"/>
        <w:ind w:firstLine="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425"/>
        </w:numPr>
        <w:tabs>
          <w:tab w:val="left" w:pos="870"/>
        </w:tabs>
        <w:spacing w:before="139" w:line="360" w:lineRule="auto"/>
        <w:ind w:right="182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Nauczyciela oraz osobę, o której mowa w art. 6 u</w:t>
      </w:r>
      <w:r w:rsidRPr="00666B84">
        <w:rPr>
          <w:rFonts w:ascii="Times New Roman" w:hAnsi="Times New Roman"/>
          <w:sz w:val="24"/>
          <w:lang w:val="pl-PL"/>
        </w:rPr>
        <w:t>st. 6, prowadzących zajęcia w innej formie wychowania przedszkolnego prowadzonej przez gminę, zatrudnia dyrektor przedszkola lub szkoły podstawowej prowadzonych przez tę</w:t>
      </w:r>
      <w:r w:rsidRPr="00666B84">
        <w:rPr>
          <w:rFonts w:ascii="Times New Roman" w:hAnsi="Times New Roman"/>
          <w:spacing w:val="-12"/>
          <w:sz w:val="24"/>
          <w:lang w:val="pl-PL"/>
        </w:rPr>
        <w:t xml:space="preserve"> </w:t>
      </w:r>
      <w:r w:rsidRPr="00666B84">
        <w:rPr>
          <w:rFonts w:ascii="Times New Roman" w:hAnsi="Times New Roman"/>
          <w:sz w:val="24"/>
          <w:lang w:val="pl-PL"/>
        </w:rPr>
        <w:t>gminę.</w:t>
      </w:r>
    </w:p>
    <w:p w:rsidR="00B11012" w:rsidRPr="00666B84" w:rsidRDefault="008A08BF">
      <w:pPr>
        <w:pStyle w:val="Tekstpodstawowy"/>
        <w:spacing w:line="360" w:lineRule="auto"/>
        <w:ind w:right="1825"/>
        <w:jc w:val="both"/>
        <w:rPr>
          <w:lang w:val="pl-PL"/>
        </w:rPr>
      </w:pPr>
      <w:r w:rsidRPr="00666B84">
        <w:rPr>
          <w:lang w:val="pl-PL"/>
        </w:rPr>
        <w:t xml:space="preserve">6a. </w:t>
      </w:r>
      <w:r w:rsidRPr="00666B84">
        <w:rPr>
          <w:lang w:val="pl-PL"/>
        </w:rPr>
        <w:t>Zajęcia w innych formach wychowania przedszkolnego prowadzą nauczyciele pos</w:t>
      </w:r>
      <w:r w:rsidRPr="00666B84">
        <w:rPr>
          <w:lang w:val="pl-PL"/>
        </w:rPr>
        <w:t>iadający kwalifikacje wymagane od nauczycieli przedszkoli.  Przepisy art. 6 ust. 6 i art. 7 ust. 1b i 1ba stosuje się</w:t>
      </w:r>
      <w:r w:rsidRPr="00666B84">
        <w:rPr>
          <w:spacing w:val="-12"/>
          <w:lang w:val="pl-PL"/>
        </w:rPr>
        <w:t xml:space="preserve"> </w:t>
      </w:r>
      <w:r w:rsidRPr="00666B84">
        <w:rPr>
          <w:lang w:val="pl-PL"/>
        </w:rPr>
        <w:t>odpowiednio.</w:t>
      </w:r>
    </w:p>
    <w:p w:rsidR="00B11012" w:rsidRPr="00666B84" w:rsidRDefault="008A08BF">
      <w:pPr>
        <w:pStyle w:val="Tekstpodstawowy"/>
        <w:spacing w:before="4" w:line="360" w:lineRule="auto"/>
        <w:ind w:right="1825"/>
        <w:jc w:val="both"/>
        <w:rPr>
          <w:lang w:val="pl-PL"/>
        </w:rPr>
      </w:pPr>
      <w:r w:rsidRPr="00666B84">
        <w:rPr>
          <w:lang w:val="pl-PL"/>
        </w:rPr>
        <w:t>6b. W przypadku publicznych innych form wychowania przedszkolnego, prowadz</w:t>
      </w:r>
      <w:r w:rsidRPr="00666B84">
        <w:rPr>
          <w:lang w:val="pl-PL"/>
        </w:rPr>
        <w:t>onych przez osoby prawne niebędące jednostkami samo</w:t>
      </w:r>
      <w:r w:rsidRPr="00666B84">
        <w:rPr>
          <w:lang w:val="pl-PL"/>
        </w:rPr>
        <w:t xml:space="preserve">rządu terytorialnego </w:t>
      </w:r>
      <w:r w:rsidRPr="00666B84">
        <w:rPr>
          <w:lang w:val="pl-PL"/>
        </w:rPr>
        <w:t xml:space="preserve">lub osoby fizyczne, oraz niepublicznych innych form wychowania przedszkolnego </w:t>
      </w:r>
      <w:r w:rsidRPr="00666B84">
        <w:rPr>
          <w:lang w:val="pl-PL"/>
        </w:rPr>
        <w:t>zadania i kompetencje określone w ustawie dla dyrektora przedszkola wykonuje osoba kierująca daną inną formą wychowania przedszkolnego wyznaczona przez osobę</w:t>
      </w:r>
      <w:r w:rsidRPr="00666B84">
        <w:rPr>
          <w:lang w:val="pl-PL"/>
        </w:rPr>
        <w:t xml:space="preserve"> prowadzącą inną formę wychowania</w:t>
      </w:r>
      <w:r w:rsidRPr="00666B84">
        <w:rPr>
          <w:spacing w:val="-10"/>
          <w:lang w:val="pl-PL"/>
        </w:rPr>
        <w:t xml:space="preserve"> </w:t>
      </w:r>
      <w:r w:rsidRPr="00666B84">
        <w:rPr>
          <w:lang w:val="pl-PL"/>
        </w:rPr>
        <w:t>przedszkolnego.</w:t>
      </w:r>
    </w:p>
    <w:p w:rsidR="00B11012" w:rsidRPr="00666B84" w:rsidRDefault="008A08BF">
      <w:pPr>
        <w:pStyle w:val="Akapitzlist"/>
        <w:numPr>
          <w:ilvl w:val="0"/>
          <w:numId w:val="425"/>
        </w:numPr>
        <w:tabs>
          <w:tab w:val="left" w:pos="870"/>
        </w:tabs>
        <w:spacing w:before="4" w:line="360" w:lineRule="auto"/>
        <w:ind w:right="182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określi, w drodze rozporządzenia, rodzaje innych form wychowania przedszkolnego, warunki tworzenia i organizowania tych form wychowania przedszkolnego, sposób</w:t>
      </w:r>
      <w:r w:rsidRPr="00666B84">
        <w:rPr>
          <w:rFonts w:ascii="Times New Roman" w:hAnsi="Times New Roman"/>
          <w:sz w:val="24"/>
          <w:lang w:val="pl-PL"/>
        </w:rPr>
        <w:t xml:space="preserve"> ich działania oraz minimalny dzienny wymiar godzin świadczonego przez te formy nauczania, wychowania i opieki, uwzględniając w szczególności konieczność dostosowania form wychowania przedszkolnego do sytuacji i potrzeb lokalnych, a także możliwość prowadz</w:t>
      </w:r>
      <w:r w:rsidRPr="00666B84">
        <w:rPr>
          <w:rFonts w:ascii="Times New Roman" w:hAnsi="Times New Roman"/>
          <w:sz w:val="24"/>
          <w:lang w:val="pl-PL"/>
        </w:rPr>
        <w:t>enia zajęć tylko w niektóre dni</w:t>
      </w:r>
      <w:r w:rsidRPr="00666B84">
        <w:rPr>
          <w:rFonts w:ascii="Times New Roman" w:hAnsi="Times New Roman"/>
          <w:spacing w:val="-12"/>
          <w:sz w:val="24"/>
          <w:lang w:val="pl-PL"/>
        </w:rPr>
        <w:t xml:space="preserve"> </w:t>
      </w:r>
      <w:r w:rsidRPr="00666B84">
        <w:rPr>
          <w:rFonts w:ascii="Times New Roman" w:hAnsi="Times New Roman"/>
          <w:sz w:val="24"/>
          <w:lang w:val="pl-PL"/>
        </w:rPr>
        <w:t>tygodnia.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440" w:bottom="980" w:left="1300" w:header="706" w:footer="797" w:gutter="0"/>
          <w:cols w:space="708"/>
        </w:sectPr>
      </w:pPr>
    </w:p>
    <w:p w:rsidR="00B11012" w:rsidRPr="00666B84" w:rsidRDefault="008A08BF">
      <w:pPr>
        <w:pStyle w:val="Tekstpodstawowy"/>
        <w:spacing w:before="124" w:line="362" w:lineRule="auto"/>
        <w:rPr>
          <w:lang w:val="pl-PL"/>
        </w:rPr>
      </w:pPr>
      <w:r w:rsidRPr="00666B84">
        <w:rPr>
          <w:b/>
          <w:lang w:val="pl-PL"/>
        </w:rPr>
        <w:lastRenderedPageBreak/>
        <w:t xml:space="preserve">Art. 14b. </w:t>
      </w:r>
      <w:r w:rsidRPr="00666B84">
        <w:rPr>
          <w:lang w:val="pl-PL"/>
        </w:rPr>
        <w:t>1. Rodzice dziecka podlegającego obowiązkowi, o którym mowa w art. 14 ust. 3, są obowiązani</w:t>
      </w:r>
      <w:r w:rsidRPr="00666B84">
        <w:rPr>
          <w:spacing w:val="-5"/>
          <w:lang w:val="pl-PL"/>
        </w:rPr>
        <w:t xml:space="preserve"> </w:t>
      </w:r>
      <w:r w:rsidRPr="00666B84">
        <w:rPr>
          <w:lang w:val="pl-PL"/>
        </w:rPr>
        <w:t>do:</w:t>
      </w:r>
    </w:p>
    <w:p w:rsidR="00B11012" w:rsidRPr="00666B84" w:rsidRDefault="008A08BF">
      <w:pPr>
        <w:spacing w:before="1" w:line="360" w:lineRule="auto"/>
        <w:ind w:left="629" w:hanging="452"/>
        <w:jc w:val="both"/>
        <w:rPr>
          <w:rFonts w:ascii="Times New Roman" w:eastAsia="Times New Roman" w:hAnsi="Times New Roman" w:cs="Times New Roman"/>
          <w:sz w:val="24"/>
          <w:szCs w:val="24"/>
          <w:lang w:val="pl-PL"/>
        </w:rPr>
      </w:pPr>
      <w:r w:rsidRPr="00666B84">
        <w:rPr>
          <w:rFonts w:ascii="Times New Roman" w:hAnsi="Times New Roman"/>
          <w:i/>
          <w:sz w:val="24"/>
          <w:lang w:val="pl-PL"/>
        </w:rPr>
        <w:t>[1) dopełnienia czynności związanych ze zgłoszeniem dziecka do przedszkola, oddziału przed</w:t>
      </w:r>
      <w:r w:rsidRPr="00666B84">
        <w:rPr>
          <w:rFonts w:ascii="Times New Roman" w:hAnsi="Times New Roman"/>
          <w:i/>
          <w:sz w:val="24"/>
          <w:lang w:val="pl-PL"/>
        </w:rPr>
        <w:t>szkolnego zorganizowanego w szkole podstawowej lub innej formy wychowania</w:t>
      </w:r>
      <w:r w:rsidRPr="00666B84">
        <w:rPr>
          <w:rFonts w:ascii="Times New Roman" w:hAnsi="Times New Roman"/>
          <w:i/>
          <w:spacing w:val="-7"/>
          <w:sz w:val="24"/>
          <w:lang w:val="pl-PL"/>
        </w:rPr>
        <w:t xml:space="preserve"> </w:t>
      </w:r>
      <w:r w:rsidRPr="00666B84">
        <w:rPr>
          <w:rFonts w:ascii="Times New Roman" w:hAnsi="Times New Roman"/>
          <w:i/>
          <w:sz w:val="24"/>
          <w:lang w:val="pl-PL"/>
        </w:rPr>
        <w:t>przedszkolnego;]</w:t>
      </w:r>
    </w:p>
    <w:p w:rsidR="00B11012" w:rsidRPr="00666B84" w:rsidRDefault="008A08BF">
      <w:pPr>
        <w:pStyle w:val="Heading1"/>
        <w:spacing w:before="4" w:line="360" w:lineRule="auto"/>
        <w:ind w:left="629" w:hanging="512"/>
        <w:jc w:val="both"/>
        <w:rPr>
          <w:rFonts w:cs="Times New Roman"/>
          <w:b w:val="0"/>
          <w:bCs w:val="0"/>
          <w:lang w:val="pl-PL"/>
        </w:rPr>
      </w:pPr>
      <w:r w:rsidRPr="00666B84">
        <w:rPr>
          <w:lang w:val="pl-PL"/>
        </w:rPr>
        <w:t xml:space="preserve">&lt;1) dopełnienia czynności związanych ze zgłoszeniem dziecka do przedszkola </w:t>
      </w:r>
      <w:r w:rsidRPr="00666B84">
        <w:rPr>
          <w:lang w:val="pl-PL"/>
        </w:rPr>
        <w:t>lub innej formy wychowania</w:t>
      </w:r>
      <w:r w:rsidRPr="00666B84">
        <w:rPr>
          <w:spacing w:val="-15"/>
          <w:lang w:val="pl-PL"/>
        </w:rPr>
        <w:t xml:space="preserve"> </w:t>
      </w:r>
      <w:r w:rsidRPr="00666B84">
        <w:rPr>
          <w:lang w:val="pl-PL"/>
        </w:rPr>
        <w:t>przedszkolnego;&gt;</w:t>
      </w:r>
    </w:p>
    <w:p w:rsidR="00B11012" w:rsidRPr="00666B84" w:rsidRDefault="008A08BF">
      <w:pPr>
        <w:pStyle w:val="Akapitzlist"/>
        <w:numPr>
          <w:ilvl w:val="0"/>
          <w:numId w:val="424"/>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zapewnienia regularnego uczęszczania dziecka na</w:t>
      </w:r>
      <w:r w:rsidRPr="00666B84">
        <w:rPr>
          <w:rFonts w:ascii="Times New Roman" w:hAnsi="Times New Roman"/>
          <w:spacing w:val="-11"/>
          <w:sz w:val="24"/>
          <w:lang w:val="pl-PL"/>
        </w:rPr>
        <w:t xml:space="preserve"> </w:t>
      </w:r>
      <w:r w:rsidRPr="00666B84">
        <w:rPr>
          <w:rFonts w:ascii="Times New Roman" w:hAnsi="Times New Roman"/>
          <w:sz w:val="24"/>
          <w:lang w:val="pl-PL"/>
        </w:rPr>
        <w:t>zajęcia;</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9"/>
        <w:rPr>
          <w:rFonts w:ascii="Times New Roman" w:eastAsia="Times New Roman" w:hAnsi="Times New Roman" w:cs="Times New Roman"/>
          <w:sz w:val="29"/>
          <w:szCs w:val="29"/>
          <w:lang w:val="pl-PL"/>
        </w:rPr>
      </w:pPr>
    </w:p>
    <w:p w:rsidR="00B11012" w:rsidRPr="00666B84" w:rsidRDefault="008A08BF">
      <w:pPr>
        <w:ind w:left="118" w:right="115"/>
        <w:jc w:val="both"/>
        <w:rPr>
          <w:rFonts w:ascii="Times New Roman" w:eastAsia="Times New Roman" w:hAnsi="Times New Roman" w:cs="Times New Roman"/>
          <w:sz w:val="20"/>
          <w:szCs w:val="20"/>
          <w:lang w:val="pl-PL"/>
        </w:rPr>
      </w:pPr>
      <w:r w:rsidRPr="00666B84">
        <w:rPr>
          <w:rFonts w:ascii="Times New Roman"/>
          <w:b/>
          <w:sz w:val="20"/>
          <w:lang w:val="pl-PL"/>
        </w:rPr>
        <w:t xml:space="preserve">Nowe brzmienie pkt 1 i 4 w ust. </w:t>
      </w:r>
      <w:r w:rsidRPr="00666B84">
        <w:rPr>
          <w:rFonts w:ascii="Times New Roman"/>
          <w:b/>
          <w:spacing w:val="47"/>
          <w:sz w:val="20"/>
          <w:lang w:val="pl-PL"/>
        </w:rPr>
        <w:t xml:space="preserve"> </w:t>
      </w:r>
      <w:r w:rsidRPr="00666B84">
        <w:rPr>
          <w:rFonts w:ascii="Times New Roman"/>
          <w:b/>
          <w:sz w:val="20"/>
          <w:lang w:val="pl-PL"/>
        </w:rPr>
        <w:t>1</w:t>
      </w:r>
    </w:p>
    <w:p w:rsidR="00B11012" w:rsidRPr="00666B84" w:rsidRDefault="008A08BF">
      <w:pPr>
        <w:ind w:left="118" w:right="110"/>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oraz ust. 3 wejdzie w życie z dn. 1.09.2016 r. (Dz. U. z 2013  </w:t>
      </w:r>
      <w:r w:rsidRPr="00666B84">
        <w:rPr>
          <w:rFonts w:ascii="Times New Roman" w:hAnsi="Times New Roman"/>
          <w:b/>
          <w:spacing w:val="26"/>
          <w:sz w:val="20"/>
          <w:lang w:val="pl-PL"/>
        </w:rPr>
        <w:t xml:space="preserve"> </w:t>
      </w:r>
      <w:r w:rsidRPr="00666B84">
        <w:rPr>
          <w:rFonts w:ascii="Times New Roman" w:hAnsi="Times New Roman"/>
          <w:b/>
          <w:sz w:val="20"/>
          <w:lang w:val="pl-PL"/>
        </w:rPr>
        <w:t>r.</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poz.</w:t>
      </w:r>
      <w:r w:rsidRPr="00666B84">
        <w:rPr>
          <w:rFonts w:ascii="Times New Roman"/>
          <w:b/>
          <w:spacing w:val="-3"/>
          <w:sz w:val="20"/>
          <w:lang w:val="pl-PL"/>
        </w:rPr>
        <w:t xml:space="preserve"> </w:t>
      </w:r>
      <w:r w:rsidRPr="00666B84">
        <w:rPr>
          <w:rFonts w:ascii="Times New Roman"/>
          <w:b/>
          <w:sz w:val="20"/>
          <w:lang w:val="pl-PL"/>
        </w:rPr>
        <w:t>827).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39" w:space="92"/>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Akapitzlist"/>
        <w:numPr>
          <w:ilvl w:val="0"/>
          <w:numId w:val="424"/>
        </w:numPr>
        <w:tabs>
          <w:tab w:val="left" w:pos="630"/>
        </w:tabs>
        <w:spacing w:before="193"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informowania, w terminie do dnia 30 września każdego roku, dyrektora szkoły podstawowej, w obwodzie której dziecko mieszka, o realizacji tego obowiązku spełnianego w sposób określony w art. 16 ust.</w:t>
      </w:r>
      <w:r w:rsidRPr="00666B84">
        <w:rPr>
          <w:rFonts w:ascii="Times New Roman" w:hAnsi="Times New Roman"/>
          <w:spacing w:val="-7"/>
          <w:sz w:val="24"/>
          <w:lang w:val="pl-PL"/>
        </w:rPr>
        <w:t xml:space="preserve"> </w:t>
      </w:r>
      <w:r w:rsidRPr="00666B84">
        <w:rPr>
          <w:rFonts w:ascii="Times New Roman" w:hAnsi="Times New Roman"/>
          <w:sz w:val="24"/>
          <w:lang w:val="pl-PL"/>
        </w:rPr>
        <w:t>5b;</w:t>
      </w:r>
    </w:p>
    <w:p w:rsidR="00B11012" w:rsidRPr="00666B84" w:rsidRDefault="008A08BF">
      <w:pPr>
        <w:spacing w:before="4" w:line="360" w:lineRule="auto"/>
        <w:ind w:left="629" w:right="963" w:hanging="512"/>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i/>
          <w:sz w:val="24"/>
          <w:szCs w:val="24"/>
          <w:lang w:val="pl-PL"/>
        </w:rPr>
        <w:t>[4) zapewnienia dziecku warunków nauki określonych w z</w:t>
      </w:r>
      <w:r w:rsidRPr="00666B84">
        <w:rPr>
          <w:rFonts w:ascii="Times New Roman" w:eastAsia="Times New Roman" w:hAnsi="Times New Roman" w:cs="Times New Roman"/>
          <w:i/>
          <w:sz w:val="24"/>
          <w:szCs w:val="24"/>
          <w:lang w:val="pl-PL"/>
        </w:rPr>
        <w:t>ezwoleniu, o którym mowa w art. 16 ust. 8 – w przypadku dziecka realizującego obowiązek poza przedszkolem, oddziałem przedszkolnym lub inną formą wychowania przedszkolnego.]</w:t>
      </w:r>
    </w:p>
    <w:p w:rsidR="00B11012" w:rsidRPr="00666B84" w:rsidRDefault="008A08BF">
      <w:pPr>
        <w:pStyle w:val="Heading1"/>
        <w:spacing w:before="4" w:line="360" w:lineRule="auto"/>
        <w:ind w:left="629" w:right="967" w:hanging="512"/>
        <w:jc w:val="both"/>
        <w:rPr>
          <w:b w:val="0"/>
          <w:bCs w:val="0"/>
          <w:lang w:val="pl-PL"/>
        </w:rPr>
      </w:pPr>
      <w:r w:rsidRPr="00666B84">
        <w:rPr>
          <w:lang w:val="pl-PL"/>
        </w:rPr>
        <w:t xml:space="preserve">&lt;4) zapewnienia dziecku warunków nauki określonych w zezwoleniu, o którym </w:t>
      </w:r>
      <w:r w:rsidRPr="00666B84">
        <w:rPr>
          <w:rFonts w:cs="Times New Roman"/>
          <w:lang w:val="pl-PL"/>
        </w:rPr>
        <w:t xml:space="preserve">mowa w art. 16 ust. 8 – </w:t>
      </w:r>
      <w:r w:rsidRPr="00666B84">
        <w:rPr>
          <w:lang w:val="pl-PL"/>
        </w:rPr>
        <w:t>w przypadku dziecka realizującego obowiązek poza przedszkolem lub inną formą wychowania</w:t>
      </w:r>
      <w:r w:rsidRPr="00666B84">
        <w:rPr>
          <w:spacing w:val="-18"/>
          <w:lang w:val="pl-PL"/>
        </w:rPr>
        <w:t xml:space="preserve"> </w:t>
      </w:r>
      <w:r w:rsidRPr="00666B84">
        <w:rPr>
          <w:lang w:val="pl-PL"/>
        </w:rPr>
        <w:t>przedszkolnego.&gt;</w:t>
      </w:r>
    </w:p>
    <w:p w:rsidR="00B11012" w:rsidRPr="00666B84" w:rsidRDefault="008A08BF">
      <w:pPr>
        <w:pStyle w:val="Tekstpodstawowy"/>
        <w:spacing w:before="8" w:line="360" w:lineRule="auto"/>
        <w:ind w:right="962"/>
        <w:rPr>
          <w:lang w:val="pl-PL"/>
        </w:rPr>
      </w:pPr>
      <w:r w:rsidRPr="00666B84">
        <w:rPr>
          <w:lang w:val="pl-PL"/>
        </w:rPr>
        <w:t xml:space="preserve">2. </w:t>
      </w:r>
      <w:r w:rsidRPr="00666B84">
        <w:rPr>
          <w:lang w:val="pl-PL"/>
        </w:rPr>
        <w:t>Kontrolowanie spełniania obowiązku, o którym mowa w art. 14 ust. 3, należy do zadań dyrektora szkoły podstawowej, w obwodzie</w:t>
      </w:r>
      <w:r w:rsidRPr="00666B84">
        <w:rPr>
          <w:lang w:val="pl-PL"/>
        </w:rPr>
        <w:t xml:space="preserve"> której dziecko</w:t>
      </w:r>
      <w:r w:rsidRPr="00666B84">
        <w:rPr>
          <w:spacing w:val="-14"/>
          <w:lang w:val="pl-PL"/>
        </w:rPr>
        <w:t xml:space="preserve"> </w:t>
      </w:r>
      <w:r w:rsidRPr="00666B84">
        <w:rPr>
          <w:lang w:val="pl-PL"/>
        </w:rPr>
        <w:t>mieszka.</w:t>
      </w:r>
    </w:p>
    <w:p w:rsidR="00B11012" w:rsidRPr="00666B84" w:rsidRDefault="008A08BF">
      <w:pPr>
        <w:spacing w:before="6" w:line="360" w:lineRule="auto"/>
        <w:ind w:left="629" w:right="962" w:hanging="512"/>
        <w:jc w:val="both"/>
        <w:rPr>
          <w:rFonts w:ascii="Times New Roman" w:eastAsia="Times New Roman" w:hAnsi="Times New Roman" w:cs="Times New Roman"/>
          <w:sz w:val="24"/>
          <w:szCs w:val="24"/>
          <w:lang w:val="pl-PL"/>
        </w:rPr>
      </w:pPr>
      <w:r w:rsidRPr="00666B84">
        <w:rPr>
          <w:rFonts w:ascii="Times New Roman" w:hAnsi="Times New Roman"/>
          <w:i/>
          <w:sz w:val="24"/>
          <w:lang w:val="pl-PL"/>
        </w:rPr>
        <w:t xml:space="preserve">[3. Dyrektorzy publicznych i niepublicznych przedszkoli i szkół podstawowych, w </w:t>
      </w:r>
      <w:r w:rsidRPr="00666B84">
        <w:rPr>
          <w:rFonts w:ascii="Times New Roman" w:hAnsi="Times New Roman"/>
          <w:i/>
          <w:sz w:val="24"/>
          <w:lang w:val="pl-PL"/>
        </w:rPr>
        <w:t xml:space="preserve">których zorganizowano oddziały przedszkolne, są obowiązani powiadomić dyrektora szkoły, w obwodzie której dziecko mieszka, o spełnianiu przez dziecko obowiązku, o którym mowa w art. 14 ust. 3, w tym przedszkolu lub oddziale przedszkolnym oraz o zmianach w </w:t>
      </w:r>
      <w:r w:rsidRPr="00666B84">
        <w:rPr>
          <w:rFonts w:ascii="Times New Roman" w:hAnsi="Times New Roman"/>
          <w:i/>
          <w:sz w:val="24"/>
          <w:lang w:val="pl-PL"/>
        </w:rPr>
        <w:t>tym</w:t>
      </w:r>
      <w:r w:rsidRPr="00666B84">
        <w:rPr>
          <w:rFonts w:ascii="Times New Roman" w:hAnsi="Times New Roman"/>
          <w:i/>
          <w:spacing w:val="-10"/>
          <w:sz w:val="24"/>
          <w:lang w:val="pl-PL"/>
        </w:rPr>
        <w:t xml:space="preserve"> </w:t>
      </w:r>
      <w:r w:rsidRPr="00666B84">
        <w:rPr>
          <w:rFonts w:ascii="Times New Roman" w:hAnsi="Times New Roman"/>
          <w:i/>
          <w:sz w:val="24"/>
          <w:lang w:val="pl-PL"/>
        </w:rPr>
        <w:t>zakresie.]</w:t>
      </w:r>
    </w:p>
    <w:p w:rsidR="00B11012" w:rsidRPr="00666B84" w:rsidRDefault="008A08BF">
      <w:pPr>
        <w:pStyle w:val="Heading1"/>
        <w:spacing w:before="1" w:line="360" w:lineRule="auto"/>
        <w:ind w:left="629" w:right="962" w:hanging="512"/>
        <w:jc w:val="both"/>
        <w:rPr>
          <w:rFonts w:cs="Times New Roman"/>
          <w:b w:val="0"/>
          <w:bCs w:val="0"/>
          <w:lang w:val="pl-PL"/>
        </w:rPr>
      </w:pPr>
      <w:r w:rsidRPr="00666B84">
        <w:rPr>
          <w:lang w:val="pl-PL"/>
        </w:rPr>
        <w:t xml:space="preserve">&lt;3. Dyrektorzy publicznych i niepublicznych przedszkoli oraz nauczyciele </w:t>
      </w:r>
      <w:r w:rsidRPr="00666B84">
        <w:rPr>
          <w:lang w:val="pl-PL"/>
        </w:rPr>
        <w:t xml:space="preserve">prowadzący zajęcia w publicznych i niepublicznych innych formach wychowania przedszkolnego są obowiązani powiadomić dyrektora szkoły </w:t>
      </w:r>
      <w:r w:rsidRPr="00666B84">
        <w:rPr>
          <w:lang w:val="pl-PL"/>
        </w:rPr>
        <w:t xml:space="preserve">podstawowej, w obwodzie </w:t>
      </w:r>
      <w:r w:rsidRPr="00666B84">
        <w:rPr>
          <w:lang w:val="pl-PL"/>
        </w:rPr>
        <w:t>której dzie</w:t>
      </w:r>
      <w:r w:rsidRPr="00666B84">
        <w:rPr>
          <w:lang w:val="pl-PL"/>
        </w:rPr>
        <w:t xml:space="preserve">cko mieszka, o spełnianiu przez dziecko obowiązku, o którym mowa w art. 14 ust. 3, odpowiednio w </w:t>
      </w:r>
      <w:r w:rsidRPr="00666B84">
        <w:rPr>
          <w:lang w:val="pl-PL"/>
        </w:rPr>
        <w:t>przedszkolu lub w innej formie wychowania przedszkolnego, oraz o zmianach w tym</w:t>
      </w:r>
      <w:r w:rsidRPr="00666B84">
        <w:rPr>
          <w:spacing w:val="-7"/>
          <w:lang w:val="pl-PL"/>
        </w:rPr>
        <w:t xml:space="preserve"> </w:t>
      </w:r>
      <w:r w:rsidRPr="00666B84">
        <w:rPr>
          <w:lang w:val="pl-PL"/>
        </w:rPr>
        <w:t>zakresie.&gt;</w:t>
      </w:r>
    </w:p>
    <w:p w:rsidR="00B11012" w:rsidRPr="00666B84" w:rsidRDefault="008A08BF">
      <w:pPr>
        <w:pStyle w:val="Tekstpodstawowy"/>
        <w:spacing w:before="126" w:line="362" w:lineRule="auto"/>
        <w:ind w:right="965"/>
        <w:rPr>
          <w:rFonts w:cs="Times New Roman"/>
          <w:lang w:val="pl-PL"/>
        </w:rPr>
      </w:pPr>
      <w:r w:rsidRPr="00666B84">
        <w:rPr>
          <w:b/>
          <w:lang w:val="pl-PL"/>
        </w:rPr>
        <w:t xml:space="preserve">Art. 14c. </w:t>
      </w:r>
      <w:r w:rsidRPr="00666B84">
        <w:rPr>
          <w:lang w:val="pl-PL"/>
        </w:rPr>
        <w:t>Osoby prawne i fizyczne mogą prowadzić inne for</w:t>
      </w:r>
      <w:r w:rsidRPr="00666B84">
        <w:rPr>
          <w:lang w:val="pl-PL"/>
        </w:rPr>
        <w:t>my wychowan</w:t>
      </w:r>
      <w:r w:rsidRPr="00666B84">
        <w:rPr>
          <w:lang w:val="pl-PL"/>
        </w:rPr>
        <w:t xml:space="preserve">ia przedszkolnego, o których mowa w przepisach wydanych na podstawie art. 14a  </w:t>
      </w:r>
      <w:r w:rsidRPr="00666B84">
        <w:rPr>
          <w:spacing w:val="31"/>
          <w:lang w:val="pl-PL"/>
        </w:rPr>
        <w:t xml:space="preserve"> </w:t>
      </w:r>
      <w:r w:rsidRPr="00666B84">
        <w:rPr>
          <w:lang w:val="pl-PL"/>
        </w:rPr>
        <w:t>ust.</w:t>
      </w:r>
    </w:p>
    <w:p w:rsidR="00B11012" w:rsidRPr="00666B84" w:rsidRDefault="008A08BF">
      <w:pPr>
        <w:pStyle w:val="Akapitzlist"/>
        <w:numPr>
          <w:ilvl w:val="0"/>
          <w:numId w:val="423"/>
        </w:numPr>
        <w:tabs>
          <w:tab w:val="left" w:pos="474"/>
        </w:tabs>
        <w:spacing w:before="1" w:line="360" w:lineRule="auto"/>
        <w:ind w:right="963"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Zajęcia w innej formie wychowania przedszkolnego prowadzi nauczyciel posiadający kwalifikacje wymagane od nauczycieli przedszkoli. Przepisy art. 6 ust. 6 i art. 7 ust. 1ba</w:t>
      </w:r>
      <w:r w:rsidRPr="00666B84">
        <w:rPr>
          <w:rFonts w:ascii="Times New Roman" w:hAnsi="Times New Roman"/>
          <w:sz w:val="24"/>
          <w:lang w:val="pl-PL"/>
        </w:rPr>
        <w:t xml:space="preserve"> stosuje się</w:t>
      </w:r>
      <w:r w:rsidRPr="00666B84">
        <w:rPr>
          <w:rFonts w:ascii="Times New Roman" w:hAnsi="Times New Roman"/>
          <w:spacing w:val="-7"/>
          <w:sz w:val="24"/>
          <w:lang w:val="pl-PL"/>
        </w:rPr>
        <w:t xml:space="preserve"> </w:t>
      </w:r>
      <w:r w:rsidRPr="00666B84">
        <w:rPr>
          <w:rFonts w:ascii="Times New Roman" w:hAnsi="Times New Roman"/>
          <w:sz w:val="24"/>
          <w:lang w:val="pl-PL"/>
        </w:rPr>
        <w:t>odpowiednio.</w:t>
      </w:r>
    </w:p>
    <w:p w:rsidR="00B11012" w:rsidRPr="00666B84" w:rsidRDefault="008A08BF">
      <w:pPr>
        <w:pStyle w:val="Tekstpodstawowy"/>
        <w:spacing w:before="121" w:line="362" w:lineRule="auto"/>
        <w:ind w:right="965"/>
        <w:rPr>
          <w:lang w:val="pl-PL"/>
        </w:rPr>
      </w:pPr>
      <w:r w:rsidRPr="00666B84">
        <w:rPr>
          <w:b/>
          <w:lang w:val="pl-PL"/>
        </w:rPr>
        <w:t xml:space="preserve">Art. 14d. </w:t>
      </w:r>
      <w:r w:rsidRPr="00666B84">
        <w:rPr>
          <w:lang w:val="pl-PL"/>
        </w:rPr>
        <w:t>1. Na dofinansowanie zadań w zakresie wychowania przedszkolnego gmina</w:t>
      </w:r>
      <w:r w:rsidRPr="00666B84">
        <w:rPr>
          <w:spacing w:val="24"/>
          <w:lang w:val="pl-PL"/>
        </w:rPr>
        <w:t xml:space="preserve"> </w:t>
      </w:r>
      <w:r w:rsidRPr="00666B84">
        <w:rPr>
          <w:lang w:val="pl-PL"/>
        </w:rPr>
        <w:t>otrzymuje</w:t>
      </w:r>
      <w:r w:rsidRPr="00666B84">
        <w:rPr>
          <w:spacing w:val="24"/>
          <w:lang w:val="pl-PL"/>
        </w:rPr>
        <w:t xml:space="preserve"> </w:t>
      </w:r>
      <w:r w:rsidRPr="00666B84">
        <w:rPr>
          <w:lang w:val="pl-PL"/>
        </w:rPr>
        <w:t>dotację</w:t>
      </w:r>
      <w:r w:rsidRPr="00666B84">
        <w:rPr>
          <w:spacing w:val="26"/>
          <w:lang w:val="pl-PL"/>
        </w:rPr>
        <w:t xml:space="preserve"> </w:t>
      </w:r>
      <w:r w:rsidRPr="00666B84">
        <w:rPr>
          <w:lang w:val="pl-PL"/>
        </w:rPr>
        <w:t>celową</w:t>
      </w:r>
      <w:r w:rsidRPr="00666B84">
        <w:rPr>
          <w:spacing w:val="26"/>
          <w:lang w:val="pl-PL"/>
        </w:rPr>
        <w:t xml:space="preserve"> </w:t>
      </w:r>
      <w:r w:rsidRPr="00666B84">
        <w:rPr>
          <w:lang w:val="pl-PL"/>
        </w:rPr>
        <w:t>z</w:t>
      </w:r>
      <w:r w:rsidRPr="00666B84">
        <w:rPr>
          <w:spacing w:val="24"/>
          <w:lang w:val="pl-PL"/>
        </w:rPr>
        <w:t xml:space="preserve"> </w:t>
      </w:r>
      <w:r w:rsidRPr="00666B84">
        <w:rPr>
          <w:lang w:val="pl-PL"/>
        </w:rPr>
        <w:t>budżetu</w:t>
      </w:r>
      <w:r w:rsidRPr="00666B84">
        <w:rPr>
          <w:spacing w:val="25"/>
          <w:lang w:val="pl-PL"/>
        </w:rPr>
        <w:t xml:space="preserve"> </w:t>
      </w:r>
      <w:r w:rsidRPr="00666B84">
        <w:rPr>
          <w:lang w:val="pl-PL"/>
        </w:rPr>
        <w:t>państwa,</w:t>
      </w:r>
      <w:r w:rsidRPr="00666B84">
        <w:rPr>
          <w:spacing w:val="25"/>
          <w:lang w:val="pl-PL"/>
        </w:rPr>
        <w:t xml:space="preserve"> </w:t>
      </w:r>
      <w:r w:rsidRPr="00666B84">
        <w:rPr>
          <w:lang w:val="pl-PL"/>
        </w:rPr>
        <w:t>która</w:t>
      </w:r>
      <w:r w:rsidRPr="00666B84">
        <w:rPr>
          <w:spacing w:val="26"/>
          <w:lang w:val="pl-PL"/>
        </w:rPr>
        <w:t xml:space="preserve"> </w:t>
      </w:r>
      <w:r w:rsidRPr="00666B84">
        <w:rPr>
          <w:lang w:val="pl-PL"/>
        </w:rPr>
        <w:t>może</w:t>
      </w:r>
      <w:r w:rsidRPr="00666B84">
        <w:rPr>
          <w:spacing w:val="24"/>
          <w:lang w:val="pl-PL"/>
        </w:rPr>
        <w:t xml:space="preserve"> </w:t>
      </w:r>
      <w:r w:rsidRPr="00666B84">
        <w:rPr>
          <w:lang w:val="pl-PL"/>
        </w:rPr>
        <w:t>być</w:t>
      </w:r>
      <w:r w:rsidRPr="00666B84">
        <w:rPr>
          <w:spacing w:val="24"/>
          <w:lang w:val="pl-PL"/>
        </w:rPr>
        <w:t xml:space="preserve"> </w:t>
      </w:r>
      <w:r w:rsidRPr="00666B84">
        <w:rPr>
          <w:lang w:val="pl-PL"/>
        </w:rPr>
        <w:t>wykorzystana</w:t>
      </w:r>
    </w:p>
    <w:p w:rsidR="00B11012" w:rsidRPr="00666B84" w:rsidRDefault="00B11012">
      <w:pPr>
        <w:spacing w:line="362" w:lineRule="auto"/>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pStyle w:val="Tekstpodstawowy"/>
        <w:spacing w:before="193" w:line="360" w:lineRule="auto"/>
        <w:ind w:right="1" w:firstLine="0"/>
        <w:rPr>
          <w:lang w:val="pl-PL"/>
        </w:rPr>
      </w:pPr>
      <w:r w:rsidRPr="00666B84">
        <w:rPr>
          <w:lang w:val="pl-PL"/>
        </w:rPr>
        <w:lastRenderedPageBreak/>
        <w:t>wyłącznie na dofinansowanie wydatków bie</w:t>
      </w:r>
      <w:r w:rsidRPr="00666B84">
        <w:rPr>
          <w:lang w:val="pl-PL"/>
        </w:rPr>
        <w:t>żących związanych z realizacją tych zadań.</w:t>
      </w:r>
    </w:p>
    <w:p w:rsidR="00B11012" w:rsidRPr="00666B84" w:rsidRDefault="008A08BF">
      <w:pPr>
        <w:pStyle w:val="Akapitzlist"/>
        <w:numPr>
          <w:ilvl w:val="1"/>
          <w:numId w:val="423"/>
        </w:numPr>
        <w:tabs>
          <w:tab w:val="left" w:pos="870"/>
        </w:tabs>
        <w:spacing w:before="6"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Podziału środków przeznaczonych na dotację, o której mowa w ust. 1, pomiędzy poszczególne gminy dokonuje minister właściwy do spraw oświaty i wychowania.</w:t>
      </w:r>
    </w:p>
    <w:p w:rsidR="00B11012" w:rsidRPr="00666B84" w:rsidRDefault="008A08BF">
      <w:pPr>
        <w:pStyle w:val="Akapitzlist"/>
        <w:numPr>
          <w:ilvl w:val="1"/>
          <w:numId w:val="423"/>
        </w:numPr>
        <w:tabs>
          <w:tab w:val="left" w:pos="870"/>
        </w:tabs>
        <w:spacing w:before="4"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Wysokość dotacji, o której mowa w ust. 1, dla danej gminy jest obliczana jako iloczyn kwoty rocznej, o której mowa w ust. 4, oraz liczby  dzieci korzystających z wychowania przedszkolnego na obszarze danej gminy, ustalonej na podstawie danych systemu infor</w:t>
      </w:r>
      <w:r w:rsidRPr="00666B84">
        <w:rPr>
          <w:rFonts w:ascii="Times New Roman" w:hAnsi="Times New Roman"/>
          <w:sz w:val="24"/>
          <w:lang w:val="pl-PL"/>
        </w:rPr>
        <w:t>macji oświatowej według stanu na dzień 30 września roku poprzedzającego rok udzielenia</w:t>
      </w:r>
      <w:r w:rsidRPr="00666B84">
        <w:rPr>
          <w:rFonts w:ascii="Times New Roman" w:hAnsi="Times New Roman"/>
          <w:spacing w:val="-10"/>
          <w:sz w:val="24"/>
          <w:lang w:val="pl-PL"/>
        </w:rPr>
        <w:t xml:space="preserve"> </w:t>
      </w:r>
      <w:r w:rsidRPr="00666B84">
        <w:rPr>
          <w:rFonts w:ascii="Times New Roman" w:hAnsi="Times New Roman"/>
          <w:sz w:val="24"/>
          <w:lang w:val="pl-PL"/>
        </w:rPr>
        <w:t>dotacji.</w:t>
      </w:r>
    </w:p>
    <w:p w:rsidR="00B11012" w:rsidRPr="00666B84" w:rsidRDefault="008A08BF">
      <w:pPr>
        <w:pStyle w:val="Akapitzlist"/>
        <w:numPr>
          <w:ilvl w:val="1"/>
          <w:numId w:val="423"/>
        </w:numPr>
        <w:tabs>
          <w:tab w:val="left" w:pos="870"/>
        </w:tabs>
        <w:spacing w:before="4" w:line="360" w:lineRule="auto"/>
        <w:ind w:right="1"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Kwota roczna dotacji, o której mowa w ust. 1, na każde dziecko, o którym mowa w ust. 3, bez względu na czas przebywania dziecka w przedszkolu lub innej formie w</w:t>
      </w:r>
      <w:r w:rsidRPr="00666B84">
        <w:rPr>
          <w:rFonts w:ascii="Times New Roman" w:hAnsi="Times New Roman"/>
          <w:sz w:val="24"/>
          <w:lang w:val="pl-PL"/>
        </w:rPr>
        <w:t>ychowania przedszkolnego, wynosi 1506</w:t>
      </w:r>
      <w:r w:rsidRPr="00666B84">
        <w:rPr>
          <w:rFonts w:ascii="Times New Roman" w:hAnsi="Times New Roman"/>
          <w:spacing w:val="-9"/>
          <w:sz w:val="24"/>
          <w:lang w:val="pl-PL"/>
        </w:rPr>
        <w:t xml:space="preserve"> </w:t>
      </w:r>
      <w:r w:rsidRPr="00666B84">
        <w:rPr>
          <w:rFonts w:ascii="Times New Roman" w:hAnsi="Times New Roman"/>
          <w:sz w:val="24"/>
          <w:lang w:val="pl-PL"/>
        </w:rPr>
        <w:t>zł.</w:t>
      </w:r>
    </w:p>
    <w:p w:rsidR="00B11012" w:rsidRPr="00666B84" w:rsidRDefault="008A08BF">
      <w:pPr>
        <w:pStyle w:val="Akapitzlist"/>
        <w:numPr>
          <w:ilvl w:val="1"/>
          <w:numId w:val="423"/>
        </w:numPr>
        <w:tabs>
          <w:tab w:val="left" w:pos="870"/>
        </w:tabs>
        <w:spacing w:before="6" w:line="360" w:lineRule="auto"/>
        <w:ind w:right="1"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Kwota roczna, o której mowa w ust. 4, podlega corocznie waloryzacji prognozowanym średniorocznym wskaźnikiem cen towarów i usług konsumpcyjnych ogółem, określonym w ustawie budżetowej na dany rok kalendarzowy.</w:t>
      </w:r>
    </w:p>
    <w:p w:rsidR="00B11012" w:rsidRPr="00666B84" w:rsidRDefault="008A08BF">
      <w:pPr>
        <w:pStyle w:val="Akapitzlist"/>
        <w:numPr>
          <w:ilvl w:val="1"/>
          <w:numId w:val="423"/>
        </w:numPr>
        <w:tabs>
          <w:tab w:val="left" w:pos="896"/>
        </w:tabs>
        <w:spacing w:before="6" w:line="360" w:lineRule="auto"/>
        <w:ind w:right="1"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Wyso</w:t>
      </w:r>
      <w:r w:rsidRPr="00666B84">
        <w:rPr>
          <w:rFonts w:ascii="Times New Roman" w:hAnsi="Times New Roman"/>
          <w:sz w:val="24"/>
          <w:lang w:val="pl-PL"/>
        </w:rPr>
        <w:t>kość dotacji, o której mowa w ust. 1, obliczona zgodnie z ust. 3, jest pomniejszana o kwotę stanowiącą iloczyn kwoty rocznej w roku, na który jest udzielana dotacja, i liczby dzieci, którym gmina ma obowiązek zapewnić możliwość korzystania z wychowania prz</w:t>
      </w:r>
      <w:r w:rsidRPr="00666B84">
        <w:rPr>
          <w:rFonts w:ascii="Times New Roman" w:hAnsi="Times New Roman"/>
          <w:sz w:val="24"/>
          <w:lang w:val="pl-PL"/>
        </w:rPr>
        <w:t>edszkolnego, nieprzyjętych w danym roku szkolnym do przedszkola lub innej formy wychowania przedszkolnego, którym wójt (burmistrz, prezydent miasta), wbrew obowiązkowi wynikającemu z ustawy nie wskazał miejsca korzystania z wychowania przedszkolnego, zgodn</w:t>
      </w:r>
      <w:r w:rsidRPr="00666B84">
        <w:rPr>
          <w:rFonts w:ascii="Times New Roman" w:hAnsi="Times New Roman"/>
          <w:sz w:val="24"/>
          <w:lang w:val="pl-PL"/>
        </w:rPr>
        <w:t>ie z art. 14 ust.</w:t>
      </w:r>
      <w:r w:rsidRPr="00666B84">
        <w:rPr>
          <w:rFonts w:ascii="Times New Roman" w:hAnsi="Times New Roman"/>
          <w:spacing w:val="-13"/>
          <w:sz w:val="24"/>
          <w:lang w:val="pl-PL"/>
        </w:rPr>
        <w:t xml:space="preserve"> </w:t>
      </w:r>
      <w:r w:rsidRPr="00666B84">
        <w:rPr>
          <w:rFonts w:ascii="Times New Roman" w:hAnsi="Times New Roman"/>
          <w:sz w:val="24"/>
          <w:lang w:val="pl-PL"/>
        </w:rPr>
        <w:t>4b.</w:t>
      </w:r>
    </w:p>
    <w:p w:rsidR="00B11012" w:rsidRPr="00666B84" w:rsidRDefault="008A08BF">
      <w:pPr>
        <w:pStyle w:val="Heading1"/>
        <w:spacing w:before="1" w:line="360" w:lineRule="auto"/>
        <w:jc w:val="both"/>
        <w:rPr>
          <w:rFonts w:cs="Times New Roman"/>
          <w:b w:val="0"/>
          <w:bCs w:val="0"/>
          <w:lang w:val="pl-PL"/>
        </w:rPr>
      </w:pPr>
      <w:r w:rsidRPr="00666B84">
        <w:rPr>
          <w:lang w:val="pl-PL"/>
        </w:rPr>
        <w:t xml:space="preserve">&lt;7. Pomniejszenie dotacji nie zwalnia gminy z obowiązku zapewnienia dzieciom odpowiednio warunków do spełniania obowiązku, o którym mowa w </w:t>
      </w:r>
      <w:r w:rsidRPr="00666B84">
        <w:rPr>
          <w:lang w:val="pl-PL"/>
        </w:rPr>
        <w:t>art. 14 ust. 3, i warunków do realizacji prawa, o którym mowa w art. 14 ust. 3b.&gt;</w:t>
      </w:r>
    </w:p>
    <w:p w:rsidR="00B11012" w:rsidRPr="00666B84" w:rsidRDefault="008A08BF">
      <w:pPr>
        <w:rPr>
          <w:rFonts w:ascii="Times New Roman" w:eastAsia="Times New Roman" w:hAnsi="Times New Roman" w:cs="Times New Roman"/>
          <w:b/>
          <w:bCs/>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spacing w:before="10"/>
        <w:rPr>
          <w:rFonts w:ascii="Times New Roman" w:eastAsia="Times New Roman" w:hAnsi="Times New Roman" w:cs="Times New Roman"/>
          <w:b/>
          <w:bCs/>
          <w:sz w:val="27"/>
          <w:szCs w:val="27"/>
          <w:lang w:val="pl-PL"/>
        </w:rPr>
      </w:pPr>
    </w:p>
    <w:p w:rsidR="00B11012" w:rsidRPr="00666B84" w:rsidRDefault="008A08BF">
      <w:pPr>
        <w:ind w:left="118" w:right="110"/>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Ust. 7 w art. 14d wejdzie w życie z dn. 1.09.2017 r. (Dz. U. z 2013  </w:t>
      </w:r>
      <w:r w:rsidRPr="00666B84">
        <w:rPr>
          <w:rFonts w:ascii="Times New Roman" w:hAnsi="Times New Roman"/>
          <w:b/>
          <w:spacing w:val="26"/>
          <w:sz w:val="20"/>
          <w:lang w:val="pl-PL"/>
        </w:rPr>
        <w:t xml:space="preserve"> </w:t>
      </w:r>
      <w:r w:rsidRPr="00666B84">
        <w:rPr>
          <w:rFonts w:ascii="Times New Roman" w:hAnsi="Times New Roman"/>
          <w:b/>
          <w:sz w:val="20"/>
          <w:lang w:val="pl-PL"/>
        </w:rPr>
        <w:t>r.</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poz.</w:t>
      </w:r>
      <w:r w:rsidRPr="00666B84">
        <w:rPr>
          <w:rFonts w:ascii="Times New Roman"/>
          <w:b/>
          <w:spacing w:val="-3"/>
          <w:sz w:val="20"/>
          <w:lang w:val="pl-PL"/>
        </w:rPr>
        <w:t xml:space="preserve"> </w:t>
      </w:r>
      <w:r w:rsidRPr="00666B84">
        <w:rPr>
          <w:rFonts w:ascii="Times New Roman"/>
          <w:b/>
          <w:sz w:val="20"/>
          <w:lang w:val="pl-PL"/>
        </w:rPr>
        <w:t>827).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8A08BF">
      <w:pPr>
        <w:pStyle w:val="Akapitzlist"/>
        <w:numPr>
          <w:ilvl w:val="0"/>
          <w:numId w:val="422"/>
        </w:numPr>
        <w:tabs>
          <w:tab w:val="left" w:pos="870"/>
        </w:tabs>
        <w:spacing w:before="8" w:line="360" w:lineRule="auto"/>
        <w:ind w:right="182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lastRenderedPageBreak/>
        <w:t xml:space="preserve">Jeżeli liczba dzieci uwzględniona do obliczenia dotacji na dany rok budżetowy dla danej gminy zgodnie z ust. 3 i 6 jest większa niż średnioroczna liczba dzieci korzystających z wychowania przedszkolnego na obszarze danej gminy w  roku budżetowym, na który </w:t>
      </w:r>
      <w:r w:rsidRPr="00666B84">
        <w:rPr>
          <w:rFonts w:ascii="Times New Roman" w:hAnsi="Times New Roman"/>
          <w:sz w:val="24"/>
          <w:lang w:val="pl-PL"/>
        </w:rPr>
        <w:t>została udzielona dotacja, część dotacji pobrana w nadmiernej wysokości podlega zwrotowi do budżetu</w:t>
      </w:r>
      <w:r w:rsidRPr="00666B84">
        <w:rPr>
          <w:rFonts w:ascii="Times New Roman" w:hAnsi="Times New Roman"/>
          <w:spacing w:val="-11"/>
          <w:sz w:val="24"/>
          <w:lang w:val="pl-PL"/>
        </w:rPr>
        <w:t xml:space="preserve"> </w:t>
      </w:r>
      <w:r w:rsidRPr="00666B84">
        <w:rPr>
          <w:rFonts w:ascii="Times New Roman" w:hAnsi="Times New Roman"/>
          <w:sz w:val="24"/>
          <w:lang w:val="pl-PL"/>
        </w:rPr>
        <w:t>państwa.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type w:val="continuous"/>
          <w:pgSz w:w="11910" w:h="16840"/>
          <w:pgMar w:top="900" w:right="440" w:bottom="980" w:left="1300" w:header="708" w:footer="708"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422"/>
        </w:numPr>
        <w:tabs>
          <w:tab w:val="left" w:pos="870"/>
        </w:tabs>
        <w:spacing w:before="193"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Dotacji, o której mowa w ust. 1, udzielają wojewodowie. Dotację przekazuje się w 12 częściach w terminie do 15. dnia każdego mies</w:t>
      </w:r>
      <w:r w:rsidRPr="00666B84">
        <w:rPr>
          <w:rFonts w:ascii="Times New Roman" w:hAnsi="Times New Roman"/>
          <w:sz w:val="24"/>
          <w:lang w:val="pl-PL"/>
        </w:rPr>
        <w:t>iąca, z wyjątkiem pierwszej części, którą przekazuje się niezwłocznie po zwiększeniu wydatków w części budżetu państwa będącej w dyspozycji wojewody, z wyrównaniem za okres od początku roku</w:t>
      </w:r>
      <w:r w:rsidRPr="00666B84">
        <w:rPr>
          <w:rFonts w:ascii="Times New Roman" w:hAnsi="Times New Roman"/>
          <w:spacing w:val="-4"/>
          <w:sz w:val="24"/>
          <w:lang w:val="pl-PL"/>
        </w:rPr>
        <w:t xml:space="preserve"> </w:t>
      </w:r>
      <w:r w:rsidRPr="00666B84">
        <w:rPr>
          <w:rFonts w:ascii="Times New Roman" w:hAnsi="Times New Roman"/>
          <w:sz w:val="24"/>
          <w:lang w:val="pl-PL"/>
        </w:rPr>
        <w:t>budżetowego.</w:t>
      </w:r>
    </w:p>
    <w:p w:rsidR="00B11012" w:rsidRPr="00666B84" w:rsidRDefault="008A08BF">
      <w:pPr>
        <w:pStyle w:val="Akapitzlist"/>
        <w:numPr>
          <w:ilvl w:val="0"/>
          <w:numId w:val="422"/>
        </w:numPr>
        <w:tabs>
          <w:tab w:val="left" w:pos="99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określi, w drodze rozporządzenia:</w:t>
      </w:r>
    </w:p>
    <w:p w:rsidR="00B11012" w:rsidRPr="00666B84" w:rsidRDefault="008A08BF">
      <w:pPr>
        <w:pStyle w:val="Akapitzlist"/>
        <w:numPr>
          <w:ilvl w:val="0"/>
          <w:numId w:val="421"/>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tryb udzielania i sposób rozliczania dotacji, o której mowa w ust. 1, w tym </w:t>
      </w:r>
      <w:r w:rsidRPr="00666B84">
        <w:rPr>
          <w:rFonts w:ascii="Times New Roman" w:hAnsi="Times New Roman"/>
          <w:sz w:val="24"/>
          <w:lang w:val="pl-PL"/>
        </w:rPr>
        <w:t>sposób ustalania wysokości dotacji podlegającej zwrotowi, oraz  sposób ustalania średniorocznej liczby dzieci, o której mowa w ust. 8, a także wzór formularza rocznego rozliczenia wykorzystania dotacji, mając na celu zapewnienie jawności i przejrzystości g</w:t>
      </w:r>
      <w:r w:rsidRPr="00666B84">
        <w:rPr>
          <w:rFonts w:ascii="Times New Roman" w:hAnsi="Times New Roman"/>
          <w:sz w:val="24"/>
          <w:lang w:val="pl-PL"/>
        </w:rPr>
        <w:t>ospodarowania środkami budżetu państwa;</w:t>
      </w:r>
    </w:p>
    <w:p w:rsidR="00B11012" w:rsidRPr="00666B84" w:rsidRDefault="008A08BF">
      <w:pPr>
        <w:pStyle w:val="Akapitzlist"/>
        <w:numPr>
          <w:ilvl w:val="0"/>
          <w:numId w:val="421"/>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sposób i terminy ustalania informacji o liczbie dzieci, o których mowa w ust. 6, biorąc pod uwagę możliwość wykorzystania środków komunikacji elektronicznej i informatycznych nośników</w:t>
      </w:r>
      <w:r w:rsidRPr="00666B84">
        <w:rPr>
          <w:rFonts w:ascii="Times New Roman" w:hAnsi="Times New Roman"/>
          <w:spacing w:val="-7"/>
          <w:sz w:val="24"/>
          <w:lang w:val="pl-PL"/>
        </w:rPr>
        <w:t xml:space="preserve"> </w:t>
      </w:r>
      <w:r w:rsidRPr="00666B84">
        <w:rPr>
          <w:rFonts w:ascii="Times New Roman" w:hAnsi="Times New Roman"/>
          <w:sz w:val="24"/>
          <w:lang w:val="pl-PL"/>
        </w:rPr>
        <w:t>danych.</w:t>
      </w:r>
    </w:p>
    <w:p w:rsidR="00B11012" w:rsidRPr="00666B84" w:rsidRDefault="008A08BF">
      <w:pPr>
        <w:pStyle w:val="Akapitzlist"/>
        <w:numPr>
          <w:ilvl w:val="0"/>
          <w:numId w:val="422"/>
        </w:numPr>
        <w:tabs>
          <w:tab w:val="left" w:pos="105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Informacje dotyczące dzi</w:t>
      </w:r>
      <w:r w:rsidRPr="00666B84">
        <w:rPr>
          <w:rFonts w:ascii="Times New Roman" w:hAnsi="Times New Roman"/>
          <w:sz w:val="24"/>
          <w:lang w:val="pl-PL"/>
        </w:rPr>
        <w:t>eci nieprzyjętych w danym roku szkolnym do przedszkola i innej formy wychowania przedszkolnego, przekazywane przez dyrektora przedszkola lub szkoły, wójta (burmistrza, prezydenta miasta) i wojewodę, zgodnie z przepisami wydanymi na podstawie ust. 10,</w:t>
      </w:r>
      <w:r w:rsidRPr="00666B84">
        <w:rPr>
          <w:rFonts w:ascii="Times New Roman" w:hAnsi="Times New Roman"/>
          <w:spacing w:val="-12"/>
          <w:sz w:val="24"/>
          <w:lang w:val="pl-PL"/>
        </w:rPr>
        <w:t xml:space="preserve"> </w:t>
      </w:r>
      <w:r w:rsidRPr="00666B84">
        <w:rPr>
          <w:rFonts w:ascii="Times New Roman" w:hAnsi="Times New Roman"/>
          <w:sz w:val="24"/>
          <w:lang w:val="pl-PL"/>
        </w:rPr>
        <w:t>zawie</w:t>
      </w:r>
      <w:r w:rsidRPr="00666B84">
        <w:rPr>
          <w:rFonts w:ascii="Times New Roman" w:hAnsi="Times New Roman"/>
          <w:sz w:val="24"/>
          <w:lang w:val="pl-PL"/>
        </w:rPr>
        <w:t>rają:</w:t>
      </w:r>
    </w:p>
    <w:p w:rsidR="00B11012" w:rsidRPr="00666B84" w:rsidRDefault="008A08BF">
      <w:pPr>
        <w:pStyle w:val="Akapitzlist"/>
        <w:numPr>
          <w:ilvl w:val="0"/>
          <w:numId w:val="420"/>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imię, nazwisko, datę urodzenia dziecka oraz numer PESEL dziecka, a w przypadku braku numeru PESEL – serię i numer paszportu lub innego dokumentu potwierdzającego</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tożsamość;</w:t>
      </w:r>
    </w:p>
    <w:p w:rsidR="00B11012" w:rsidRPr="00666B84" w:rsidRDefault="008A08BF">
      <w:pPr>
        <w:pStyle w:val="Akapitzlist"/>
        <w:numPr>
          <w:ilvl w:val="0"/>
          <w:numId w:val="420"/>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imiona i nazwiska</w:t>
      </w:r>
      <w:r w:rsidRPr="00666B84">
        <w:rPr>
          <w:rFonts w:ascii="Times New Roman" w:hAnsi="Times New Roman"/>
          <w:spacing w:val="-6"/>
          <w:sz w:val="24"/>
          <w:lang w:val="pl-PL"/>
        </w:rPr>
        <w:t xml:space="preserve"> </w:t>
      </w:r>
      <w:r w:rsidRPr="00666B84">
        <w:rPr>
          <w:rFonts w:ascii="Times New Roman" w:hAnsi="Times New Roman"/>
          <w:sz w:val="24"/>
          <w:lang w:val="pl-PL"/>
        </w:rPr>
        <w:t>rodziców;</w:t>
      </w:r>
    </w:p>
    <w:p w:rsidR="00B11012" w:rsidRPr="00666B84" w:rsidRDefault="008A08BF">
      <w:pPr>
        <w:pStyle w:val="Akapitzlist"/>
        <w:numPr>
          <w:ilvl w:val="0"/>
          <w:numId w:val="420"/>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adres miejsca zamieszkania rodziców i</w:t>
      </w:r>
      <w:r w:rsidRPr="00666B84">
        <w:rPr>
          <w:rFonts w:ascii="Times New Roman" w:hAnsi="Times New Roman"/>
          <w:spacing w:val="-14"/>
          <w:sz w:val="24"/>
          <w:lang w:val="pl-PL"/>
        </w:rPr>
        <w:t xml:space="preserve"> </w:t>
      </w:r>
      <w:r w:rsidRPr="00666B84">
        <w:rPr>
          <w:rFonts w:ascii="Times New Roman" w:hAnsi="Times New Roman"/>
          <w:sz w:val="24"/>
          <w:lang w:val="pl-PL"/>
        </w:rPr>
        <w:t>dziecka.</w:t>
      </w:r>
    </w:p>
    <w:p w:rsidR="00B11012" w:rsidRPr="00666B84" w:rsidRDefault="008A08BF">
      <w:pPr>
        <w:pStyle w:val="Akapitzlist"/>
        <w:numPr>
          <w:ilvl w:val="0"/>
          <w:numId w:val="422"/>
        </w:numPr>
        <w:tabs>
          <w:tab w:val="left" w:pos="990"/>
        </w:tabs>
        <w:spacing w:before="139"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Zg</w:t>
      </w:r>
      <w:r w:rsidRPr="00666B84">
        <w:rPr>
          <w:rFonts w:ascii="Times New Roman" w:hAnsi="Times New Roman"/>
          <w:sz w:val="24"/>
          <w:lang w:val="pl-PL"/>
        </w:rPr>
        <w:t>romadzone dane, o których mowa w ust. 11, są przechowywane przez okres dwóch lat od dnia przekazania tych</w:t>
      </w:r>
      <w:r w:rsidRPr="00666B84">
        <w:rPr>
          <w:rFonts w:ascii="Times New Roman" w:hAnsi="Times New Roman"/>
          <w:spacing w:val="-11"/>
          <w:sz w:val="24"/>
          <w:lang w:val="pl-PL"/>
        </w:rPr>
        <w:t xml:space="preserve"> </w:t>
      </w:r>
      <w:r w:rsidRPr="00666B84">
        <w:rPr>
          <w:rFonts w:ascii="Times New Roman" w:hAnsi="Times New Roman"/>
          <w:sz w:val="24"/>
          <w:lang w:val="pl-PL"/>
        </w:rPr>
        <w:t>informacji.</w:t>
      </w:r>
    </w:p>
    <w:p w:rsidR="00B11012" w:rsidRPr="00666B84" w:rsidRDefault="008A08BF">
      <w:pPr>
        <w:pStyle w:val="Tekstpodstawowy"/>
        <w:spacing w:before="124"/>
        <w:ind w:left="629" w:right="965" w:firstLine="0"/>
        <w:rPr>
          <w:lang w:val="pl-PL"/>
        </w:rPr>
      </w:pPr>
      <w:r w:rsidRPr="00666B84">
        <w:rPr>
          <w:b/>
          <w:lang w:val="pl-PL"/>
        </w:rPr>
        <w:t xml:space="preserve">Art. 15. </w:t>
      </w:r>
      <w:r w:rsidRPr="00666B84">
        <w:rPr>
          <w:lang w:val="pl-PL"/>
        </w:rPr>
        <w:t xml:space="preserve">1. Nauka </w:t>
      </w:r>
      <w:r w:rsidRPr="00666B84">
        <w:rPr>
          <w:lang w:val="pl-PL"/>
        </w:rPr>
        <w:t>jest obowiązkowa do ukończenia 18 roku</w:t>
      </w:r>
      <w:r w:rsidRPr="00666B84">
        <w:rPr>
          <w:spacing w:val="-10"/>
          <w:lang w:val="pl-PL"/>
        </w:rPr>
        <w:t xml:space="preserve"> </w:t>
      </w:r>
      <w:r w:rsidRPr="00666B84">
        <w:rPr>
          <w:lang w:val="pl-PL"/>
        </w:rPr>
        <w:t>życia.</w:t>
      </w:r>
    </w:p>
    <w:p w:rsidR="00B11012" w:rsidRPr="00666B84" w:rsidRDefault="008A08BF">
      <w:pPr>
        <w:pStyle w:val="Tekstpodstawowy"/>
        <w:spacing w:before="141" w:line="360" w:lineRule="auto"/>
        <w:ind w:right="963"/>
        <w:jc w:val="both"/>
        <w:rPr>
          <w:lang w:val="pl-PL"/>
        </w:rPr>
      </w:pPr>
      <w:r w:rsidRPr="00666B84">
        <w:rPr>
          <w:lang w:val="pl-PL"/>
        </w:rPr>
        <w:t xml:space="preserve">2. </w:t>
      </w:r>
      <w:r w:rsidRPr="00666B84">
        <w:rPr>
          <w:lang w:val="pl-PL"/>
        </w:rPr>
        <w:t xml:space="preserve">Obowiązek szkolny dziecka rozpoczyna się z początkiem roku szkolnego w </w:t>
      </w:r>
      <w:r w:rsidRPr="00666B84">
        <w:rPr>
          <w:lang w:val="pl-PL"/>
        </w:rPr>
        <w:t>roku kalendarzowym, w którym dziecko kończy 6 lat, oraz trwa do ukończenia gimnazjum, nie dłużej jednak niż do ukończenia 18 roku</w:t>
      </w:r>
      <w:r w:rsidRPr="00666B84">
        <w:rPr>
          <w:spacing w:val="-9"/>
          <w:lang w:val="pl-PL"/>
        </w:rPr>
        <w:t xml:space="preserve"> </w:t>
      </w:r>
      <w:r w:rsidRPr="00666B84">
        <w:rPr>
          <w:lang w:val="pl-PL"/>
        </w:rPr>
        <w:t>życia.</w:t>
      </w:r>
    </w:p>
    <w:p w:rsidR="00B11012" w:rsidRPr="00666B84" w:rsidRDefault="008A08BF">
      <w:pPr>
        <w:spacing w:before="121"/>
        <w:ind w:left="629" w:right="965"/>
        <w:rPr>
          <w:rFonts w:ascii="Times New Roman" w:eastAsia="Times New Roman" w:hAnsi="Times New Roman" w:cs="Times New Roman"/>
          <w:sz w:val="24"/>
          <w:szCs w:val="24"/>
          <w:lang w:val="pl-PL"/>
        </w:rPr>
      </w:pPr>
      <w:r w:rsidRPr="00666B84">
        <w:rPr>
          <w:rFonts w:ascii="Times New Roman"/>
          <w:b/>
          <w:sz w:val="24"/>
          <w:lang w:val="pl-PL"/>
        </w:rPr>
        <w:t>Art. 15a.</w:t>
      </w:r>
      <w:r w:rsidRPr="00666B84">
        <w:rPr>
          <w:rFonts w:ascii="Times New Roman"/>
          <w:b/>
          <w:spacing w:val="-5"/>
          <w:sz w:val="24"/>
          <w:lang w:val="pl-PL"/>
        </w:rPr>
        <w:t xml:space="preserve"> </w:t>
      </w:r>
      <w:r w:rsidRPr="00666B84">
        <w:rPr>
          <w:rFonts w:ascii="Times New Roman"/>
          <w:sz w:val="24"/>
          <w:lang w:val="pl-PL"/>
        </w:rPr>
        <w:t>(uchylony).</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7"/>
        <w:jc w:val="both"/>
        <w:rPr>
          <w:lang w:val="pl-PL"/>
        </w:rPr>
      </w:pPr>
      <w:r w:rsidRPr="00666B84">
        <w:rPr>
          <w:b/>
          <w:lang w:val="pl-PL"/>
        </w:rPr>
        <w:t xml:space="preserve">Art. 16. </w:t>
      </w:r>
      <w:r w:rsidRPr="00666B84">
        <w:rPr>
          <w:lang w:val="pl-PL"/>
        </w:rPr>
        <w:t>1. Na wniosek rodziców naukę w szkole podstawowej może także rozpocząć dziecko, które w danym roku kalendarzowym kończy 5 lat, jeżeli  wykazuje psychofizyczną dojrzałość do podjęcia nauki</w:t>
      </w:r>
      <w:r w:rsidRPr="00666B84">
        <w:rPr>
          <w:spacing w:val="-10"/>
          <w:lang w:val="pl-PL"/>
        </w:rPr>
        <w:t xml:space="preserve"> </w:t>
      </w:r>
      <w:r w:rsidRPr="00666B84">
        <w:rPr>
          <w:lang w:val="pl-PL"/>
        </w:rPr>
        <w:t>szkolnej.</w:t>
      </w:r>
    </w:p>
    <w:p w:rsidR="00B11012" w:rsidRPr="00666B84" w:rsidRDefault="008A08BF">
      <w:pPr>
        <w:pStyle w:val="Akapitzlist"/>
        <w:numPr>
          <w:ilvl w:val="0"/>
          <w:numId w:val="419"/>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Decyzję o wcześniejszym przyjęciu dziecka do szkoły podsta</w:t>
      </w:r>
      <w:r w:rsidRPr="00666B84">
        <w:rPr>
          <w:rFonts w:ascii="Times New Roman" w:hAnsi="Times New Roman"/>
          <w:sz w:val="24"/>
          <w:lang w:val="pl-PL"/>
        </w:rPr>
        <w:t>wowej podejmuje dyrektor szkoły na podstawie opinii publicznej poradni psychologiczno- pedagogicznej albo niepublicznej poradni psychologiczno-pedagogicznej, założonej zgodnie z art. 82 oraz zatrudniającej pracowników posiadających kwalifikacje określone d</w:t>
      </w:r>
      <w:r w:rsidRPr="00666B84">
        <w:rPr>
          <w:rFonts w:ascii="Times New Roman" w:hAnsi="Times New Roman"/>
          <w:sz w:val="24"/>
          <w:lang w:val="pl-PL"/>
        </w:rPr>
        <w:t>la pracowników publicznych poradni psychologiczno-pedagogicznych. Dziecko, które zostało wcześniej przyjęte do szkoły podstawowej, jest zwolnione z obowiązku, o którym mowa w art. 14 ust.</w:t>
      </w:r>
      <w:r w:rsidRPr="00666B84">
        <w:rPr>
          <w:rFonts w:ascii="Times New Roman" w:hAnsi="Times New Roman"/>
          <w:spacing w:val="-7"/>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419"/>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publicznej szkoły podstawowej, w obwodzie której dziecko</w:t>
      </w:r>
      <w:r w:rsidRPr="00666B84">
        <w:rPr>
          <w:rFonts w:ascii="Times New Roman" w:hAnsi="Times New Roman"/>
          <w:sz w:val="24"/>
          <w:lang w:val="pl-PL"/>
        </w:rPr>
        <w:t xml:space="preserve"> mieszka, a w przypadku gdy dziecko zostało przyjęte do szkoły podstawowej innej niż publiczna szkoła podstawowa, w obwodzie której mieszka, dyrektor szkoły podstawowej, do której zostało przyjęte dziecko, na wniosek rodziców, odracza spełnianie przez dzie</w:t>
      </w:r>
      <w:r w:rsidRPr="00666B84">
        <w:rPr>
          <w:rFonts w:ascii="Times New Roman" w:hAnsi="Times New Roman"/>
          <w:sz w:val="24"/>
          <w:lang w:val="pl-PL"/>
        </w:rPr>
        <w:t>cko obowiązku</w:t>
      </w:r>
      <w:r w:rsidRPr="00666B84">
        <w:rPr>
          <w:rFonts w:ascii="Times New Roman" w:hAnsi="Times New Roman"/>
          <w:spacing w:val="-9"/>
          <w:sz w:val="24"/>
          <w:lang w:val="pl-PL"/>
        </w:rPr>
        <w:t xml:space="preserve"> </w:t>
      </w:r>
      <w:r w:rsidRPr="00666B84">
        <w:rPr>
          <w:rFonts w:ascii="Times New Roman" w:hAnsi="Times New Roman"/>
          <w:sz w:val="24"/>
          <w:lang w:val="pl-PL"/>
        </w:rPr>
        <w:t>szkolnego.</w:t>
      </w:r>
    </w:p>
    <w:p w:rsidR="00B11012" w:rsidRPr="00666B84" w:rsidRDefault="008A08BF">
      <w:pPr>
        <w:pStyle w:val="Akapitzlist"/>
        <w:numPr>
          <w:ilvl w:val="0"/>
          <w:numId w:val="419"/>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Wniosek, o którym mowa w ust. 3, składa się w roku kalendarzowym, w którym dziecko kończy 6 lat. Odroczenie dotyczy roku szkolnego, w którym dziecko ma rozpocząć lub już rozpoczęło spełnianie obowiązku</w:t>
      </w:r>
      <w:r w:rsidRPr="00666B84">
        <w:rPr>
          <w:rFonts w:ascii="Times New Roman" w:hAnsi="Times New Roman"/>
          <w:spacing w:val="-13"/>
          <w:sz w:val="24"/>
          <w:lang w:val="pl-PL"/>
        </w:rPr>
        <w:t xml:space="preserve"> </w:t>
      </w:r>
      <w:r w:rsidRPr="00666B84">
        <w:rPr>
          <w:rFonts w:ascii="Times New Roman" w:hAnsi="Times New Roman"/>
          <w:sz w:val="24"/>
          <w:lang w:val="pl-PL"/>
        </w:rPr>
        <w:t>szkolnego.</w:t>
      </w:r>
    </w:p>
    <w:p w:rsidR="00B11012" w:rsidRPr="00666B84" w:rsidRDefault="008A08BF">
      <w:pPr>
        <w:pStyle w:val="Tekstpodstawowy"/>
        <w:spacing w:line="360" w:lineRule="auto"/>
        <w:ind w:right="965"/>
        <w:jc w:val="both"/>
        <w:rPr>
          <w:lang w:val="pl-PL"/>
        </w:rPr>
      </w:pPr>
      <w:r w:rsidRPr="00666B84">
        <w:rPr>
          <w:lang w:val="pl-PL"/>
        </w:rPr>
        <w:t xml:space="preserve">4a. </w:t>
      </w:r>
      <w:r w:rsidRPr="00666B84">
        <w:rPr>
          <w:lang w:val="pl-PL"/>
        </w:rPr>
        <w:t>Jeżeli dziecko</w:t>
      </w:r>
      <w:r w:rsidRPr="00666B84">
        <w:rPr>
          <w:lang w:val="pl-PL"/>
        </w:rPr>
        <w:t xml:space="preserve"> zostało przyjęte do szkoły podstawowej innej niż publiczna szkoła podstawowa, w obwodzie której mieszka, i odroczono mu spełnianie obowiązku szkolnego, dyrektor szkoły podstawowej, do której dziecko zostało przyjęte, informuje dyrektora publicznej szkoły </w:t>
      </w:r>
      <w:r w:rsidRPr="00666B84">
        <w:rPr>
          <w:lang w:val="pl-PL"/>
        </w:rPr>
        <w:t>podstawowej, w obwodzie której dziecko mieszka, o odroczeniu spełniania tego</w:t>
      </w:r>
      <w:r w:rsidRPr="00666B84">
        <w:rPr>
          <w:spacing w:val="-11"/>
          <w:lang w:val="pl-PL"/>
        </w:rPr>
        <w:t xml:space="preserve"> </w:t>
      </w:r>
      <w:r w:rsidRPr="00666B84">
        <w:rPr>
          <w:lang w:val="pl-PL"/>
        </w:rPr>
        <w:t>obowiązku.</w:t>
      </w:r>
    </w:p>
    <w:p w:rsidR="00B11012" w:rsidRPr="00666B84" w:rsidRDefault="008A08BF">
      <w:pPr>
        <w:pStyle w:val="Tekstpodstawowy"/>
        <w:spacing w:before="4" w:line="360" w:lineRule="auto"/>
        <w:ind w:right="965"/>
        <w:jc w:val="both"/>
        <w:rPr>
          <w:rFonts w:cs="Times New Roman"/>
          <w:lang w:val="pl-PL"/>
        </w:rPr>
      </w:pPr>
      <w:r w:rsidRPr="00666B84">
        <w:rPr>
          <w:lang w:val="pl-PL"/>
        </w:rPr>
        <w:t xml:space="preserve">4b. </w:t>
      </w:r>
      <w:r w:rsidRPr="00666B84">
        <w:rPr>
          <w:lang w:val="pl-PL"/>
        </w:rPr>
        <w:t>Do wniosku, o którym mowa w ust. 3, dołącza się opinię, z której wynika potrzeba odroczenia spełniania przez dziecko obowiązk</w:t>
      </w:r>
      <w:r w:rsidRPr="00666B84">
        <w:rPr>
          <w:lang w:val="pl-PL"/>
        </w:rPr>
        <w:t xml:space="preserve">u szkolnego w danym roku </w:t>
      </w:r>
      <w:r w:rsidRPr="00666B84">
        <w:rPr>
          <w:lang w:val="pl-PL"/>
        </w:rPr>
        <w:t>szkolnym, wyda</w:t>
      </w:r>
      <w:r w:rsidRPr="00666B84">
        <w:rPr>
          <w:lang w:val="pl-PL"/>
        </w:rPr>
        <w:t>ną przez publiczną poradnię psychologiczno</w:t>
      </w:r>
      <w:r w:rsidRPr="00666B84">
        <w:rPr>
          <w:lang w:val="pl-PL"/>
        </w:rPr>
        <w:t>-</w:t>
      </w:r>
      <w:r w:rsidRPr="00666B84">
        <w:rPr>
          <w:lang w:val="pl-PL"/>
        </w:rPr>
        <w:t>pedagogiczną albo niepubliczną poradnię psychologiczno</w:t>
      </w:r>
      <w:r w:rsidRPr="00666B84">
        <w:rPr>
          <w:lang w:val="pl-PL"/>
        </w:rPr>
        <w:t>-</w:t>
      </w:r>
      <w:r w:rsidRPr="00666B84">
        <w:rPr>
          <w:lang w:val="pl-PL"/>
        </w:rPr>
        <w:t>pedagogiczną, założoną zgodnie z art. 82 oraz zatrudniającą pracowników posiadających kwalifikacje określone dla pracow</w:t>
      </w:r>
      <w:r w:rsidRPr="00666B84">
        <w:rPr>
          <w:lang w:val="pl-PL"/>
        </w:rPr>
        <w:t>ników publicznych poradni</w:t>
      </w:r>
      <w:r w:rsidRPr="00666B84">
        <w:rPr>
          <w:spacing w:val="-8"/>
          <w:lang w:val="pl-PL"/>
        </w:rPr>
        <w:t xml:space="preserve"> </w:t>
      </w:r>
      <w:r w:rsidRPr="00666B84">
        <w:rPr>
          <w:lang w:val="pl-PL"/>
        </w:rPr>
        <w:t>psychologiczn</w:t>
      </w:r>
      <w:r w:rsidRPr="00666B84">
        <w:rPr>
          <w:lang w:val="pl-PL"/>
        </w:rPr>
        <w:t>o-pedagogicznych.</w:t>
      </w:r>
    </w:p>
    <w:p w:rsidR="00B11012" w:rsidRPr="00666B84" w:rsidRDefault="008A08BF">
      <w:pPr>
        <w:pStyle w:val="Tekstpodstawowy"/>
        <w:spacing w:before="4" w:line="360" w:lineRule="auto"/>
        <w:ind w:right="963"/>
        <w:jc w:val="both"/>
        <w:rPr>
          <w:lang w:val="pl-PL"/>
        </w:rPr>
      </w:pPr>
      <w:r w:rsidRPr="00666B84">
        <w:rPr>
          <w:lang w:val="pl-PL"/>
        </w:rPr>
        <w:t xml:space="preserve">4c. </w:t>
      </w:r>
      <w:r w:rsidRPr="00666B84">
        <w:rPr>
          <w:lang w:val="pl-PL"/>
        </w:rPr>
        <w:t xml:space="preserve">Dziecko, któremu odroczono spełnianie obowiązku szkolnego zgodnie z ust. </w:t>
      </w:r>
      <w:r w:rsidRPr="00666B84">
        <w:rPr>
          <w:lang w:val="pl-PL"/>
        </w:rPr>
        <w:t xml:space="preserve">3, kontynuuje przygotowanie przedszkolne w przedszkolu lub w innej formie </w:t>
      </w:r>
      <w:r w:rsidRPr="00666B84">
        <w:rPr>
          <w:lang w:val="pl-PL"/>
        </w:rPr>
        <w:t xml:space="preserve">wychowania przedszkolnego, a dziecko posiadające </w:t>
      </w:r>
      <w:r w:rsidRPr="00666B84">
        <w:rPr>
          <w:lang w:val="pl-PL"/>
        </w:rPr>
        <w:t xml:space="preserve">orzeczenie o potrzebie </w:t>
      </w:r>
      <w:r w:rsidRPr="00666B84">
        <w:rPr>
          <w:lang w:val="pl-PL"/>
        </w:rPr>
        <w:t>kształcenia  sp</w:t>
      </w:r>
      <w:r w:rsidRPr="00666B84">
        <w:rPr>
          <w:lang w:val="pl-PL"/>
        </w:rPr>
        <w:t xml:space="preserve">ecjalnego  wydane  ze  względu  na  niepełnosprawności  sprzężone, </w:t>
      </w:r>
      <w:r w:rsidRPr="00666B84">
        <w:rPr>
          <w:spacing w:val="15"/>
          <w:lang w:val="pl-PL"/>
        </w:rPr>
        <w:t xml:space="preserve"> </w:t>
      </w:r>
      <w:r w:rsidRPr="00666B84">
        <w:rPr>
          <w:lang w:val="pl-PL"/>
        </w:rPr>
        <w:t>z</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3" w:firstLine="0"/>
        <w:jc w:val="both"/>
        <w:rPr>
          <w:rFonts w:cs="Times New Roman"/>
          <w:lang w:val="pl-PL"/>
        </w:rPr>
      </w:pPr>
      <w:r w:rsidRPr="00666B84">
        <w:rPr>
          <w:lang w:val="pl-PL"/>
        </w:rPr>
        <w:t xml:space="preserve">których jedną z niepełnosprawności jest upośledzenie umysłowe w stopniu umiarkowanym lub znacznym, także w ośrodku umożliwiającym dzieciom i młodzieży, o których mowa w ust. 7, a także dzieciom i młodzieży z upośledzeniem umysłowym z niepełnosprawnościami </w:t>
      </w:r>
      <w:r w:rsidRPr="00666B84">
        <w:rPr>
          <w:lang w:val="pl-PL"/>
        </w:rPr>
        <w:t xml:space="preserve">sprzężonymi realizację odpowiednio obowiązku, o którym mowa w art. 14 ust. 3, obowiązku szkolnego i  obowiązku </w:t>
      </w:r>
      <w:r w:rsidRPr="00666B84">
        <w:rPr>
          <w:rFonts w:cs="Times New Roman"/>
          <w:lang w:val="pl-PL"/>
        </w:rPr>
        <w:t>nauki. Przepisy art. 14a ust. 2–</w:t>
      </w:r>
      <w:r w:rsidRPr="00666B84">
        <w:rPr>
          <w:lang w:val="pl-PL"/>
        </w:rPr>
        <w:t>4 stosuje się</w:t>
      </w:r>
      <w:r w:rsidRPr="00666B84">
        <w:rPr>
          <w:spacing w:val="-10"/>
          <w:lang w:val="pl-PL"/>
        </w:rPr>
        <w:t xml:space="preserve"> </w:t>
      </w:r>
      <w:r w:rsidRPr="00666B84">
        <w:rPr>
          <w:rFonts w:cs="Times New Roman"/>
          <w:lang w:val="pl-PL"/>
        </w:rPr>
        <w:t>odpowiednio.</w:t>
      </w:r>
    </w:p>
    <w:p w:rsidR="00B11012" w:rsidRPr="00666B84" w:rsidRDefault="008A08BF">
      <w:pPr>
        <w:pStyle w:val="Tekstpodstawowy"/>
        <w:spacing w:before="4" w:line="360" w:lineRule="auto"/>
        <w:ind w:right="962"/>
        <w:jc w:val="both"/>
        <w:rPr>
          <w:lang w:val="pl-PL"/>
        </w:rPr>
      </w:pPr>
      <w:r w:rsidRPr="00666B84">
        <w:rPr>
          <w:rFonts w:cs="Times New Roman"/>
          <w:lang w:val="pl-PL"/>
        </w:rPr>
        <w:t>4d. Przepisy ust. 3–</w:t>
      </w:r>
      <w:r w:rsidRPr="00666B84">
        <w:rPr>
          <w:lang w:val="pl-PL"/>
        </w:rPr>
        <w:t xml:space="preserve">4c stosuje się odpowiednio do odraczania spełniania obowiązku szkolnego dzieciom posiadającym orzeczenie o potrzebie kształcenia specjalnego, o których mowa w art. 14 ust. 1a, z tym że do wniosku dołącza się także </w:t>
      </w:r>
      <w:r w:rsidRPr="00666B84">
        <w:rPr>
          <w:rFonts w:cs="Times New Roman"/>
          <w:lang w:val="pl-PL"/>
        </w:rPr>
        <w:t>orzeczen</w:t>
      </w:r>
      <w:r w:rsidRPr="00666B84">
        <w:rPr>
          <w:lang w:val="pl-PL"/>
        </w:rPr>
        <w:t>ie o potrzebie kształcenia specjal</w:t>
      </w:r>
      <w:r w:rsidRPr="00666B84">
        <w:rPr>
          <w:lang w:val="pl-PL"/>
        </w:rPr>
        <w:t>nego, a wniosek może być złożony także w roku kalendarzowym, w którym dziecko kończy 7</w:t>
      </w:r>
      <w:r w:rsidRPr="00666B84">
        <w:rPr>
          <w:spacing w:val="-7"/>
          <w:lang w:val="pl-PL"/>
        </w:rPr>
        <w:t xml:space="preserve"> </w:t>
      </w:r>
      <w:r w:rsidRPr="00666B84">
        <w:rPr>
          <w:lang w:val="pl-PL"/>
        </w:rPr>
        <w:t>lat.</w:t>
      </w:r>
    </w:p>
    <w:p w:rsidR="00B11012" w:rsidRPr="00666B84" w:rsidRDefault="008A08BF">
      <w:pPr>
        <w:pStyle w:val="Akapitzlist"/>
        <w:numPr>
          <w:ilvl w:val="0"/>
          <w:numId w:val="419"/>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Obowiązek szkolny spełnia się przez uczęszczanie do szkoły podstawowej i gimnazjum, publicznych albo</w:t>
      </w:r>
      <w:r w:rsidRPr="00666B84">
        <w:rPr>
          <w:rFonts w:ascii="Times New Roman" w:hAnsi="Times New Roman"/>
          <w:spacing w:val="-8"/>
          <w:sz w:val="24"/>
          <w:lang w:val="pl-PL"/>
        </w:rPr>
        <w:t xml:space="preserve"> </w:t>
      </w:r>
      <w:r w:rsidRPr="00666B84">
        <w:rPr>
          <w:rFonts w:ascii="Times New Roman" w:hAnsi="Times New Roman"/>
          <w:sz w:val="24"/>
          <w:lang w:val="pl-PL"/>
        </w:rPr>
        <w:t>niepublicznych.</w:t>
      </w:r>
    </w:p>
    <w:p w:rsidR="00B11012" w:rsidRPr="00666B84" w:rsidRDefault="008A08BF">
      <w:pPr>
        <w:pStyle w:val="Tekstpodstawowy"/>
        <w:ind w:left="629" w:right="965" w:firstLine="0"/>
        <w:rPr>
          <w:lang w:val="pl-PL"/>
        </w:rPr>
      </w:pPr>
      <w:r w:rsidRPr="00666B84">
        <w:rPr>
          <w:lang w:val="pl-PL"/>
        </w:rPr>
        <w:t>5a. Po uko</w:t>
      </w:r>
      <w:r w:rsidRPr="00666B84">
        <w:rPr>
          <w:lang w:val="pl-PL"/>
        </w:rPr>
        <w:t>ńczeniu gimnazjum obowiązek nauki spe</w:t>
      </w:r>
      <w:r w:rsidRPr="00666B84">
        <w:rPr>
          <w:lang w:val="pl-PL"/>
        </w:rPr>
        <w:t>łnia</w:t>
      </w:r>
      <w:r w:rsidRPr="00666B84">
        <w:rPr>
          <w:spacing w:val="-10"/>
          <w:lang w:val="pl-PL"/>
        </w:rPr>
        <w:t xml:space="preserve"> </w:t>
      </w:r>
      <w:r w:rsidRPr="00666B84">
        <w:rPr>
          <w:lang w:val="pl-PL"/>
        </w:rPr>
        <w:t>się:</w:t>
      </w:r>
    </w:p>
    <w:p w:rsidR="00B11012" w:rsidRPr="00666B84" w:rsidRDefault="008A08BF">
      <w:pPr>
        <w:pStyle w:val="Akapitzlist"/>
        <w:numPr>
          <w:ilvl w:val="0"/>
          <w:numId w:val="418"/>
        </w:numPr>
        <w:tabs>
          <w:tab w:val="left" w:pos="630"/>
        </w:tabs>
        <w:spacing w:before="137"/>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przez uczęszczanie do publicznej lub niepublicznej szkoły</w:t>
      </w:r>
      <w:r w:rsidRPr="00666B84">
        <w:rPr>
          <w:rFonts w:ascii="Times New Roman" w:hAnsi="Times New Roman"/>
          <w:spacing w:val="-12"/>
          <w:sz w:val="24"/>
          <w:lang w:val="pl-PL"/>
        </w:rPr>
        <w:t xml:space="preserve"> </w:t>
      </w:r>
      <w:r w:rsidRPr="00666B84">
        <w:rPr>
          <w:rFonts w:ascii="Times New Roman" w:hAnsi="Times New Roman"/>
          <w:sz w:val="24"/>
          <w:lang w:val="pl-PL"/>
        </w:rPr>
        <w:t>ponadgimnazjalnej;</w:t>
      </w:r>
    </w:p>
    <w:p w:rsidR="00B11012" w:rsidRPr="00666B84" w:rsidRDefault="008A08BF">
      <w:pPr>
        <w:pStyle w:val="Akapitzlist"/>
        <w:numPr>
          <w:ilvl w:val="0"/>
          <w:numId w:val="418"/>
        </w:numPr>
        <w:tabs>
          <w:tab w:val="left" w:pos="630"/>
        </w:tabs>
        <w:spacing w:before="139"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przez realizowanie, zgodnie z odrębnymi przepisami, przygotowania zawodowego u</w:t>
      </w:r>
      <w:r w:rsidRPr="00666B84">
        <w:rPr>
          <w:rFonts w:ascii="Times New Roman" w:hAnsi="Times New Roman"/>
          <w:spacing w:val="-6"/>
          <w:sz w:val="24"/>
          <w:lang w:val="pl-PL"/>
        </w:rPr>
        <w:t xml:space="preserve"> </w:t>
      </w:r>
      <w:r w:rsidRPr="00666B84">
        <w:rPr>
          <w:rFonts w:ascii="Times New Roman" w:hAnsi="Times New Roman"/>
          <w:sz w:val="24"/>
          <w:lang w:val="pl-PL"/>
        </w:rPr>
        <w:t>pracodawcy.</w:t>
      </w:r>
    </w:p>
    <w:p w:rsidR="00B11012" w:rsidRPr="00666B84" w:rsidRDefault="008A08BF">
      <w:pPr>
        <w:pStyle w:val="Tekstpodstawowy"/>
        <w:spacing w:line="360" w:lineRule="auto"/>
        <w:ind w:right="963"/>
        <w:jc w:val="both"/>
        <w:rPr>
          <w:lang w:val="pl-PL"/>
        </w:rPr>
      </w:pPr>
      <w:r w:rsidRPr="00666B84">
        <w:rPr>
          <w:lang w:val="pl-PL"/>
        </w:rPr>
        <w:t xml:space="preserve">5b. </w:t>
      </w:r>
      <w:r w:rsidRPr="00666B84">
        <w:rPr>
          <w:lang w:val="pl-PL"/>
        </w:rPr>
        <w:t xml:space="preserve">Obowiązek, o którym mowa w art. 14 ust. 3, obowiązek szkolny i  obowiązek </w:t>
      </w:r>
      <w:r w:rsidRPr="00666B84">
        <w:rPr>
          <w:lang w:val="pl-PL"/>
        </w:rPr>
        <w:t>nauki mogą być spełniane również przez uczęszczanie odpowiednio do przedszkola lub</w:t>
      </w:r>
      <w:r w:rsidRPr="00666B84">
        <w:rPr>
          <w:spacing w:val="-4"/>
          <w:lang w:val="pl-PL"/>
        </w:rPr>
        <w:t xml:space="preserve"> </w:t>
      </w:r>
      <w:r w:rsidRPr="00666B84">
        <w:rPr>
          <w:lang w:val="pl-PL"/>
        </w:rPr>
        <w:t>szkoły:</w:t>
      </w:r>
    </w:p>
    <w:p w:rsidR="00B11012" w:rsidRPr="00666B84" w:rsidRDefault="008A08BF">
      <w:pPr>
        <w:pStyle w:val="Akapitzlist"/>
        <w:numPr>
          <w:ilvl w:val="0"/>
          <w:numId w:val="417"/>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za granicą, w tym na podstawie umów międzynarodowych lub porozumień o współpracy bezpośredniej zawieranych przez szkoły, jednostki samorządu terytorialnego i organy </w:t>
      </w:r>
      <w:r w:rsidRPr="00666B84">
        <w:rPr>
          <w:rFonts w:ascii="Times New Roman" w:hAnsi="Times New Roman"/>
          <w:sz w:val="24"/>
          <w:lang w:val="pl-PL"/>
        </w:rPr>
        <w:t>administracji rządowej lub w ramach programów edukacyjnych Unii</w:t>
      </w:r>
      <w:r w:rsidRPr="00666B84">
        <w:rPr>
          <w:rFonts w:ascii="Times New Roman" w:hAnsi="Times New Roman"/>
          <w:spacing w:val="-6"/>
          <w:sz w:val="24"/>
          <w:lang w:val="pl-PL"/>
        </w:rPr>
        <w:t xml:space="preserve"> </w:t>
      </w:r>
      <w:r w:rsidRPr="00666B84">
        <w:rPr>
          <w:rFonts w:ascii="Times New Roman" w:hAnsi="Times New Roman"/>
          <w:sz w:val="24"/>
          <w:lang w:val="pl-PL"/>
        </w:rPr>
        <w:t>Europejskiej;</w:t>
      </w:r>
    </w:p>
    <w:p w:rsidR="00B11012" w:rsidRPr="00666B84" w:rsidRDefault="008A08BF">
      <w:pPr>
        <w:pStyle w:val="Akapitzlist"/>
        <w:numPr>
          <w:ilvl w:val="0"/>
          <w:numId w:val="417"/>
        </w:numPr>
        <w:tabs>
          <w:tab w:val="left" w:pos="630"/>
        </w:tabs>
        <w:spacing w:before="4"/>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 przedstawicielstwie dyplomatycznym innego państwa w</w:t>
      </w:r>
      <w:r w:rsidRPr="00666B84">
        <w:rPr>
          <w:rFonts w:ascii="Times New Roman" w:hAnsi="Times New Roman"/>
          <w:spacing w:val="-15"/>
          <w:sz w:val="24"/>
          <w:lang w:val="pl-PL"/>
        </w:rPr>
        <w:t xml:space="preserve"> </w:t>
      </w:r>
      <w:r w:rsidRPr="00666B84">
        <w:rPr>
          <w:rFonts w:ascii="Times New Roman" w:hAnsi="Times New Roman"/>
          <w:sz w:val="24"/>
          <w:lang w:val="pl-PL"/>
        </w:rPr>
        <w:t>Polsce.</w:t>
      </w:r>
    </w:p>
    <w:p w:rsidR="00B11012" w:rsidRPr="00666B84" w:rsidRDefault="008A08BF">
      <w:pPr>
        <w:pStyle w:val="Tekstpodstawowy"/>
        <w:spacing w:before="139" w:line="360" w:lineRule="auto"/>
        <w:ind w:right="966"/>
        <w:jc w:val="both"/>
        <w:rPr>
          <w:lang w:val="pl-PL"/>
        </w:rPr>
      </w:pPr>
      <w:r w:rsidRPr="00666B84">
        <w:rPr>
          <w:lang w:val="pl-PL"/>
        </w:rPr>
        <w:t xml:space="preserve">5c. </w:t>
      </w:r>
      <w:r w:rsidRPr="00666B84">
        <w:rPr>
          <w:lang w:val="pl-PL"/>
        </w:rPr>
        <w:t>Uczeń, który ukończył szkołę ponadgimnazjalną przed ukończeni</w:t>
      </w:r>
      <w:r w:rsidRPr="00666B84">
        <w:rPr>
          <w:lang w:val="pl-PL"/>
        </w:rPr>
        <w:t xml:space="preserve">em 18 </w:t>
      </w:r>
      <w:r w:rsidRPr="00666B84">
        <w:rPr>
          <w:lang w:val="pl-PL"/>
        </w:rPr>
        <w:t>roku życia, może również spełniać obowiązek nauki przez uczęszczanie do szkoły wyższej.</w:t>
      </w:r>
    </w:p>
    <w:p w:rsidR="00B11012" w:rsidRPr="00666B84" w:rsidRDefault="008A08BF">
      <w:pPr>
        <w:pStyle w:val="Akapitzlist"/>
        <w:numPr>
          <w:ilvl w:val="0"/>
          <w:numId w:val="419"/>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Dyrektorzy niepublicznych szkół podstawowych i gimnazjów oraz dyrektorzy publicznych szkół podstawowych i gimnazjów, a także dyrektorzy szkół specjalnych i ośrodków, o </w:t>
      </w:r>
      <w:r w:rsidRPr="00666B84">
        <w:rPr>
          <w:rFonts w:ascii="Times New Roman" w:hAnsi="Times New Roman"/>
          <w:sz w:val="24"/>
          <w:lang w:val="pl-PL"/>
        </w:rPr>
        <w:t>których mowa w art. 2 pkt 5, prowadzonych przez osoby fizyczne lub osoby prawne niebędące jednostkami samorządu terytorialnego, którym nie</w:t>
      </w:r>
      <w:r w:rsidRPr="00666B84">
        <w:rPr>
          <w:rFonts w:ascii="Times New Roman" w:hAnsi="Times New Roman"/>
          <w:spacing w:val="48"/>
          <w:sz w:val="24"/>
          <w:lang w:val="pl-PL"/>
        </w:rPr>
        <w:t xml:space="preserve"> </w:t>
      </w:r>
      <w:r w:rsidRPr="00666B84">
        <w:rPr>
          <w:rFonts w:ascii="Times New Roman" w:hAnsi="Times New Roman"/>
          <w:sz w:val="24"/>
          <w:lang w:val="pl-PL"/>
        </w:rPr>
        <w:t>ustalono</w:t>
      </w:r>
      <w:r w:rsidRPr="00666B84">
        <w:rPr>
          <w:rFonts w:ascii="Times New Roman" w:hAnsi="Times New Roman"/>
          <w:spacing w:val="49"/>
          <w:sz w:val="24"/>
          <w:lang w:val="pl-PL"/>
        </w:rPr>
        <w:t xml:space="preserve"> </w:t>
      </w:r>
      <w:r w:rsidRPr="00666B84">
        <w:rPr>
          <w:rFonts w:ascii="Times New Roman" w:hAnsi="Times New Roman"/>
          <w:sz w:val="24"/>
          <w:lang w:val="pl-PL"/>
        </w:rPr>
        <w:t>obwodów,</w:t>
      </w:r>
      <w:r w:rsidRPr="00666B84">
        <w:rPr>
          <w:rFonts w:ascii="Times New Roman" w:hAnsi="Times New Roman"/>
          <w:spacing w:val="51"/>
          <w:sz w:val="24"/>
          <w:lang w:val="pl-PL"/>
        </w:rPr>
        <w:t xml:space="preserve"> </w:t>
      </w:r>
      <w:r w:rsidRPr="00666B84">
        <w:rPr>
          <w:rFonts w:ascii="Times New Roman" w:hAnsi="Times New Roman"/>
          <w:sz w:val="24"/>
          <w:lang w:val="pl-PL"/>
        </w:rPr>
        <w:t>o</w:t>
      </w:r>
      <w:r w:rsidRPr="00666B84">
        <w:rPr>
          <w:rFonts w:ascii="Times New Roman" w:hAnsi="Times New Roman"/>
          <w:spacing w:val="49"/>
          <w:sz w:val="24"/>
          <w:lang w:val="pl-PL"/>
        </w:rPr>
        <w:t xml:space="preserve"> </w:t>
      </w:r>
      <w:r w:rsidRPr="00666B84">
        <w:rPr>
          <w:rFonts w:ascii="Times New Roman" w:hAnsi="Times New Roman"/>
          <w:sz w:val="24"/>
          <w:lang w:val="pl-PL"/>
        </w:rPr>
        <w:t>przyjęciu</w:t>
      </w:r>
      <w:r w:rsidRPr="00666B84">
        <w:rPr>
          <w:rFonts w:ascii="Times New Roman" w:hAnsi="Times New Roman"/>
          <w:spacing w:val="49"/>
          <w:sz w:val="24"/>
          <w:lang w:val="pl-PL"/>
        </w:rPr>
        <w:t xml:space="preserve"> </w:t>
      </w:r>
      <w:r w:rsidRPr="00666B84">
        <w:rPr>
          <w:rFonts w:ascii="Times New Roman" w:hAnsi="Times New Roman"/>
          <w:sz w:val="24"/>
          <w:lang w:val="pl-PL"/>
        </w:rPr>
        <w:t>ucznia</w:t>
      </w:r>
      <w:r w:rsidRPr="00666B84">
        <w:rPr>
          <w:rFonts w:ascii="Times New Roman" w:hAnsi="Times New Roman"/>
          <w:spacing w:val="50"/>
          <w:sz w:val="24"/>
          <w:lang w:val="pl-PL"/>
        </w:rPr>
        <w:t xml:space="preserve"> </w:t>
      </w:r>
      <w:r w:rsidRPr="00666B84">
        <w:rPr>
          <w:rFonts w:ascii="Times New Roman" w:hAnsi="Times New Roman"/>
          <w:sz w:val="24"/>
          <w:lang w:val="pl-PL"/>
        </w:rPr>
        <w:t>do</w:t>
      </w:r>
      <w:r w:rsidRPr="00666B84">
        <w:rPr>
          <w:rFonts w:ascii="Times New Roman" w:hAnsi="Times New Roman"/>
          <w:spacing w:val="49"/>
          <w:sz w:val="24"/>
          <w:lang w:val="pl-PL"/>
        </w:rPr>
        <w:t xml:space="preserve"> </w:t>
      </w:r>
      <w:r w:rsidRPr="00666B84">
        <w:rPr>
          <w:rFonts w:ascii="Times New Roman" w:hAnsi="Times New Roman"/>
          <w:sz w:val="24"/>
          <w:lang w:val="pl-PL"/>
        </w:rPr>
        <w:t>szkoły</w:t>
      </w:r>
      <w:r w:rsidRPr="00666B84">
        <w:rPr>
          <w:rFonts w:ascii="Times New Roman" w:hAnsi="Times New Roman"/>
          <w:spacing w:val="49"/>
          <w:sz w:val="24"/>
          <w:lang w:val="pl-PL"/>
        </w:rPr>
        <w:t xml:space="preserve"> </w:t>
      </w:r>
      <w:r w:rsidRPr="00666B84">
        <w:rPr>
          <w:rFonts w:ascii="Times New Roman" w:hAnsi="Times New Roman"/>
          <w:sz w:val="24"/>
          <w:lang w:val="pl-PL"/>
        </w:rPr>
        <w:t>są</w:t>
      </w:r>
      <w:r w:rsidRPr="00666B84">
        <w:rPr>
          <w:rFonts w:ascii="Times New Roman" w:hAnsi="Times New Roman"/>
          <w:spacing w:val="48"/>
          <w:sz w:val="24"/>
          <w:lang w:val="pl-PL"/>
        </w:rPr>
        <w:t xml:space="preserve"> </w:t>
      </w:r>
      <w:r w:rsidRPr="00666B84">
        <w:rPr>
          <w:rFonts w:ascii="Times New Roman" w:hAnsi="Times New Roman"/>
          <w:sz w:val="24"/>
          <w:lang w:val="pl-PL"/>
        </w:rPr>
        <w:t>obowiązani</w:t>
      </w:r>
      <w:r w:rsidRPr="00666B84">
        <w:rPr>
          <w:rFonts w:ascii="Times New Roman" w:hAnsi="Times New Roman"/>
          <w:spacing w:val="49"/>
          <w:sz w:val="24"/>
          <w:lang w:val="pl-PL"/>
        </w:rPr>
        <w:t xml:space="preserve"> </w:t>
      </w:r>
      <w:r w:rsidRPr="00666B84">
        <w:rPr>
          <w:rFonts w:ascii="Times New Roman" w:hAnsi="Times New Roman"/>
          <w:sz w:val="24"/>
          <w:lang w:val="pl-PL"/>
        </w:rPr>
        <w:t>powiadomić</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8" w:firstLine="0"/>
        <w:jc w:val="both"/>
        <w:rPr>
          <w:lang w:val="pl-PL"/>
        </w:rPr>
      </w:pPr>
      <w:r w:rsidRPr="00666B84">
        <w:rPr>
          <w:lang w:val="pl-PL"/>
        </w:rPr>
        <w:t>dyrektora publicznej szkoły podstawowej lub gimnazjum, w których obwodzie uczeń mieszka, oraz informować go o spełnianiu przez ucznia obowiązku</w:t>
      </w:r>
      <w:r w:rsidRPr="00666B84">
        <w:rPr>
          <w:spacing w:val="-11"/>
          <w:lang w:val="pl-PL"/>
        </w:rPr>
        <w:t xml:space="preserve"> </w:t>
      </w:r>
      <w:r w:rsidRPr="00666B84">
        <w:rPr>
          <w:lang w:val="pl-PL"/>
        </w:rPr>
        <w:t>szkolnego.</w:t>
      </w:r>
    </w:p>
    <w:p w:rsidR="00B11012" w:rsidRPr="00666B84" w:rsidRDefault="008A08BF">
      <w:pPr>
        <w:pStyle w:val="Tekstpodstawowy"/>
        <w:spacing w:line="360" w:lineRule="auto"/>
        <w:ind w:right="963"/>
        <w:jc w:val="both"/>
        <w:rPr>
          <w:lang w:val="pl-PL"/>
        </w:rPr>
      </w:pPr>
      <w:r w:rsidRPr="00666B84">
        <w:rPr>
          <w:lang w:val="pl-PL"/>
        </w:rPr>
        <w:t xml:space="preserve">6a. </w:t>
      </w:r>
      <w:r w:rsidRPr="00666B84">
        <w:rPr>
          <w:lang w:val="pl-PL"/>
        </w:rPr>
        <w:t xml:space="preserve">Przepis ust. 6 stosuje się odpowiednio do dyrektora publicznej szkoły </w:t>
      </w:r>
      <w:r w:rsidRPr="00666B84">
        <w:rPr>
          <w:lang w:val="pl-PL"/>
        </w:rPr>
        <w:t>podstawowej i publicznego g</w:t>
      </w:r>
      <w:r w:rsidRPr="00666B84">
        <w:rPr>
          <w:lang w:val="pl-PL"/>
        </w:rPr>
        <w:t xml:space="preserve">imnazjum o ustalonym obwodzie, który </w:t>
      </w:r>
      <w:r w:rsidRPr="00666B84">
        <w:rPr>
          <w:lang w:val="pl-PL"/>
        </w:rPr>
        <w:t>przyjął do szkoły ucznia zamieszkującego w obwodzie innej szkoły</w:t>
      </w:r>
      <w:r w:rsidRPr="00666B84">
        <w:rPr>
          <w:spacing w:val="-12"/>
          <w:lang w:val="pl-PL"/>
        </w:rPr>
        <w:t xml:space="preserve"> </w:t>
      </w:r>
      <w:r w:rsidRPr="00666B84">
        <w:rPr>
          <w:lang w:val="pl-PL"/>
        </w:rPr>
        <w:t>publicznej.</w:t>
      </w:r>
    </w:p>
    <w:p w:rsidR="00B11012" w:rsidRPr="00666B84" w:rsidRDefault="008A08BF">
      <w:pPr>
        <w:pStyle w:val="Tekstpodstawowy"/>
        <w:spacing w:before="4" w:line="360" w:lineRule="auto"/>
        <w:ind w:right="964"/>
        <w:jc w:val="both"/>
        <w:rPr>
          <w:rFonts w:cs="Times New Roman"/>
          <w:lang w:val="pl-PL"/>
        </w:rPr>
      </w:pPr>
      <w:r w:rsidRPr="00666B84">
        <w:rPr>
          <w:lang w:val="pl-PL"/>
        </w:rPr>
        <w:t xml:space="preserve">6b. </w:t>
      </w:r>
      <w:r w:rsidRPr="00666B84">
        <w:rPr>
          <w:lang w:val="pl-PL"/>
        </w:rPr>
        <w:t>Dyrektorzy publicznych i niepublicznych szkół ponadgimnazjalnych, pracodawcy, o których mowa w ust. 5a pkt 2, oraz osoby kierujące podmiot</w:t>
      </w:r>
      <w:r w:rsidRPr="00666B84">
        <w:rPr>
          <w:lang w:val="pl-PL"/>
        </w:rPr>
        <w:t xml:space="preserve">ami prowadzącymi kwalifikacyjne kursy zawodowe, są obowiązani powiadomić wójta </w:t>
      </w:r>
      <w:r w:rsidRPr="00666B84">
        <w:rPr>
          <w:lang w:val="pl-PL"/>
        </w:rPr>
        <w:t xml:space="preserve">gminy (burmistrza, prezydenta miasta), na terenie której mieszka absolwent </w:t>
      </w:r>
      <w:r w:rsidRPr="00666B84">
        <w:rPr>
          <w:lang w:val="pl-PL"/>
        </w:rPr>
        <w:t xml:space="preserve">gimnazjum, który nie ukończył 18 lat, o przyjęciu go do szkoły albo w celu </w:t>
      </w:r>
      <w:r w:rsidRPr="00666B84">
        <w:rPr>
          <w:lang w:val="pl-PL"/>
        </w:rPr>
        <w:t>przygotowania zawodowego al</w:t>
      </w:r>
      <w:r w:rsidRPr="00666B84">
        <w:rPr>
          <w:lang w:val="pl-PL"/>
        </w:rPr>
        <w:t xml:space="preserve">bo na kwalifikacyjny kurs zawodowy, w terminie 14 </w:t>
      </w:r>
      <w:r w:rsidRPr="00666B84">
        <w:rPr>
          <w:lang w:val="pl-PL"/>
        </w:rPr>
        <w:t xml:space="preserve">dni od dnia przyjęcia absolwenta, oraz informować tego wójta (burmistrza, prezydenta miasta) o zmianach w spełnianiu obowiązku nauki przez absolwenta </w:t>
      </w:r>
      <w:r w:rsidRPr="00666B84">
        <w:rPr>
          <w:lang w:val="pl-PL"/>
        </w:rPr>
        <w:t>gimnazjum, w terminie 14 dni od dnia powstania tych</w:t>
      </w:r>
      <w:r w:rsidRPr="00666B84">
        <w:rPr>
          <w:spacing w:val="-14"/>
          <w:lang w:val="pl-PL"/>
        </w:rPr>
        <w:t xml:space="preserve"> </w:t>
      </w:r>
      <w:r w:rsidRPr="00666B84">
        <w:rPr>
          <w:lang w:val="pl-PL"/>
        </w:rPr>
        <w:t>zmia</w:t>
      </w:r>
      <w:r w:rsidRPr="00666B84">
        <w:rPr>
          <w:lang w:val="pl-PL"/>
        </w:rPr>
        <w:t>n.</w:t>
      </w:r>
    </w:p>
    <w:p w:rsidR="00B11012" w:rsidRPr="00666B84" w:rsidRDefault="008A08BF">
      <w:pPr>
        <w:pStyle w:val="Tekstpodstawowy"/>
        <w:spacing w:before="4" w:line="360" w:lineRule="auto"/>
        <w:ind w:right="965"/>
        <w:jc w:val="both"/>
        <w:rPr>
          <w:lang w:val="pl-PL"/>
        </w:rPr>
      </w:pPr>
      <w:r w:rsidRPr="00666B84">
        <w:rPr>
          <w:lang w:val="pl-PL"/>
        </w:rPr>
        <w:t xml:space="preserve">6c. </w:t>
      </w:r>
      <w:r w:rsidRPr="00666B84">
        <w:rPr>
          <w:lang w:val="pl-PL"/>
        </w:rPr>
        <w:t>Minister właściwy do spraw oś</w:t>
      </w:r>
      <w:r w:rsidRPr="00666B84">
        <w:rPr>
          <w:lang w:val="pl-PL"/>
        </w:rPr>
        <w:t xml:space="preserve">wiaty i wychowania, w porozumieniu z </w:t>
      </w:r>
      <w:r w:rsidRPr="00666B84">
        <w:rPr>
          <w:lang w:val="pl-PL"/>
        </w:rPr>
        <w:t>Ministrem Sprawiedliwości, określi, w drodze</w:t>
      </w:r>
      <w:r w:rsidRPr="00666B84">
        <w:rPr>
          <w:spacing w:val="-16"/>
          <w:lang w:val="pl-PL"/>
        </w:rPr>
        <w:t xml:space="preserve"> </w:t>
      </w:r>
      <w:r w:rsidRPr="00666B84">
        <w:rPr>
          <w:lang w:val="pl-PL"/>
        </w:rPr>
        <w:t>rozporządzenia:</w:t>
      </w:r>
    </w:p>
    <w:p w:rsidR="00B11012" w:rsidRPr="00666B84" w:rsidRDefault="008A08BF">
      <w:pPr>
        <w:pStyle w:val="Akapitzlist"/>
        <w:numPr>
          <w:ilvl w:val="0"/>
          <w:numId w:val="416"/>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przypadki, w jakich do publicznej lub niepublicznej szkoły dla dorosłych  można przyjąć osobę, która ukończyła 16 lat, a w</w:t>
      </w:r>
      <w:r w:rsidRPr="00666B84">
        <w:rPr>
          <w:rFonts w:ascii="Times New Roman" w:eastAsia="Times New Roman" w:hAnsi="Times New Roman" w:cs="Times New Roman"/>
          <w:sz w:val="24"/>
          <w:szCs w:val="24"/>
          <w:lang w:val="pl-PL"/>
        </w:rPr>
        <w:t xml:space="preserve"> przypadku uczestników Ochotniczych Hufców Pracy oraz osób przebywających w zakładach karnych lub aresztach śledczych – 15</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lat,</w:t>
      </w:r>
    </w:p>
    <w:p w:rsidR="00B11012" w:rsidRPr="00666B84" w:rsidRDefault="008A08BF">
      <w:pPr>
        <w:pStyle w:val="Akapitzlist"/>
        <w:numPr>
          <w:ilvl w:val="0"/>
          <w:numId w:val="416"/>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przypadki, w jakich osoba, która ukończyła gimnazjum, może spełniać obowiązek nauki przez uczęszczanie na kwalifikacyjny kurs</w:t>
      </w:r>
      <w:r w:rsidRPr="00666B84">
        <w:rPr>
          <w:rFonts w:ascii="Times New Roman" w:hAnsi="Times New Roman"/>
          <w:spacing w:val="-12"/>
          <w:sz w:val="24"/>
          <w:lang w:val="pl-PL"/>
        </w:rPr>
        <w:t xml:space="preserve"> </w:t>
      </w:r>
      <w:r w:rsidRPr="00666B84">
        <w:rPr>
          <w:rFonts w:ascii="Times New Roman" w:hAnsi="Times New Roman"/>
          <w:sz w:val="24"/>
          <w:lang w:val="pl-PL"/>
        </w:rPr>
        <w:t>zawodowy,</w:t>
      </w:r>
    </w:p>
    <w:p w:rsidR="00B11012" w:rsidRPr="00666B84" w:rsidRDefault="008A08BF">
      <w:pPr>
        <w:pStyle w:val="Tekstpodstawowy"/>
        <w:spacing w:before="4" w:line="360" w:lineRule="auto"/>
        <w:ind w:right="962" w:firstLine="0"/>
        <w:jc w:val="both"/>
        <w:rPr>
          <w:lang w:val="pl-PL"/>
        </w:rPr>
      </w:pPr>
      <w:r w:rsidRPr="00666B84">
        <w:rPr>
          <w:lang w:val="pl-PL"/>
        </w:rPr>
        <w:t>uwzględniając w szczególności opóźnienie w cyklu kształcenia, przypadki losowe uniemożliwiające lub znacznie utrudniające uczęszczanie do szkoły lub  umożliwienie spełniania obowiązku nauki osobom przebywającym w zakładach karnych lub aresztach</w:t>
      </w:r>
      <w:r w:rsidRPr="00666B84">
        <w:rPr>
          <w:spacing w:val="-7"/>
          <w:lang w:val="pl-PL"/>
        </w:rPr>
        <w:t xml:space="preserve"> </w:t>
      </w:r>
      <w:r w:rsidRPr="00666B84">
        <w:rPr>
          <w:lang w:val="pl-PL"/>
        </w:rPr>
        <w:t>ś</w:t>
      </w:r>
      <w:r w:rsidRPr="00666B84">
        <w:rPr>
          <w:lang w:val="pl-PL"/>
        </w:rPr>
        <w:t>ledczych.</w:t>
      </w:r>
    </w:p>
    <w:p w:rsidR="00B11012" w:rsidRPr="00666B84" w:rsidRDefault="008A08BF">
      <w:pPr>
        <w:pStyle w:val="Akapitzlist"/>
        <w:numPr>
          <w:ilvl w:val="0"/>
          <w:numId w:val="419"/>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Za spełnianie obowiązku, o którym mowa w art. 14 ust. 3, obowiązku szkolnego i obowiązku nauki uznaje się również udział dzieci i młodzieży upośledzonych umysłowo w stopniu głębokim w zajęciach rewalidacyjno- wychowawczych, organizowanych zgodnie</w:t>
      </w:r>
      <w:r w:rsidRPr="00666B84">
        <w:rPr>
          <w:rFonts w:ascii="Times New Roman" w:hAnsi="Times New Roman"/>
          <w:sz w:val="24"/>
          <w:lang w:val="pl-PL"/>
        </w:rPr>
        <w:t xml:space="preserve"> z odrębnymi</w:t>
      </w:r>
      <w:r w:rsidRPr="00666B84">
        <w:rPr>
          <w:rFonts w:ascii="Times New Roman" w:hAnsi="Times New Roman"/>
          <w:spacing w:val="-11"/>
          <w:sz w:val="24"/>
          <w:lang w:val="pl-PL"/>
        </w:rPr>
        <w:t xml:space="preserve"> </w:t>
      </w:r>
      <w:r w:rsidRPr="00666B84">
        <w:rPr>
          <w:rFonts w:ascii="Times New Roman" w:hAnsi="Times New Roman"/>
          <w:sz w:val="24"/>
          <w:lang w:val="pl-PL"/>
        </w:rPr>
        <w:t>przepisami.</w:t>
      </w:r>
    </w:p>
    <w:p w:rsidR="00B11012" w:rsidRPr="00666B84" w:rsidRDefault="008A08BF">
      <w:pPr>
        <w:pStyle w:val="Tekstpodstawowy"/>
        <w:spacing w:before="4"/>
        <w:ind w:left="629" w:right="965" w:firstLine="0"/>
        <w:rPr>
          <w:rFonts w:cs="Times New Roman"/>
          <w:lang w:val="pl-PL"/>
        </w:rPr>
      </w:pPr>
      <w:r w:rsidRPr="00666B84">
        <w:rPr>
          <w:lang w:val="pl-PL"/>
        </w:rPr>
        <w:t>7a.</w:t>
      </w:r>
      <w:r w:rsidRPr="00666B84">
        <w:rPr>
          <w:spacing w:val="-4"/>
          <w:lang w:val="pl-PL"/>
        </w:rPr>
        <w:t xml:space="preserve"> </w:t>
      </w:r>
      <w:r w:rsidRPr="00666B84">
        <w:rPr>
          <w:lang w:val="pl-PL"/>
        </w:rPr>
        <w:t>(uchylony).</w:t>
      </w:r>
    </w:p>
    <w:p w:rsidR="00B11012" w:rsidRPr="00666B84" w:rsidRDefault="008A08BF">
      <w:pPr>
        <w:spacing w:before="139" w:line="360" w:lineRule="auto"/>
        <w:ind w:left="118" w:right="964"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 xml:space="preserve">[8. Na wniosek rodziców dyrektor odpowiednio publicznego lub niepublicznego przedszkola, szkoły podstawowej, gimnazjum i szkoły ponadgimnazjalnej, do   </w:t>
      </w:r>
      <w:r w:rsidRPr="00666B84">
        <w:rPr>
          <w:rFonts w:ascii="Times New Roman" w:hAnsi="Times New Roman"/>
          <w:i/>
          <w:spacing w:val="47"/>
          <w:sz w:val="24"/>
          <w:lang w:val="pl-PL"/>
        </w:rPr>
        <w:t xml:space="preserve"> </w:t>
      </w:r>
      <w:r w:rsidRPr="00666B84">
        <w:rPr>
          <w:rFonts w:ascii="Times New Roman" w:hAnsi="Times New Roman"/>
          <w:i/>
          <w:sz w:val="24"/>
          <w:lang w:val="pl-PL"/>
        </w:rPr>
        <w:t>której</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i/>
          <w:sz w:val="20"/>
          <w:szCs w:val="20"/>
          <w:lang w:val="pl-PL"/>
        </w:rPr>
      </w:pPr>
    </w:p>
    <w:p w:rsidR="00B11012" w:rsidRPr="00666B84" w:rsidRDefault="00B11012">
      <w:pPr>
        <w:rPr>
          <w:rFonts w:ascii="Times New Roman" w:eastAsia="Times New Roman" w:hAnsi="Times New Roman" w:cs="Times New Roman"/>
          <w:i/>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spacing w:before="193" w:line="360" w:lineRule="auto"/>
        <w:ind w:left="118" w:right="1"/>
        <w:jc w:val="both"/>
        <w:rPr>
          <w:rFonts w:ascii="Times New Roman" w:eastAsia="Times New Roman" w:hAnsi="Times New Roman" w:cs="Times New Roman"/>
          <w:sz w:val="24"/>
          <w:szCs w:val="24"/>
          <w:lang w:val="pl-PL"/>
        </w:rPr>
      </w:pPr>
      <w:r w:rsidRPr="00666B84">
        <w:rPr>
          <w:rFonts w:ascii="Times New Roman" w:hAnsi="Times New Roman"/>
          <w:i/>
          <w:sz w:val="24"/>
          <w:lang w:val="pl-PL"/>
        </w:rPr>
        <w:lastRenderedPageBreak/>
        <w:t>dziecko zostało p</w:t>
      </w:r>
      <w:r w:rsidRPr="00666B84">
        <w:rPr>
          <w:rFonts w:ascii="Times New Roman" w:hAnsi="Times New Roman"/>
          <w:i/>
          <w:sz w:val="24"/>
          <w:lang w:val="pl-PL"/>
        </w:rPr>
        <w:t>rzyjęte, może zezwolić, w drodze decyzji, na spełnianie przez  dziecko odpowiednio obowiązku, o którym mowa w art. 14 ust. 3, poza przedszkolem, oddziałem przedszkolnym lub inną formą wychowania przedszkolnego i obowiązku szkolnego lub obowiązku nauki poza</w:t>
      </w:r>
      <w:r w:rsidRPr="00666B84">
        <w:rPr>
          <w:rFonts w:ascii="Times New Roman" w:hAnsi="Times New Roman"/>
          <w:i/>
          <w:spacing w:val="-5"/>
          <w:sz w:val="24"/>
          <w:lang w:val="pl-PL"/>
        </w:rPr>
        <w:t xml:space="preserve"> </w:t>
      </w:r>
      <w:r w:rsidRPr="00666B84">
        <w:rPr>
          <w:rFonts w:ascii="Times New Roman" w:hAnsi="Times New Roman"/>
          <w:i/>
          <w:sz w:val="24"/>
          <w:lang w:val="pl-PL"/>
        </w:rPr>
        <w:t>szkołą.]</w:t>
      </w:r>
    </w:p>
    <w:p w:rsidR="00B11012" w:rsidRPr="00666B84" w:rsidRDefault="008A08BF">
      <w:pPr>
        <w:pStyle w:val="Heading1"/>
        <w:spacing w:before="4" w:line="360" w:lineRule="auto"/>
        <w:jc w:val="both"/>
        <w:rPr>
          <w:b w:val="0"/>
          <w:bCs w:val="0"/>
          <w:lang w:val="pl-PL"/>
        </w:rPr>
      </w:pPr>
      <w:r w:rsidRPr="00666B84">
        <w:rPr>
          <w:lang w:val="pl-PL"/>
        </w:rPr>
        <w:t xml:space="preserve">&lt;8. Na wniosek rodziców dyrektor odpowiednio publicznego lub </w:t>
      </w:r>
      <w:r w:rsidRPr="00666B84">
        <w:rPr>
          <w:lang w:val="pl-PL"/>
        </w:rPr>
        <w:t xml:space="preserve">niepublicznego przedszkola, szkoły podstawowej, gimnazjum i szkoły ponadgimnazjalnej, do której dziecko zostało przyjęte, może zezwolić, w drodze </w:t>
      </w:r>
      <w:r w:rsidRPr="00666B84">
        <w:rPr>
          <w:lang w:val="pl-PL"/>
        </w:rPr>
        <w:t>decyzji, n</w:t>
      </w:r>
      <w:r w:rsidRPr="00666B84">
        <w:rPr>
          <w:lang w:val="pl-PL"/>
        </w:rPr>
        <w:t>a spełnianie przez dziecko od</w:t>
      </w:r>
      <w:r w:rsidRPr="00666B84">
        <w:rPr>
          <w:lang w:val="pl-PL"/>
        </w:rPr>
        <w:t>powiednio obowiązku, o którym mowa w art. 14 ust. 3, poza przedszkolem lub inną formą wychowania przedszkolnego i obowiązku szkolnego lub obowiązku nauki poza</w:t>
      </w:r>
      <w:r w:rsidRPr="00666B84">
        <w:rPr>
          <w:spacing w:val="-18"/>
          <w:lang w:val="pl-PL"/>
        </w:rPr>
        <w:t xml:space="preserve"> </w:t>
      </w:r>
      <w:r w:rsidRPr="00666B84">
        <w:rPr>
          <w:lang w:val="pl-PL"/>
        </w:rPr>
        <w:t>szkołą.&gt;</w:t>
      </w:r>
    </w:p>
    <w:p w:rsidR="00B11012" w:rsidRPr="00666B84" w:rsidRDefault="008A08BF">
      <w:pPr>
        <w:pStyle w:val="Akapitzlist"/>
        <w:numPr>
          <w:ilvl w:val="0"/>
          <w:numId w:val="415"/>
        </w:numPr>
        <w:tabs>
          <w:tab w:val="left" w:pos="870"/>
        </w:tabs>
        <w:spacing w:before="8"/>
        <w:ind w:firstLine="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415"/>
        </w:numPr>
        <w:tabs>
          <w:tab w:val="left" w:pos="990"/>
        </w:tabs>
        <w:spacing w:before="139" w:line="360" w:lineRule="auto"/>
        <w:ind w:right="1"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Zezwolenie, o którym mowa w ust. 8, może być wydane przed  rozpoczęciem roku szkolnego albo w trakcie roku szkolnego, jeżeli do wniosku o wydanie zezwolenia</w:t>
      </w:r>
      <w:r w:rsidRPr="00666B84">
        <w:rPr>
          <w:rFonts w:ascii="Times New Roman" w:hAnsi="Times New Roman"/>
          <w:spacing w:val="-6"/>
          <w:sz w:val="24"/>
          <w:lang w:val="pl-PL"/>
        </w:rPr>
        <w:t xml:space="preserve"> </w:t>
      </w:r>
      <w:r w:rsidRPr="00666B84">
        <w:rPr>
          <w:rFonts w:ascii="Times New Roman" w:hAnsi="Times New Roman"/>
          <w:sz w:val="24"/>
          <w:lang w:val="pl-PL"/>
        </w:rPr>
        <w:t>dołączono:</w:t>
      </w:r>
    </w:p>
    <w:p w:rsidR="00B11012" w:rsidRPr="00666B84" w:rsidRDefault="008A08BF">
      <w:pPr>
        <w:pStyle w:val="Akapitzlist"/>
        <w:numPr>
          <w:ilvl w:val="0"/>
          <w:numId w:val="414"/>
        </w:numPr>
        <w:tabs>
          <w:tab w:val="left" w:pos="690"/>
        </w:tabs>
        <w:spacing w:before="4"/>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opinię poradni</w:t>
      </w:r>
      <w:r w:rsidRPr="00666B84">
        <w:rPr>
          <w:rFonts w:ascii="Times New Roman" w:hAnsi="Times New Roman"/>
          <w:spacing w:val="-6"/>
          <w:sz w:val="24"/>
          <w:lang w:val="pl-PL"/>
        </w:rPr>
        <w:t xml:space="preserve"> </w:t>
      </w:r>
      <w:r w:rsidRPr="00666B84">
        <w:rPr>
          <w:rFonts w:ascii="Times New Roman" w:hAnsi="Times New Roman"/>
          <w:sz w:val="24"/>
          <w:lang w:val="pl-PL"/>
        </w:rPr>
        <w:t>psychologiczno-pedagogicznej;</w:t>
      </w:r>
    </w:p>
    <w:p w:rsidR="00B11012" w:rsidRPr="00666B84" w:rsidRDefault="008A08BF">
      <w:pPr>
        <w:pStyle w:val="Akapitzlist"/>
        <w:numPr>
          <w:ilvl w:val="0"/>
          <w:numId w:val="414"/>
        </w:numPr>
        <w:tabs>
          <w:tab w:val="left" w:pos="630"/>
        </w:tabs>
        <w:spacing w:before="137"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oświadczenie rodziców o zapewnieniu dziecku warunków umożliwiających realizację podstawy programowej obowiązującej na danym etapie  edukacyjnym;</w:t>
      </w:r>
    </w:p>
    <w:p w:rsidR="00B11012" w:rsidRPr="00666B84" w:rsidRDefault="008A08BF">
      <w:pPr>
        <w:pStyle w:val="Akapitzlist"/>
        <w:numPr>
          <w:ilvl w:val="0"/>
          <w:numId w:val="414"/>
        </w:numPr>
        <w:tabs>
          <w:tab w:val="left" w:pos="69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zobowiązanie rodziców do przystępowania w każdym roku szkolnym przez dziecko spełniające obowiązek szkolny lub </w:t>
      </w:r>
      <w:r w:rsidRPr="00666B84">
        <w:rPr>
          <w:rFonts w:ascii="Times New Roman" w:hAnsi="Times New Roman"/>
          <w:sz w:val="24"/>
          <w:lang w:val="pl-PL"/>
        </w:rPr>
        <w:t>obowiązek nauki do rocznych egzaminów klasyfikacyjnych, o których mowa w ust.</w:t>
      </w:r>
      <w:r w:rsidRPr="00666B84">
        <w:rPr>
          <w:rFonts w:ascii="Times New Roman" w:hAnsi="Times New Roman"/>
          <w:spacing w:val="-7"/>
          <w:sz w:val="24"/>
          <w:lang w:val="pl-PL"/>
        </w:rPr>
        <w:t xml:space="preserve"> </w:t>
      </w:r>
      <w:r w:rsidRPr="00666B84">
        <w:rPr>
          <w:rFonts w:ascii="Times New Roman" w:hAnsi="Times New Roman"/>
          <w:sz w:val="24"/>
          <w:lang w:val="pl-PL"/>
        </w:rPr>
        <w:t>11.</w:t>
      </w:r>
    </w:p>
    <w:p w:rsidR="00B11012" w:rsidRPr="00666B84" w:rsidRDefault="008A08BF">
      <w:pPr>
        <w:pStyle w:val="Tekstpodstawowy"/>
        <w:spacing w:before="4" w:line="360" w:lineRule="auto"/>
        <w:jc w:val="both"/>
        <w:rPr>
          <w:rFonts w:cs="Times New Roman"/>
          <w:lang w:val="pl-PL"/>
        </w:rPr>
      </w:pPr>
      <w:r w:rsidRPr="00666B84">
        <w:rPr>
          <w:lang w:val="pl-PL"/>
        </w:rPr>
        <w:t xml:space="preserve">10a. </w:t>
      </w:r>
      <w:r w:rsidRPr="00666B84">
        <w:rPr>
          <w:lang w:val="pl-PL"/>
        </w:rPr>
        <w:t>Przepisów ust. 10 pkt 1 i 3 nie stosuje się w przypadku wydawania zezwolenia, o którym mowa w ust. 8, dla dzieci i młodzieży posiadających  orzeczenie o potrzebie kształ</w:t>
      </w:r>
      <w:r w:rsidRPr="00666B84">
        <w:rPr>
          <w:lang w:val="pl-PL"/>
        </w:rPr>
        <w:t>cenia specjalnego wydane ze względu na upośledzenie umysłowe w stopniu um</w:t>
      </w:r>
      <w:r w:rsidRPr="00666B84">
        <w:rPr>
          <w:lang w:val="pl-PL"/>
        </w:rPr>
        <w:t>iarkowanym lub</w:t>
      </w:r>
      <w:r w:rsidRPr="00666B84">
        <w:rPr>
          <w:spacing w:val="-9"/>
          <w:lang w:val="pl-PL"/>
        </w:rPr>
        <w:t xml:space="preserve"> </w:t>
      </w:r>
      <w:r w:rsidRPr="00666B84">
        <w:rPr>
          <w:lang w:val="pl-PL"/>
        </w:rPr>
        <w:t>znacznym.</w:t>
      </w:r>
    </w:p>
    <w:p w:rsidR="00B11012" w:rsidRPr="00666B84" w:rsidRDefault="008A08BF">
      <w:pPr>
        <w:pStyle w:val="Akapitzlist"/>
        <w:numPr>
          <w:ilvl w:val="0"/>
          <w:numId w:val="415"/>
        </w:numPr>
        <w:tabs>
          <w:tab w:val="left" w:pos="990"/>
        </w:tabs>
        <w:spacing w:before="4"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spełniający obowiązek szkolny lub obowiązek nauki poza szkołą uzyskuje roczne oceny klasyfikacyjne na podstawie rocznych egzaminów klasyfikacyjnych z za</w:t>
      </w:r>
      <w:r w:rsidRPr="00666B84">
        <w:rPr>
          <w:rFonts w:ascii="Times New Roman" w:hAnsi="Times New Roman"/>
          <w:sz w:val="24"/>
          <w:lang w:val="pl-PL"/>
        </w:rPr>
        <w:t>kresu części podstawy programowej obowiązującej na danym etapie edukacyjnym, uzgodnionej na dany rok szkolny z dyrektorem szkoły. Egzaminy klasyfikacyjne są przeprowadzane przez szkołę, której dyrektor zezwolił na spełnianie obowiązku szkolnego lub obowiąz</w:t>
      </w:r>
      <w:r w:rsidRPr="00666B84">
        <w:rPr>
          <w:rFonts w:ascii="Times New Roman" w:hAnsi="Times New Roman"/>
          <w:sz w:val="24"/>
          <w:lang w:val="pl-PL"/>
        </w:rPr>
        <w:t>ku nauki poza szkołą. Uczniowi takiemu nie ustala się oceny zachowania. Egzamin klasyfikacyjny przeprowadza się zgodnie z art. 44l i przepisami wydanymi na podstawie art.</w:t>
      </w:r>
      <w:r w:rsidRPr="00666B84">
        <w:rPr>
          <w:rFonts w:ascii="Times New Roman" w:hAnsi="Times New Roman"/>
          <w:spacing w:val="-13"/>
          <w:sz w:val="24"/>
          <w:lang w:val="pl-PL"/>
        </w:rPr>
        <w:t xml:space="preserve"> </w:t>
      </w:r>
      <w:r w:rsidRPr="00666B84">
        <w:rPr>
          <w:rFonts w:ascii="Times New Roman" w:hAnsi="Times New Roman"/>
          <w:sz w:val="24"/>
          <w:lang w:val="pl-PL"/>
        </w:rPr>
        <w:t>44zb.</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9"/>
        <w:rPr>
          <w:rFonts w:ascii="Times New Roman" w:eastAsia="Times New Roman" w:hAnsi="Times New Roman" w:cs="Times New Roman"/>
          <w:sz w:val="27"/>
          <w:szCs w:val="27"/>
          <w:lang w:val="pl-PL"/>
        </w:rPr>
      </w:pPr>
    </w:p>
    <w:p w:rsidR="00B11012" w:rsidRPr="00666B84" w:rsidRDefault="008A08BF">
      <w:pPr>
        <w:ind w:left="118" w:right="110"/>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ust. 8 w art. 16 wejdzie w życie z </w:t>
      </w:r>
      <w:r w:rsidRPr="00666B84">
        <w:rPr>
          <w:rFonts w:ascii="Times New Roman" w:hAnsi="Times New Roman"/>
          <w:b/>
          <w:sz w:val="20"/>
          <w:lang w:val="pl-PL"/>
        </w:rPr>
        <w:t xml:space="preserve">dn. 1.09.2016 r. (Dz. U. z 2013  </w:t>
      </w:r>
      <w:r w:rsidRPr="00666B84">
        <w:rPr>
          <w:rFonts w:ascii="Times New Roman" w:hAnsi="Times New Roman"/>
          <w:b/>
          <w:spacing w:val="26"/>
          <w:sz w:val="20"/>
          <w:lang w:val="pl-PL"/>
        </w:rPr>
        <w:t xml:space="preserve"> </w:t>
      </w:r>
      <w:r w:rsidRPr="00666B84">
        <w:rPr>
          <w:rFonts w:ascii="Times New Roman" w:hAnsi="Times New Roman"/>
          <w:b/>
          <w:sz w:val="20"/>
          <w:lang w:val="pl-PL"/>
        </w:rPr>
        <w:t>r.</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poz.</w:t>
      </w:r>
      <w:r w:rsidRPr="00666B84">
        <w:rPr>
          <w:rFonts w:ascii="Times New Roman"/>
          <w:b/>
          <w:spacing w:val="-3"/>
          <w:sz w:val="20"/>
          <w:lang w:val="pl-PL"/>
        </w:rPr>
        <w:t xml:space="preserve"> </w:t>
      </w:r>
      <w:r w:rsidRPr="00666B84">
        <w:rPr>
          <w:rFonts w:ascii="Times New Roman"/>
          <w:b/>
          <w:sz w:val="20"/>
          <w:lang w:val="pl-PL"/>
        </w:rPr>
        <w:t>827).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Tekstpodstawowy"/>
        <w:spacing w:before="193" w:line="360" w:lineRule="auto"/>
        <w:ind w:right="967"/>
        <w:jc w:val="both"/>
        <w:rPr>
          <w:lang w:val="pl-PL"/>
        </w:rPr>
      </w:pPr>
      <w:r w:rsidRPr="00666B84">
        <w:rPr>
          <w:lang w:val="pl-PL"/>
        </w:rPr>
        <w:t>11a. Przepisu ust. 11 nie stosuje się do dzieci i młodzieży posiadających orzeczenie o potrzebie kształcenia specjalnego wydane ze względu na upośledzenie umysłowe w stopniu umiar</w:t>
      </w:r>
      <w:r w:rsidRPr="00666B84">
        <w:rPr>
          <w:lang w:val="pl-PL"/>
        </w:rPr>
        <w:t>kowanym lub</w:t>
      </w:r>
      <w:r w:rsidRPr="00666B84">
        <w:rPr>
          <w:spacing w:val="-9"/>
          <w:lang w:val="pl-PL"/>
        </w:rPr>
        <w:t xml:space="preserve"> </w:t>
      </w:r>
      <w:r w:rsidRPr="00666B84">
        <w:rPr>
          <w:lang w:val="pl-PL"/>
        </w:rPr>
        <w:t>znacznym.</w:t>
      </w:r>
    </w:p>
    <w:p w:rsidR="00B11012" w:rsidRPr="00666B84" w:rsidRDefault="008A08BF">
      <w:pPr>
        <w:pStyle w:val="Akapitzlist"/>
        <w:numPr>
          <w:ilvl w:val="0"/>
          <w:numId w:val="415"/>
        </w:numPr>
        <w:tabs>
          <w:tab w:val="left" w:pos="99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Roczna i końcowa klasyfikacja ucznia spełniającego obowiązek szkolny lub obowiązek nauki poza szkołą odbywa się zgodnie z przepisami rozdziału</w:t>
      </w:r>
      <w:r w:rsidRPr="00666B84">
        <w:rPr>
          <w:rFonts w:ascii="Times New Roman" w:hAnsi="Times New Roman"/>
          <w:spacing w:val="-13"/>
          <w:sz w:val="24"/>
          <w:lang w:val="pl-PL"/>
        </w:rPr>
        <w:t xml:space="preserve"> </w:t>
      </w:r>
      <w:r w:rsidRPr="00666B84">
        <w:rPr>
          <w:rFonts w:ascii="Times New Roman" w:hAnsi="Times New Roman"/>
          <w:sz w:val="24"/>
          <w:lang w:val="pl-PL"/>
        </w:rPr>
        <w:t>3a.</w:t>
      </w:r>
    </w:p>
    <w:p w:rsidR="00B11012" w:rsidRPr="00666B84" w:rsidRDefault="008A08BF">
      <w:pPr>
        <w:pStyle w:val="Akapitzlist"/>
        <w:numPr>
          <w:ilvl w:val="0"/>
          <w:numId w:val="415"/>
        </w:numPr>
        <w:tabs>
          <w:tab w:val="left" w:pos="100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spełniający obowiązek szkolny lub obowiązek nauki poza szkołą ma prawo uczestniczyć w szkole w zajęciach, o których mowa w art. 64 ust. 1 pkt 2, 5 i 6.</w:t>
      </w:r>
    </w:p>
    <w:p w:rsidR="00B11012" w:rsidRPr="00666B84" w:rsidRDefault="008A08BF">
      <w:pPr>
        <w:pStyle w:val="Akapitzlist"/>
        <w:numPr>
          <w:ilvl w:val="0"/>
          <w:numId w:val="415"/>
        </w:numPr>
        <w:tabs>
          <w:tab w:val="left" w:pos="990"/>
        </w:tabs>
        <w:spacing w:before="4"/>
        <w:ind w:left="989" w:hanging="360"/>
        <w:rPr>
          <w:rFonts w:ascii="Times New Roman" w:eastAsia="Times New Roman" w:hAnsi="Times New Roman" w:cs="Times New Roman"/>
          <w:sz w:val="24"/>
          <w:szCs w:val="24"/>
          <w:lang w:val="pl-PL"/>
        </w:rPr>
      </w:pPr>
      <w:r w:rsidRPr="00666B84">
        <w:rPr>
          <w:rFonts w:ascii="Times New Roman" w:hAnsi="Times New Roman"/>
          <w:sz w:val="24"/>
          <w:lang w:val="pl-PL"/>
        </w:rPr>
        <w:t>Cofnięcie zezwolenia, o którym mowa w ust. 8,</w:t>
      </w:r>
      <w:r w:rsidRPr="00666B84">
        <w:rPr>
          <w:rFonts w:ascii="Times New Roman" w:hAnsi="Times New Roman"/>
          <w:spacing w:val="-11"/>
          <w:sz w:val="24"/>
          <w:lang w:val="pl-PL"/>
        </w:rPr>
        <w:t xml:space="preserve"> </w:t>
      </w:r>
      <w:r w:rsidRPr="00666B84">
        <w:rPr>
          <w:rFonts w:ascii="Times New Roman" w:hAnsi="Times New Roman"/>
          <w:sz w:val="24"/>
          <w:lang w:val="pl-PL"/>
        </w:rPr>
        <w:t>następuje:</w:t>
      </w:r>
    </w:p>
    <w:p w:rsidR="00B11012" w:rsidRPr="00666B84" w:rsidRDefault="008A08BF">
      <w:pPr>
        <w:pStyle w:val="Akapitzlist"/>
        <w:numPr>
          <w:ilvl w:val="0"/>
          <w:numId w:val="413"/>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na wniosek</w:t>
      </w:r>
      <w:r w:rsidRPr="00666B84">
        <w:rPr>
          <w:rFonts w:ascii="Times New Roman" w:hAnsi="Times New Roman"/>
          <w:spacing w:val="-6"/>
          <w:sz w:val="24"/>
          <w:lang w:val="pl-PL"/>
        </w:rPr>
        <w:t xml:space="preserve"> </w:t>
      </w:r>
      <w:r w:rsidRPr="00666B84">
        <w:rPr>
          <w:rFonts w:ascii="Times New Roman" w:hAnsi="Times New Roman"/>
          <w:sz w:val="24"/>
          <w:lang w:val="pl-PL"/>
        </w:rPr>
        <w:t>rodziców;</w:t>
      </w:r>
    </w:p>
    <w:p w:rsidR="00B11012" w:rsidRPr="00666B84" w:rsidRDefault="008A08BF">
      <w:pPr>
        <w:pStyle w:val="Akapitzlist"/>
        <w:numPr>
          <w:ilvl w:val="0"/>
          <w:numId w:val="413"/>
        </w:numPr>
        <w:tabs>
          <w:tab w:val="left" w:pos="630"/>
        </w:tabs>
        <w:spacing w:before="137"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jeżeli uczeń z przyczyn nieusprawiedliwionych nie przystąpił do rocznych egzaminów klasyfikacyjnych, o których mowa w ust. 11, albo nie zdał rocznych egzaminów klasyfikacyjnych, o których mowa w ust.</w:t>
      </w:r>
      <w:r w:rsidRPr="00666B84">
        <w:rPr>
          <w:rFonts w:ascii="Times New Roman" w:hAnsi="Times New Roman"/>
          <w:spacing w:val="-7"/>
          <w:sz w:val="24"/>
          <w:lang w:val="pl-PL"/>
        </w:rPr>
        <w:t xml:space="preserve"> </w:t>
      </w:r>
      <w:r w:rsidRPr="00666B84">
        <w:rPr>
          <w:rFonts w:ascii="Times New Roman" w:hAnsi="Times New Roman"/>
          <w:sz w:val="24"/>
          <w:lang w:val="pl-PL"/>
        </w:rPr>
        <w:t>11;</w:t>
      </w:r>
    </w:p>
    <w:p w:rsidR="00B11012" w:rsidRPr="00666B84" w:rsidRDefault="008A08BF">
      <w:pPr>
        <w:pStyle w:val="Akapitzlist"/>
        <w:numPr>
          <w:ilvl w:val="0"/>
          <w:numId w:val="413"/>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sz w:val="24"/>
          <w:lang w:val="pl-PL"/>
        </w:rPr>
        <w:t>w razie wydania zezwolenia z naruszeniem</w:t>
      </w:r>
      <w:r w:rsidRPr="00666B84">
        <w:rPr>
          <w:rFonts w:ascii="Times New Roman"/>
          <w:spacing w:val="-14"/>
          <w:sz w:val="24"/>
          <w:lang w:val="pl-PL"/>
        </w:rPr>
        <w:t xml:space="preserve"> </w:t>
      </w:r>
      <w:r w:rsidRPr="00666B84">
        <w:rPr>
          <w:rFonts w:ascii="Times New Roman"/>
          <w:sz w:val="24"/>
          <w:lang w:val="pl-PL"/>
        </w:rPr>
        <w:t>prawa.</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Tekstpodstawowy"/>
        <w:spacing w:before="0" w:line="362" w:lineRule="auto"/>
        <w:ind w:right="963"/>
        <w:jc w:val="both"/>
        <w:rPr>
          <w:lang w:val="pl-PL"/>
        </w:rPr>
      </w:pPr>
      <w:r w:rsidRPr="00666B84">
        <w:rPr>
          <w:b/>
          <w:lang w:val="pl-PL"/>
        </w:rPr>
        <w:t>Art</w:t>
      </w:r>
      <w:r w:rsidRPr="00666B84">
        <w:rPr>
          <w:b/>
          <w:lang w:val="pl-PL"/>
        </w:rPr>
        <w:t xml:space="preserve">. 17. </w:t>
      </w:r>
      <w:r w:rsidRPr="00666B84">
        <w:rPr>
          <w:lang w:val="pl-PL"/>
        </w:rPr>
        <w:t>1. Sieć publicznych szkół powinna być zorg</w:t>
      </w:r>
      <w:r w:rsidRPr="00666B84">
        <w:rPr>
          <w:lang w:val="pl-PL"/>
        </w:rPr>
        <w:t xml:space="preserve">anizowana w sposób </w:t>
      </w:r>
      <w:r w:rsidRPr="00666B84">
        <w:rPr>
          <w:lang w:val="pl-PL"/>
        </w:rPr>
        <w:t>umożliwiający wszystkim dzieciom spełnianie obowiązku szkolnego, z uwzględnieniem ust.</w:t>
      </w:r>
      <w:r w:rsidRPr="00666B84">
        <w:rPr>
          <w:spacing w:val="-5"/>
          <w:lang w:val="pl-PL"/>
        </w:rPr>
        <w:t xml:space="preserve"> </w:t>
      </w:r>
      <w:r w:rsidRPr="00666B84">
        <w:rPr>
          <w:lang w:val="pl-PL"/>
        </w:rPr>
        <w:t>2.</w:t>
      </w:r>
    </w:p>
    <w:p w:rsidR="00B11012" w:rsidRPr="00666B84" w:rsidRDefault="008A08BF">
      <w:pPr>
        <w:pStyle w:val="Akapitzlist"/>
        <w:numPr>
          <w:ilvl w:val="0"/>
          <w:numId w:val="412"/>
        </w:numPr>
        <w:tabs>
          <w:tab w:val="left" w:pos="870"/>
        </w:tabs>
        <w:spacing w:before="1"/>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Droga dziecka z domu do szkoły nie może</w:t>
      </w:r>
      <w:r w:rsidRPr="00666B84">
        <w:rPr>
          <w:rFonts w:ascii="Times New Roman" w:hAnsi="Times New Roman"/>
          <w:spacing w:val="-11"/>
          <w:sz w:val="24"/>
          <w:lang w:val="pl-PL"/>
        </w:rPr>
        <w:t xml:space="preserve"> </w:t>
      </w:r>
      <w:r w:rsidRPr="00666B84">
        <w:rPr>
          <w:rFonts w:ascii="Times New Roman" w:hAnsi="Times New Roman"/>
          <w:sz w:val="24"/>
          <w:lang w:val="pl-PL"/>
        </w:rPr>
        <w:t>przekraczać:</w:t>
      </w:r>
    </w:p>
    <w:p w:rsidR="00B11012" w:rsidRPr="00666B84" w:rsidRDefault="008A08BF">
      <w:pPr>
        <w:pStyle w:val="Akapitzlist"/>
        <w:numPr>
          <w:ilvl w:val="0"/>
          <w:numId w:val="411"/>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3 km – w przypadku uczniów klas I – IV szkół</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p</w:t>
      </w:r>
      <w:r w:rsidRPr="00666B84">
        <w:rPr>
          <w:rFonts w:ascii="Times New Roman" w:eastAsia="Times New Roman" w:hAnsi="Times New Roman" w:cs="Times New Roman"/>
          <w:sz w:val="24"/>
          <w:szCs w:val="24"/>
          <w:lang w:val="pl-PL"/>
        </w:rPr>
        <w:t>odstawowych;</w:t>
      </w:r>
    </w:p>
    <w:p w:rsidR="00B11012" w:rsidRPr="00666B84" w:rsidRDefault="008A08BF">
      <w:pPr>
        <w:pStyle w:val="Akapitzlist"/>
        <w:numPr>
          <w:ilvl w:val="0"/>
          <w:numId w:val="411"/>
        </w:numPr>
        <w:tabs>
          <w:tab w:val="left" w:pos="630"/>
        </w:tabs>
        <w:spacing w:before="137"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4 km – w przypadku uczniów klas V i VI szkół podstawowych oraz uczniów gimnazjów.</w:t>
      </w:r>
    </w:p>
    <w:p w:rsidR="00B11012" w:rsidRPr="00666B84" w:rsidRDefault="008A08BF">
      <w:pPr>
        <w:pStyle w:val="Akapitzlist"/>
        <w:numPr>
          <w:ilvl w:val="0"/>
          <w:numId w:val="412"/>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hAnsi="Times New Roman"/>
          <w:sz w:val="24"/>
          <w:lang w:val="pl-PL"/>
        </w:rPr>
        <w:t>Jeżeli droga dziecka z domu do szkoły, w której obwodzie dziecko</w:t>
      </w:r>
      <w:r w:rsidRPr="00666B84">
        <w:rPr>
          <w:rFonts w:ascii="Times New Roman" w:hAnsi="Times New Roman"/>
          <w:spacing w:val="-12"/>
          <w:sz w:val="24"/>
          <w:lang w:val="pl-PL"/>
        </w:rPr>
        <w:t xml:space="preserve"> </w:t>
      </w:r>
      <w:r w:rsidRPr="00666B84">
        <w:rPr>
          <w:rFonts w:ascii="Times New Roman" w:hAnsi="Times New Roman"/>
          <w:sz w:val="24"/>
          <w:lang w:val="pl-PL"/>
        </w:rPr>
        <w:t>mieszka:</w:t>
      </w:r>
    </w:p>
    <w:p w:rsidR="00B11012" w:rsidRPr="00666B84" w:rsidRDefault="008A08BF">
      <w:pPr>
        <w:pStyle w:val="Akapitzlist"/>
        <w:numPr>
          <w:ilvl w:val="0"/>
          <w:numId w:val="410"/>
        </w:numPr>
        <w:tabs>
          <w:tab w:val="left" w:pos="630"/>
        </w:tabs>
        <w:spacing w:before="139" w:line="360" w:lineRule="auto"/>
        <w:ind w:right="964"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przekracza odległości wymienione w ust. 2, obowiązkiem gminy jest zapewnienie bezpłatne</w:t>
      </w:r>
      <w:r w:rsidRPr="00666B84">
        <w:rPr>
          <w:rFonts w:ascii="Times New Roman" w:eastAsia="Times New Roman" w:hAnsi="Times New Roman" w:cs="Times New Roman"/>
          <w:sz w:val="24"/>
          <w:szCs w:val="24"/>
          <w:lang w:val="pl-PL"/>
        </w:rPr>
        <w:t>go transportu i opieki w czasie przewozu dziecka albo zwrot kosztów przejazdu dziecka środkami komunikacji publicznej, jeżeli dowożenie zapewniają rodzice, a do ukończenia przez dziecko 7 lat – także zwrot kosztów przejazdu opiekuna dziecka środkami komuni</w:t>
      </w:r>
      <w:r w:rsidRPr="00666B84">
        <w:rPr>
          <w:rFonts w:ascii="Times New Roman" w:eastAsia="Times New Roman" w:hAnsi="Times New Roman" w:cs="Times New Roman"/>
          <w:sz w:val="24"/>
          <w:szCs w:val="24"/>
          <w:lang w:val="pl-PL"/>
        </w:rPr>
        <w:t>kacji</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publicznej;</w:t>
      </w:r>
    </w:p>
    <w:p w:rsidR="00B11012" w:rsidRPr="00666B84" w:rsidRDefault="008A08BF">
      <w:pPr>
        <w:pStyle w:val="Akapitzlist"/>
        <w:numPr>
          <w:ilvl w:val="0"/>
          <w:numId w:val="410"/>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nie przekracza odległości wymienionych w ust. 2, gmina może zorganizować bezpłatny transport, zapewniając opiekę w czasie</w:t>
      </w:r>
      <w:r w:rsidRPr="00666B84">
        <w:rPr>
          <w:rFonts w:ascii="Times New Roman" w:hAnsi="Times New Roman"/>
          <w:spacing w:val="-13"/>
          <w:sz w:val="24"/>
          <w:lang w:val="pl-PL"/>
        </w:rPr>
        <w:t xml:space="preserve"> </w:t>
      </w:r>
      <w:r w:rsidRPr="00666B84">
        <w:rPr>
          <w:rFonts w:ascii="Times New Roman" w:hAnsi="Times New Roman"/>
          <w:sz w:val="24"/>
          <w:lang w:val="pl-PL"/>
        </w:rPr>
        <w:t>przewozu.</w:t>
      </w:r>
    </w:p>
    <w:p w:rsidR="00B11012" w:rsidRPr="00666B84" w:rsidRDefault="008A08BF">
      <w:pPr>
        <w:pStyle w:val="Tekstpodstawowy"/>
        <w:spacing w:before="4"/>
        <w:ind w:left="629" w:right="965" w:firstLine="0"/>
        <w:rPr>
          <w:lang w:val="pl-PL"/>
        </w:rPr>
      </w:pPr>
      <w:r w:rsidRPr="00666B84">
        <w:rPr>
          <w:lang w:val="pl-PL"/>
        </w:rPr>
        <w:t xml:space="preserve">3a. </w:t>
      </w:r>
      <w:r w:rsidRPr="00666B84">
        <w:rPr>
          <w:lang w:val="pl-PL"/>
        </w:rPr>
        <w:t>Obowiązkiem gminy</w:t>
      </w:r>
      <w:r w:rsidRPr="00666B84">
        <w:rPr>
          <w:spacing w:val="-5"/>
          <w:lang w:val="pl-PL"/>
        </w:rPr>
        <w:t xml:space="preserve"> </w:t>
      </w:r>
      <w:r w:rsidRPr="00666B84">
        <w:rPr>
          <w:lang w:val="pl-PL"/>
        </w:rPr>
        <w:t>jest:</w:t>
      </w:r>
    </w:p>
    <w:p w:rsidR="00B11012" w:rsidRPr="00666B84" w:rsidRDefault="008A08BF">
      <w:pPr>
        <w:pStyle w:val="Akapitzlist"/>
        <w:numPr>
          <w:ilvl w:val="0"/>
          <w:numId w:val="409"/>
        </w:numPr>
        <w:tabs>
          <w:tab w:val="left" w:pos="630"/>
        </w:tabs>
        <w:spacing w:before="139"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zapewnienie uczniom niepełnosprawnym, których kształcenie i wychowanie odbywa się na podstawie art. 71b, bezpłatnego transportu i opieki w czasie przewozu  do  najbliższej  szkoły  podstawowej  i  gimnazjum,  a  uczniom     </w:t>
      </w:r>
      <w:r w:rsidRPr="00666B84">
        <w:rPr>
          <w:rFonts w:ascii="Times New Roman" w:hAnsi="Times New Roman"/>
          <w:spacing w:val="41"/>
          <w:sz w:val="24"/>
          <w:lang w:val="pl-PL"/>
        </w:rPr>
        <w:t xml:space="preserve"> </w:t>
      </w:r>
      <w:r w:rsidRPr="00666B84">
        <w:rPr>
          <w:rFonts w:ascii="Times New Roman" w:hAnsi="Times New Roman"/>
          <w:sz w:val="24"/>
          <w:lang w:val="pl-PL"/>
        </w:rPr>
        <w:t>z</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963" w:firstLine="0"/>
        <w:jc w:val="both"/>
        <w:rPr>
          <w:lang w:val="pl-PL"/>
        </w:rPr>
      </w:pPr>
      <w:r w:rsidRPr="00666B84">
        <w:rPr>
          <w:lang w:val="pl-PL"/>
        </w:rPr>
        <w:t>niepełnos</w:t>
      </w:r>
      <w:r w:rsidRPr="00666B84">
        <w:rPr>
          <w:lang w:val="pl-PL"/>
        </w:rPr>
        <w:t xml:space="preserve">prawnością ruchową, upośledzeniem umysłowym w stopniu </w:t>
      </w:r>
      <w:r w:rsidRPr="00666B84">
        <w:rPr>
          <w:rFonts w:cs="Times New Roman"/>
          <w:lang w:val="pl-PL"/>
        </w:rPr>
        <w:t xml:space="preserve">umiarkowanym lub znacznym – </w:t>
      </w:r>
      <w:r w:rsidRPr="00666B84">
        <w:rPr>
          <w:lang w:val="pl-PL"/>
        </w:rPr>
        <w:t>także do najbliższej szkoły ponadgimnazjalnej, nie dłużej jednak niż do ukończenia 21. roku</w:t>
      </w:r>
      <w:r w:rsidRPr="00666B84">
        <w:rPr>
          <w:spacing w:val="-8"/>
          <w:lang w:val="pl-PL"/>
        </w:rPr>
        <w:t xml:space="preserve"> </w:t>
      </w:r>
      <w:r w:rsidRPr="00666B84">
        <w:rPr>
          <w:lang w:val="pl-PL"/>
        </w:rPr>
        <w:t>życia;</w:t>
      </w:r>
    </w:p>
    <w:p w:rsidR="00B11012" w:rsidRPr="00666B84" w:rsidRDefault="008A08BF">
      <w:pPr>
        <w:pStyle w:val="Akapitzlist"/>
        <w:numPr>
          <w:ilvl w:val="0"/>
          <w:numId w:val="409"/>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zapewnienie dzieciom i młodzieży, o których mowa w art. 16 ust. 7, a także </w:t>
      </w:r>
      <w:r w:rsidRPr="00666B84">
        <w:rPr>
          <w:rFonts w:ascii="Times New Roman" w:hAnsi="Times New Roman"/>
          <w:sz w:val="24"/>
          <w:lang w:val="pl-PL"/>
        </w:rPr>
        <w:t>dzieciom i młodzieży z upośledzeniem umysłowym z niepełnosprawnościami sprzężonymi, bezpłatnego transportu i opieki w czasie przewozu do ośrodka umożliwiającego tym dzieciom i młodzieży realizację obowiązku szkolnego i obowiązku nauki, nie dłużej jednak ni</w:t>
      </w:r>
      <w:r w:rsidRPr="00666B84">
        <w:rPr>
          <w:rFonts w:ascii="Times New Roman" w:hAnsi="Times New Roman"/>
          <w:sz w:val="24"/>
          <w:lang w:val="pl-PL"/>
        </w:rPr>
        <w:t>ż do ukończenia 25 roku</w:t>
      </w:r>
      <w:r w:rsidRPr="00666B84">
        <w:rPr>
          <w:rFonts w:ascii="Times New Roman" w:hAnsi="Times New Roman"/>
          <w:spacing w:val="-9"/>
          <w:sz w:val="24"/>
          <w:lang w:val="pl-PL"/>
        </w:rPr>
        <w:t xml:space="preserve"> </w:t>
      </w:r>
      <w:r w:rsidRPr="00666B84">
        <w:rPr>
          <w:rFonts w:ascii="Times New Roman" w:hAnsi="Times New Roman"/>
          <w:sz w:val="24"/>
          <w:lang w:val="pl-PL"/>
        </w:rPr>
        <w:t>życia;</w:t>
      </w:r>
    </w:p>
    <w:p w:rsidR="00B11012" w:rsidRPr="00666B84" w:rsidRDefault="008A08BF">
      <w:pPr>
        <w:pStyle w:val="Akapitzlist"/>
        <w:numPr>
          <w:ilvl w:val="0"/>
          <w:numId w:val="409"/>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zwrot kosztów przejazdu ucznia, o którym mowa w pkt 1 i 2, oraz jego opiekuna do szkoły lub ośrodka, wymienionych w pkt 1 i 2, na zasadach określonych w umowie zawartej między wójtem (burmistrzem, prezydentem miasta) a rodzic</w:t>
      </w:r>
      <w:r w:rsidRPr="00666B84">
        <w:rPr>
          <w:rFonts w:ascii="Times New Roman" w:hAnsi="Times New Roman"/>
          <w:sz w:val="24"/>
          <w:lang w:val="pl-PL"/>
        </w:rPr>
        <w:t>ami, jeżeli dowożenie i opiekę zapewniają</w:t>
      </w:r>
      <w:r w:rsidRPr="00666B84">
        <w:rPr>
          <w:rFonts w:ascii="Times New Roman" w:hAnsi="Times New Roman"/>
          <w:spacing w:val="-15"/>
          <w:sz w:val="24"/>
          <w:lang w:val="pl-PL"/>
        </w:rPr>
        <w:t xml:space="preserve"> </w:t>
      </w:r>
      <w:r w:rsidRPr="00666B84">
        <w:rPr>
          <w:rFonts w:ascii="Times New Roman" w:hAnsi="Times New Roman"/>
          <w:sz w:val="24"/>
          <w:lang w:val="pl-PL"/>
        </w:rPr>
        <w:t>rodzice.</w:t>
      </w:r>
    </w:p>
    <w:p w:rsidR="00B11012" w:rsidRPr="00666B84" w:rsidRDefault="008A08BF">
      <w:pPr>
        <w:pStyle w:val="Akapitzlist"/>
        <w:numPr>
          <w:ilvl w:val="0"/>
          <w:numId w:val="412"/>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Rada gminy, z uwzględnieniem ust. 1 i 2, ustala plan sieci publicznych szkół podstawowych i gimnazjów prowadzonych przez gminę, a także określa granice obwodów publicznych szkół podstawowych i gimnazjów, z wyjątkiem specjalnych, mających siedzibę na obszar</w:t>
      </w:r>
      <w:r w:rsidRPr="00666B84">
        <w:rPr>
          <w:rFonts w:ascii="Times New Roman" w:hAnsi="Times New Roman"/>
          <w:sz w:val="24"/>
          <w:lang w:val="pl-PL"/>
        </w:rPr>
        <w:t>ze gminy, z zastrzeżeniem art. 58 ust. 2. W przypadku publicznych szkół podstawowych i gimnazjów prowadzonych przez inne organy, określenie granic ich obwodów następuje w uzgodnieniu z tymi organami. Uchwała rady gminy podlega ogłoszeniu w wojewódzkim dzie</w:t>
      </w:r>
      <w:r w:rsidRPr="00666B84">
        <w:rPr>
          <w:rFonts w:ascii="Times New Roman" w:hAnsi="Times New Roman"/>
          <w:sz w:val="24"/>
          <w:lang w:val="pl-PL"/>
        </w:rPr>
        <w:t>nniku</w:t>
      </w:r>
      <w:r w:rsidRPr="00666B84">
        <w:rPr>
          <w:rFonts w:ascii="Times New Roman" w:hAnsi="Times New Roman"/>
          <w:spacing w:val="-11"/>
          <w:sz w:val="24"/>
          <w:lang w:val="pl-PL"/>
        </w:rPr>
        <w:t xml:space="preserve"> </w:t>
      </w:r>
      <w:r w:rsidRPr="00666B84">
        <w:rPr>
          <w:rFonts w:ascii="Times New Roman" w:hAnsi="Times New Roman"/>
          <w:sz w:val="24"/>
          <w:lang w:val="pl-PL"/>
        </w:rPr>
        <w:t>urzędowym.</w:t>
      </w:r>
    </w:p>
    <w:p w:rsidR="00B11012" w:rsidRPr="00666B84" w:rsidRDefault="008A08BF">
      <w:pPr>
        <w:pStyle w:val="Akapitzlist"/>
        <w:numPr>
          <w:ilvl w:val="0"/>
          <w:numId w:val="412"/>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Rada powiatu ustala plan sieci publicznych szkół ponadgimnazjalnych oraz szkół specjalnych, z uwzględnieniem szkół ponadgimnazjalnych i specjalnych mających siedzibę na obszarze powiatu prowadzonych przez inne organy prowadzące, tak aby um</w:t>
      </w:r>
      <w:r w:rsidRPr="00666B84">
        <w:rPr>
          <w:rFonts w:ascii="Times New Roman" w:hAnsi="Times New Roman"/>
          <w:sz w:val="24"/>
          <w:lang w:val="pl-PL"/>
        </w:rPr>
        <w:t>ożliwić dzieciom i młodzieży zamieszkującym na obszarze powiatu lub przebywającym w zakładach i jednostkach, o których mowa w art. 3 pkt 1a lit. b), realizację odpowiednio obowiązku szkolnego lub obowiązku</w:t>
      </w:r>
      <w:r w:rsidRPr="00666B84">
        <w:rPr>
          <w:rFonts w:ascii="Times New Roman" w:hAnsi="Times New Roman"/>
          <w:spacing w:val="-11"/>
          <w:sz w:val="24"/>
          <w:lang w:val="pl-PL"/>
        </w:rPr>
        <w:t xml:space="preserve"> </w:t>
      </w:r>
      <w:r w:rsidRPr="00666B84">
        <w:rPr>
          <w:rFonts w:ascii="Times New Roman" w:hAnsi="Times New Roman"/>
          <w:sz w:val="24"/>
          <w:lang w:val="pl-PL"/>
        </w:rPr>
        <w:t>nauki.</w:t>
      </w:r>
    </w:p>
    <w:p w:rsidR="00B11012" w:rsidRPr="00666B84" w:rsidRDefault="008A08BF">
      <w:pPr>
        <w:pStyle w:val="Akapitzlist"/>
        <w:numPr>
          <w:ilvl w:val="0"/>
          <w:numId w:val="412"/>
        </w:numPr>
        <w:tabs>
          <w:tab w:val="left" w:pos="870"/>
        </w:tabs>
        <w:spacing w:before="6"/>
        <w:ind w:left="869"/>
        <w:jc w:val="both"/>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Tekstpodstawowy"/>
        <w:spacing w:before="0" w:line="362" w:lineRule="auto"/>
        <w:ind w:right="965"/>
        <w:jc w:val="both"/>
        <w:rPr>
          <w:lang w:val="pl-PL"/>
        </w:rPr>
      </w:pPr>
      <w:r w:rsidRPr="00666B84">
        <w:rPr>
          <w:b/>
          <w:lang w:val="pl-PL"/>
        </w:rPr>
        <w:t xml:space="preserve">Art. 18. </w:t>
      </w:r>
      <w:r w:rsidRPr="00666B84">
        <w:rPr>
          <w:lang w:val="pl-PL"/>
        </w:rPr>
        <w:t>1. Rodzice dziecka podlegającego obowiązkowi szkolnemu są obowiązani</w:t>
      </w:r>
      <w:r w:rsidRPr="00666B84">
        <w:rPr>
          <w:spacing w:val="-4"/>
          <w:lang w:val="pl-PL"/>
        </w:rPr>
        <w:t xml:space="preserve"> </w:t>
      </w:r>
      <w:r w:rsidRPr="00666B84">
        <w:rPr>
          <w:lang w:val="pl-PL"/>
        </w:rPr>
        <w:t>do:</w:t>
      </w:r>
    </w:p>
    <w:p w:rsidR="00B11012" w:rsidRPr="00666B84" w:rsidRDefault="008A08BF">
      <w:pPr>
        <w:pStyle w:val="Akapitzlist"/>
        <w:numPr>
          <w:ilvl w:val="0"/>
          <w:numId w:val="408"/>
        </w:numPr>
        <w:tabs>
          <w:tab w:val="left" w:pos="630"/>
        </w:tabs>
        <w:spacing w:before="3"/>
        <w:ind w:hanging="511"/>
        <w:rPr>
          <w:rFonts w:ascii="Times New Roman" w:eastAsia="Times New Roman" w:hAnsi="Times New Roman" w:cs="Times New Roman"/>
          <w:sz w:val="24"/>
          <w:szCs w:val="24"/>
          <w:lang w:val="pl-PL"/>
        </w:rPr>
      </w:pPr>
      <w:r w:rsidRPr="00666B84">
        <w:rPr>
          <w:rFonts w:ascii="Times New Roman" w:hAnsi="Times New Roman"/>
          <w:sz w:val="24"/>
          <w:lang w:val="pl-PL"/>
        </w:rPr>
        <w:t>dopełnienia czynności związanych ze zgłoszeniem dziecka do</w:t>
      </w:r>
      <w:r w:rsidRPr="00666B84">
        <w:rPr>
          <w:rFonts w:ascii="Times New Roman" w:hAnsi="Times New Roman"/>
          <w:spacing w:val="-12"/>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408"/>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zapewnienia regularnego uczęszczania dziecka na zajęcia</w:t>
      </w:r>
      <w:r w:rsidRPr="00666B84">
        <w:rPr>
          <w:rFonts w:ascii="Times New Roman" w:hAnsi="Times New Roman"/>
          <w:spacing w:val="-13"/>
          <w:sz w:val="24"/>
          <w:lang w:val="pl-PL"/>
        </w:rPr>
        <w:t xml:space="preserve"> </w:t>
      </w:r>
      <w:r w:rsidRPr="00666B84">
        <w:rPr>
          <w:rFonts w:ascii="Times New Roman" w:hAnsi="Times New Roman"/>
          <w:sz w:val="24"/>
          <w:lang w:val="pl-PL"/>
        </w:rPr>
        <w:t>szkolne;</w:t>
      </w:r>
    </w:p>
    <w:p w:rsidR="00B11012" w:rsidRPr="00666B84" w:rsidRDefault="008A08BF">
      <w:pPr>
        <w:pStyle w:val="Akapitzlist"/>
        <w:numPr>
          <w:ilvl w:val="0"/>
          <w:numId w:val="408"/>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zapewnienia dziecku warunków umożliwiających przygo</w:t>
      </w:r>
      <w:r w:rsidRPr="00666B84">
        <w:rPr>
          <w:rFonts w:ascii="Times New Roman" w:hAnsi="Times New Roman"/>
          <w:sz w:val="24"/>
          <w:lang w:val="pl-PL"/>
        </w:rPr>
        <w:t>towywanie się do zajęć;</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408"/>
        </w:numPr>
        <w:tabs>
          <w:tab w:val="left" w:pos="630"/>
        </w:tabs>
        <w:spacing w:before="193"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informowania, w terminie do dnia 30 września każdego roku, dyrektora szkoły podstawowej lub gimnazjum, w obwodzie których dziecko mieszka, o realizacji </w:t>
      </w:r>
      <w:r w:rsidRPr="00666B84">
        <w:rPr>
          <w:rFonts w:ascii="Times New Roman" w:hAnsi="Times New Roman"/>
          <w:sz w:val="24"/>
          <w:lang w:val="pl-PL"/>
        </w:rPr>
        <w:t>obowiązku szkolnego spełnianego w sposób określony w art. 16 ust.</w:t>
      </w:r>
      <w:r w:rsidRPr="00666B84">
        <w:rPr>
          <w:rFonts w:ascii="Times New Roman" w:hAnsi="Times New Roman"/>
          <w:spacing w:val="-8"/>
          <w:sz w:val="24"/>
          <w:lang w:val="pl-PL"/>
        </w:rPr>
        <w:t xml:space="preserve"> </w:t>
      </w:r>
      <w:r w:rsidRPr="00666B84">
        <w:rPr>
          <w:rFonts w:ascii="Times New Roman" w:hAnsi="Times New Roman"/>
          <w:sz w:val="24"/>
          <w:lang w:val="pl-PL"/>
        </w:rPr>
        <w:t>5b.</w:t>
      </w:r>
    </w:p>
    <w:p w:rsidR="00B11012" w:rsidRPr="00666B84" w:rsidRDefault="008A08BF">
      <w:pPr>
        <w:pStyle w:val="Akapitzlist"/>
        <w:numPr>
          <w:ilvl w:val="0"/>
          <w:numId w:val="407"/>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Rodzice dziecka podlegającego obowiązkowi nauki, na żądanie wójta gminy (burmistrza, prezydenta miasta), na terenie której dziecko mieszka, są obowiązani informować go o formie spełniani</w:t>
      </w:r>
      <w:r w:rsidRPr="00666B84">
        <w:rPr>
          <w:rFonts w:ascii="Times New Roman" w:hAnsi="Times New Roman"/>
          <w:sz w:val="24"/>
          <w:lang w:val="pl-PL"/>
        </w:rPr>
        <w:t>a obowiązku nauki przez dziecko i zmianach w  tym</w:t>
      </w:r>
      <w:r w:rsidRPr="00666B84">
        <w:rPr>
          <w:rFonts w:ascii="Times New Roman" w:hAnsi="Times New Roman"/>
          <w:spacing w:val="-6"/>
          <w:sz w:val="24"/>
          <w:lang w:val="pl-PL"/>
        </w:rPr>
        <w:t xml:space="preserve"> </w:t>
      </w:r>
      <w:r w:rsidRPr="00666B84">
        <w:rPr>
          <w:rFonts w:ascii="Times New Roman" w:hAnsi="Times New Roman"/>
          <w:sz w:val="24"/>
          <w:lang w:val="pl-PL"/>
        </w:rPr>
        <w:t>zakresie.</w:t>
      </w:r>
    </w:p>
    <w:p w:rsidR="00B11012" w:rsidRPr="00666B84" w:rsidRDefault="008A08BF">
      <w:pPr>
        <w:pStyle w:val="Akapitzlist"/>
        <w:numPr>
          <w:ilvl w:val="0"/>
          <w:numId w:val="407"/>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Rodzice dziecka realizującego obowiązek szkolny lub obowiązek nauki poza szkołą na podstawie zezwolenia, o którym mowa w art. 16 ust. 8, są obowiązani do zapewnienia dziecku warunków nauki określo</w:t>
      </w:r>
      <w:r w:rsidRPr="00666B84">
        <w:rPr>
          <w:rFonts w:ascii="Times New Roman" w:hAnsi="Times New Roman"/>
          <w:sz w:val="24"/>
          <w:lang w:val="pl-PL"/>
        </w:rPr>
        <w:t>nych w tym</w:t>
      </w:r>
      <w:r w:rsidRPr="00666B84">
        <w:rPr>
          <w:rFonts w:ascii="Times New Roman" w:hAnsi="Times New Roman"/>
          <w:spacing w:val="-13"/>
          <w:sz w:val="24"/>
          <w:lang w:val="pl-PL"/>
        </w:rPr>
        <w:t xml:space="preserve"> </w:t>
      </w:r>
      <w:r w:rsidRPr="00666B84">
        <w:rPr>
          <w:rFonts w:ascii="Times New Roman" w:hAnsi="Times New Roman"/>
          <w:sz w:val="24"/>
          <w:lang w:val="pl-PL"/>
        </w:rPr>
        <w:t>zezwoleniu.</w:t>
      </w:r>
    </w:p>
    <w:p w:rsidR="00B11012" w:rsidRPr="00666B84" w:rsidRDefault="008A08BF">
      <w:pPr>
        <w:pStyle w:val="Tekstpodstawowy"/>
        <w:spacing w:before="121" w:line="360" w:lineRule="auto"/>
        <w:ind w:right="962"/>
        <w:jc w:val="both"/>
        <w:rPr>
          <w:lang w:val="pl-PL"/>
        </w:rPr>
      </w:pPr>
      <w:r w:rsidRPr="00666B84">
        <w:rPr>
          <w:b/>
          <w:lang w:val="pl-PL"/>
        </w:rPr>
        <w:t xml:space="preserve">Art. 19. </w:t>
      </w:r>
      <w:r w:rsidRPr="00666B84">
        <w:rPr>
          <w:lang w:val="pl-PL"/>
        </w:rPr>
        <w:t xml:space="preserve">1. Dyrektorzy publicznych szkół podstawowych i gimnazjów kontrolują spełnianie obowiązku szkolnego przez dzieci zamieszkałe </w:t>
      </w:r>
      <w:r w:rsidRPr="00666B84">
        <w:rPr>
          <w:lang w:val="pl-PL"/>
        </w:rPr>
        <w:t xml:space="preserve">w obwodach </w:t>
      </w:r>
      <w:r w:rsidRPr="00666B84">
        <w:rPr>
          <w:lang w:val="pl-PL"/>
        </w:rPr>
        <w:t>tych szkół, a gmina kontroluje spełnianie obowiązku nauki przez młodzież zamieszkałą na t</w:t>
      </w:r>
      <w:r w:rsidRPr="00666B84">
        <w:rPr>
          <w:lang w:val="pl-PL"/>
        </w:rPr>
        <w:t>erenie tej gminy, w tym</w:t>
      </w:r>
      <w:r w:rsidRPr="00666B84">
        <w:rPr>
          <w:spacing w:val="-9"/>
          <w:lang w:val="pl-PL"/>
        </w:rPr>
        <w:t xml:space="preserve"> </w:t>
      </w:r>
      <w:r w:rsidRPr="00666B84">
        <w:rPr>
          <w:lang w:val="pl-PL"/>
        </w:rPr>
        <w:t>odpowiednio:</w:t>
      </w:r>
    </w:p>
    <w:p w:rsidR="00B11012" w:rsidRPr="00666B84" w:rsidRDefault="008A08BF">
      <w:pPr>
        <w:pStyle w:val="Akapitzlist"/>
        <w:numPr>
          <w:ilvl w:val="0"/>
          <w:numId w:val="406"/>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kontrolują wykonywanie obowiązków, o których mowa w art. 18 ust. 1 pkt 1, 2  i 4, a także współdziałają z rodzicami w realizacji obowiązków, o których mowa w art. 18 ust. 1 pkt 3 i ust.</w:t>
      </w:r>
      <w:r w:rsidRPr="00666B84">
        <w:rPr>
          <w:rFonts w:ascii="Times New Roman" w:hAnsi="Times New Roman"/>
          <w:spacing w:val="-4"/>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406"/>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prowadzą ewidencję spełniania </w:t>
      </w:r>
      <w:r w:rsidRPr="00666B84">
        <w:rPr>
          <w:rFonts w:ascii="Times New Roman" w:hAnsi="Times New Roman"/>
          <w:sz w:val="24"/>
          <w:lang w:val="pl-PL"/>
        </w:rPr>
        <w:t>obowiązku szkolnego oraz obowiązku</w:t>
      </w:r>
      <w:r w:rsidRPr="00666B84">
        <w:rPr>
          <w:rFonts w:ascii="Times New Roman" w:hAnsi="Times New Roman"/>
          <w:spacing w:val="-11"/>
          <w:sz w:val="24"/>
          <w:lang w:val="pl-PL"/>
        </w:rPr>
        <w:t xml:space="preserve"> </w:t>
      </w:r>
      <w:r w:rsidRPr="00666B84">
        <w:rPr>
          <w:rFonts w:ascii="Times New Roman" w:hAnsi="Times New Roman"/>
          <w:sz w:val="24"/>
          <w:lang w:val="pl-PL"/>
        </w:rPr>
        <w:t>nauki.</w:t>
      </w:r>
    </w:p>
    <w:p w:rsidR="00B11012" w:rsidRPr="00666B84" w:rsidRDefault="008A08BF">
      <w:pPr>
        <w:pStyle w:val="Tekstpodstawowy"/>
        <w:spacing w:before="139" w:line="360" w:lineRule="auto"/>
        <w:ind w:right="965"/>
        <w:jc w:val="both"/>
        <w:rPr>
          <w:rFonts w:cs="Times New Roman"/>
          <w:lang w:val="pl-PL"/>
        </w:rPr>
      </w:pPr>
      <w:r w:rsidRPr="00666B84">
        <w:rPr>
          <w:rFonts w:cs="Times New Roman"/>
          <w:lang w:val="pl-PL"/>
        </w:rPr>
        <w:t xml:space="preserve">2. </w:t>
      </w:r>
      <w:r w:rsidRPr="00666B84">
        <w:rPr>
          <w:lang w:val="pl-PL"/>
        </w:rPr>
        <w:t>Wójt gminy (burmistrz, prezydent miasta) jest obowiązany przekazywać dyrektorom publicznych szkół podstawo</w:t>
      </w:r>
      <w:r w:rsidRPr="00666B84">
        <w:rPr>
          <w:rFonts w:cs="Times New Roman"/>
          <w:lang w:val="pl-PL"/>
        </w:rPr>
        <w:t xml:space="preserve">wych i gimnazjów na obszarze gminy </w:t>
      </w:r>
      <w:r w:rsidRPr="00666B84">
        <w:rPr>
          <w:lang w:val="pl-PL"/>
        </w:rPr>
        <w:t xml:space="preserve">informacje o aktualnym stanie i zmianach w ewidencji dzieci i młodzieży w wieku </w:t>
      </w:r>
      <w:r w:rsidRPr="00666B84">
        <w:rPr>
          <w:rFonts w:cs="Times New Roman"/>
          <w:lang w:val="pl-PL"/>
        </w:rPr>
        <w:t>3–18</w:t>
      </w:r>
      <w:r w:rsidRPr="00666B84">
        <w:rPr>
          <w:rFonts w:cs="Times New Roman"/>
          <w:spacing w:val="-1"/>
          <w:lang w:val="pl-PL"/>
        </w:rPr>
        <w:t xml:space="preserve"> </w:t>
      </w:r>
      <w:r w:rsidRPr="00666B84">
        <w:rPr>
          <w:rFonts w:cs="Times New Roman"/>
          <w:lang w:val="pl-PL"/>
        </w:rPr>
        <w:t>lat.</w:t>
      </w:r>
    </w:p>
    <w:p w:rsidR="00B11012" w:rsidRPr="00666B84" w:rsidRDefault="008A08BF">
      <w:pPr>
        <w:pStyle w:val="Tekstpodstawowy"/>
        <w:spacing w:before="124" w:line="360" w:lineRule="auto"/>
        <w:ind w:right="963"/>
        <w:jc w:val="both"/>
        <w:rPr>
          <w:lang w:val="pl-PL"/>
        </w:rPr>
      </w:pPr>
      <w:r w:rsidRPr="00666B84">
        <w:rPr>
          <w:b/>
          <w:lang w:val="pl-PL"/>
        </w:rPr>
        <w:t xml:space="preserve">Art. 20. </w:t>
      </w:r>
      <w:r w:rsidRPr="00666B84">
        <w:rPr>
          <w:lang w:val="pl-PL"/>
        </w:rPr>
        <w:t>1. Niespełnianie obowiązku, o którym mowa w art. 14 ust. 3, obowiązku szkolnego lub obowiązku nauki podlega egzekucji w tr</w:t>
      </w:r>
      <w:r w:rsidRPr="00666B84">
        <w:rPr>
          <w:lang w:val="pl-PL"/>
        </w:rPr>
        <w:t xml:space="preserve">ybie przepisów o </w:t>
      </w:r>
      <w:r w:rsidRPr="00666B84">
        <w:rPr>
          <w:lang w:val="pl-PL"/>
        </w:rPr>
        <w:t>postępowaniu egzek</w:t>
      </w:r>
      <w:r w:rsidRPr="00666B84">
        <w:rPr>
          <w:lang w:val="pl-PL"/>
        </w:rPr>
        <w:t>ucyjnym w</w:t>
      </w:r>
      <w:r w:rsidRPr="00666B84">
        <w:rPr>
          <w:spacing w:val="-8"/>
          <w:lang w:val="pl-PL"/>
        </w:rPr>
        <w:t xml:space="preserve"> </w:t>
      </w:r>
      <w:r w:rsidRPr="00666B84">
        <w:rPr>
          <w:lang w:val="pl-PL"/>
        </w:rPr>
        <w:t>administracji.</w:t>
      </w:r>
    </w:p>
    <w:p w:rsidR="00B11012" w:rsidRPr="00666B84" w:rsidRDefault="008A08BF">
      <w:pPr>
        <w:pStyle w:val="Tekstpodstawowy"/>
        <w:spacing w:line="360" w:lineRule="auto"/>
        <w:ind w:right="967"/>
        <w:jc w:val="both"/>
        <w:rPr>
          <w:rFonts w:cs="Times New Roman"/>
          <w:lang w:val="pl-PL"/>
        </w:rPr>
      </w:pPr>
      <w:r w:rsidRPr="00666B84">
        <w:rPr>
          <w:lang w:val="pl-PL"/>
        </w:rPr>
        <w:t xml:space="preserve">2. </w:t>
      </w:r>
      <w:r w:rsidRPr="00666B84">
        <w:rPr>
          <w:lang w:val="pl-PL"/>
        </w:rPr>
        <w:t>Przez niespełnienie obowiązku, o którym mowa w art. 14 ust. 3, obowiązku szkolnego lub obowiązku nauki należy rozumieć nieusprawiedliwioną nieobecność  w okresie jednego miesiąca na co najmniej</w:t>
      </w:r>
      <w:r w:rsidRPr="00666B84">
        <w:rPr>
          <w:spacing w:val="-9"/>
          <w:lang w:val="pl-PL"/>
        </w:rPr>
        <w:t xml:space="preserve"> </w:t>
      </w:r>
      <w:r w:rsidRPr="00666B84">
        <w:rPr>
          <w:lang w:val="pl-PL"/>
        </w:rPr>
        <w:t>50%:</w:t>
      </w:r>
    </w:p>
    <w:p w:rsidR="00B11012" w:rsidRPr="00666B84" w:rsidRDefault="008A08BF">
      <w:pPr>
        <w:pStyle w:val="Akapitzlist"/>
        <w:numPr>
          <w:ilvl w:val="0"/>
          <w:numId w:val="405"/>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dni zajęć w przedszkolu, innej formie wychowania przedszkolnego, szkole podstawowej, gimnazjum, szkole ponadgimnazjalnej lub</w:t>
      </w:r>
      <w:r w:rsidRPr="00666B84">
        <w:rPr>
          <w:rFonts w:ascii="Times New Roman" w:hAnsi="Times New Roman"/>
          <w:spacing w:val="-15"/>
          <w:sz w:val="24"/>
          <w:lang w:val="pl-PL"/>
        </w:rPr>
        <w:t xml:space="preserve"> </w:t>
      </w:r>
      <w:r w:rsidRPr="00666B84">
        <w:rPr>
          <w:rFonts w:ascii="Times New Roman" w:hAnsi="Times New Roman"/>
          <w:sz w:val="24"/>
          <w:lang w:val="pl-PL"/>
        </w:rPr>
        <w:t>placówce;</w:t>
      </w:r>
    </w:p>
    <w:p w:rsidR="00B11012" w:rsidRPr="00666B84" w:rsidRDefault="008A08BF">
      <w:pPr>
        <w:pStyle w:val="Akapitzlist"/>
        <w:numPr>
          <w:ilvl w:val="0"/>
          <w:numId w:val="405"/>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zajęć w przypadku spełniania obowiązku nauki w sposób określony w art. 16 ust. 5a pkt 2 i w przepisach wydanych na podsta</w:t>
      </w:r>
      <w:r w:rsidRPr="00666B84">
        <w:rPr>
          <w:rFonts w:ascii="Times New Roman" w:hAnsi="Times New Roman"/>
          <w:sz w:val="24"/>
          <w:lang w:val="pl-PL"/>
        </w:rPr>
        <w:t>wie art. 16 ust.</w:t>
      </w:r>
      <w:r w:rsidRPr="00666B84">
        <w:rPr>
          <w:rFonts w:ascii="Times New Roman" w:hAnsi="Times New Roman"/>
          <w:spacing w:val="-12"/>
          <w:sz w:val="24"/>
          <w:lang w:val="pl-PL"/>
        </w:rPr>
        <w:t xml:space="preserve"> </w:t>
      </w:r>
      <w:r w:rsidRPr="00666B84">
        <w:rPr>
          <w:rFonts w:ascii="Times New Roman" w:hAnsi="Times New Roman"/>
          <w:sz w:val="24"/>
          <w:lang w:val="pl-PL"/>
        </w:rPr>
        <w:t>6c.</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ind w:left="609" w:right="1458" w:firstLine="0"/>
        <w:jc w:val="center"/>
        <w:rPr>
          <w:lang w:val="pl-PL"/>
        </w:rPr>
      </w:pPr>
      <w:r w:rsidRPr="00666B84">
        <w:rPr>
          <w:lang w:val="pl-PL"/>
        </w:rPr>
        <w:t>Rozdział</w:t>
      </w:r>
      <w:r w:rsidRPr="00666B84">
        <w:rPr>
          <w:spacing w:val="-3"/>
          <w:lang w:val="pl-PL"/>
        </w:rPr>
        <w:t xml:space="preserve"> </w:t>
      </w:r>
      <w:r w:rsidRPr="00666B84">
        <w:rPr>
          <w:lang w:val="pl-PL"/>
        </w:rPr>
        <w:t>2a</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Heading1"/>
        <w:spacing w:before="0" w:line="360" w:lineRule="auto"/>
        <w:ind w:left="576" w:right="965" w:firstLine="146"/>
        <w:rPr>
          <w:b w:val="0"/>
          <w:bCs w:val="0"/>
          <w:lang w:val="pl-PL"/>
        </w:rPr>
      </w:pPr>
      <w:r w:rsidRPr="00666B84">
        <w:rPr>
          <w:lang w:val="pl-PL"/>
        </w:rPr>
        <w:t xml:space="preserve">Przyjmowanie do publicznych przedszkoli, publicznych innych form </w:t>
      </w:r>
      <w:r w:rsidRPr="00666B84">
        <w:rPr>
          <w:lang w:val="pl-PL"/>
        </w:rPr>
        <w:t>wychowania przedszkolnego, publicznych szkół i publicznych</w:t>
      </w:r>
      <w:r w:rsidRPr="00666B84">
        <w:rPr>
          <w:spacing w:val="-22"/>
          <w:lang w:val="pl-PL"/>
        </w:rPr>
        <w:t xml:space="preserve"> </w:t>
      </w:r>
      <w:r w:rsidRPr="00666B84">
        <w:rPr>
          <w:lang w:val="pl-PL"/>
        </w:rPr>
        <w:t>placówek</w:t>
      </w:r>
    </w:p>
    <w:p w:rsidR="00B11012" w:rsidRPr="00666B84" w:rsidRDefault="008A08BF">
      <w:pPr>
        <w:pStyle w:val="Tekstpodstawowy"/>
        <w:spacing w:before="126" w:line="360" w:lineRule="auto"/>
        <w:ind w:right="965"/>
        <w:jc w:val="both"/>
        <w:rPr>
          <w:rFonts w:cs="Times New Roman"/>
          <w:lang w:val="pl-PL"/>
        </w:rPr>
      </w:pPr>
      <w:r w:rsidRPr="00666B84">
        <w:rPr>
          <w:rFonts w:cs="Times New Roman"/>
          <w:b/>
          <w:bCs/>
          <w:lang w:val="pl-PL"/>
        </w:rPr>
        <w:t xml:space="preserve">Art. 20a. </w:t>
      </w:r>
      <w:r w:rsidRPr="00666B84">
        <w:rPr>
          <w:lang w:val="pl-PL"/>
        </w:rPr>
        <w:t xml:space="preserve">1. Dzieci, młodzież oraz osoby pełnoletnie przyjmuje  się </w:t>
      </w:r>
      <w:r w:rsidRPr="00666B84">
        <w:rPr>
          <w:rFonts w:cs="Times New Roman"/>
          <w:lang w:val="pl-PL"/>
        </w:rPr>
        <w:t>o</w:t>
      </w:r>
      <w:r w:rsidRPr="00666B84">
        <w:rPr>
          <w:rFonts w:cs="Times New Roman"/>
          <w:lang w:val="pl-PL"/>
        </w:rPr>
        <w:t xml:space="preserve">dpowiednio do publicznych przedszkoli, publicznych innych form wychowania przedszkolnego i publicznych placówek, o których mowa w art. 2 pkt 3–3b i 7, oraz </w:t>
      </w:r>
      <w:r w:rsidRPr="00666B84">
        <w:rPr>
          <w:lang w:val="pl-PL"/>
        </w:rPr>
        <w:t xml:space="preserve">do klas pierwszych szkół wszystkich typów po przeprowadzeniu postępowania </w:t>
      </w:r>
      <w:r w:rsidRPr="00666B84">
        <w:rPr>
          <w:rFonts w:cs="Times New Roman"/>
          <w:lang w:val="pl-PL"/>
        </w:rPr>
        <w:t>rekrutacyjnego.</w:t>
      </w:r>
    </w:p>
    <w:p w:rsidR="00B11012" w:rsidRPr="00666B84" w:rsidRDefault="008A08BF">
      <w:pPr>
        <w:pStyle w:val="Akapitzlist"/>
        <w:numPr>
          <w:ilvl w:val="0"/>
          <w:numId w:val="404"/>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 przyjęciu dziecka do publicznego przedszkola oraz dzieci, młodzieży i osób pełnoletnich do publicznych szkół wszystkich typów, w tym do  klas pierwszych, oraz do publicznych placówek, o których mowa w art. 2 pkt 3, 3a i 7, w trakcie roku szkolnego, decyd</w:t>
      </w:r>
      <w:r w:rsidRPr="00666B84">
        <w:rPr>
          <w:rFonts w:ascii="Times New Roman" w:hAnsi="Times New Roman"/>
          <w:sz w:val="24"/>
          <w:lang w:val="pl-PL"/>
        </w:rPr>
        <w:t>uje dyrektor, z wyjątkiem przypadków przyjęcia dzieci i młodzieży zamieszkałych w obwodzie publicznej szkoły podstawowej i publicznego gimnazjum, które są przyjmowane z</w:t>
      </w:r>
      <w:r w:rsidRPr="00666B84">
        <w:rPr>
          <w:rFonts w:ascii="Times New Roman" w:hAnsi="Times New Roman"/>
          <w:spacing w:val="-11"/>
          <w:sz w:val="24"/>
          <w:lang w:val="pl-PL"/>
        </w:rPr>
        <w:t xml:space="preserve"> </w:t>
      </w:r>
      <w:r w:rsidRPr="00666B84">
        <w:rPr>
          <w:rFonts w:ascii="Times New Roman" w:hAnsi="Times New Roman"/>
          <w:sz w:val="24"/>
          <w:lang w:val="pl-PL"/>
        </w:rPr>
        <w:t>urzędu.</w:t>
      </w:r>
    </w:p>
    <w:p w:rsidR="00B11012" w:rsidRPr="00666B84" w:rsidRDefault="008A08BF">
      <w:pPr>
        <w:pStyle w:val="Akapitzlist"/>
        <w:numPr>
          <w:ilvl w:val="0"/>
          <w:numId w:val="404"/>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Jeżeli przyjęcie ucznia, o którym mowa w ust. 2, wymaga przeprowadzenia </w:t>
      </w:r>
      <w:r w:rsidRPr="00666B84">
        <w:rPr>
          <w:rFonts w:ascii="Times New Roman" w:hAnsi="Times New Roman"/>
          <w:sz w:val="24"/>
          <w:lang w:val="pl-PL"/>
        </w:rPr>
        <w:t>zmian organizacyjnych pracy szkoły powodujących dodatkowe skutki finansowe, dyrektor szkoły może przyjąć ucznia po uzyskaniu zgody organu</w:t>
      </w:r>
      <w:r w:rsidRPr="00666B84">
        <w:rPr>
          <w:rFonts w:ascii="Times New Roman" w:hAnsi="Times New Roman"/>
          <w:spacing w:val="-11"/>
          <w:sz w:val="24"/>
          <w:lang w:val="pl-PL"/>
        </w:rPr>
        <w:t xml:space="preserve"> </w:t>
      </w:r>
      <w:r w:rsidRPr="00666B84">
        <w:rPr>
          <w:rFonts w:ascii="Times New Roman" w:hAnsi="Times New Roman"/>
          <w:sz w:val="24"/>
          <w:lang w:val="pl-PL"/>
        </w:rPr>
        <w:t>prowadzącego.</w:t>
      </w:r>
    </w:p>
    <w:p w:rsidR="00B11012" w:rsidRPr="00666B84" w:rsidRDefault="008A08BF">
      <w:pPr>
        <w:pStyle w:val="Akapitzlist"/>
        <w:numPr>
          <w:ilvl w:val="0"/>
          <w:numId w:val="404"/>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Postępowanie rekrutacyjne jest prowadzone na wniosek rodzica kandydata lub na wniosek kandydata</w:t>
      </w:r>
      <w:r w:rsidRPr="00666B84">
        <w:rPr>
          <w:rFonts w:ascii="Times New Roman" w:hAnsi="Times New Roman"/>
          <w:spacing w:val="-7"/>
          <w:sz w:val="24"/>
          <w:lang w:val="pl-PL"/>
        </w:rPr>
        <w:t xml:space="preserve"> </w:t>
      </w:r>
      <w:r w:rsidRPr="00666B84">
        <w:rPr>
          <w:rFonts w:ascii="Times New Roman" w:hAnsi="Times New Roman"/>
          <w:sz w:val="24"/>
          <w:lang w:val="pl-PL"/>
        </w:rPr>
        <w:t>pełnolet</w:t>
      </w:r>
      <w:r w:rsidRPr="00666B84">
        <w:rPr>
          <w:rFonts w:ascii="Times New Roman" w:hAnsi="Times New Roman"/>
          <w:sz w:val="24"/>
          <w:lang w:val="pl-PL"/>
        </w:rPr>
        <w:t>niego.</w:t>
      </w:r>
    </w:p>
    <w:p w:rsidR="00B11012" w:rsidRPr="00666B84" w:rsidRDefault="008A08BF">
      <w:pPr>
        <w:pStyle w:val="Akapitzlist"/>
        <w:numPr>
          <w:ilvl w:val="0"/>
          <w:numId w:val="404"/>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klasy pierwszej publicznej szkoły podstawowej i do klasy pierwszej publicznego gimnazjum, którym ustalono obwód, dzieci i młodzież zamieszkałe w tym obwodzie przyjmuje się z</w:t>
      </w:r>
      <w:r w:rsidRPr="00666B84">
        <w:rPr>
          <w:rFonts w:ascii="Times New Roman" w:hAnsi="Times New Roman"/>
          <w:spacing w:val="-7"/>
          <w:sz w:val="24"/>
          <w:lang w:val="pl-PL"/>
        </w:rPr>
        <w:t xml:space="preserve"> </w:t>
      </w:r>
      <w:r w:rsidRPr="00666B84">
        <w:rPr>
          <w:rFonts w:ascii="Times New Roman" w:hAnsi="Times New Roman"/>
          <w:sz w:val="24"/>
          <w:lang w:val="pl-PL"/>
        </w:rPr>
        <w:t>urzędu.</w:t>
      </w:r>
    </w:p>
    <w:p w:rsidR="00B11012" w:rsidRPr="00666B84" w:rsidRDefault="008A08BF">
      <w:pPr>
        <w:pStyle w:val="Akapitzlist"/>
        <w:numPr>
          <w:ilvl w:val="0"/>
          <w:numId w:val="404"/>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Postępowanie rekrutacyjne może być prowadzone z wykorzystaniem s</w:t>
      </w:r>
      <w:r w:rsidRPr="00666B84">
        <w:rPr>
          <w:rFonts w:ascii="Times New Roman" w:hAnsi="Times New Roman"/>
          <w:sz w:val="24"/>
          <w:lang w:val="pl-PL"/>
        </w:rPr>
        <w:t>ystemów</w:t>
      </w:r>
      <w:r w:rsidRPr="00666B84">
        <w:rPr>
          <w:rFonts w:ascii="Times New Roman" w:hAnsi="Times New Roman"/>
          <w:spacing w:val="-7"/>
          <w:sz w:val="24"/>
          <w:lang w:val="pl-PL"/>
        </w:rPr>
        <w:t xml:space="preserve"> </w:t>
      </w:r>
      <w:r w:rsidRPr="00666B84">
        <w:rPr>
          <w:rFonts w:ascii="Times New Roman" w:hAnsi="Times New Roman"/>
          <w:sz w:val="24"/>
          <w:lang w:val="pl-PL"/>
        </w:rPr>
        <w:t>informatycznych.</w:t>
      </w:r>
    </w:p>
    <w:p w:rsidR="00B11012" w:rsidRPr="00666B84" w:rsidRDefault="008A08BF">
      <w:pPr>
        <w:pStyle w:val="Akapitzlist"/>
        <w:numPr>
          <w:ilvl w:val="0"/>
          <w:numId w:val="404"/>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Przepisy niniejszego rozdziału stosuje się także do dzieci i młodzieży posiadających orzeczenie o potrzebie kształcenia specjalnego, którzy ubiegają się o przyjęcie do publicznego przedszkola i publicznej szkoły</w:t>
      </w:r>
      <w:r w:rsidRPr="00666B84">
        <w:rPr>
          <w:rFonts w:ascii="Times New Roman" w:hAnsi="Times New Roman"/>
          <w:spacing w:val="-11"/>
          <w:sz w:val="24"/>
          <w:lang w:val="pl-PL"/>
        </w:rPr>
        <w:t xml:space="preserve"> </w:t>
      </w:r>
      <w:r w:rsidRPr="00666B84">
        <w:rPr>
          <w:rFonts w:ascii="Times New Roman" w:hAnsi="Times New Roman"/>
          <w:sz w:val="24"/>
          <w:lang w:val="pl-PL"/>
        </w:rPr>
        <w:t>ogólnodostępnej.</w:t>
      </w:r>
    </w:p>
    <w:p w:rsidR="00B11012" w:rsidRPr="00666B84" w:rsidRDefault="008A08BF">
      <w:pPr>
        <w:pStyle w:val="Tekstpodstawowy"/>
        <w:spacing w:before="121"/>
        <w:ind w:left="629" w:right="965" w:firstLine="0"/>
        <w:rPr>
          <w:lang w:val="pl-PL"/>
        </w:rPr>
      </w:pPr>
      <w:r w:rsidRPr="00666B84">
        <w:rPr>
          <w:b/>
          <w:lang w:val="pl-PL"/>
        </w:rPr>
        <w:t>Ar</w:t>
      </w:r>
      <w:r w:rsidRPr="00666B84">
        <w:rPr>
          <w:b/>
          <w:lang w:val="pl-PL"/>
        </w:rPr>
        <w:t xml:space="preserve">t. 20b. </w:t>
      </w:r>
      <w:r w:rsidRPr="00666B84">
        <w:rPr>
          <w:lang w:val="pl-PL"/>
        </w:rPr>
        <w:t>Ile</w:t>
      </w:r>
      <w:r w:rsidRPr="00666B84">
        <w:rPr>
          <w:lang w:val="pl-PL"/>
        </w:rPr>
        <w:t>kroć w niniejszym rozdziale jest mowa</w:t>
      </w:r>
      <w:r w:rsidRPr="00666B84">
        <w:rPr>
          <w:spacing w:val="-12"/>
          <w:lang w:val="pl-PL"/>
        </w:rPr>
        <w:t xml:space="preserve"> </w:t>
      </w:r>
      <w:r w:rsidRPr="00666B84">
        <w:rPr>
          <w:lang w:val="pl-PL"/>
        </w:rPr>
        <w:t>o:</w:t>
      </w:r>
    </w:p>
    <w:p w:rsidR="00B11012" w:rsidRPr="00666B84" w:rsidRDefault="008A08BF">
      <w:pPr>
        <w:pStyle w:val="Akapitzlist"/>
        <w:numPr>
          <w:ilvl w:val="0"/>
          <w:numId w:val="403"/>
        </w:numPr>
        <w:tabs>
          <w:tab w:val="left" w:pos="630"/>
        </w:tabs>
        <w:spacing w:before="141" w:line="360" w:lineRule="auto"/>
        <w:ind w:right="967"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wielodzietności rodziny – oznacza to rodzinę wychowującą troje i więcej  dzieci;</w:t>
      </w:r>
    </w:p>
    <w:p w:rsidR="00B11012" w:rsidRPr="00666B84" w:rsidRDefault="008A08BF">
      <w:pPr>
        <w:pStyle w:val="Akapitzlist"/>
        <w:numPr>
          <w:ilvl w:val="0"/>
          <w:numId w:val="403"/>
        </w:numPr>
        <w:tabs>
          <w:tab w:val="left" w:pos="630"/>
        </w:tabs>
        <w:spacing w:before="6" w:line="360" w:lineRule="auto"/>
        <w:ind w:right="965"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samotnym wychowywaniu dziecka – oznacza to wychowywanie dziecka przez pannę,</w:t>
      </w:r>
      <w:r w:rsidRPr="00666B84">
        <w:rPr>
          <w:rFonts w:ascii="Times New Roman" w:eastAsia="Times New Roman" w:hAnsi="Times New Roman" w:cs="Times New Roman"/>
          <w:spacing w:val="36"/>
          <w:sz w:val="24"/>
          <w:szCs w:val="24"/>
          <w:lang w:val="pl-PL"/>
        </w:rPr>
        <w:t xml:space="preserve"> </w:t>
      </w:r>
      <w:r w:rsidRPr="00666B84">
        <w:rPr>
          <w:rFonts w:ascii="Times New Roman" w:eastAsia="Times New Roman" w:hAnsi="Times New Roman" w:cs="Times New Roman"/>
          <w:sz w:val="24"/>
          <w:szCs w:val="24"/>
          <w:lang w:val="pl-PL"/>
        </w:rPr>
        <w:t>kawalera,</w:t>
      </w:r>
      <w:r w:rsidRPr="00666B84">
        <w:rPr>
          <w:rFonts w:ascii="Times New Roman" w:eastAsia="Times New Roman" w:hAnsi="Times New Roman" w:cs="Times New Roman"/>
          <w:spacing w:val="38"/>
          <w:sz w:val="24"/>
          <w:szCs w:val="24"/>
          <w:lang w:val="pl-PL"/>
        </w:rPr>
        <w:t xml:space="preserve"> </w:t>
      </w:r>
      <w:r w:rsidRPr="00666B84">
        <w:rPr>
          <w:rFonts w:ascii="Times New Roman" w:eastAsia="Times New Roman" w:hAnsi="Times New Roman" w:cs="Times New Roman"/>
          <w:sz w:val="24"/>
          <w:szCs w:val="24"/>
          <w:lang w:val="pl-PL"/>
        </w:rPr>
        <w:t>wdowę,</w:t>
      </w:r>
      <w:r w:rsidRPr="00666B84">
        <w:rPr>
          <w:rFonts w:ascii="Times New Roman" w:eastAsia="Times New Roman" w:hAnsi="Times New Roman" w:cs="Times New Roman"/>
          <w:spacing w:val="36"/>
          <w:sz w:val="24"/>
          <w:szCs w:val="24"/>
          <w:lang w:val="pl-PL"/>
        </w:rPr>
        <w:t xml:space="preserve"> </w:t>
      </w:r>
      <w:r w:rsidRPr="00666B84">
        <w:rPr>
          <w:rFonts w:ascii="Times New Roman" w:eastAsia="Times New Roman" w:hAnsi="Times New Roman" w:cs="Times New Roman"/>
          <w:sz w:val="24"/>
          <w:szCs w:val="24"/>
          <w:lang w:val="pl-PL"/>
        </w:rPr>
        <w:t>wdowca,</w:t>
      </w:r>
      <w:r w:rsidRPr="00666B84">
        <w:rPr>
          <w:rFonts w:ascii="Times New Roman" w:eastAsia="Times New Roman" w:hAnsi="Times New Roman" w:cs="Times New Roman"/>
          <w:spacing w:val="36"/>
          <w:sz w:val="24"/>
          <w:szCs w:val="24"/>
          <w:lang w:val="pl-PL"/>
        </w:rPr>
        <w:t xml:space="preserve"> </w:t>
      </w:r>
      <w:r w:rsidRPr="00666B84">
        <w:rPr>
          <w:rFonts w:ascii="Times New Roman" w:eastAsia="Times New Roman" w:hAnsi="Times New Roman" w:cs="Times New Roman"/>
          <w:sz w:val="24"/>
          <w:szCs w:val="24"/>
          <w:lang w:val="pl-PL"/>
        </w:rPr>
        <w:t>osobę</w:t>
      </w:r>
      <w:r w:rsidRPr="00666B84">
        <w:rPr>
          <w:rFonts w:ascii="Times New Roman" w:eastAsia="Times New Roman" w:hAnsi="Times New Roman" w:cs="Times New Roman"/>
          <w:spacing w:val="37"/>
          <w:sz w:val="24"/>
          <w:szCs w:val="24"/>
          <w:lang w:val="pl-PL"/>
        </w:rPr>
        <w:t xml:space="preserve"> </w:t>
      </w:r>
      <w:r w:rsidRPr="00666B84">
        <w:rPr>
          <w:rFonts w:ascii="Times New Roman" w:eastAsia="Times New Roman" w:hAnsi="Times New Roman" w:cs="Times New Roman"/>
          <w:sz w:val="24"/>
          <w:szCs w:val="24"/>
          <w:lang w:val="pl-PL"/>
        </w:rPr>
        <w:t>pozostającą</w:t>
      </w:r>
      <w:r w:rsidRPr="00666B84">
        <w:rPr>
          <w:rFonts w:ascii="Times New Roman" w:eastAsia="Times New Roman" w:hAnsi="Times New Roman" w:cs="Times New Roman"/>
          <w:spacing w:val="37"/>
          <w:sz w:val="24"/>
          <w:szCs w:val="24"/>
          <w:lang w:val="pl-PL"/>
        </w:rPr>
        <w:t xml:space="preserve"> </w:t>
      </w:r>
      <w:r w:rsidRPr="00666B84">
        <w:rPr>
          <w:rFonts w:ascii="Times New Roman" w:eastAsia="Times New Roman" w:hAnsi="Times New Roman" w:cs="Times New Roman"/>
          <w:sz w:val="24"/>
          <w:szCs w:val="24"/>
          <w:lang w:val="pl-PL"/>
        </w:rPr>
        <w:t>w</w:t>
      </w:r>
      <w:r w:rsidRPr="00666B84">
        <w:rPr>
          <w:rFonts w:ascii="Times New Roman" w:eastAsia="Times New Roman" w:hAnsi="Times New Roman" w:cs="Times New Roman"/>
          <w:spacing w:val="35"/>
          <w:sz w:val="24"/>
          <w:szCs w:val="24"/>
          <w:lang w:val="pl-PL"/>
        </w:rPr>
        <w:t xml:space="preserve"> </w:t>
      </w:r>
      <w:r w:rsidRPr="00666B84">
        <w:rPr>
          <w:rFonts w:ascii="Times New Roman" w:eastAsia="Times New Roman" w:hAnsi="Times New Roman" w:cs="Times New Roman"/>
          <w:sz w:val="24"/>
          <w:szCs w:val="24"/>
          <w:lang w:val="pl-PL"/>
        </w:rPr>
        <w:t>separacji</w:t>
      </w:r>
      <w:r w:rsidRPr="00666B84">
        <w:rPr>
          <w:rFonts w:ascii="Times New Roman" w:eastAsia="Times New Roman" w:hAnsi="Times New Roman" w:cs="Times New Roman"/>
          <w:spacing w:val="36"/>
          <w:sz w:val="24"/>
          <w:szCs w:val="24"/>
          <w:lang w:val="pl-PL"/>
        </w:rPr>
        <w:t xml:space="preserve"> </w:t>
      </w:r>
      <w:r w:rsidRPr="00666B84">
        <w:rPr>
          <w:rFonts w:ascii="Times New Roman" w:eastAsia="Times New Roman" w:hAnsi="Times New Roman" w:cs="Times New Roman"/>
          <w:sz w:val="24"/>
          <w:szCs w:val="24"/>
          <w:lang w:val="pl-PL"/>
        </w:rPr>
        <w:t>orzeczonej</w:t>
      </w:r>
    </w:p>
    <w:p w:rsidR="00B11012" w:rsidRPr="00666B84" w:rsidRDefault="00B11012">
      <w:pPr>
        <w:spacing w:line="360" w:lineRule="auto"/>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965" w:firstLine="0"/>
        <w:rPr>
          <w:rFonts w:cs="Times New Roman"/>
          <w:lang w:val="pl-PL"/>
        </w:rPr>
      </w:pPr>
      <w:r w:rsidRPr="00666B84">
        <w:rPr>
          <w:lang w:val="pl-PL"/>
        </w:rPr>
        <w:t xml:space="preserve">prawomocnym wyrokiem sądu, osobę rozwiedzioną, chyba że osoba taka </w:t>
      </w:r>
      <w:r w:rsidRPr="00666B84">
        <w:rPr>
          <w:lang w:val="pl-PL"/>
        </w:rPr>
        <w:t>wychowuje wspólnie co najmniej jedno dziecko z jego</w:t>
      </w:r>
      <w:r w:rsidRPr="00666B84">
        <w:rPr>
          <w:spacing w:val="-14"/>
          <w:lang w:val="pl-PL"/>
        </w:rPr>
        <w:t xml:space="preserve"> </w:t>
      </w:r>
      <w:r w:rsidRPr="00666B84">
        <w:rPr>
          <w:lang w:val="pl-PL"/>
        </w:rPr>
        <w:t>rodzicem.</w:t>
      </w:r>
    </w:p>
    <w:p w:rsidR="00B11012" w:rsidRPr="00666B84" w:rsidRDefault="008A08BF">
      <w:pPr>
        <w:pStyle w:val="Tekstpodstawowy"/>
        <w:spacing w:before="124" w:line="360" w:lineRule="auto"/>
        <w:ind w:right="967"/>
        <w:jc w:val="both"/>
        <w:rPr>
          <w:rFonts w:cs="Times New Roman"/>
          <w:lang w:val="pl-PL"/>
        </w:rPr>
      </w:pPr>
      <w:r w:rsidRPr="00666B84">
        <w:rPr>
          <w:b/>
          <w:lang w:val="pl-PL"/>
        </w:rPr>
        <w:t xml:space="preserve">Art. 20c. </w:t>
      </w:r>
      <w:r w:rsidRPr="00666B84">
        <w:rPr>
          <w:lang w:val="pl-PL"/>
        </w:rPr>
        <w:t xml:space="preserve">1. Do publicznego przedszkola lub publicznej innej formy </w:t>
      </w:r>
      <w:r w:rsidRPr="00666B84">
        <w:rPr>
          <w:lang w:val="pl-PL"/>
        </w:rPr>
        <w:t xml:space="preserve">wychowania przedszkolnego przyjmuje się kandydatów zamieszkałych na obszarze </w:t>
      </w:r>
      <w:r w:rsidRPr="00666B84">
        <w:rPr>
          <w:lang w:val="pl-PL"/>
        </w:rPr>
        <w:t>danej</w:t>
      </w:r>
      <w:r w:rsidRPr="00666B84">
        <w:rPr>
          <w:spacing w:val="-2"/>
          <w:lang w:val="pl-PL"/>
        </w:rPr>
        <w:t xml:space="preserve"> </w:t>
      </w:r>
      <w:r w:rsidRPr="00666B84">
        <w:rPr>
          <w:lang w:val="pl-PL"/>
        </w:rPr>
        <w:t>gminy.</w:t>
      </w:r>
    </w:p>
    <w:p w:rsidR="00B11012" w:rsidRPr="00666B84" w:rsidRDefault="008A08BF">
      <w:pPr>
        <w:pStyle w:val="Akapitzlist"/>
        <w:numPr>
          <w:ilvl w:val="0"/>
          <w:numId w:val="402"/>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większej liczby kandydatów spełniających warunek, o którym mowa w ust. 1, niż liczba wolnych miejsc w publicznym przedszkolu lub publicznej innej formie w</w:t>
      </w:r>
      <w:r w:rsidRPr="00666B84">
        <w:rPr>
          <w:rFonts w:ascii="Times New Roman" w:hAnsi="Times New Roman"/>
          <w:sz w:val="24"/>
          <w:lang w:val="pl-PL"/>
        </w:rPr>
        <w:t>ychowania przedszkolnego, na pierwszym etapie postępowania rekrutacyjnego są brane pod uwagę łącznie następujące</w:t>
      </w:r>
      <w:r w:rsidRPr="00666B84">
        <w:rPr>
          <w:rFonts w:ascii="Times New Roman" w:hAnsi="Times New Roman"/>
          <w:spacing w:val="-11"/>
          <w:sz w:val="24"/>
          <w:lang w:val="pl-PL"/>
        </w:rPr>
        <w:t xml:space="preserve"> </w:t>
      </w:r>
      <w:r w:rsidRPr="00666B84">
        <w:rPr>
          <w:rFonts w:ascii="Times New Roman" w:hAnsi="Times New Roman"/>
          <w:sz w:val="24"/>
          <w:lang w:val="pl-PL"/>
        </w:rPr>
        <w:t>kryteria:</w:t>
      </w:r>
    </w:p>
    <w:p w:rsidR="00B11012" w:rsidRPr="00666B84" w:rsidRDefault="008A08BF">
      <w:pPr>
        <w:pStyle w:val="Akapitzlist"/>
        <w:numPr>
          <w:ilvl w:val="0"/>
          <w:numId w:val="401"/>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wielodzietność rodziny</w:t>
      </w:r>
      <w:r w:rsidRPr="00666B84">
        <w:rPr>
          <w:rFonts w:ascii="Times New Roman" w:hAnsi="Times New Roman"/>
          <w:spacing w:val="-8"/>
          <w:sz w:val="24"/>
          <w:lang w:val="pl-PL"/>
        </w:rPr>
        <w:t xml:space="preserve"> </w:t>
      </w:r>
      <w:r w:rsidRPr="00666B84">
        <w:rPr>
          <w:rFonts w:ascii="Times New Roman" w:hAnsi="Times New Roman"/>
          <w:sz w:val="24"/>
          <w:lang w:val="pl-PL"/>
        </w:rPr>
        <w:t>kandydata;</w:t>
      </w:r>
    </w:p>
    <w:p w:rsidR="00B11012" w:rsidRPr="00666B84" w:rsidRDefault="008A08BF">
      <w:pPr>
        <w:pStyle w:val="Akapitzlist"/>
        <w:numPr>
          <w:ilvl w:val="0"/>
          <w:numId w:val="401"/>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niepełnosprawność</w:t>
      </w:r>
      <w:r w:rsidRPr="00666B84">
        <w:rPr>
          <w:rFonts w:ascii="Times New Roman" w:hAnsi="Times New Roman"/>
          <w:spacing w:val="-5"/>
          <w:sz w:val="24"/>
          <w:lang w:val="pl-PL"/>
        </w:rPr>
        <w:t xml:space="preserve"> </w:t>
      </w:r>
      <w:r w:rsidRPr="00666B84">
        <w:rPr>
          <w:rFonts w:ascii="Times New Roman" w:hAnsi="Times New Roman"/>
          <w:sz w:val="24"/>
          <w:lang w:val="pl-PL"/>
        </w:rPr>
        <w:t>kandydata;</w:t>
      </w:r>
    </w:p>
    <w:p w:rsidR="00B11012" w:rsidRPr="00666B84" w:rsidRDefault="008A08BF">
      <w:pPr>
        <w:pStyle w:val="Akapitzlist"/>
        <w:numPr>
          <w:ilvl w:val="0"/>
          <w:numId w:val="401"/>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niepełnosprawność jednego z rodziców</w:t>
      </w:r>
      <w:r w:rsidRPr="00666B84">
        <w:rPr>
          <w:rFonts w:ascii="Times New Roman" w:hAnsi="Times New Roman"/>
          <w:spacing w:val="-8"/>
          <w:sz w:val="24"/>
          <w:lang w:val="pl-PL"/>
        </w:rPr>
        <w:t xml:space="preserve"> </w:t>
      </w:r>
      <w:r w:rsidRPr="00666B84">
        <w:rPr>
          <w:rFonts w:ascii="Times New Roman" w:hAnsi="Times New Roman"/>
          <w:sz w:val="24"/>
          <w:lang w:val="pl-PL"/>
        </w:rPr>
        <w:t>kandydata;</w:t>
      </w:r>
    </w:p>
    <w:p w:rsidR="00B11012" w:rsidRPr="00666B84" w:rsidRDefault="008A08BF">
      <w:pPr>
        <w:pStyle w:val="Akapitzlist"/>
        <w:numPr>
          <w:ilvl w:val="0"/>
          <w:numId w:val="401"/>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niepełnosprawność oboj</w:t>
      </w:r>
      <w:r w:rsidRPr="00666B84">
        <w:rPr>
          <w:rFonts w:ascii="Times New Roman" w:hAnsi="Times New Roman"/>
          <w:sz w:val="24"/>
          <w:lang w:val="pl-PL"/>
        </w:rPr>
        <w:t>ga rodziców</w:t>
      </w:r>
      <w:r w:rsidRPr="00666B84">
        <w:rPr>
          <w:rFonts w:ascii="Times New Roman" w:hAnsi="Times New Roman"/>
          <w:spacing w:val="-10"/>
          <w:sz w:val="24"/>
          <w:lang w:val="pl-PL"/>
        </w:rPr>
        <w:t xml:space="preserve"> </w:t>
      </w:r>
      <w:r w:rsidRPr="00666B84">
        <w:rPr>
          <w:rFonts w:ascii="Times New Roman" w:hAnsi="Times New Roman"/>
          <w:sz w:val="24"/>
          <w:lang w:val="pl-PL"/>
        </w:rPr>
        <w:t>kandydata;</w:t>
      </w:r>
    </w:p>
    <w:p w:rsidR="00B11012" w:rsidRPr="00666B84" w:rsidRDefault="008A08BF">
      <w:pPr>
        <w:pStyle w:val="Akapitzlist"/>
        <w:numPr>
          <w:ilvl w:val="0"/>
          <w:numId w:val="401"/>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niepełnosprawność rodzeństwa</w:t>
      </w:r>
      <w:r w:rsidRPr="00666B84">
        <w:rPr>
          <w:rFonts w:ascii="Times New Roman" w:hAnsi="Times New Roman"/>
          <w:spacing w:val="-8"/>
          <w:sz w:val="24"/>
          <w:lang w:val="pl-PL"/>
        </w:rPr>
        <w:t xml:space="preserve"> </w:t>
      </w:r>
      <w:r w:rsidRPr="00666B84">
        <w:rPr>
          <w:rFonts w:ascii="Times New Roman" w:hAnsi="Times New Roman"/>
          <w:sz w:val="24"/>
          <w:lang w:val="pl-PL"/>
        </w:rPr>
        <w:t>kandydata;</w:t>
      </w:r>
    </w:p>
    <w:p w:rsidR="00B11012" w:rsidRPr="00666B84" w:rsidRDefault="008A08BF">
      <w:pPr>
        <w:pStyle w:val="Akapitzlist"/>
        <w:numPr>
          <w:ilvl w:val="0"/>
          <w:numId w:val="401"/>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sz w:val="24"/>
          <w:lang w:val="pl-PL"/>
        </w:rPr>
        <w:t>samotne wychowywanie kandydata w</w:t>
      </w:r>
      <w:r w:rsidRPr="00666B84">
        <w:rPr>
          <w:rFonts w:ascii="Times New Roman"/>
          <w:spacing w:val="-10"/>
          <w:sz w:val="24"/>
          <w:lang w:val="pl-PL"/>
        </w:rPr>
        <w:t xml:space="preserve"> </w:t>
      </w:r>
      <w:r w:rsidRPr="00666B84">
        <w:rPr>
          <w:rFonts w:ascii="Times New Roman"/>
          <w:sz w:val="24"/>
          <w:lang w:val="pl-PL"/>
        </w:rPr>
        <w:t>rodzinie;</w:t>
      </w:r>
    </w:p>
    <w:p w:rsidR="00B11012" w:rsidRPr="00666B84" w:rsidRDefault="008A08BF">
      <w:pPr>
        <w:pStyle w:val="Akapitzlist"/>
        <w:numPr>
          <w:ilvl w:val="0"/>
          <w:numId w:val="401"/>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objęcie kandydata pieczą</w:t>
      </w:r>
      <w:r w:rsidRPr="00666B84">
        <w:rPr>
          <w:rFonts w:ascii="Times New Roman" w:hAnsi="Times New Roman"/>
          <w:spacing w:val="-9"/>
          <w:sz w:val="24"/>
          <w:lang w:val="pl-PL"/>
        </w:rPr>
        <w:t xml:space="preserve"> </w:t>
      </w:r>
      <w:r w:rsidRPr="00666B84">
        <w:rPr>
          <w:rFonts w:ascii="Times New Roman" w:hAnsi="Times New Roman"/>
          <w:sz w:val="24"/>
          <w:lang w:val="pl-PL"/>
        </w:rPr>
        <w:t>zastępczą.</w:t>
      </w:r>
    </w:p>
    <w:p w:rsidR="00B11012" w:rsidRPr="00666B84" w:rsidRDefault="008A08BF">
      <w:pPr>
        <w:pStyle w:val="Akapitzlist"/>
        <w:numPr>
          <w:ilvl w:val="0"/>
          <w:numId w:val="402"/>
        </w:numPr>
        <w:tabs>
          <w:tab w:val="left" w:pos="870"/>
        </w:tabs>
        <w:spacing w:before="139"/>
        <w:ind w:left="869"/>
        <w:rPr>
          <w:rFonts w:ascii="Times New Roman" w:eastAsia="Times New Roman" w:hAnsi="Times New Roman" w:cs="Times New Roman"/>
          <w:sz w:val="24"/>
          <w:szCs w:val="24"/>
          <w:lang w:val="pl-PL"/>
        </w:rPr>
      </w:pPr>
      <w:r w:rsidRPr="00666B84">
        <w:rPr>
          <w:rFonts w:ascii="Times New Roman" w:hAnsi="Times New Roman"/>
          <w:sz w:val="24"/>
          <w:lang w:val="pl-PL"/>
        </w:rPr>
        <w:t>Kryteria, o których mowa w ust. 2, mają jednakową</w:t>
      </w:r>
      <w:r w:rsidRPr="00666B84">
        <w:rPr>
          <w:rFonts w:ascii="Times New Roman" w:hAnsi="Times New Roman"/>
          <w:spacing w:val="-14"/>
          <w:sz w:val="24"/>
          <w:lang w:val="pl-PL"/>
        </w:rPr>
        <w:t xml:space="preserve"> </w:t>
      </w:r>
      <w:r w:rsidRPr="00666B84">
        <w:rPr>
          <w:rFonts w:ascii="Times New Roman" w:hAnsi="Times New Roman"/>
          <w:sz w:val="24"/>
          <w:lang w:val="pl-PL"/>
        </w:rPr>
        <w:t>wartość.</w:t>
      </w:r>
    </w:p>
    <w:p w:rsidR="00B11012" w:rsidRPr="00666B84" w:rsidRDefault="008A08BF">
      <w:pPr>
        <w:pStyle w:val="Akapitzlist"/>
        <w:numPr>
          <w:ilvl w:val="0"/>
          <w:numId w:val="402"/>
        </w:numPr>
        <w:tabs>
          <w:tab w:val="left" w:pos="870"/>
        </w:tabs>
        <w:spacing w:before="137"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równorzędnych wyników uzyskanych na pierwszym etapie postępowania rekrutacyjnego lub jeżeli po zakończeniu tego etapu dane publiczne przedszkole albo dana publiczna inna forma wychowania przedszkolnego nadal dysponuje wolnymi miejscami, na drug</w:t>
      </w:r>
      <w:r w:rsidRPr="00666B84">
        <w:rPr>
          <w:rFonts w:ascii="Times New Roman" w:hAnsi="Times New Roman"/>
          <w:sz w:val="24"/>
          <w:lang w:val="pl-PL"/>
        </w:rPr>
        <w:t xml:space="preserve">im etapie postępowania rekrutacyjnego są brane pod uwagę kryteria określone przez organ prowadzący, z uwzględnieniem zapewnienia jak najpełniejszej realizacji potrzeb dziecka i jego rodziny, zwłaszcza potrzeb rodziny, w której rodzice albo rodzic samotnie </w:t>
      </w:r>
      <w:r w:rsidRPr="00666B84">
        <w:rPr>
          <w:rFonts w:ascii="Times New Roman" w:hAnsi="Times New Roman"/>
          <w:sz w:val="24"/>
          <w:lang w:val="pl-PL"/>
        </w:rPr>
        <w:t>wychowujący kandydata muszą pogodzić obowiązki zawodowe z obowiązkami rodzinnymi, oraz lokalnych potrzeb społecznych. Organ prowadzący określa dokumenty niezbędne do potwierdzenia tych</w:t>
      </w:r>
      <w:r w:rsidRPr="00666B84">
        <w:rPr>
          <w:rFonts w:ascii="Times New Roman" w:hAnsi="Times New Roman"/>
          <w:spacing w:val="-8"/>
          <w:sz w:val="24"/>
          <w:lang w:val="pl-PL"/>
        </w:rPr>
        <w:t xml:space="preserve"> </w:t>
      </w:r>
      <w:r w:rsidRPr="00666B84">
        <w:rPr>
          <w:rFonts w:ascii="Times New Roman" w:hAnsi="Times New Roman"/>
          <w:sz w:val="24"/>
          <w:lang w:val="pl-PL"/>
        </w:rPr>
        <w:t>kryteriów.</w:t>
      </w:r>
    </w:p>
    <w:p w:rsidR="00B11012" w:rsidRPr="00666B84" w:rsidRDefault="008A08BF">
      <w:pPr>
        <w:pStyle w:val="Akapitzlist"/>
        <w:numPr>
          <w:ilvl w:val="0"/>
          <w:numId w:val="402"/>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Na drugim etapie postępowania rekrutacyjnego może być brane </w:t>
      </w:r>
      <w:r w:rsidRPr="00666B84">
        <w:rPr>
          <w:rFonts w:ascii="Times New Roman" w:hAnsi="Times New Roman"/>
          <w:sz w:val="24"/>
          <w:lang w:val="pl-PL"/>
        </w:rPr>
        <w:t>pod uwagę kryterium dochodu na osobę w rodzinie kandydata. Kryterium dochodu  określa organ prowadzący w stosunku procentowym do kwoty, o której mowa w art. 5 ust. 1 ustawy z dnia 28 listopada 2003 r. o świadczeniach rodzinnych (Dz. U. z 2013 r. poz. 1456,</w:t>
      </w:r>
      <w:r w:rsidRPr="00666B84">
        <w:rPr>
          <w:rFonts w:ascii="Times New Roman" w:hAnsi="Times New Roman"/>
          <w:sz w:val="24"/>
          <w:lang w:val="pl-PL"/>
        </w:rPr>
        <w:t xml:space="preserve"> 1623 i 1650). Spełnianie tego kryterium jest potwierdzane oświadczeniem rodzica</w:t>
      </w:r>
      <w:r w:rsidRPr="00666B84">
        <w:rPr>
          <w:rFonts w:ascii="Times New Roman" w:hAnsi="Times New Roman"/>
          <w:spacing w:val="-6"/>
          <w:sz w:val="24"/>
          <w:lang w:val="pl-PL"/>
        </w:rPr>
        <w:t xml:space="preserve"> </w:t>
      </w:r>
      <w:r w:rsidRPr="00666B84">
        <w:rPr>
          <w:rFonts w:ascii="Times New Roman" w:hAnsi="Times New Roman"/>
          <w:sz w:val="24"/>
          <w:lang w:val="pl-PL"/>
        </w:rPr>
        <w:t>kandydata.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402"/>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 prowadzący określa nie więcej niż 6 kryteriów, o których mowa w ust. 4 i 5, oraz przyznaje każdemu kryterium określoną liczbę punktów, prz</w:t>
      </w:r>
      <w:r w:rsidRPr="00666B84">
        <w:rPr>
          <w:rFonts w:ascii="Times New Roman" w:hAnsi="Times New Roman"/>
          <w:sz w:val="24"/>
          <w:lang w:val="pl-PL"/>
        </w:rPr>
        <w:t>y czym każde kryterium może mieć różną</w:t>
      </w:r>
      <w:r w:rsidRPr="00666B84">
        <w:rPr>
          <w:rFonts w:ascii="Times New Roman" w:hAnsi="Times New Roman"/>
          <w:spacing w:val="-10"/>
          <w:sz w:val="24"/>
          <w:lang w:val="pl-PL"/>
        </w:rPr>
        <w:t xml:space="preserve"> </w:t>
      </w:r>
      <w:r w:rsidRPr="00666B84">
        <w:rPr>
          <w:rFonts w:ascii="Times New Roman" w:hAnsi="Times New Roman"/>
          <w:sz w:val="24"/>
          <w:lang w:val="pl-PL"/>
        </w:rPr>
        <w:t>wartość.</w:t>
      </w:r>
    </w:p>
    <w:p w:rsidR="00B11012" w:rsidRPr="00666B84" w:rsidRDefault="008A08BF">
      <w:pPr>
        <w:pStyle w:val="Akapitzlist"/>
        <w:numPr>
          <w:ilvl w:val="0"/>
          <w:numId w:val="402"/>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Kandydaci zamieszkali poza obszarem danej gminy mogą być przyjęci do publicznego przedszkola lub publicznej innej formy wychowania przedszkolnego na terenie tej gminy, jeżeli po przeprowadzeniu postępowania r</w:t>
      </w:r>
      <w:r w:rsidRPr="00666B84">
        <w:rPr>
          <w:rFonts w:ascii="Times New Roman" w:eastAsia="Times New Roman" w:hAnsi="Times New Roman" w:cs="Times New Roman"/>
          <w:sz w:val="24"/>
          <w:szCs w:val="24"/>
          <w:lang w:val="pl-PL"/>
        </w:rPr>
        <w:t>ekrutacyjnego zgodnie z ust. 1–6, dana gmina nadal dysponuje wolnymi miejscami w tym przedszkolu lub tej innej formie wychowania przedszkolnego. W przypadku większej liczby kandydatów zamieszkałych poza obszarem danej gminy przeprowadza się postępowanie re</w:t>
      </w:r>
      <w:r w:rsidRPr="00666B84">
        <w:rPr>
          <w:rFonts w:ascii="Times New Roman" w:eastAsia="Times New Roman" w:hAnsi="Times New Roman" w:cs="Times New Roman"/>
          <w:sz w:val="24"/>
          <w:szCs w:val="24"/>
          <w:lang w:val="pl-PL"/>
        </w:rPr>
        <w:t>krutacyjne. Przepisy ust. 2–6 stosuje się</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odpowiednio.</w:t>
      </w:r>
    </w:p>
    <w:p w:rsidR="00B11012" w:rsidRPr="00666B84" w:rsidRDefault="008A08BF">
      <w:pPr>
        <w:pStyle w:val="Akapitzlist"/>
        <w:numPr>
          <w:ilvl w:val="0"/>
          <w:numId w:val="402"/>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ust. 1–7, 9 i 10 stosuje się odpowiednio do postępowania rekrutacyjnego do publicznego przedszkola integracyjnego i oddziału integracyjnego w publicznym przedszkolu ogólnodostępnym, w przypadk</w:t>
      </w:r>
      <w:r w:rsidRPr="00666B84">
        <w:rPr>
          <w:rFonts w:ascii="Times New Roman" w:eastAsia="Times New Roman" w:hAnsi="Times New Roman" w:cs="Times New Roman"/>
          <w:sz w:val="24"/>
          <w:szCs w:val="24"/>
          <w:lang w:val="pl-PL"/>
        </w:rPr>
        <w:t>u dzieci nieposiadających orzeczenia o potrzebie kształcenia specjalnego wydanego ze względu na niepełnosprawność.</w:t>
      </w:r>
    </w:p>
    <w:p w:rsidR="00B11012" w:rsidRPr="00666B84" w:rsidRDefault="008A08BF">
      <w:pPr>
        <w:pStyle w:val="Akapitzlist"/>
        <w:numPr>
          <w:ilvl w:val="0"/>
          <w:numId w:val="402"/>
        </w:numPr>
        <w:tabs>
          <w:tab w:val="left" w:pos="870"/>
        </w:tabs>
        <w:spacing w:before="6" w:line="357"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 pojęciem dochodu, o którym mowa w ust. 5, rozumie się dochód, o którym mowa w art. 3 pkt 1 ustawy z dnia 28 listopada 2003 r. o świadczen</w:t>
      </w:r>
      <w:r w:rsidRPr="00666B84">
        <w:rPr>
          <w:rFonts w:ascii="Times New Roman" w:hAnsi="Times New Roman"/>
          <w:sz w:val="24"/>
          <w:lang w:val="pl-PL"/>
        </w:rPr>
        <w:t>iach rodzinnych, z tym że w przypadku przychodów podlegających opodatkowaniu na zasadach określonych w art. 27, art. 30b, art. 30c i art. 30e ustawy z dnia 26 lipca 1991 r. o podatku dochodowym od osób fizycznych (Dz. U. z 2012 r. poz. 361, z późn. zm.</w:t>
      </w:r>
      <w:hyperlink w:anchor="_bookmark4" w:history="1">
        <w:r w:rsidRPr="00666B84">
          <w:rPr>
            <w:rFonts w:ascii="Times New Roman" w:hAnsi="Times New Roman"/>
            <w:position w:val="10"/>
            <w:sz w:val="14"/>
            <w:lang w:val="pl-PL"/>
          </w:rPr>
          <w:t>5</w:t>
        </w:r>
      </w:hyperlink>
      <w:r w:rsidRPr="00666B84">
        <w:rPr>
          <w:rFonts w:ascii="Times New Roman" w:hAnsi="Times New Roman"/>
          <w:position w:val="10"/>
          <w:sz w:val="14"/>
          <w:lang w:val="pl-PL"/>
        </w:rPr>
        <w:t>)</w:t>
      </w:r>
      <w:r w:rsidRPr="00666B84">
        <w:rPr>
          <w:rFonts w:ascii="Times New Roman" w:hAnsi="Times New Roman"/>
          <w:sz w:val="24"/>
          <w:lang w:val="pl-PL"/>
        </w:rPr>
        <w:t>), pomniejsza się je o koszty uzyskania przychodu, zaliczki na podatek dochodowy od osób fizycznych, składki na ubezpieczenia społeczne niezaliczone do kosztów uzyskania przychodu oraz składki na ubezpieczenie</w:t>
      </w:r>
      <w:r w:rsidRPr="00666B84">
        <w:rPr>
          <w:rFonts w:ascii="Times New Roman" w:hAnsi="Times New Roman"/>
          <w:spacing w:val="-12"/>
          <w:sz w:val="24"/>
          <w:lang w:val="pl-PL"/>
        </w:rPr>
        <w:t xml:space="preserve"> </w:t>
      </w:r>
      <w:r w:rsidRPr="00666B84">
        <w:rPr>
          <w:rFonts w:ascii="Times New Roman" w:hAnsi="Times New Roman"/>
          <w:sz w:val="24"/>
          <w:lang w:val="pl-PL"/>
        </w:rPr>
        <w:t>zdrowotne.</w:t>
      </w:r>
    </w:p>
    <w:p w:rsidR="00B11012" w:rsidRPr="00666B84" w:rsidRDefault="008A08BF">
      <w:pPr>
        <w:pStyle w:val="Akapitzlist"/>
        <w:numPr>
          <w:ilvl w:val="0"/>
          <w:numId w:val="402"/>
        </w:numPr>
        <w:tabs>
          <w:tab w:val="left" w:pos="990"/>
        </w:tabs>
        <w:spacing w:before="9"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 obliczaniu dochodu członka rodziny, o którym mowa w ust. 9, bierze się pod uwagę przeciętny miesięczny dochód z 3 miesięcy wybranych spośród ostatnich 6 miesięcy poprzedzających złożenie wniosku, o którym mowa w art.</w:t>
      </w:r>
      <w:r w:rsidRPr="00666B84">
        <w:rPr>
          <w:rFonts w:ascii="Times New Roman" w:hAnsi="Times New Roman"/>
          <w:spacing w:val="-14"/>
          <w:sz w:val="24"/>
          <w:lang w:val="pl-PL"/>
        </w:rPr>
        <w:t xml:space="preserve"> </w:t>
      </w:r>
      <w:r w:rsidRPr="00666B84">
        <w:rPr>
          <w:rFonts w:ascii="Times New Roman" w:hAnsi="Times New Roman"/>
          <w:sz w:val="24"/>
          <w:lang w:val="pl-PL"/>
        </w:rPr>
        <w:t>20s.</w:t>
      </w:r>
    </w:p>
    <w:p w:rsidR="00B11012" w:rsidRPr="00666B84" w:rsidRDefault="008A08BF">
      <w:pPr>
        <w:pStyle w:val="Tekstpodstawowy"/>
        <w:spacing w:before="121" w:line="360" w:lineRule="auto"/>
        <w:ind w:right="965"/>
        <w:jc w:val="both"/>
        <w:rPr>
          <w:lang w:val="pl-PL"/>
        </w:rPr>
      </w:pPr>
      <w:r w:rsidRPr="00666B84">
        <w:rPr>
          <w:b/>
          <w:lang w:val="pl-PL"/>
        </w:rPr>
        <w:t xml:space="preserve">Art. 20d. </w:t>
      </w:r>
      <w:r w:rsidRPr="00666B84">
        <w:rPr>
          <w:lang w:val="pl-PL"/>
        </w:rPr>
        <w:t xml:space="preserve">1. Laureat lub finalista ogólnopolskiej olimpiady przedmiotowej oraz </w:t>
      </w:r>
      <w:r w:rsidRPr="00666B84">
        <w:rPr>
          <w:lang w:val="pl-PL"/>
        </w:rPr>
        <w:t xml:space="preserve">laureat konkursu przedmiotowego o zasięgu wojewódzkim lub ponadwojewódzkim, </w:t>
      </w:r>
      <w:r w:rsidRPr="00666B84">
        <w:rPr>
          <w:lang w:val="pl-PL"/>
        </w:rPr>
        <w:t xml:space="preserve">przeprowadzonych zgodnie z przepisami wydanymi na podstawie art. 22 ust. 2 pkt 8, </w:t>
      </w:r>
      <w:r w:rsidRPr="00666B84">
        <w:rPr>
          <w:lang w:val="pl-PL"/>
        </w:rPr>
        <w:t>są  przyjmowani  w  pierwszej</w:t>
      </w:r>
      <w:r w:rsidRPr="00666B84">
        <w:rPr>
          <w:lang w:val="pl-PL"/>
        </w:rPr>
        <w:t xml:space="preserve">  kolejności  do  publicznego  gimnazjum,</w:t>
      </w:r>
      <w:r w:rsidRPr="00666B84">
        <w:rPr>
          <w:spacing w:val="34"/>
          <w:lang w:val="pl-PL"/>
        </w:rPr>
        <w:t xml:space="preserve"> </w:t>
      </w:r>
      <w:r w:rsidRPr="00666B84">
        <w:rPr>
          <w:lang w:val="pl-PL"/>
        </w:rPr>
        <w:t>publicznego</w:t>
      </w:r>
    </w:p>
    <w:p w:rsidR="00B11012" w:rsidRPr="00666B84" w:rsidRDefault="00B11012">
      <w:pPr>
        <w:rPr>
          <w:rFonts w:ascii="Times New Roman" w:eastAsia="Times New Roman" w:hAnsi="Times New Roman" w:cs="Times New Roman"/>
          <w:sz w:val="19"/>
          <w:szCs w:val="19"/>
          <w:lang w:val="pl-PL"/>
        </w:rPr>
      </w:pPr>
      <w:r w:rsidRPr="00666B84">
        <w:rPr>
          <w:lang w:val="pl-PL"/>
        </w:rPr>
        <w:pict>
          <v:group id="_x0000_s2085" style="position:absolute;margin-left:70.9pt;margin-top:12.2pt;width:2in;height:.1pt;z-index:1144;mso-wrap-distance-left:0;mso-wrap-distance-right:0;mso-position-horizontal-relative:page" coordorigin="1418,244" coordsize="2880,2">
            <v:shape id="_x0000_s2086" style="position:absolute;left:1418;top:244;width:2880;height:2" coordorigin="1418,244" coordsize="2880,0" path="m1418,244r2880,e" filled="f" strokeweight=".21131mm">
              <v:path arrowok="t"/>
            </v:shape>
            <w10:wrap type="topAndBottom" anchorx="page"/>
          </v:group>
        </w:pict>
      </w:r>
    </w:p>
    <w:p w:rsidR="00B11012" w:rsidRPr="00666B84" w:rsidRDefault="00B11012">
      <w:pPr>
        <w:spacing w:before="11"/>
        <w:rPr>
          <w:rFonts w:ascii="Times New Roman" w:eastAsia="Times New Roman" w:hAnsi="Times New Roman" w:cs="Times New Roman"/>
          <w:sz w:val="8"/>
          <w:szCs w:val="8"/>
          <w:lang w:val="pl-PL"/>
        </w:rPr>
      </w:pPr>
    </w:p>
    <w:p w:rsidR="00B11012" w:rsidRPr="00666B84" w:rsidRDefault="008A08BF">
      <w:pPr>
        <w:spacing w:before="84"/>
        <w:ind w:left="401" w:right="964" w:hanging="284"/>
        <w:jc w:val="both"/>
        <w:rPr>
          <w:rFonts w:ascii="Times New Roman" w:eastAsia="Times New Roman" w:hAnsi="Times New Roman" w:cs="Times New Roman"/>
          <w:sz w:val="20"/>
          <w:szCs w:val="20"/>
          <w:lang w:val="pl-PL"/>
        </w:rPr>
      </w:pPr>
      <w:bookmarkStart w:id="4" w:name="_bookmark4"/>
      <w:bookmarkEnd w:id="4"/>
      <w:r w:rsidRPr="00666B84">
        <w:rPr>
          <w:rFonts w:ascii="Times New Roman" w:hAnsi="Times New Roman"/>
          <w:position w:val="9"/>
          <w:sz w:val="13"/>
          <w:lang w:val="pl-PL"/>
        </w:rPr>
        <w:t xml:space="preserve">5) </w:t>
      </w:r>
      <w:r w:rsidRPr="00666B84">
        <w:rPr>
          <w:rFonts w:ascii="Times New Roman" w:hAnsi="Times New Roman"/>
          <w:sz w:val="20"/>
          <w:lang w:val="pl-PL"/>
        </w:rPr>
        <w:t>Zmiany tekstu jednolitego  wymienionej ustawy zostały ogłoszone  w Dz. U. z 2012 r. poz. 362,  596, 769, 1278, 1342, 1448, 1529 i 1540 oraz z 2013 r. poz. 21, 888, 1027, 1036, 1287, 1304,  1387 i</w:t>
      </w:r>
      <w:r w:rsidRPr="00666B84">
        <w:rPr>
          <w:rFonts w:ascii="Times New Roman" w:hAnsi="Times New Roman"/>
          <w:spacing w:val="-1"/>
          <w:sz w:val="20"/>
          <w:lang w:val="pl-PL"/>
        </w:rPr>
        <w:t xml:space="preserve"> </w:t>
      </w:r>
      <w:r w:rsidRPr="00666B84">
        <w:rPr>
          <w:rFonts w:ascii="Times New Roman" w:hAnsi="Times New Roman"/>
          <w:sz w:val="20"/>
          <w:lang w:val="pl-PL"/>
        </w:rPr>
        <w:t>1717.</w:t>
      </w:r>
    </w:p>
    <w:p w:rsidR="00B11012" w:rsidRPr="00666B84" w:rsidRDefault="00B11012">
      <w:pPr>
        <w:jc w:val="both"/>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3" w:firstLine="0"/>
        <w:jc w:val="both"/>
        <w:rPr>
          <w:lang w:val="pl-PL"/>
        </w:rPr>
      </w:pPr>
      <w:r w:rsidRPr="00666B84">
        <w:rPr>
          <w:lang w:val="pl-PL"/>
        </w:rPr>
        <w:t xml:space="preserve">gimnazjum integracyjnego, publicznego gimnazjum dwujęzycznego, oddziału dwujęzycznego w publicznym gimnazjum ogólnodostępnym, oddziału międzynarodowego w publicznym gimnazjum ogólnodostępnym, oddziału integracyjnego w publicznym </w:t>
      </w:r>
      <w:r w:rsidRPr="00666B84">
        <w:rPr>
          <w:lang w:val="pl-PL"/>
        </w:rPr>
        <w:t xml:space="preserve">gimnazjum ogólnodostępnym, publicznej szkoły ponadgimnazjalnej, publicznej szkoły ponadgimnazjalnej integracyjnej lub oddziału </w:t>
      </w:r>
      <w:r w:rsidRPr="00666B84">
        <w:rPr>
          <w:lang w:val="pl-PL"/>
        </w:rPr>
        <w:t xml:space="preserve">integracyjnego w </w:t>
      </w:r>
      <w:r w:rsidRPr="00666B84">
        <w:rPr>
          <w:lang w:val="pl-PL"/>
        </w:rPr>
        <w:t>publicznej szkole ponadgimnazjalnej ogólnodostępnej, jeżeli spełniają odpowiednio warunki, o których mowa w art.</w:t>
      </w:r>
      <w:r w:rsidRPr="00666B84">
        <w:rPr>
          <w:lang w:val="pl-PL"/>
        </w:rPr>
        <w:t xml:space="preserve"> 20e ust. 2 i art. 20f ust.</w:t>
      </w:r>
      <w:r w:rsidRPr="00666B84">
        <w:rPr>
          <w:spacing w:val="-13"/>
          <w:lang w:val="pl-PL"/>
        </w:rPr>
        <w:t xml:space="preserve"> </w:t>
      </w:r>
      <w:r w:rsidRPr="00666B84">
        <w:rPr>
          <w:lang w:val="pl-PL"/>
        </w:rPr>
        <w:t>1.</w:t>
      </w:r>
    </w:p>
    <w:p w:rsidR="00B11012" w:rsidRPr="00666B84" w:rsidRDefault="008A08BF">
      <w:pPr>
        <w:pStyle w:val="Akapitzlist"/>
        <w:numPr>
          <w:ilvl w:val="0"/>
          <w:numId w:val="400"/>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Laureat lub finalista ogólnopolskiej olimpiady przedmiotowej oraz laureat konkursu przedmiotowego o zasięgu wojewódzkim lub ponadwojewódzkim, przeprowadzonych zgodnie z przepisami wydanymi na podstawie art. 22 ust. 2 pkt 8, s</w:t>
      </w:r>
      <w:r w:rsidRPr="00666B84">
        <w:rPr>
          <w:rFonts w:ascii="Times New Roman" w:hAnsi="Times New Roman"/>
          <w:sz w:val="24"/>
          <w:lang w:val="pl-PL"/>
        </w:rPr>
        <w:t>ą przyjmowani w pierwszej kolejności do publicznego gimnazjum sportowego, publicznego gimnazjum mistrzostwa sportowego, oddziału sportowego w publicznym gimnazjum ogólnodostępnym, publicznej szkoły ponadgimnazjalnej sportowej, publicznej szkoły ponadgimnaz</w:t>
      </w:r>
      <w:r w:rsidRPr="00666B84">
        <w:rPr>
          <w:rFonts w:ascii="Times New Roman" w:hAnsi="Times New Roman"/>
          <w:sz w:val="24"/>
          <w:lang w:val="pl-PL"/>
        </w:rPr>
        <w:t>jalnej mistrzostwa sportowego lub oddziału sportowego w publicznej szkole ponadgimnazjalnej ogólnodostępnej, jeżeli spełniają odpowiednio warunki, o których mowa w art. 20e ust. 2, art. 20f ust. 1 i art. 20h ust.</w:t>
      </w:r>
      <w:r w:rsidRPr="00666B84">
        <w:rPr>
          <w:rFonts w:ascii="Times New Roman" w:hAnsi="Times New Roman"/>
          <w:spacing w:val="-1"/>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400"/>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Laureat lub finalista ogólnopolskiej olimpiady przedmiotowej oraz laureat konkursu przedmiotowego o zasięgu wojewódzkim lub ponadwojewódzkim, przeprowadzonych zgodnie z przepisami wydanymi na podstawie art. 22 ust. 2 pkt 8, są przyjmowani w pierwszej kolej</w:t>
      </w:r>
      <w:r w:rsidRPr="00666B84">
        <w:rPr>
          <w:rFonts w:ascii="Times New Roman" w:hAnsi="Times New Roman"/>
          <w:sz w:val="24"/>
          <w:lang w:val="pl-PL"/>
        </w:rPr>
        <w:t>ności do publicznej szkoły ponadgimnazjalnej dwujęzycznej, oddziału dwujęzycznego w publicznej szkole ponadgimnazjalnej ogólnodostępnej lub oddziału międzynarodowego w publicznej szkole ponadgimnazjalnej ogólnodostępnej, jeżeli spełniają odpowiednio warunk</w:t>
      </w:r>
      <w:r w:rsidRPr="00666B84">
        <w:rPr>
          <w:rFonts w:ascii="Times New Roman" w:hAnsi="Times New Roman"/>
          <w:sz w:val="24"/>
          <w:lang w:val="pl-PL"/>
        </w:rPr>
        <w:t>i, o których mowa w art. 20f ust. 1 i art. 20j ust. 1, z tym że warunek uzyskania pozytywnego wyniku sprawdzianu kompetencji językowych, o którym mowa w art. 20j ust. 1, nie dotyczy laureata lub finalisty olimpiady przedmiotowej oraz laureata konkursu prze</w:t>
      </w:r>
      <w:r w:rsidRPr="00666B84">
        <w:rPr>
          <w:rFonts w:ascii="Times New Roman" w:hAnsi="Times New Roman"/>
          <w:sz w:val="24"/>
          <w:lang w:val="pl-PL"/>
        </w:rPr>
        <w:t>dmiotowego o zasięgu wojewódzkim lub ponadwojewódzkim z języka obcego nowożytnego, który będzie drugim językiem nauczania w szkole lub oddziale, o przyjęcie do których ubiega się laureat lub</w:t>
      </w:r>
      <w:r w:rsidRPr="00666B84">
        <w:rPr>
          <w:rFonts w:ascii="Times New Roman" w:hAnsi="Times New Roman"/>
          <w:spacing w:val="-11"/>
          <w:sz w:val="24"/>
          <w:lang w:val="pl-PL"/>
        </w:rPr>
        <w:t xml:space="preserve"> </w:t>
      </w:r>
      <w:r w:rsidRPr="00666B84">
        <w:rPr>
          <w:rFonts w:ascii="Times New Roman" w:hAnsi="Times New Roman"/>
          <w:sz w:val="24"/>
          <w:lang w:val="pl-PL"/>
        </w:rPr>
        <w:t>finalista.</w:t>
      </w:r>
    </w:p>
    <w:p w:rsidR="00B11012" w:rsidRPr="00666B84" w:rsidRDefault="008A08BF">
      <w:pPr>
        <w:pStyle w:val="Tekstpodstawowy"/>
        <w:spacing w:before="121" w:line="362" w:lineRule="auto"/>
        <w:ind w:right="965"/>
        <w:jc w:val="both"/>
        <w:rPr>
          <w:lang w:val="pl-PL"/>
        </w:rPr>
      </w:pPr>
      <w:r w:rsidRPr="00666B84">
        <w:rPr>
          <w:b/>
          <w:lang w:val="pl-PL"/>
        </w:rPr>
        <w:t xml:space="preserve">Art. 20e. </w:t>
      </w:r>
      <w:r w:rsidRPr="00666B84">
        <w:rPr>
          <w:lang w:val="pl-PL"/>
        </w:rPr>
        <w:t>1. Do klasy pierwszej publicznej szkoły pods</w:t>
      </w:r>
      <w:r w:rsidRPr="00666B84">
        <w:rPr>
          <w:lang w:val="pl-PL"/>
        </w:rPr>
        <w:t>tawowej oraz do klasy pierwszej publicznego gimnazjum, którym ustalono obwód, przyjmuje się na podstawie zgłoszenia rodziców dzieci i młodzież zamieszkałe w tym</w:t>
      </w:r>
      <w:r w:rsidRPr="00666B84">
        <w:rPr>
          <w:spacing w:val="-16"/>
          <w:lang w:val="pl-PL"/>
        </w:rPr>
        <w:t xml:space="preserve"> </w:t>
      </w:r>
      <w:r w:rsidRPr="00666B84">
        <w:rPr>
          <w:lang w:val="pl-PL"/>
        </w:rPr>
        <w:t>obwodzie.</w:t>
      </w:r>
    </w:p>
    <w:p w:rsidR="00B11012" w:rsidRPr="00666B84" w:rsidRDefault="00B11012">
      <w:pPr>
        <w:spacing w:line="362"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99"/>
        </w:numPr>
        <w:tabs>
          <w:tab w:val="left" w:pos="870"/>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k</w:t>
      </w:r>
      <w:r w:rsidRPr="00666B84">
        <w:rPr>
          <w:rFonts w:ascii="Times New Roman" w:hAnsi="Times New Roman"/>
          <w:sz w:val="24"/>
          <w:lang w:val="pl-PL"/>
        </w:rPr>
        <w:t>lasy pierwszej publicznego gimnazjum przyjmuje się kandydatów posiadających świadectwo ukończenia szkoły</w:t>
      </w:r>
      <w:r w:rsidRPr="00666B84">
        <w:rPr>
          <w:rFonts w:ascii="Times New Roman" w:hAnsi="Times New Roman"/>
          <w:spacing w:val="-11"/>
          <w:sz w:val="24"/>
          <w:lang w:val="pl-PL"/>
        </w:rPr>
        <w:t xml:space="preserve"> </w:t>
      </w:r>
      <w:r w:rsidRPr="00666B84">
        <w:rPr>
          <w:rFonts w:ascii="Times New Roman" w:hAnsi="Times New Roman"/>
          <w:sz w:val="24"/>
          <w:lang w:val="pl-PL"/>
        </w:rPr>
        <w:t>podstawowej.</w:t>
      </w:r>
    </w:p>
    <w:p w:rsidR="00B11012" w:rsidRPr="00666B84" w:rsidRDefault="008A08BF">
      <w:pPr>
        <w:pStyle w:val="Akapitzlist"/>
        <w:numPr>
          <w:ilvl w:val="0"/>
          <w:numId w:val="399"/>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Kandydaci zamieszkali poza obwodem publicznej szkoły podstawowej lub publicznego gimnazjum mogą być przyjęci do klasy pierwszej po przepro</w:t>
      </w:r>
      <w:r w:rsidRPr="00666B84">
        <w:rPr>
          <w:rFonts w:ascii="Times New Roman" w:hAnsi="Times New Roman"/>
          <w:sz w:val="24"/>
          <w:lang w:val="pl-PL"/>
        </w:rPr>
        <w:t>wadzeniu postępowania rekrutacyjnego, jeżeli dana publiczna szkoła podstawowa lub dane publiczne gimnazjum nadal dysponuje wolnymi miejscami. W postępowaniu rekrutacyjnym są brane pod uwagę kryteria określone przez organ prowadzący, z uwzględnieniem zapewn</w:t>
      </w:r>
      <w:r w:rsidRPr="00666B84">
        <w:rPr>
          <w:rFonts w:ascii="Times New Roman" w:hAnsi="Times New Roman"/>
          <w:sz w:val="24"/>
          <w:lang w:val="pl-PL"/>
        </w:rPr>
        <w:t>ienia jak najpełniejszej realizacji potrzeb dziecka i jego rodziny oraz lokalnych potrzeb społecznych, oraz może być brane pod uwagę kryterium dochodu na osobę w rodzinie kandydata, o którym mowa w art. 20c ust. 5. Przepisy art. 20c ust. 9 i 10 stosuje</w:t>
      </w:r>
      <w:r w:rsidRPr="00666B84">
        <w:rPr>
          <w:rFonts w:ascii="Times New Roman" w:hAnsi="Times New Roman"/>
          <w:spacing w:val="-8"/>
          <w:sz w:val="24"/>
          <w:lang w:val="pl-PL"/>
        </w:rPr>
        <w:t xml:space="preserve"> </w:t>
      </w:r>
      <w:r w:rsidRPr="00666B84">
        <w:rPr>
          <w:rFonts w:ascii="Times New Roman" w:hAnsi="Times New Roman"/>
          <w:sz w:val="24"/>
          <w:lang w:val="pl-PL"/>
        </w:rPr>
        <w:t>się</w:t>
      </w:r>
      <w:r w:rsidRPr="00666B84">
        <w:rPr>
          <w:rFonts w:ascii="Times New Roman" w:hAnsi="Times New Roman"/>
          <w:sz w:val="24"/>
          <w:lang w:val="pl-PL"/>
        </w:rPr>
        <w:t>.</w:t>
      </w:r>
    </w:p>
    <w:p w:rsidR="00B11012" w:rsidRPr="00666B84" w:rsidRDefault="008A08BF">
      <w:pPr>
        <w:pStyle w:val="Akapitzlist"/>
        <w:numPr>
          <w:ilvl w:val="0"/>
          <w:numId w:val="399"/>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Kryteriom, o których mowa w ust. 3, organ prowadzący przyznaje określoną liczbę punktów oraz określa dokumenty niezbędne do ich potwierdzenia, z tym że spełnianie kryterium dochodu na osobę w rodzinie kandydata potwierdza się oświadczeniem.</w:t>
      </w:r>
    </w:p>
    <w:p w:rsidR="00B11012" w:rsidRPr="00666B84" w:rsidRDefault="008A08BF">
      <w:pPr>
        <w:pStyle w:val="Akapitzlist"/>
        <w:numPr>
          <w:ilvl w:val="0"/>
          <w:numId w:val="399"/>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ust.</w:t>
      </w:r>
      <w:r w:rsidRPr="00666B84">
        <w:rPr>
          <w:rFonts w:ascii="Times New Roman" w:eastAsia="Times New Roman" w:hAnsi="Times New Roman" w:cs="Times New Roman"/>
          <w:sz w:val="24"/>
          <w:szCs w:val="24"/>
          <w:lang w:val="pl-PL"/>
        </w:rPr>
        <w:t xml:space="preserve"> 1–4 stosuje się również do postępowania rekrutacyjnego do klasy pierwszej publicznej szkoły podstawowej lub publicznego gimnazjum prowadzonych przez osobę prawną inną niż jednostka samorządu terytorialnego lub osobę fizyczną, którym ustalono</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obwód.</w:t>
      </w:r>
    </w:p>
    <w:p w:rsidR="00B11012" w:rsidRPr="00666B84" w:rsidRDefault="008A08BF">
      <w:pPr>
        <w:pStyle w:val="Akapitzlist"/>
        <w:numPr>
          <w:ilvl w:val="0"/>
          <w:numId w:val="399"/>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w:t>
      </w:r>
      <w:r w:rsidRPr="00666B84">
        <w:rPr>
          <w:rFonts w:ascii="Times New Roman" w:eastAsia="Times New Roman" w:hAnsi="Times New Roman" w:cs="Times New Roman"/>
          <w:sz w:val="24"/>
          <w:szCs w:val="24"/>
          <w:lang w:val="pl-PL"/>
        </w:rPr>
        <w:t>sy ust. 2–4 stosuje się odpowiednio do postępowania rekrutacyjnego  do klasy pierwszej publicznej szkoły podstawowej lub publicznego gimnazjum prowadzonych przez osobę prawną inną niż jednostka samorządu terytorialnego lub osobę fizyczną, którym nie ustalo</w:t>
      </w:r>
      <w:r w:rsidRPr="00666B84">
        <w:rPr>
          <w:rFonts w:ascii="Times New Roman" w:eastAsia="Times New Roman" w:hAnsi="Times New Roman" w:cs="Times New Roman"/>
          <w:sz w:val="24"/>
          <w:szCs w:val="24"/>
          <w:lang w:val="pl-PL"/>
        </w:rPr>
        <w:t>no obwodu, w przypadku większej liczby kandydatów niż liczba wolnych miejsc w tych</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szkołach.</w:t>
      </w:r>
    </w:p>
    <w:p w:rsidR="00B11012" w:rsidRPr="00666B84" w:rsidRDefault="008A08BF">
      <w:pPr>
        <w:pStyle w:val="Akapitzlist"/>
        <w:numPr>
          <w:ilvl w:val="0"/>
          <w:numId w:val="399"/>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ust. 2–4 stosuje się odpowiednio do postępowania rekrutacyjnego  do klasy pierwszej publicznej szkoły podstawowej integracyjnej, publicznego gimnazjum int</w:t>
      </w:r>
      <w:r w:rsidRPr="00666B84">
        <w:rPr>
          <w:rFonts w:ascii="Times New Roman" w:eastAsia="Times New Roman" w:hAnsi="Times New Roman" w:cs="Times New Roman"/>
          <w:sz w:val="24"/>
          <w:szCs w:val="24"/>
          <w:lang w:val="pl-PL"/>
        </w:rPr>
        <w:t>egracyjnego, oddziału integracyjnego w publicznej szkole podstawowej ogólnodostępnej lub publicznym gimnazjum ogólnodostępnym, w przypadku dzieci nieposiadających orzeczenia o potrzebie kształcenia specjalnego wydanego ze względu na</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niepełnosprawność.</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2"/>
        <w:jc w:val="both"/>
        <w:rPr>
          <w:rFonts w:cs="Times New Roman"/>
          <w:lang w:val="pl-PL"/>
        </w:rPr>
      </w:pPr>
      <w:r w:rsidRPr="00666B84">
        <w:rPr>
          <w:b/>
          <w:lang w:val="pl-PL"/>
        </w:rPr>
        <w:t xml:space="preserve">Art. 20f. </w:t>
      </w:r>
      <w:r w:rsidRPr="00666B84">
        <w:rPr>
          <w:lang w:val="pl-PL"/>
        </w:rPr>
        <w:t xml:space="preserve">1. Do klasy pierwszej publicznej szkoły ponadgimnazjalnej, z wyjątkiem szkół, o których mowa w art. 9 ust. 1 pkt 3 lit. d i e, przyjmuje się </w:t>
      </w:r>
      <w:r w:rsidRPr="00666B84">
        <w:rPr>
          <w:lang w:val="pl-PL"/>
        </w:rPr>
        <w:t>kandydatów,</w:t>
      </w:r>
      <w:r w:rsidRPr="00666B84">
        <w:rPr>
          <w:spacing w:val="-6"/>
          <w:lang w:val="pl-PL"/>
        </w:rPr>
        <w:t xml:space="preserve"> </w:t>
      </w:r>
      <w:r w:rsidRPr="00666B84">
        <w:rPr>
          <w:lang w:val="pl-PL"/>
        </w:rPr>
        <w:t>którzy:</w:t>
      </w:r>
    </w:p>
    <w:p w:rsidR="00B11012" w:rsidRPr="00666B84" w:rsidRDefault="008A08BF">
      <w:pPr>
        <w:pStyle w:val="Akapitzlist"/>
        <w:numPr>
          <w:ilvl w:val="0"/>
          <w:numId w:val="398"/>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posiadają świadectwo ukończenia</w:t>
      </w:r>
      <w:r w:rsidRPr="00666B84">
        <w:rPr>
          <w:rFonts w:ascii="Times New Roman" w:hAnsi="Times New Roman"/>
          <w:spacing w:val="-8"/>
          <w:sz w:val="24"/>
          <w:lang w:val="pl-PL"/>
        </w:rPr>
        <w:t xml:space="preserve"> </w:t>
      </w:r>
      <w:r w:rsidRPr="00666B84">
        <w:rPr>
          <w:rFonts w:ascii="Times New Roman" w:hAnsi="Times New Roman"/>
          <w:sz w:val="24"/>
          <w:lang w:val="pl-PL"/>
        </w:rPr>
        <w:t>gimnazjum;</w:t>
      </w:r>
    </w:p>
    <w:p w:rsidR="00B11012" w:rsidRPr="00666B84" w:rsidRDefault="008A08BF">
      <w:pPr>
        <w:pStyle w:val="Akapitzlist"/>
        <w:numPr>
          <w:ilvl w:val="0"/>
          <w:numId w:val="398"/>
        </w:numPr>
        <w:tabs>
          <w:tab w:val="left" w:pos="630"/>
        </w:tabs>
        <w:spacing w:before="139"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kandydatów do szkoły prowadzącej kształcenie zawodowe – posiadają zaświadczenie lekarskie zawierające orzeczenie o braku przeciwwskazań zdrowotnych do podjęcia praktycznej nauki zawodu, wydane zgodnie z przepisami w sprawie badań lekarskich kan</w:t>
      </w:r>
      <w:r w:rsidRPr="00666B84">
        <w:rPr>
          <w:rFonts w:ascii="Times New Roman" w:eastAsia="Times New Roman" w:hAnsi="Times New Roman" w:cs="Times New Roman"/>
          <w:sz w:val="24"/>
          <w:szCs w:val="24"/>
          <w:lang w:val="pl-PL"/>
        </w:rPr>
        <w:t>dydatów do szkół ponadgimnazjalnych lub wyższych, uczniów tych szkół, studentów i uczestników studiów</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doktoranckich.</w:t>
      </w:r>
    </w:p>
    <w:p w:rsidR="00B11012" w:rsidRPr="00666B84" w:rsidRDefault="008A08BF">
      <w:pPr>
        <w:pStyle w:val="Akapitzlist"/>
        <w:numPr>
          <w:ilvl w:val="0"/>
          <w:numId w:val="397"/>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większej liczby kandydatów spełniających warunek, o którym mowa w ust. 1 pkt 1, niż liczba wolnych miejsc w szkole, o której mo</w:t>
      </w:r>
      <w:r w:rsidRPr="00666B84">
        <w:rPr>
          <w:rFonts w:ascii="Times New Roman" w:hAnsi="Times New Roman"/>
          <w:sz w:val="24"/>
          <w:lang w:val="pl-PL"/>
        </w:rPr>
        <w:t>wa w ust. 1, na pierwszym etapie postępowania rekrutacyjnego są brane pod uwagę łącznie następujące</w:t>
      </w:r>
      <w:r w:rsidRPr="00666B84">
        <w:rPr>
          <w:rFonts w:ascii="Times New Roman" w:hAnsi="Times New Roman"/>
          <w:spacing w:val="-8"/>
          <w:sz w:val="24"/>
          <w:lang w:val="pl-PL"/>
        </w:rPr>
        <w:t xml:space="preserve"> </w:t>
      </w:r>
      <w:r w:rsidRPr="00666B84">
        <w:rPr>
          <w:rFonts w:ascii="Times New Roman" w:hAnsi="Times New Roman"/>
          <w:sz w:val="24"/>
          <w:lang w:val="pl-PL"/>
        </w:rPr>
        <w:t>kryteria:</w:t>
      </w:r>
    </w:p>
    <w:p w:rsidR="00B11012" w:rsidRPr="00666B84" w:rsidRDefault="008A08BF">
      <w:pPr>
        <w:pStyle w:val="Akapitzlist"/>
        <w:numPr>
          <w:ilvl w:val="0"/>
          <w:numId w:val="396"/>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sz w:val="24"/>
          <w:lang w:val="pl-PL"/>
        </w:rPr>
        <w:t>wyniki egzaminu</w:t>
      </w:r>
      <w:r w:rsidRPr="00666B84">
        <w:rPr>
          <w:rFonts w:ascii="Times New Roman"/>
          <w:spacing w:val="-6"/>
          <w:sz w:val="24"/>
          <w:lang w:val="pl-PL"/>
        </w:rPr>
        <w:t xml:space="preserve"> </w:t>
      </w:r>
      <w:r w:rsidRPr="00666B84">
        <w:rPr>
          <w:rFonts w:ascii="Times New Roman"/>
          <w:sz w:val="24"/>
          <w:lang w:val="pl-PL"/>
        </w:rPr>
        <w:t>gimnazjalnego;</w:t>
      </w:r>
    </w:p>
    <w:p w:rsidR="00B11012" w:rsidRPr="00666B84" w:rsidRDefault="008A08BF">
      <w:pPr>
        <w:pStyle w:val="Akapitzlist"/>
        <w:numPr>
          <w:ilvl w:val="0"/>
          <w:numId w:val="396"/>
        </w:numPr>
        <w:tabs>
          <w:tab w:val="left" w:pos="630"/>
        </w:tabs>
        <w:spacing w:before="137"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wymienione na świadectwie ukończenia gimnazjum oceny z języka polskiego i matematyki oraz z dwóch obowiązkowych zaj</w:t>
      </w:r>
      <w:r w:rsidRPr="00666B84">
        <w:rPr>
          <w:rFonts w:ascii="Times New Roman" w:hAnsi="Times New Roman"/>
          <w:sz w:val="24"/>
          <w:lang w:val="pl-PL"/>
        </w:rPr>
        <w:t>ęć edukacyjnych ustalonych  przez dyrektora danej szkoły jako brane pod uwagę w postępowaniu rekrutacyjnym do danego oddziału tej</w:t>
      </w:r>
      <w:r w:rsidRPr="00666B84">
        <w:rPr>
          <w:rFonts w:ascii="Times New Roman" w:hAnsi="Times New Roman"/>
          <w:spacing w:val="-7"/>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396"/>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świadectwo ukończenia gimnazjum z</w:t>
      </w:r>
      <w:r w:rsidRPr="00666B84">
        <w:rPr>
          <w:rFonts w:ascii="Times New Roman" w:hAnsi="Times New Roman"/>
          <w:spacing w:val="-11"/>
          <w:sz w:val="24"/>
          <w:lang w:val="pl-PL"/>
        </w:rPr>
        <w:t xml:space="preserve"> </w:t>
      </w:r>
      <w:r w:rsidRPr="00666B84">
        <w:rPr>
          <w:rFonts w:ascii="Times New Roman" w:hAnsi="Times New Roman"/>
          <w:sz w:val="24"/>
          <w:lang w:val="pl-PL"/>
        </w:rPr>
        <w:t>wyróżnieniem;</w:t>
      </w:r>
    </w:p>
    <w:p w:rsidR="00B11012" w:rsidRPr="00666B84" w:rsidRDefault="008A08BF">
      <w:pPr>
        <w:pStyle w:val="Akapitzlist"/>
        <w:numPr>
          <w:ilvl w:val="0"/>
          <w:numId w:val="396"/>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szczególne osiągnięcia wymienione na świadectwie ukończenia</w:t>
      </w:r>
      <w:r w:rsidRPr="00666B84">
        <w:rPr>
          <w:rFonts w:ascii="Times New Roman" w:hAnsi="Times New Roman"/>
          <w:spacing w:val="-12"/>
          <w:sz w:val="24"/>
          <w:lang w:val="pl-PL"/>
        </w:rPr>
        <w:t xml:space="preserve"> </w:t>
      </w:r>
      <w:r w:rsidRPr="00666B84">
        <w:rPr>
          <w:rFonts w:ascii="Times New Roman" w:hAnsi="Times New Roman"/>
          <w:sz w:val="24"/>
          <w:lang w:val="pl-PL"/>
        </w:rPr>
        <w:t>gimnazjum:</w:t>
      </w:r>
    </w:p>
    <w:p w:rsidR="00B11012" w:rsidRPr="00666B84" w:rsidRDefault="008A08BF">
      <w:pPr>
        <w:pStyle w:val="Akapitzlist"/>
        <w:numPr>
          <w:ilvl w:val="1"/>
          <w:numId w:val="396"/>
        </w:numPr>
        <w:tabs>
          <w:tab w:val="left" w:pos="1105"/>
        </w:tabs>
        <w:spacing w:before="137" w:line="360"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uzyskanie wysokiego miejsca nagrodzonego lub uhonorowanego zwycięskim tytułem w zawodach wiedzy, artystycznych i sportowych, organizowanych przez kuratora oświaty albo organizowanych co najmniej na szczeblu powiatowym przez inne podmioty działające na ter</w:t>
      </w:r>
      <w:r w:rsidRPr="00666B84">
        <w:rPr>
          <w:rFonts w:ascii="Times New Roman" w:hAnsi="Times New Roman"/>
          <w:sz w:val="24"/>
          <w:lang w:val="pl-PL"/>
        </w:rPr>
        <w:t>enie szkoły, z wyjątkiem tytułu laureata lub finalisty ogólnopolskiej olimpiady przedmiotowej oraz tytułu laureata konkursu przedmiotowego o zasięgu wojewódzkim lub ponadwojewódzkim, o których mowa w art.</w:t>
      </w:r>
      <w:r w:rsidRPr="00666B84">
        <w:rPr>
          <w:rFonts w:ascii="Times New Roman" w:hAnsi="Times New Roman"/>
          <w:spacing w:val="-13"/>
          <w:sz w:val="24"/>
          <w:lang w:val="pl-PL"/>
        </w:rPr>
        <w:t xml:space="preserve"> </w:t>
      </w:r>
      <w:r w:rsidRPr="00666B84">
        <w:rPr>
          <w:rFonts w:ascii="Times New Roman" w:hAnsi="Times New Roman"/>
          <w:sz w:val="24"/>
          <w:lang w:val="pl-PL"/>
        </w:rPr>
        <w:t>20d,</w:t>
      </w:r>
    </w:p>
    <w:p w:rsidR="00B11012" w:rsidRPr="00666B84" w:rsidRDefault="008A08BF">
      <w:pPr>
        <w:pStyle w:val="Akapitzlist"/>
        <w:numPr>
          <w:ilvl w:val="1"/>
          <w:numId w:val="396"/>
        </w:numPr>
        <w:tabs>
          <w:tab w:val="left" w:pos="1105"/>
        </w:tabs>
        <w:spacing w:before="6"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osiągnięcia w zakresie aktywności społecznej, w tym na rzecz środowiska szkolnego, w szczególności w formie</w:t>
      </w:r>
      <w:r w:rsidRPr="00666B84">
        <w:rPr>
          <w:rFonts w:ascii="Times New Roman" w:hAnsi="Times New Roman"/>
          <w:spacing w:val="-10"/>
          <w:sz w:val="24"/>
          <w:lang w:val="pl-PL"/>
        </w:rPr>
        <w:t xml:space="preserve"> </w:t>
      </w:r>
      <w:r w:rsidRPr="00666B84">
        <w:rPr>
          <w:rFonts w:ascii="Times New Roman" w:hAnsi="Times New Roman"/>
          <w:sz w:val="24"/>
          <w:lang w:val="pl-PL"/>
        </w:rPr>
        <w:t>wolontariatu;</w:t>
      </w:r>
    </w:p>
    <w:p w:rsidR="00B11012" w:rsidRPr="00666B84" w:rsidRDefault="008A08BF">
      <w:pPr>
        <w:pStyle w:val="Akapitzlist"/>
        <w:numPr>
          <w:ilvl w:val="0"/>
          <w:numId w:val="396"/>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kandydatów ubiegających się o przyjęcie do oddziałów wymagających szczególnych indywidualnych predyspozycji – wyniki spraw</w:t>
      </w:r>
      <w:r w:rsidRPr="00666B84">
        <w:rPr>
          <w:rFonts w:ascii="Times New Roman" w:eastAsia="Times New Roman" w:hAnsi="Times New Roman" w:cs="Times New Roman"/>
          <w:sz w:val="24"/>
          <w:szCs w:val="24"/>
          <w:lang w:val="pl-PL"/>
        </w:rPr>
        <w:t>dzianu uzdolnień kierunkowych, o którym mowa w ust.</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5.</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97"/>
        </w:numPr>
        <w:tabs>
          <w:tab w:val="left" w:pos="870"/>
        </w:tabs>
        <w:spacing w:before="193"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przypadku równorzędnych wyników uzyskanych na pierwszym etapie postępowania rekrutacyjnego, na drugim etapie postępowania rekrutacyjnego przyjmuje się kandydatów z problemami zdrowotnymi, ograniczającymi możliwości wyboru kierunku kształcenia ze względu </w:t>
      </w:r>
      <w:r w:rsidRPr="00666B84">
        <w:rPr>
          <w:rFonts w:ascii="Times New Roman" w:hAnsi="Times New Roman"/>
          <w:sz w:val="24"/>
          <w:lang w:val="pl-PL"/>
        </w:rPr>
        <w:t>na stan zdrowia, potwierdzonymi opinią publicznej poradni psychologiczno-pedagogicznej, w tym publicznej poradni specjalistycznej.</w:t>
      </w:r>
    </w:p>
    <w:p w:rsidR="00B11012" w:rsidRPr="00666B84" w:rsidRDefault="008A08BF">
      <w:pPr>
        <w:pStyle w:val="Akapitzlist"/>
        <w:numPr>
          <w:ilvl w:val="0"/>
          <w:numId w:val="397"/>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równorzędnych wyników uzyskanych na drugim etapie postępowania rekrutacyjnego lub jeżeli po zakończeniu tego etap</w:t>
      </w:r>
      <w:r w:rsidRPr="00666B84">
        <w:rPr>
          <w:rFonts w:ascii="Times New Roman" w:hAnsi="Times New Roman"/>
          <w:sz w:val="24"/>
          <w:lang w:val="pl-PL"/>
        </w:rPr>
        <w:t>u dana szkoła, o której mowa w ust. 1, nadal dysponuje wolnymi miejscami, na trzecim etapie postępowania rekrutacyjnego są brane pod uwagę łącznie kryteria, o których mowa  w art. 20c ust. 2. Przepis art. 20c ust. 3 stosuje</w:t>
      </w:r>
      <w:r w:rsidRPr="00666B84">
        <w:rPr>
          <w:rFonts w:ascii="Times New Roman" w:hAnsi="Times New Roman"/>
          <w:spacing w:val="-10"/>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397"/>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Jeżeli program nauczania re</w:t>
      </w:r>
      <w:r w:rsidRPr="00666B84">
        <w:rPr>
          <w:rFonts w:ascii="Times New Roman" w:hAnsi="Times New Roman"/>
          <w:sz w:val="24"/>
          <w:lang w:val="pl-PL"/>
        </w:rPr>
        <w:t>alizowany w szkole lub oddziale wymaga od kandydatów szczególnych indywidualnych predyspozycji, na wniosek dyrektora szkoły ponadgimnazjalnej, pozytywnie zaopiniowany przez kuratora oświaty, minister właściwy do spraw oświaty i wychowania może wyrazić zgod</w:t>
      </w:r>
      <w:r w:rsidRPr="00666B84">
        <w:rPr>
          <w:rFonts w:ascii="Times New Roman" w:hAnsi="Times New Roman"/>
          <w:sz w:val="24"/>
          <w:lang w:val="pl-PL"/>
        </w:rPr>
        <w:t>ę na przeprowadzenie sprawdzianu uzdolnień kierunkowych, na warunkach ustalonych przez radę pedagogiczną, jeżeli organ prowadzący wyrazi zgodę na dodatkowe godziny zajęć edukacyjnych w zakresie realizacji programu nauczania  wymagającego od ucznia szczegól</w:t>
      </w:r>
      <w:r w:rsidRPr="00666B84">
        <w:rPr>
          <w:rFonts w:ascii="Times New Roman" w:hAnsi="Times New Roman"/>
          <w:sz w:val="24"/>
          <w:lang w:val="pl-PL"/>
        </w:rPr>
        <w:t>nych indywidualnych</w:t>
      </w:r>
      <w:r w:rsidRPr="00666B84">
        <w:rPr>
          <w:rFonts w:ascii="Times New Roman" w:hAnsi="Times New Roman"/>
          <w:spacing w:val="-9"/>
          <w:sz w:val="24"/>
          <w:lang w:val="pl-PL"/>
        </w:rPr>
        <w:t xml:space="preserve"> </w:t>
      </w:r>
      <w:r w:rsidRPr="00666B84">
        <w:rPr>
          <w:rFonts w:ascii="Times New Roman" w:hAnsi="Times New Roman"/>
          <w:sz w:val="24"/>
          <w:lang w:val="pl-PL"/>
        </w:rPr>
        <w:t>predyspozycji.</w:t>
      </w:r>
    </w:p>
    <w:p w:rsidR="00B11012" w:rsidRPr="00666B84" w:rsidRDefault="008A08BF">
      <w:pPr>
        <w:pStyle w:val="Akapitzlist"/>
        <w:numPr>
          <w:ilvl w:val="0"/>
          <w:numId w:val="397"/>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ust. 1–5 stosuje się odpowiednio do postępowania rekrutacyjnego  do klasy pierwszej publicznej szkoły ponadgimnazjalnej integracyjnej lub oddziału integracyjnego w publicznej szkole ponadgimnazjalnej ogólnodostęp</w:t>
      </w:r>
      <w:r w:rsidRPr="00666B84">
        <w:rPr>
          <w:rFonts w:ascii="Times New Roman" w:eastAsia="Times New Roman" w:hAnsi="Times New Roman" w:cs="Times New Roman"/>
          <w:sz w:val="24"/>
          <w:szCs w:val="24"/>
          <w:lang w:val="pl-PL"/>
        </w:rPr>
        <w:t>nej, w przypadku dzieci nieposiadających orzeczenia o potrzebie kształcenia specjalnego wydanego ze względu na</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niepełnosprawność.</w:t>
      </w:r>
    </w:p>
    <w:p w:rsidR="00B11012" w:rsidRPr="00666B84" w:rsidRDefault="008A08BF">
      <w:pPr>
        <w:pStyle w:val="Tekstpodstawowy"/>
        <w:spacing w:before="121" w:line="362" w:lineRule="auto"/>
        <w:ind w:right="965"/>
        <w:jc w:val="both"/>
        <w:rPr>
          <w:rFonts w:cs="Times New Roman"/>
          <w:lang w:val="pl-PL"/>
        </w:rPr>
      </w:pPr>
      <w:r w:rsidRPr="00666B84">
        <w:rPr>
          <w:b/>
          <w:lang w:val="pl-PL"/>
        </w:rPr>
        <w:t xml:space="preserve">Art. 20g. </w:t>
      </w:r>
      <w:r w:rsidRPr="00666B84">
        <w:rPr>
          <w:lang w:val="pl-PL"/>
        </w:rPr>
        <w:t xml:space="preserve">1. </w:t>
      </w:r>
      <w:r w:rsidRPr="00666B84">
        <w:rPr>
          <w:lang w:val="pl-PL"/>
        </w:rPr>
        <w:t xml:space="preserve">Na semestr pierwszy publicznej szkoły policealnej przyjmuje się </w:t>
      </w:r>
      <w:r w:rsidRPr="00666B84">
        <w:rPr>
          <w:lang w:val="pl-PL"/>
        </w:rPr>
        <w:t>kandydatów,</w:t>
      </w:r>
      <w:r w:rsidRPr="00666B84">
        <w:rPr>
          <w:spacing w:val="-6"/>
          <w:lang w:val="pl-PL"/>
        </w:rPr>
        <w:t xml:space="preserve"> </w:t>
      </w:r>
      <w:r w:rsidRPr="00666B84">
        <w:rPr>
          <w:lang w:val="pl-PL"/>
        </w:rPr>
        <w:t>którzy:</w:t>
      </w:r>
    </w:p>
    <w:p w:rsidR="00B11012" w:rsidRPr="00666B84" w:rsidRDefault="008A08BF">
      <w:pPr>
        <w:pStyle w:val="Akapitzlist"/>
        <w:numPr>
          <w:ilvl w:val="0"/>
          <w:numId w:val="395"/>
        </w:numPr>
        <w:tabs>
          <w:tab w:val="left" w:pos="630"/>
        </w:tabs>
        <w:spacing w:before="3"/>
        <w:ind w:hanging="511"/>
        <w:rPr>
          <w:rFonts w:ascii="Times New Roman" w:eastAsia="Times New Roman" w:hAnsi="Times New Roman" w:cs="Times New Roman"/>
          <w:sz w:val="24"/>
          <w:szCs w:val="24"/>
          <w:lang w:val="pl-PL"/>
        </w:rPr>
      </w:pPr>
      <w:r w:rsidRPr="00666B84">
        <w:rPr>
          <w:rFonts w:ascii="Times New Roman" w:hAnsi="Times New Roman"/>
          <w:sz w:val="24"/>
          <w:lang w:val="pl-PL"/>
        </w:rPr>
        <w:t>posiadają wykształcenie</w:t>
      </w:r>
      <w:r w:rsidRPr="00666B84">
        <w:rPr>
          <w:rFonts w:ascii="Times New Roman" w:hAnsi="Times New Roman"/>
          <w:spacing w:val="-9"/>
          <w:sz w:val="24"/>
          <w:lang w:val="pl-PL"/>
        </w:rPr>
        <w:t xml:space="preserve"> </w:t>
      </w:r>
      <w:r w:rsidRPr="00666B84">
        <w:rPr>
          <w:rFonts w:ascii="Times New Roman" w:hAnsi="Times New Roman"/>
          <w:sz w:val="24"/>
          <w:lang w:val="pl-PL"/>
        </w:rPr>
        <w:t>średnie;</w:t>
      </w:r>
    </w:p>
    <w:p w:rsidR="00B11012" w:rsidRPr="00666B84" w:rsidRDefault="008A08BF">
      <w:pPr>
        <w:pStyle w:val="Akapitzlist"/>
        <w:numPr>
          <w:ilvl w:val="0"/>
          <w:numId w:val="395"/>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posiadają zaświadczenie lekarskie, o którym mowa w art. 20f ust. 1 pkt</w:t>
      </w:r>
      <w:r w:rsidRPr="00666B84">
        <w:rPr>
          <w:rFonts w:ascii="Times New Roman" w:hAnsi="Times New Roman"/>
          <w:spacing w:val="-14"/>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395"/>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kandydatów ubiegających się o przyjęcie do szkoły realizującej program nauczania wymagający szczególnych indywidualnych uzdolnień lub predyspozycji przydatnych w</w:t>
      </w:r>
      <w:r w:rsidRPr="00666B84">
        <w:rPr>
          <w:rFonts w:ascii="Times New Roman" w:eastAsia="Times New Roman" w:hAnsi="Times New Roman" w:cs="Times New Roman"/>
          <w:sz w:val="24"/>
          <w:szCs w:val="24"/>
          <w:lang w:val="pl-PL"/>
        </w:rPr>
        <w:t xml:space="preserve"> danym zawodzie – uzyskali pozytywny wynik sprawdzianu, o którym mowa w ust.</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1a.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jc w:val="both"/>
        <w:rPr>
          <w:lang w:val="pl-PL"/>
        </w:rPr>
      </w:pPr>
      <w:r w:rsidRPr="00666B84">
        <w:rPr>
          <w:lang w:val="pl-PL"/>
        </w:rPr>
        <w:t xml:space="preserve">1a. Jeżeli program nauczania realizowany w szkole wymaga od kandydatów szczególnych indywidualnych uzdolnień lub predyspozycji przydatnych </w:t>
      </w:r>
      <w:r w:rsidRPr="00666B84">
        <w:rPr>
          <w:lang w:val="pl-PL"/>
        </w:rPr>
        <w:t xml:space="preserve">w danym </w:t>
      </w:r>
      <w:r w:rsidRPr="00666B84">
        <w:rPr>
          <w:lang w:val="pl-PL"/>
        </w:rPr>
        <w:t>zawodzie</w:t>
      </w:r>
      <w:r w:rsidRPr="00666B84">
        <w:rPr>
          <w:lang w:val="pl-PL"/>
        </w:rPr>
        <w:t xml:space="preserve">, na wniosek dyrektora szkoły, minister właściwy do spraw oświaty i wychowania, po pozytywnym zaopiniowaniu wniosku przez ministra właściwego w zakresie zawodu, może wyrazić zgodę na przeprowadzenie sprawdzianu uzdolnień </w:t>
      </w:r>
      <w:r w:rsidRPr="00666B84">
        <w:rPr>
          <w:lang w:val="pl-PL"/>
        </w:rPr>
        <w:t>lub predyspozycji przydatnych w dan</w:t>
      </w:r>
      <w:r w:rsidRPr="00666B84">
        <w:rPr>
          <w:lang w:val="pl-PL"/>
        </w:rPr>
        <w:t xml:space="preserve">ym zawodzie. Sprawdzian ten jest </w:t>
      </w:r>
      <w:r w:rsidRPr="00666B84">
        <w:rPr>
          <w:lang w:val="pl-PL"/>
        </w:rPr>
        <w:t>przeprowadzany na warunkach ustalonych przez radę</w:t>
      </w:r>
      <w:r w:rsidRPr="00666B84">
        <w:rPr>
          <w:spacing w:val="-10"/>
          <w:lang w:val="pl-PL"/>
        </w:rPr>
        <w:t xml:space="preserve"> </w:t>
      </w:r>
      <w:r w:rsidRPr="00666B84">
        <w:rPr>
          <w:lang w:val="pl-PL"/>
        </w:rPr>
        <w:t>pedagogiczną.</w:t>
      </w:r>
    </w:p>
    <w:p w:rsidR="00B11012" w:rsidRPr="00666B84" w:rsidRDefault="008A08BF">
      <w:pPr>
        <w:pStyle w:val="Akapitzlist"/>
        <w:numPr>
          <w:ilvl w:val="0"/>
          <w:numId w:val="394"/>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przypadku większej liczby kandydatów spełniających warunki, o których mowa w ust. 1, niż liczba wolnych miejsc w szkole, o której mowa w ust. 1, na </w:t>
      </w:r>
      <w:r w:rsidRPr="00666B84">
        <w:rPr>
          <w:rFonts w:ascii="Times New Roman" w:hAnsi="Times New Roman"/>
          <w:sz w:val="24"/>
          <w:lang w:val="pl-PL"/>
        </w:rPr>
        <w:t>pierwszym etapie postępowania rekrutacyjnego są brane pod uwagę łącznie następujące</w:t>
      </w:r>
      <w:r w:rsidRPr="00666B84">
        <w:rPr>
          <w:rFonts w:ascii="Times New Roman" w:hAnsi="Times New Roman"/>
          <w:spacing w:val="-8"/>
          <w:sz w:val="24"/>
          <w:lang w:val="pl-PL"/>
        </w:rPr>
        <w:t xml:space="preserve"> </w:t>
      </w:r>
      <w:r w:rsidRPr="00666B84">
        <w:rPr>
          <w:rFonts w:ascii="Times New Roman" w:hAnsi="Times New Roman"/>
          <w:sz w:val="24"/>
          <w:lang w:val="pl-PL"/>
        </w:rPr>
        <w:t>kryteria:</w:t>
      </w:r>
    </w:p>
    <w:p w:rsidR="00B11012" w:rsidRPr="00666B84" w:rsidRDefault="008A08BF">
      <w:pPr>
        <w:pStyle w:val="Akapitzlist"/>
        <w:numPr>
          <w:ilvl w:val="0"/>
          <w:numId w:val="393"/>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kandydata niepełnoletniego – kryteria, o których mowa art. 20c ust.</w:t>
      </w:r>
      <w:r w:rsidRPr="00666B84">
        <w:rPr>
          <w:rFonts w:ascii="Times New Roman" w:eastAsia="Times New Roman" w:hAnsi="Times New Roman" w:cs="Times New Roman"/>
          <w:spacing w:val="-1"/>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Akapitzlist"/>
        <w:numPr>
          <w:ilvl w:val="0"/>
          <w:numId w:val="393"/>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w przypadku kandydata</w:t>
      </w:r>
      <w:r w:rsidRPr="00666B84">
        <w:rPr>
          <w:rFonts w:ascii="Times New Roman" w:hAnsi="Times New Roman"/>
          <w:spacing w:val="-6"/>
          <w:sz w:val="24"/>
          <w:lang w:val="pl-PL"/>
        </w:rPr>
        <w:t xml:space="preserve"> </w:t>
      </w:r>
      <w:r w:rsidRPr="00666B84">
        <w:rPr>
          <w:rFonts w:ascii="Times New Roman" w:hAnsi="Times New Roman"/>
          <w:sz w:val="24"/>
          <w:lang w:val="pl-PL"/>
        </w:rPr>
        <w:t>pełnoletniego:</w:t>
      </w:r>
    </w:p>
    <w:p w:rsidR="00B11012" w:rsidRPr="00666B84" w:rsidRDefault="008A08BF">
      <w:pPr>
        <w:pStyle w:val="Akapitzlist"/>
        <w:numPr>
          <w:ilvl w:val="1"/>
          <w:numId w:val="393"/>
        </w:numPr>
        <w:tabs>
          <w:tab w:val="left" w:pos="1105"/>
        </w:tabs>
        <w:spacing w:before="137"/>
        <w:ind w:hanging="475"/>
        <w:rPr>
          <w:rFonts w:ascii="Times New Roman" w:eastAsia="Times New Roman" w:hAnsi="Times New Roman" w:cs="Times New Roman"/>
          <w:sz w:val="24"/>
          <w:szCs w:val="24"/>
          <w:lang w:val="pl-PL"/>
        </w:rPr>
      </w:pPr>
      <w:r w:rsidRPr="00666B84">
        <w:rPr>
          <w:rFonts w:ascii="Times New Roman" w:hAnsi="Times New Roman"/>
          <w:sz w:val="24"/>
          <w:lang w:val="pl-PL"/>
        </w:rPr>
        <w:t>wielodzietność rodziny</w:t>
      </w:r>
      <w:r w:rsidRPr="00666B84">
        <w:rPr>
          <w:rFonts w:ascii="Times New Roman" w:hAnsi="Times New Roman"/>
          <w:spacing w:val="-8"/>
          <w:sz w:val="24"/>
          <w:lang w:val="pl-PL"/>
        </w:rPr>
        <w:t xml:space="preserve"> </w:t>
      </w:r>
      <w:r w:rsidRPr="00666B84">
        <w:rPr>
          <w:rFonts w:ascii="Times New Roman" w:hAnsi="Times New Roman"/>
          <w:sz w:val="24"/>
          <w:lang w:val="pl-PL"/>
        </w:rPr>
        <w:t>kandydata,</w:t>
      </w:r>
    </w:p>
    <w:p w:rsidR="00B11012" w:rsidRPr="00666B84" w:rsidRDefault="008A08BF">
      <w:pPr>
        <w:pStyle w:val="Akapitzlist"/>
        <w:numPr>
          <w:ilvl w:val="1"/>
          <w:numId w:val="393"/>
        </w:numPr>
        <w:tabs>
          <w:tab w:val="left" w:pos="1105"/>
        </w:tabs>
        <w:spacing w:before="139"/>
        <w:ind w:hanging="475"/>
        <w:rPr>
          <w:rFonts w:ascii="Times New Roman" w:eastAsia="Times New Roman" w:hAnsi="Times New Roman" w:cs="Times New Roman"/>
          <w:sz w:val="24"/>
          <w:szCs w:val="24"/>
          <w:lang w:val="pl-PL"/>
        </w:rPr>
      </w:pPr>
      <w:r w:rsidRPr="00666B84">
        <w:rPr>
          <w:rFonts w:ascii="Times New Roman" w:hAnsi="Times New Roman"/>
          <w:sz w:val="24"/>
          <w:lang w:val="pl-PL"/>
        </w:rPr>
        <w:t>niepełnosprawność</w:t>
      </w:r>
      <w:r w:rsidRPr="00666B84">
        <w:rPr>
          <w:rFonts w:ascii="Times New Roman" w:hAnsi="Times New Roman"/>
          <w:spacing w:val="-5"/>
          <w:sz w:val="24"/>
          <w:lang w:val="pl-PL"/>
        </w:rPr>
        <w:t xml:space="preserve"> </w:t>
      </w:r>
      <w:r w:rsidRPr="00666B84">
        <w:rPr>
          <w:rFonts w:ascii="Times New Roman" w:hAnsi="Times New Roman"/>
          <w:sz w:val="24"/>
          <w:lang w:val="pl-PL"/>
        </w:rPr>
        <w:t>kandydata,</w:t>
      </w:r>
    </w:p>
    <w:p w:rsidR="00B11012" w:rsidRPr="00666B84" w:rsidRDefault="008A08BF">
      <w:pPr>
        <w:pStyle w:val="Akapitzlist"/>
        <w:numPr>
          <w:ilvl w:val="1"/>
          <w:numId w:val="393"/>
        </w:numPr>
        <w:tabs>
          <w:tab w:val="left" w:pos="1105"/>
        </w:tabs>
        <w:spacing w:before="137"/>
        <w:ind w:hanging="475"/>
        <w:rPr>
          <w:rFonts w:ascii="Times New Roman" w:eastAsia="Times New Roman" w:hAnsi="Times New Roman" w:cs="Times New Roman"/>
          <w:sz w:val="24"/>
          <w:szCs w:val="24"/>
          <w:lang w:val="pl-PL"/>
        </w:rPr>
      </w:pPr>
      <w:r w:rsidRPr="00666B84">
        <w:rPr>
          <w:rFonts w:ascii="Times New Roman" w:hAnsi="Times New Roman"/>
          <w:sz w:val="24"/>
          <w:lang w:val="pl-PL"/>
        </w:rPr>
        <w:t>niepełnosprawność dziecka</w:t>
      </w:r>
      <w:r w:rsidRPr="00666B84">
        <w:rPr>
          <w:rFonts w:ascii="Times New Roman" w:hAnsi="Times New Roman"/>
          <w:spacing w:val="-9"/>
          <w:sz w:val="24"/>
          <w:lang w:val="pl-PL"/>
        </w:rPr>
        <w:t xml:space="preserve"> </w:t>
      </w:r>
      <w:r w:rsidRPr="00666B84">
        <w:rPr>
          <w:rFonts w:ascii="Times New Roman" w:hAnsi="Times New Roman"/>
          <w:sz w:val="24"/>
          <w:lang w:val="pl-PL"/>
        </w:rPr>
        <w:t>kandydata,</w:t>
      </w:r>
    </w:p>
    <w:p w:rsidR="00B11012" w:rsidRPr="00666B84" w:rsidRDefault="008A08BF">
      <w:pPr>
        <w:pStyle w:val="Akapitzlist"/>
        <w:numPr>
          <w:ilvl w:val="1"/>
          <w:numId w:val="393"/>
        </w:numPr>
        <w:tabs>
          <w:tab w:val="left" w:pos="1105"/>
        </w:tabs>
        <w:spacing w:before="139" w:line="360" w:lineRule="auto"/>
        <w:ind w:right="965" w:hanging="475"/>
        <w:rPr>
          <w:rFonts w:ascii="Times New Roman" w:eastAsia="Times New Roman" w:hAnsi="Times New Roman" w:cs="Times New Roman"/>
          <w:sz w:val="24"/>
          <w:szCs w:val="24"/>
          <w:lang w:val="pl-PL"/>
        </w:rPr>
      </w:pPr>
      <w:r w:rsidRPr="00666B84">
        <w:rPr>
          <w:rFonts w:ascii="Times New Roman" w:hAnsi="Times New Roman"/>
          <w:sz w:val="24"/>
          <w:lang w:val="pl-PL"/>
        </w:rPr>
        <w:t>niepełnosprawność innej osoby bliskiej, nad którą kandydat sprawuje opiekę,</w:t>
      </w:r>
    </w:p>
    <w:p w:rsidR="00B11012" w:rsidRPr="00666B84" w:rsidRDefault="008A08BF">
      <w:pPr>
        <w:pStyle w:val="Akapitzlist"/>
        <w:numPr>
          <w:ilvl w:val="1"/>
          <w:numId w:val="393"/>
        </w:numPr>
        <w:tabs>
          <w:tab w:val="left" w:pos="1105"/>
        </w:tabs>
        <w:spacing w:before="6"/>
        <w:ind w:hanging="475"/>
        <w:rPr>
          <w:rFonts w:ascii="Times New Roman" w:eastAsia="Times New Roman" w:hAnsi="Times New Roman" w:cs="Times New Roman"/>
          <w:sz w:val="24"/>
          <w:szCs w:val="24"/>
          <w:lang w:val="pl-PL"/>
        </w:rPr>
      </w:pPr>
      <w:r w:rsidRPr="00666B84">
        <w:rPr>
          <w:rFonts w:ascii="Times New Roman"/>
          <w:sz w:val="24"/>
          <w:lang w:val="pl-PL"/>
        </w:rPr>
        <w:t>samotne wychowywanie dziecka przez</w:t>
      </w:r>
      <w:r w:rsidRPr="00666B84">
        <w:rPr>
          <w:rFonts w:ascii="Times New Roman"/>
          <w:spacing w:val="-11"/>
          <w:sz w:val="24"/>
          <w:lang w:val="pl-PL"/>
        </w:rPr>
        <w:t xml:space="preserve"> </w:t>
      </w:r>
      <w:r w:rsidRPr="00666B84">
        <w:rPr>
          <w:rFonts w:ascii="Times New Roman"/>
          <w:sz w:val="24"/>
          <w:lang w:val="pl-PL"/>
        </w:rPr>
        <w:t>kandydata.</w:t>
      </w:r>
    </w:p>
    <w:p w:rsidR="00B11012" w:rsidRPr="00666B84" w:rsidRDefault="008A08BF">
      <w:pPr>
        <w:pStyle w:val="Akapitzlist"/>
        <w:numPr>
          <w:ilvl w:val="0"/>
          <w:numId w:val="394"/>
        </w:numPr>
        <w:tabs>
          <w:tab w:val="left" w:pos="870"/>
        </w:tabs>
        <w:spacing w:before="137"/>
        <w:ind w:left="869"/>
        <w:rPr>
          <w:rFonts w:ascii="Times New Roman" w:eastAsia="Times New Roman" w:hAnsi="Times New Roman" w:cs="Times New Roman"/>
          <w:sz w:val="24"/>
          <w:szCs w:val="24"/>
          <w:lang w:val="pl-PL"/>
        </w:rPr>
      </w:pPr>
      <w:r w:rsidRPr="00666B84">
        <w:rPr>
          <w:rFonts w:ascii="Times New Roman" w:hAnsi="Times New Roman"/>
          <w:sz w:val="24"/>
          <w:lang w:val="pl-PL"/>
        </w:rPr>
        <w:t>Kryteria, o których mowa w ust. 2, mają jednakową</w:t>
      </w:r>
      <w:r w:rsidRPr="00666B84">
        <w:rPr>
          <w:rFonts w:ascii="Times New Roman" w:hAnsi="Times New Roman"/>
          <w:spacing w:val="-14"/>
          <w:sz w:val="24"/>
          <w:lang w:val="pl-PL"/>
        </w:rPr>
        <w:t xml:space="preserve"> </w:t>
      </w:r>
      <w:r w:rsidRPr="00666B84">
        <w:rPr>
          <w:rFonts w:ascii="Times New Roman" w:hAnsi="Times New Roman"/>
          <w:sz w:val="24"/>
          <w:lang w:val="pl-PL"/>
        </w:rPr>
        <w:t>wartość.</w:t>
      </w:r>
    </w:p>
    <w:p w:rsidR="00B11012" w:rsidRPr="00666B84" w:rsidRDefault="008A08BF">
      <w:pPr>
        <w:pStyle w:val="Akapitzlist"/>
        <w:numPr>
          <w:ilvl w:val="0"/>
          <w:numId w:val="394"/>
        </w:numPr>
        <w:tabs>
          <w:tab w:val="left" w:pos="870"/>
        </w:tabs>
        <w:spacing w:before="139"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w:t>
      </w:r>
      <w:r w:rsidRPr="00666B84">
        <w:rPr>
          <w:rFonts w:ascii="Times New Roman" w:hAnsi="Times New Roman"/>
          <w:sz w:val="24"/>
          <w:lang w:val="pl-PL"/>
        </w:rPr>
        <w:t>ku równorzędnych wyników uzyskanych na pierwszym etapie postępowania rekrutacyjnego lub jeżeli po zakończeniu tego etapu dana szkoła, o której mowa w ust. 1, nadal dysponuje wolnymi miejscami, na drugim etapie postępowania rekrutacyjnego jest brana pod uwa</w:t>
      </w:r>
      <w:r w:rsidRPr="00666B84">
        <w:rPr>
          <w:rFonts w:ascii="Times New Roman" w:hAnsi="Times New Roman"/>
          <w:sz w:val="24"/>
          <w:lang w:val="pl-PL"/>
        </w:rPr>
        <w:t>gę kolejność</w:t>
      </w:r>
      <w:r w:rsidRPr="00666B84">
        <w:rPr>
          <w:rFonts w:ascii="Times New Roman" w:hAnsi="Times New Roman"/>
          <w:spacing w:val="-12"/>
          <w:sz w:val="24"/>
          <w:lang w:val="pl-PL"/>
        </w:rPr>
        <w:t xml:space="preserve"> </w:t>
      </w:r>
      <w:r w:rsidRPr="00666B84">
        <w:rPr>
          <w:rFonts w:ascii="Times New Roman" w:hAnsi="Times New Roman"/>
          <w:sz w:val="24"/>
          <w:lang w:val="pl-PL"/>
        </w:rPr>
        <w:t>zgłoszeń.</w:t>
      </w:r>
    </w:p>
    <w:p w:rsidR="00B11012" w:rsidRPr="00666B84" w:rsidRDefault="008A08BF">
      <w:pPr>
        <w:pStyle w:val="Tekstpodstawowy"/>
        <w:spacing w:before="124" w:line="360" w:lineRule="auto"/>
        <w:ind w:right="967"/>
        <w:jc w:val="both"/>
        <w:rPr>
          <w:lang w:val="pl-PL"/>
        </w:rPr>
      </w:pPr>
      <w:r w:rsidRPr="00666B84">
        <w:rPr>
          <w:b/>
          <w:lang w:val="pl-PL"/>
        </w:rPr>
        <w:t xml:space="preserve">Art. 20h. </w:t>
      </w:r>
      <w:r w:rsidRPr="00666B84">
        <w:rPr>
          <w:lang w:val="pl-PL"/>
        </w:rPr>
        <w:t xml:space="preserve">1. Do </w:t>
      </w:r>
      <w:r w:rsidRPr="00666B84">
        <w:rPr>
          <w:lang w:val="pl-PL"/>
        </w:rPr>
        <w:t>klasy pierwszej publicznej szkoły podstawowej sportowej, publicznej szkoły podstawowej mistrzostwa sportowego lub oddziału sportowego w publicznej szkole podstawowej ogólnodostępnej lub do klasy wyższej niż pierwsza w</w:t>
      </w:r>
      <w:r w:rsidRPr="00666B84">
        <w:rPr>
          <w:lang w:val="pl-PL"/>
        </w:rPr>
        <w:t xml:space="preserve"> tych szkołach, w przypadku gdy szkolenie w danym sporcie rozpoczyna się w tej klasie, przyjmuje się kandydatów,</w:t>
      </w:r>
      <w:r w:rsidRPr="00666B84">
        <w:rPr>
          <w:spacing w:val="-9"/>
          <w:lang w:val="pl-PL"/>
        </w:rPr>
        <w:t xml:space="preserve"> </w:t>
      </w:r>
      <w:r w:rsidRPr="00666B84">
        <w:rPr>
          <w:lang w:val="pl-PL"/>
        </w:rPr>
        <w:t>którzy:</w:t>
      </w:r>
    </w:p>
    <w:p w:rsidR="00B11012" w:rsidRPr="00666B84" w:rsidRDefault="008A08BF">
      <w:pPr>
        <w:pStyle w:val="Akapitzlist"/>
        <w:numPr>
          <w:ilvl w:val="0"/>
          <w:numId w:val="392"/>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posiadają bardzo dobry stan zdrowia, potwierdzony orzeczeniem lekarskim o zdolności do uprawiania danego sportu wydanym przez lekarza s</w:t>
      </w:r>
      <w:r w:rsidRPr="00666B84">
        <w:rPr>
          <w:rFonts w:ascii="Times New Roman" w:hAnsi="Times New Roman"/>
          <w:sz w:val="24"/>
          <w:lang w:val="pl-PL"/>
        </w:rPr>
        <w:t>pecjalistę w dziedzinie</w:t>
      </w:r>
      <w:r w:rsidRPr="00666B84">
        <w:rPr>
          <w:rFonts w:ascii="Times New Roman" w:hAnsi="Times New Roman"/>
          <w:spacing w:val="40"/>
          <w:sz w:val="24"/>
          <w:lang w:val="pl-PL"/>
        </w:rPr>
        <w:t xml:space="preserve"> </w:t>
      </w:r>
      <w:r w:rsidRPr="00666B84">
        <w:rPr>
          <w:rFonts w:ascii="Times New Roman" w:hAnsi="Times New Roman"/>
          <w:sz w:val="24"/>
          <w:lang w:val="pl-PL"/>
        </w:rPr>
        <w:t>medycyny</w:t>
      </w:r>
      <w:r w:rsidRPr="00666B84">
        <w:rPr>
          <w:rFonts w:ascii="Times New Roman" w:hAnsi="Times New Roman"/>
          <w:spacing w:val="41"/>
          <w:sz w:val="24"/>
          <w:lang w:val="pl-PL"/>
        </w:rPr>
        <w:t xml:space="preserve"> </w:t>
      </w:r>
      <w:r w:rsidRPr="00666B84">
        <w:rPr>
          <w:rFonts w:ascii="Times New Roman" w:hAnsi="Times New Roman"/>
          <w:sz w:val="24"/>
          <w:lang w:val="pl-PL"/>
        </w:rPr>
        <w:t>sportowej</w:t>
      </w:r>
      <w:r w:rsidRPr="00666B84">
        <w:rPr>
          <w:rFonts w:ascii="Times New Roman" w:hAnsi="Times New Roman"/>
          <w:spacing w:val="41"/>
          <w:sz w:val="24"/>
          <w:lang w:val="pl-PL"/>
        </w:rPr>
        <w:t xml:space="preserve"> </w:t>
      </w:r>
      <w:r w:rsidRPr="00666B84">
        <w:rPr>
          <w:rFonts w:ascii="Times New Roman" w:hAnsi="Times New Roman"/>
          <w:sz w:val="24"/>
          <w:lang w:val="pl-PL"/>
        </w:rPr>
        <w:t>lub</w:t>
      </w:r>
      <w:r w:rsidRPr="00666B84">
        <w:rPr>
          <w:rFonts w:ascii="Times New Roman" w:hAnsi="Times New Roman"/>
          <w:spacing w:val="41"/>
          <w:sz w:val="24"/>
          <w:lang w:val="pl-PL"/>
        </w:rPr>
        <w:t xml:space="preserve"> </w:t>
      </w:r>
      <w:r w:rsidRPr="00666B84">
        <w:rPr>
          <w:rFonts w:ascii="Times New Roman" w:hAnsi="Times New Roman"/>
          <w:sz w:val="24"/>
          <w:lang w:val="pl-PL"/>
        </w:rPr>
        <w:t>innego</w:t>
      </w:r>
      <w:r w:rsidRPr="00666B84">
        <w:rPr>
          <w:rFonts w:ascii="Times New Roman" w:hAnsi="Times New Roman"/>
          <w:spacing w:val="41"/>
          <w:sz w:val="24"/>
          <w:lang w:val="pl-PL"/>
        </w:rPr>
        <w:t xml:space="preserve"> </w:t>
      </w:r>
      <w:r w:rsidRPr="00666B84">
        <w:rPr>
          <w:rFonts w:ascii="Times New Roman" w:hAnsi="Times New Roman"/>
          <w:sz w:val="24"/>
          <w:lang w:val="pl-PL"/>
        </w:rPr>
        <w:t>uprawnionego</w:t>
      </w:r>
      <w:r w:rsidRPr="00666B84">
        <w:rPr>
          <w:rFonts w:ascii="Times New Roman" w:hAnsi="Times New Roman"/>
          <w:spacing w:val="41"/>
          <w:sz w:val="24"/>
          <w:lang w:val="pl-PL"/>
        </w:rPr>
        <w:t xml:space="preserve"> </w:t>
      </w:r>
      <w:r w:rsidRPr="00666B84">
        <w:rPr>
          <w:rFonts w:ascii="Times New Roman" w:hAnsi="Times New Roman"/>
          <w:sz w:val="24"/>
          <w:lang w:val="pl-PL"/>
        </w:rPr>
        <w:t>lekarza,</w:t>
      </w:r>
      <w:r w:rsidRPr="00666B84">
        <w:rPr>
          <w:rFonts w:ascii="Times New Roman" w:hAnsi="Times New Roman"/>
          <w:spacing w:val="41"/>
          <w:sz w:val="24"/>
          <w:lang w:val="pl-PL"/>
        </w:rPr>
        <w:t xml:space="preserve"> </w:t>
      </w:r>
      <w:r w:rsidRPr="00666B84">
        <w:rPr>
          <w:rFonts w:ascii="Times New Roman" w:hAnsi="Times New Roman"/>
          <w:sz w:val="24"/>
          <w:lang w:val="pl-PL"/>
        </w:rPr>
        <w:t>zgodnie</w:t>
      </w:r>
      <w:r w:rsidRPr="00666B84">
        <w:rPr>
          <w:rFonts w:ascii="Times New Roman" w:hAnsi="Times New Roman"/>
          <w:spacing w:val="40"/>
          <w:sz w:val="24"/>
          <w:lang w:val="pl-PL"/>
        </w:rPr>
        <w:t xml:space="preserve"> </w:t>
      </w:r>
      <w:r w:rsidRPr="00666B84">
        <w:rPr>
          <w:rFonts w:ascii="Times New Roman" w:hAnsi="Times New Roman"/>
          <w:sz w:val="24"/>
          <w:lang w:val="pl-PL"/>
        </w:rPr>
        <w:t>z</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963" w:firstLine="0"/>
        <w:jc w:val="both"/>
        <w:rPr>
          <w:lang w:val="pl-PL"/>
        </w:rPr>
      </w:pPr>
      <w:r w:rsidRPr="00666B84">
        <w:rPr>
          <w:lang w:val="pl-PL"/>
        </w:rPr>
        <w:t>przepisami w sprawie trybu orzekania o zdolności do uprawiania danego sportu przez dzieci i młodzież do ukończenia 21. roku życia oraz pr</w:t>
      </w:r>
      <w:r w:rsidRPr="00666B84">
        <w:rPr>
          <w:lang w:val="pl-PL"/>
        </w:rPr>
        <w:t xml:space="preserve">zez zawodników </w:t>
      </w:r>
      <w:r w:rsidRPr="00666B84">
        <w:rPr>
          <w:lang w:val="pl-PL"/>
        </w:rPr>
        <w:t>pomiędzy 21. a 23. rokiem</w:t>
      </w:r>
      <w:r w:rsidRPr="00666B84">
        <w:rPr>
          <w:spacing w:val="-6"/>
          <w:lang w:val="pl-PL"/>
        </w:rPr>
        <w:t xml:space="preserve"> </w:t>
      </w:r>
      <w:r w:rsidRPr="00666B84">
        <w:rPr>
          <w:lang w:val="pl-PL"/>
        </w:rPr>
        <w:t>życia;</w:t>
      </w:r>
    </w:p>
    <w:p w:rsidR="00B11012" w:rsidRPr="00666B84" w:rsidRDefault="008A08BF">
      <w:pPr>
        <w:pStyle w:val="Akapitzlist"/>
        <w:numPr>
          <w:ilvl w:val="0"/>
          <w:numId w:val="392"/>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posiadają pisemną zgodę rodziców na uczęszczanie kandydata do szkoły lub oddziału;</w:t>
      </w:r>
    </w:p>
    <w:p w:rsidR="00B11012" w:rsidRPr="00666B84" w:rsidRDefault="008A08BF">
      <w:pPr>
        <w:pStyle w:val="Akapitzlist"/>
        <w:numPr>
          <w:ilvl w:val="0"/>
          <w:numId w:val="392"/>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uzyskali pozytywne wyniki prób sprawności fizycznej, na warunkach ustalonych przez polski związek sportowy właściwy dla daneg</w:t>
      </w:r>
      <w:r w:rsidRPr="00666B84">
        <w:rPr>
          <w:rFonts w:ascii="Times New Roman" w:hAnsi="Times New Roman"/>
          <w:sz w:val="24"/>
          <w:lang w:val="pl-PL"/>
        </w:rPr>
        <w:t>o sportu, w którym jest prowadzone szkolenie sportowe w danej szkole lub danym  oddziale.</w:t>
      </w:r>
    </w:p>
    <w:p w:rsidR="00B11012" w:rsidRPr="00666B84" w:rsidRDefault="008A08BF">
      <w:pPr>
        <w:pStyle w:val="Akapitzlist"/>
        <w:numPr>
          <w:ilvl w:val="0"/>
          <w:numId w:val="391"/>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większej liczby kandydatów spełniających warunki, o których mowa w ust. 1, niż liczba wolnych miejsc w szkole i oddziale, o których mowa w  ust. 1, na pie</w:t>
      </w:r>
      <w:r w:rsidRPr="00666B84">
        <w:rPr>
          <w:rFonts w:ascii="Times New Roman" w:hAnsi="Times New Roman"/>
          <w:sz w:val="24"/>
          <w:lang w:val="pl-PL"/>
        </w:rPr>
        <w:t>rwszym etapie postępowania rekrutacyjnego są brane pod uwagę wyniki prób sprawności fizycznej, o których mowa w ust. 1 pkt</w:t>
      </w:r>
      <w:r w:rsidRPr="00666B84">
        <w:rPr>
          <w:rFonts w:ascii="Times New Roman" w:hAnsi="Times New Roman"/>
          <w:spacing w:val="-7"/>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391"/>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równorzędnych wyników uzyskanych na pierwszym etapie postępowania rekrutacyjnego, na drugim etapie postępowania rekrut</w:t>
      </w:r>
      <w:r w:rsidRPr="00666B84">
        <w:rPr>
          <w:rFonts w:ascii="Times New Roman" w:hAnsi="Times New Roman"/>
          <w:sz w:val="24"/>
          <w:lang w:val="pl-PL"/>
        </w:rPr>
        <w:t>acyjnego są brane pod uwagę łącznie kryteria, o których mowa w art. 20c ust. 2. Przepis art. 20c ust. 3 stosuje</w:t>
      </w:r>
      <w:r w:rsidRPr="00666B84">
        <w:rPr>
          <w:rFonts w:ascii="Times New Roman" w:hAnsi="Times New Roman"/>
          <w:spacing w:val="-2"/>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391"/>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klasy pierwszej publicznego gimnazjum sportowego, publicznego gimnazjum mistrzostwa sportowego, oddziału sportowego w publicznym gimnazj</w:t>
      </w:r>
      <w:r w:rsidRPr="00666B84">
        <w:rPr>
          <w:rFonts w:ascii="Times New Roman" w:hAnsi="Times New Roman"/>
          <w:sz w:val="24"/>
          <w:lang w:val="pl-PL"/>
        </w:rPr>
        <w:t>um ogólnodostępnym, publicznej szkoły ponadgimnazjalnej sportowej, publicznej  szkoły ponadgimnazjalnej mistrzostwa sportowego lub oddziału sportowego w publicznej szkole ponadgimnazjalnej ogólnodostępnej przyjmuje się kandydatów, którzy spełniają odpowied</w:t>
      </w:r>
      <w:r w:rsidRPr="00666B84">
        <w:rPr>
          <w:rFonts w:ascii="Times New Roman" w:hAnsi="Times New Roman"/>
          <w:sz w:val="24"/>
          <w:lang w:val="pl-PL"/>
        </w:rPr>
        <w:t>nio warunki, o których mowa w ust. 1, art. 20e ust. 2 i art. 20f ust.</w:t>
      </w:r>
      <w:r w:rsidRPr="00666B84">
        <w:rPr>
          <w:rFonts w:ascii="Times New Roman" w:hAnsi="Times New Roman"/>
          <w:spacing w:val="-2"/>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39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przypadku większej liczby kandydatów spełniających warunki, o których mowa w ust. 4, niż liczba wolnych miejsc w szkołach i oddziałach, o których mowa w ust. 4, na pierwszym etapie </w:t>
      </w:r>
      <w:r w:rsidRPr="00666B84">
        <w:rPr>
          <w:rFonts w:ascii="Times New Roman" w:hAnsi="Times New Roman"/>
          <w:sz w:val="24"/>
          <w:lang w:val="pl-PL"/>
        </w:rPr>
        <w:t>postępowania rekrutacyjnego są brane pod uwagę wyniki prób sprawności fizycznej, o których mowa w ust. 1 pkt</w:t>
      </w:r>
      <w:r w:rsidRPr="00666B84">
        <w:rPr>
          <w:rFonts w:ascii="Times New Roman" w:hAnsi="Times New Roman"/>
          <w:spacing w:val="-10"/>
          <w:sz w:val="24"/>
          <w:lang w:val="pl-PL"/>
        </w:rPr>
        <w:t xml:space="preserve"> </w:t>
      </w:r>
      <w:r w:rsidRPr="00666B84">
        <w:rPr>
          <w:rFonts w:ascii="Times New Roman" w:hAnsi="Times New Roman"/>
          <w:sz w:val="24"/>
          <w:lang w:val="pl-PL"/>
        </w:rPr>
        <w:t>3.</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91"/>
        </w:numPr>
        <w:tabs>
          <w:tab w:val="left" w:pos="870"/>
        </w:tabs>
        <w:spacing w:before="193"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równorzędnych wyników uzyskanych na pierwszym etapie postępowania rekrutacyjnego, na drugim etapie postępowania rekrutacyjnego są brane pod uwagę łącznie odpowiednio następujące</w:t>
      </w:r>
      <w:r w:rsidRPr="00666B84">
        <w:rPr>
          <w:rFonts w:ascii="Times New Roman" w:hAnsi="Times New Roman"/>
          <w:spacing w:val="-11"/>
          <w:sz w:val="24"/>
          <w:lang w:val="pl-PL"/>
        </w:rPr>
        <w:t xml:space="preserve"> </w:t>
      </w:r>
      <w:r w:rsidRPr="00666B84">
        <w:rPr>
          <w:rFonts w:ascii="Times New Roman" w:hAnsi="Times New Roman"/>
          <w:sz w:val="24"/>
          <w:lang w:val="pl-PL"/>
        </w:rPr>
        <w:t>kryteria:</w:t>
      </w:r>
    </w:p>
    <w:p w:rsidR="00B11012" w:rsidRPr="00666B84" w:rsidRDefault="008A08BF">
      <w:pPr>
        <w:pStyle w:val="Akapitzlist"/>
        <w:numPr>
          <w:ilvl w:val="0"/>
          <w:numId w:val="390"/>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wyniki sprawdzianu – w przypadku publicznego gimnazjum s</w:t>
      </w:r>
      <w:r w:rsidRPr="00666B84">
        <w:rPr>
          <w:rFonts w:ascii="Times New Roman" w:eastAsia="Times New Roman" w:hAnsi="Times New Roman" w:cs="Times New Roman"/>
          <w:sz w:val="24"/>
          <w:szCs w:val="24"/>
          <w:lang w:val="pl-PL"/>
        </w:rPr>
        <w:t>portowego, publicznego gimnazjum mistrzostwa sportowego i oddziału sportowego w publicznym gimnazjum</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ogólnodostępnym;</w:t>
      </w:r>
    </w:p>
    <w:p w:rsidR="00B11012" w:rsidRPr="00666B84" w:rsidRDefault="008A08BF">
      <w:pPr>
        <w:pStyle w:val="Akapitzlist"/>
        <w:numPr>
          <w:ilvl w:val="0"/>
          <w:numId w:val="390"/>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wyniki egzaminu gimnazjalnego – </w:t>
      </w:r>
      <w:r w:rsidRPr="00666B84">
        <w:rPr>
          <w:rFonts w:ascii="Times New Roman" w:eastAsia="Times New Roman" w:hAnsi="Times New Roman" w:cs="Times New Roman"/>
          <w:sz w:val="24"/>
          <w:szCs w:val="24"/>
          <w:lang w:val="pl-PL"/>
        </w:rPr>
        <w:t>w przypadku publicznej szkoły ponadgimnazjalnej sportowej, publicznej szkoły ponadgimnazjalnej  mistrzostwa sportowego i oddziału sportowego w publicznej szkole ponadgimnazjalnej</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ogólnodostępnej;</w:t>
      </w:r>
    </w:p>
    <w:p w:rsidR="00B11012" w:rsidRPr="00666B84" w:rsidRDefault="008A08BF">
      <w:pPr>
        <w:pStyle w:val="Akapitzlist"/>
        <w:numPr>
          <w:ilvl w:val="0"/>
          <w:numId w:val="390"/>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wymienione na świadectwie ukończenia gimnazjum oceny z język</w:t>
      </w:r>
      <w:r w:rsidRPr="00666B84">
        <w:rPr>
          <w:rFonts w:ascii="Times New Roman" w:eastAsia="Times New Roman" w:hAnsi="Times New Roman" w:cs="Times New Roman"/>
          <w:sz w:val="24"/>
          <w:szCs w:val="24"/>
          <w:lang w:val="pl-PL"/>
        </w:rPr>
        <w:t>a polskiego i matematyki oraz z dwóch obowiązkowych zajęć edukacyjnych ustalonych  przez dyrektora danej szkoły jako brane pod uwagę w postępowaniu rekrutacyjnym do danego oddziału tej szkoły – w przypadku publicznej szkoły ponadgimnazjalnej sportowej, pub</w:t>
      </w:r>
      <w:r w:rsidRPr="00666B84">
        <w:rPr>
          <w:rFonts w:ascii="Times New Roman" w:eastAsia="Times New Roman" w:hAnsi="Times New Roman" w:cs="Times New Roman"/>
          <w:sz w:val="24"/>
          <w:szCs w:val="24"/>
          <w:lang w:val="pl-PL"/>
        </w:rPr>
        <w:t>licznej szkoły ponadgimnazjalnej  mistrzostwa sportowego i oddziału sportowego w publicznej szkole ponadgimnazjalnej</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ogólnodostępnej;</w:t>
      </w:r>
    </w:p>
    <w:p w:rsidR="00B11012" w:rsidRPr="00666B84" w:rsidRDefault="008A08BF">
      <w:pPr>
        <w:pStyle w:val="Akapitzlist"/>
        <w:numPr>
          <w:ilvl w:val="0"/>
          <w:numId w:val="390"/>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świadectwo ukończenia odpowiednio szkoły podstawowej lub gimnazjum z wyróżnieniem;</w:t>
      </w:r>
    </w:p>
    <w:p w:rsidR="00B11012" w:rsidRPr="00666B84" w:rsidRDefault="008A08BF">
      <w:pPr>
        <w:pStyle w:val="Akapitzlist"/>
        <w:numPr>
          <w:ilvl w:val="0"/>
          <w:numId w:val="390"/>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szczególne osiągnięcia wymienione na św</w:t>
      </w:r>
      <w:r w:rsidRPr="00666B84">
        <w:rPr>
          <w:rFonts w:ascii="Times New Roman" w:hAnsi="Times New Roman"/>
          <w:sz w:val="24"/>
          <w:lang w:val="pl-PL"/>
        </w:rPr>
        <w:t>iadectwie ukończenia odpowiednio szkoły podstawowej lub</w:t>
      </w:r>
      <w:r w:rsidRPr="00666B84">
        <w:rPr>
          <w:rFonts w:ascii="Times New Roman" w:hAnsi="Times New Roman"/>
          <w:spacing w:val="-5"/>
          <w:sz w:val="24"/>
          <w:lang w:val="pl-PL"/>
        </w:rPr>
        <w:t xml:space="preserve"> </w:t>
      </w:r>
      <w:r w:rsidRPr="00666B84">
        <w:rPr>
          <w:rFonts w:ascii="Times New Roman" w:hAnsi="Times New Roman"/>
          <w:sz w:val="24"/>
          <w:lang w:val="pl-PL"/>
        </w:rPr>
        <w:t>gimnazjum:</w:t>
      </w:r>
    </w:p>
    <w:p w:rsidR="00B11012" w:rsidRPr="00666B84" w:rsidRDefault="008A08BF">
      <w:pPr>
        <w:pStyle w:val="Akapitzlist"/>
        <w:numPr>
          <w:ilvl w:val="1"/>
          <w:numId w:val="390"/>
        </w:numPr>
        <w:tabs>
          <w:tab w:val="left" w:pos="1105"/>
        </w:tabs>
        <w:spacing w:before="6" w:line="360"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uzyskanie wysokiego miejsca nagrodzonego lub uhonorowanego zwycięskim tytułem w zawodach wiedzy, artystycznych i sportowych, organizowanych przez kuratora oświaty albo organizowanych co naj</w:t>
      </w:r>
      <w:r w:rsidRPr="00666B84">
        <w:rPr>
          <w:rFonts w:ascii="Times New Roman" w:hAnsi="Times New Roman"/>
          <w:sz w:val="24"/>
          <w:lang w:val="pl-PL"/>
        </w:rPr>
        <w:t>mniej na szczeblu powiatowym przez inne podmioty działające na terenie szkoły, z wyjątkiem tytułu laureata lub finalisty ogólnopolskiej olimpiady przedmiotowej oraz tytułu laureata konkursu przedmiotowego o zasięgu wojewódzkim lub ponadwojewódzkim, o który</w:t>
      </w:r>
      <w:r w:rsidRPr="00666B84">
        <w:rPr>
          <w:rFonts w:ascii="Times New Roman" w:hAnsi="Times New Roman"/>
          <w:sz w:val="24"/>
          <w:lang w:val="pl-PL"/>
        </w:rPr>
        <w:t>ch mowa w art.</w:t>
      </w:r>
      <w:r w:rsidRPr="00666B84">
        <w:rPr>
          <w:rFonts w:ascii="Times New Roman" w:hAnsi="Times New Roman"/>
          <w:spacing w:val="-13"/>
          <w:sz w:val="24"/>
          <w:lang w:val="pl-PL"/>
        </w:rPr>
        <w:t xml:space="preserve"> </w:t>
      </w:r>
      <w:r w:rsidRPr="00666B84">
        <w:rPr>
          <w:rFonts w:ascii="Times New Roman" w:hAnsi="Times New Roman"/>
          <w:sz w:val="24"/>
          <w:lang w:val="pl-PL"/>
        </w:rPr>
        <w:t>20d,</w:t>
      </w:r>
    </w:p>
    <w:p w:rsidR="00B11012" w:rsidRPr="00666B84" w:rsidRDefault="008A08BF">
      <w:pPr>
        <w:pStyle w:val="Akapitzlist"/>
        <w:numPr>
          <w:ilvl w:val="1"/>
          <w:numId w:val="390"/>
        </w:numPr>
        <w:tabs>
          <w:tab w:val="left" w:pos="1105"/>
        </w:tabs>
        <w:spacing w:before="4"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osiągnięcia w zakresie aktywności społecznej, w tym na rzecz środowiska szkolnego, w szczególności w formie</w:t>
      </w:r>
      <w:r w:rsidRPr="00666B84">
        <w:rPr>
          <w:rFonts w:ascii="Times New Roman" w:hAnsi="Times New Roman"/>
          <w:spacing w:val="-10"/>
          <w:sz w:val="24"/>
          <w:lang w:val="pl-PL"/>
        </w:rPr>
        <w:t xml:space="preserve"> </w:t>
      </w:r>
      <w:r w:rsidRPr="00666B84">
        <w:rPr>
          <w:rFonts w:ascii="Times New Roman" w:hAnsi="Times New Roman"/>
          <w:sz w:val="24"/>
          <w:lang w:val="pl-PL"/>
        </w:rPr>
        <w:t>wolontariatu.</w:t>
      </w:r>
    </w:p>
    <w:p w:rsidR="00B11012" w:rsidRPr="00666B84" w:rsidRDefault="008A08BF">
      <w:pPr>
        <w:pStyle w:val="Akapitzlist"/>
        <w:numPr>
          <w:ilvl w:val="0"/>
          <w:numId w:val="39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przypadku równorzędnych wyników uzyskanych na drugim etapie postępowania  rekrutacyjnego,  na  trzecim  etapie  postępowania  rekrutacyjnego  </w:t>
      </w:r>
      <w:r w:rsidRPr="00666B84">
        <w:rPr>
          <w:rFonts w:ascii="Times New Roman" w:hAnsi="Times New Roman"/>
          <w:spacing w:val="9"/>
          <w:sz w:val="24"/>
          <w:lang w:val="pl-PL"/>
        </w:rPr>
        <w:t xml:space="preserve"> </w:t>
      </w:r>
      <w:r w:rsidRPr="00666B84">
        <w:rPr>
          <w:rFonts w:ascii="Times New Roman" w:hAnsi="Times New Roman"/>
          <w:sz w:val="24"/>
          <w:lang w:val="pl-PL"/>
        </w:rPr>
        <w:t>są</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brane pod uwagę łącznie kryteria, o których mowa w art. 20c ust. 2. Przepis art. 20c ust</w:t>
      </w:r>
      <w:r w:rsidRPr="00666B84">
        <w:rPr>
          <w:lang w:val="pl-PL"/>
        </w:rPr>
        <w:t>. 3 stosuje</w:t>
      </w:r>
      <w:r w:rsidRPr="00666B84">
        <w:rPr>
          <w:spacing w:val="-2"/>
          <w:lang w:val="pl-PL"/>
        </w:rPr>
        <w:t xml:space="preserve"> </w:t>
      </w:r>
      <w:r w:rsidRPr="00666B84">
        <w:rPr>
          <w:lang w:val="pl-PL"/>
        </w:rPr>
        <w:t>się.</w:t>
      </w:r>
    </w:p>
    <w:p w:rsidR="00B11012" w:rsidRPr="00666B84" w:rsidRDefault="008A08BF">
      <w:pPr>
        <w:pStyle w:val="Tekstpodstawowy"/>
        <w:spacing w:before="124" w:line="360" w:lineRule="auto"/>
        <w:ind w:right="963"/>
        <w:jc w:val="both"/>
        <w:rPr>
          <w:lang w:val="pl-PL"/>
        </w:rPr>
      </w:pPr>
      <w:r w:rsidRPr="00666B84">
        <w:rPr>
          <w:b/>
          <w:lang w:val="pl-PL"/>
        </w:rPr>
        <w:t xml:space="preserve">Art. 20i. </w:t>
      </w:r>
      <w:r w:rsidRPr="00666B84">
        <w:rPr>
          <w:lang w:val="pl-PL"/>
        </w:rPr>
        <w:t xml:space="preserve">1. Do klasy pierwszej publicznego gimnazjum dwujęzycznego lub </w:t>
      </w:r>
      <w:r w:rsidRPr="00666B84">
        <w:rPr>
          <w:lang w:val="pl-PL"/>
        </w:rPr>
        <w:t>oddzia</w:t>
      </w:r>
      <w:r w:rsidRPr="00666B84">
        <w:rPr>
          <w:lang w:val="pl-PL"/>
        </w:rPr>
        <w:t>łu dwujęzycznego w publicznym gimnazjum ogólnodostępnym przyjmuje się kandydatów, którzy posiadają świadectwo ukończenia szkoły podstawowej oraz uzyskali pozytyw</w:t>
      </w:r>
      <w:r w:rsidRPr="00666B84">
        <w:rPr>
          <w:lang w:val="pl-PL"/>
        </w:rPr>
        <w:t xml:space="preserve">ny wynik sprawdzianu predyspozycji językowych </w:t>
      </w:r>
      <w:r w:rsidRPr="00666B84">
        <w:rPr>
          <w:lang w:val="pl-PL"/>
        </w:rPr>
        <w:t>przeprowadzanego na warunkach ustalonych przez ra</w:t>
      </w:r>
      <w:r w:rsidRPr="00666B84">
        <w:rPr>
          <w:lang w:val="pl-PL"/>
        </w:rPr>
        <w:t>dę</w:t>
      </w:r>
      <w:r w:rsidRPr="00666B84">
        <w:rPr>
          <w:spacing w:val="-12"/>
          <w:lang w:val="pl-PL"/>
        </w:rPr>
        <w:t xml:space="preserve"> </w:t>
      </w:r>
      <w:r w:rsidRPr="00666B84">
        <w:rPr>
          <w:lang w:val="pl-PL"/>
        </w:rPr>
        <w:t>pedagogiczną.</w:t>
      </w:r>
    </w:p>
    <w:p w:rsidR="00B11012" w:rsidRPr="00666B84" w:rsidRDefault="008A08BF">
      <w:pPr>
        <w:pStyle w:val="Akapitzlist"/>
        <w:numPr>
          <w:ilvl w:val="0"/>
          <w:numId w:val="389"/>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przypadku większej liczby kandydatów spełniających warunki, o których mowa w ust. 1, niż liczba wolnych miejsc w szkole i oddziale, o których </w:t>
      </w:r>
      <w:r w:rsidRPr="00666B84">
        <w:rPr>
          <w:rFonts w:ascii="Times New Roman" w:hAnsi="Times New Roman"/>
          <w:sz w:val="24"/>
          <w:lang w:val="pl-PL"/>
        </w:rPr>
        <w:t>mowa w  ust. 1, na pierwszym etapie postępowania rekrutacyjnego są brane pod uwagę łącznie następujące</w:t>
      </w:r>
      <w:r w:rsidRPr="00666B84">
        <w:rPr>
          <w:rFonts w:ascii="Times New Roman" w:hAnsi="Times New Roman"/>
          <w:spacing w:val="-8"/>
          <w:sz w:val="24"/>
          <w:lang w:val="pl-PL"/>
        </w:rPr>
        <w:t xml:space="preserve"> </w:t>
      </w:r>
      <w:r w:rsidRPr="00666B84">
        <w:rPr>
          <w:rFonts w:ascii="Times New Roman" w:hAnsi="Times New Roman"/>
          <w:sz w:val="24"/>
          <w:lang w:val="pl-PL"/>
        </w:rPr>
        <w:t>kryteria:</w:t>
      </w:r>
    </w:p>
    <w:p w:rsidR="00B11012" w:rsidRPr="00666B84" w:rsidRDefault="008A08BF">
      <w:pPr>
        <w:pStyle w:val="Akapitzlist"/>
        <w:numPr>
          <w:ilvl w:val="0"/>
          <w:numId w:val="388"/>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sz w:val="24"/>
          <w:lang w:val="pl-PL"/>
        </w:rPr>
        <w:t>wyniki</w:t>
      </w:r>
      <w:r w:rsidRPr="00666B84">
        <w:rPr>
          <w:rFonts w:ascii="Times New Roman"/>
          <w:spacing w:val="-7"/>
          <w:sz w:val="24"/>
          <w:lang w:val="pl-PL"/>
        </w:rPr>
        <w:t xml:space="preserve"> </w:t>
      </w:r>
      <w:r w:rsidRPr="00666B84">
        <w:rPr>
          <w:rFonts w:ascii="Times New Roman"/>
          <w:sz w:val="24"/>
          <w:lang w:val="pl-PL"/>
        </w:rPr>
        <w:t>sprawdzianu;</w:t>
      </w:r>
    </w:p>
    <w:p w:rsidR="00B11012" w:rsidRPr="00666B84" w:rsidRDefault="008A08BF">
      <w:pPr>
        <w:pStyle w:val="Akapitzlist"/>
        <w:numPr>
          <w:ilvl w:val="0"/>
          <w:numId w:val="388"/>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wynik sprawdzianu predyspozycji językowych, o którym mowa w ust.</w:t>
      </w:r>
      <w:r w:rsidRPr="00666B84">
        <w:rPr>
          <w:rFonts w:ascii="Times New Roman" w:hAnsi="Times New Roman"/>
          <w:spacing w:val="-12"/>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388"/>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świadectwo ukończenia szkoły podstawowej z</w:t>
      </w:r>
      <w:r w:rsidRPr="00666B84">
        <w:rPr>
          <w:rFonts w:ascii="Times New Roman" w:hAnsi="Times New Roman"/>
          <w:spacing w:val="-12"/>
          <w:sz w:val="24"/>
          <w:lang w:val="pl-PL"/>
        </w:rPr>
        <w:t xml:space="preserve"> </w:t>
      </w:r>
      <w:r w:rsidRPr="00666B84">
        <w:rPr>
          <w:rFonts w:ascii="Times New Roman" w:hAnsi="Times New Roman"/>
          <w:sz w:val="24"/>
          <w:lang w:val="pl-PL"/>
        </w:rPr>
        <w:t>wyróżnieniem;</w:t>
      </w:r>
    </w:p>
    <w:p w:rsidR="00B11012" w:rsidRPr="00666B84" w:rsidRDefault="008A08BF">
      <w:pPr>
        <w:pStyle w:val="Akapitzlist"/>
        <w:numPr>
          <w:ilvl w:val="0"/>
          <w:numId w:val="388"/>
        </w:numPr>
        <w:tabs>
          <w:tab w:val="left" w:pos="630"/>
          <w:tab w:val="left" w:pos="1889"/>
          <w:tab w:val="left" w:pos="3180"/>
          <w:tab w:val="left" w:pos="4575"/>
          <w:tab w:val="left" w:pos="5011"/>
          <w:tab w:val="left" w:pos="6408"/>
          <w:tab w:val="left" w:pos="7714"/>
        </w:tabs>
        <w:spacing w:before="139"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szczególne</w:t>
      </w:r>
      <w:r w:rsidRPr="00666B84">
        <w:rPr>
          <w:rFonts w:ascii="Times New Roman" w:hAnsi="Times New Roman"/>
          <w:sz w:val="24"/>
          <w:lang w:val="pl-PL"/>
        </w:rPr>
        <w:tab/>
        <w:t>osiągnięcia</w:t>
      </w:r>
      <w:r w:rsidRPr="00666B84">
        <w:rPr>
          <w:rFonts w:ascii="Times New Roman" w:hAnsi="Times New Roman"/>
          <w:sz w:val="24"/>
          <w:lang w:val="pl-PL"/>
        </w:rPr>
        <w:tab/>
        <w:t>wymienione</w:t>
      </w:r>
      <w:r w:rsidRPr="00666B84">
        <w:rPr>
          <w:rFonts w:ascii="Times New Roman" w:hAnsi="Times New Roman"/>
          <w:sz w:val="24"/>
          <w:lang w:val="pl-PL"/>
        </w:rPr>
        <w:tab/>
        <w:t>na</w:t>
      </w:r>
      <w:r w:rsidRPr="00666B84">
        <w:rPr>
          <w:rFonts w:ascii="Times New Roman" w:hAnsi="Times New Roman"/>
          <w:sz w:val="24"/>
          <w:lang w:val="pl-PL"/>
        </w:rPr>
        <w:tab/>
        <w:t>świadectwie</w:t>
      </w:r>
      <w:r w:rsidRPr="00666B84">
        <w:rPr>
          <w:rFonts w:ascii="Times New Roman" w:hAnsi="Times New Roman"/>
          <w:sz w:val="24"/>
          <w:lang w:val="pl-PL"/>
        </w:rPr>
        <w:tab/>
        <w:t>ukończenia</w:t>
      </w:r>
      <w:r w:rsidRPr="00666B84">
        <w:rPr>
          <w:rFonts w:ascii="Times New Roman" w:hAnsi="Times New Roman"/>
          <w:sz w:val="24"/>
          <w:lang w:val="pl-PL"/>
        </w:rPr>
        <w:tab/>
        <w:t>szkoły podstawowej:</w:t>
      </w:r>
    </w:p>
    <w:p w:rsidR="00B11012" w:rsidRPr="00666B84" w:rsidRDefault="008A08BF">
      <w:pPr>
        <w:pStyle w:val="Akapitzlist"/>
        <w:numPr>
          <w:ilvl w:val="1"/>
          <w:numId w:val="388"/>
        </w:numPr>
        <w:tabs>
          <w:tab w:val="left" w:pos="1105"/>
        </w:tabs>
        <w:spacing w:before="6" w:line="360"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uzyskanie wysokiego miejsca nagrodzonego lub uhonorowanego </w:t>
      </w:r>
      <w:r w:rsidRPr="00666B84">
        <w:rPr>
          <w:rFonts w:ascii="Times New Roman" w:hAnsi="Times New Roman"/>
          <w:sz w:val="24"/>
          <w:lang w:val="pl-PL"/>
        </w:rPr>
        <w:t>zwycięskim tytułem w zawodach wiedzy, artystycznych i sportowych, organizowanych przez kuratora oświaty albo organizowanych co najmniej na szczeblu powiatowym przez inne podmioty działające na terenie szkoły, z wyjątkiem tytułu laureata konkursu przedmioto</w:t>
      </w:r>
      <w:r w:rsidRPr="00666B84">
        <w:rPr>
          <w:rFonts w:ascii="Times New Roman" w:hAnsi="Times New Roman"/>
          <w:sz w:val="24"/>
          <w:lang w:val="pl-PL"/>
        </w:rPr>
        <w:t>wego o zasięgu wojewódzkim lub ponadwojewódzkim, o którym mowa w art.</w:t>
      </w:r>
      <w:r w:rsidRPr="00666B84">
        <w:rPr>
          <w:rFonts w:ascii="Times New Roman" w:hAnsi="Times New Roman"/>
          <w:spacing w:val="-14"/>
          <w:sz w:val="24"/>
          <w:lang w:val="pl-PL"/>
        </w:rPr>
        <w:t xml:space="preserve"> </w:t>
      </w:r>
      <w:r w:rsidRPr="00666B84">
        <w:rPr>
          <w:rFonts w:ascii="Times New Roman" w:hAnsi="Times New Roman"/>
          <w:sz w:val="24"/>
          <w:lang w:val="pl-PL"/>
        </w:rPr>
        <w:t>20d,</w:t>
      </w:r>
    </w:p>
    <w:p w:rsidR="00B11012" w:rsidRPr="00666B84" w:rsidRDefault="008A08BF">
      <w:pPr>
        <w:pStyle w:val="Akapitzlist"/>
        <w:numPr>
          <w:ilvl w:val="1"/>
          <w:numId w:val="388"/>
        </w:numPr>
        <w:tabs>
          <w:tab w:val="left" w:pos="1105"/>
        </w:tabs>
        <w:spacing w:before="6"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osiągnięcia w zakresie aktywności społecznej, w tym na rzecz środowiska szkolnego, w szczególności w formie</w:t>
      </w:r>
      <w:r w:rsidRPr="00666B84">
        <w:rPr>
          <w:rFonts w:ascii="Times New Roman" w:hAnsi="Times New Roman"/>
          <w:spacing w:val="-10"/>
          <w:sz w:val="24"/>
          <w:lang w:val="pl-PL"/>
        </w:rPr>
        <w:t xml:space="preserve"> </w:t>
      </w:r>
      <w:r w:rsidRPr="00666B84">
        <w:rPr>
          <w:rFonts w:ascii="Times New Roman" w:hAnsi="Times New Roman"/>
          <w:sz w:val="24"/>
          <w:lang w:val="pl-PL"/>
        </w:rPr>
        <w:t>wolontariatu.</w:t>
      </w:r>
    </w:p>
    <w:p w:rsidR="00B11012" w:rsidRPr="00666B84" w:rsidRDefault="008A08BF">
      <w:pPr>
        <w:pStyle w:val="Akapitzlist"/>
        <w:numPr>
          <w:ilvl w:val="0"/>
          <w:numId w:val="389"/>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równorzędnych wyników uzyskanych na pierwszym e</w:t>
      </w:r>
      <w:r w:rsidRPr="00666B84">
        <w:rPr>
          <w:rFonts w:ascii="Times New Roman" w:hAnsi="Times New Roman"/>
          <w:sz w:val="24"/>
          <w:lang w:val="pl-PL"/>
        </w:rPr>
        <w:t>tapie postępowania rekrutacyjnego, na drugim etapie postępowania rekrutacyjnego są brane pod uwagę łącznie kryteria, o których mowa w art. 20c ust. 2. Przepis art. 20c ust. 3 stosuje</w:t>
      </w:r>
      <w:r w:rsidRPr="00666B84">
        <w:rPr>
          <w:rFonts w:ascii="Times New Roman" w:hAnsi="Times New Roman"/>
          <w:spacing w:val="-2"/>
          <w:sz w:val="24"/>
          <w:lang w:val="pl-PL"/>
        </w:rPr>
        <w:t xml:space="preserve"> </w:t>
      </w:r>
      <w:r w:rsidRPr="00666B84">
        <w:rPr>
          <w:rFonts w:ascii="Times New Roman" w:hAnsi="Times New Roman"/>
          <w:sz w:val="24"/>
          <w:lang w:val="pl-PL"/>
        </w:rPr>
        <w:t>się.</w:t>
      </w:r>
    </w:p>
    <w:p w:rsidR="00B11012" w:rsidRPr="00666B84" w:rsidRDefault="008A08BF">
      <w:pPr>
        <w:pStyle w:val="Tekstpodstawowy"/>
        <w:spacing w:before="124" w:line="360" w:lineRule="auto"/>
        <w:ind w:right="964"/>
        <w:jc w:val="both"/>
        <w:rPr>
          <w:lang w:val="pl-PL"/>
        </w:rPr>
      </w:pPr>
      <w:r w:rsidRPr="00666B84">
        <w:rPr>
          <w:b/>
          <w:lang w:val="pl-PL"/>
        </w:rPr>
        <w:t xml:space="preserve">Art. 20j. </w:t>
      </w:r>
      <w:r w:rsidRPr="00666B84">
        <w:rPr>
          <w:lang w:val="pl-PL"/>
        </w:rPr>
        <w:t xml:space="preserve">1. </w:t>
      </w:r>
      <w:r w:rsidRPr="00666B84">
        <w:rPr>
          <w:lang w:val="pl-PL"/>
        </w:rPr>
        <w:t xml:space="preserve">Do klasy pierwszej publicznej szkoły ponadgimnazjalnej </w:t>
      </w:r>
      <w:r w:rsidRPr="00666B84">
        <w:rPr>
          <w:lang w:val="pl-PL"/>
        </w:rPr>
        <w:t xml:space="preserve">dwujęzycznej lub oddziału dwujęzycznego w publicznej szkole ponadgimnazjalnej ogólnodostępnej  przyjmuje  się  kandydatów,  którzy  spełniają  warunki,  o </w:t>
      </w:r>
      <w:r w:rsidRPr="00666B84">
        <w:rPr>
          <w:spacing w:val="19"/>
          <w:lang w:val="pl-PL"/>
        </w:rPr>
        <w:t xml:space="preserve"> </w:t>
      </w:r>
      <w:r w:rsidRPr="00666B84">
        <w:rPr>
          <w:lang w:val="pl-PL"/>
        </w:rPr>
        <w:t>których</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mowa w art. 20f ust. 1, oraz uzyskali pozytywny wynik sprawdzianu kompet</w:t>
      </w:r>
      <w:r w:rsidRPr="00666B84">
        <w:rPr>
          <w:lang w:val="pl-PL"/>
        </w:rPr>
        <w:t xml:space="preserve">encji </w:t>
      </w:r>
      <w:r w:rsidRPr="00666B84">
        <w:rPr>
          <w:lang w:val="pl-PL"/>
        </w:rPr>
        <w:t>językowych przeprowadzanego na warunkach ustalonych przez radę</w:t>
      </w:r>
      <w:r w:rsidRPr="00666B84">
        <w:rPr>
          <w:spacing w:val="-13"/>
          <w:lang w:val="pl-PL"/>
        </w:rPr>
        <w:t xml:space="preserve"> </w:t>
      </w:r>
      <w:r w:rsidRPr="00666B84">
        <w:rPr>
          <w:lang w:val="pl-PL"/>
        </w:rPr>
        <w:t>pedagogiczną.</w:t>
      </w:r>
    </w:p>
    <w:p w:rsidR="00B11012" w:rsidRPr="00666B84" w:rsidRDefault="008A08BF">
      <w:pPr>
        <w:pStyle w:val="Akapitzlist"/>
        <w:numPr>
          <w:ilvl w:val="0"/>
          <w:numId w:val="387"/>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przypadku większej liczby kandydatów spełniających warunek, o którym mowa w ust. 1, niż liczba wolnych miejsc w szkole i oddziale, o których mowa w  </w:t>
      </w:r>
      <w:r w:rsidRPr="00666B84">
        <w:rPr>
          <w:rFonts w:ascii="Times New Roman" w:hAnsi="Times New Roman"/>
          <w:sz w:val="24"/>
          <w:lang w:val="pl-PL"/>
        </w:rPr>
        <w:t>ust. 1, na pierwszym etapie postępowania rekrutacyjnego są brane pod uwagę łącznie następujące</w:t>
      </w:r>
      <w:r w:rsidRPr="00666B84">
        <w:rPr>
          <w:rFonts w:ascii="Times New Roman" w:hAnsi="Times New Roman"/>
          <w:spacing w:val="-8"/>
          <w:sz w:val="24"/>
          <w:lang w:val="pl-PL"/>
        </w:rPr>
        <w:t xml:space="preserve"> </w:t>
      </w:r>
      <w:r w:rsidRPr="00666B84">
        <w:rPr>
          <w:rFonts w:ascii="Times New Roman" w:hAnsi="Times New Roman"/>
          <w:sz w:val="24"/>
          <w:lang w:val="pl-PL"/>
        </w:rPr>
        <w:t>kryteria:</w:t>
      </w:r>
    </w:p>
    <w:p w:rsidR="00B11012" w:rsidRPr="00666B84" w:rsidRDefault="008A08BF">
      <w:pPr>
        <w:pStyle w:val="Akapitzlist"/>
        <w:numPr>
          <w:ilvl w:val="0"/>
          <w:numId w:val="386"/>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sz w:val="24"/>
          <w:lang w:val="pl-PL"/>
        </w:rPr>
        <w:t>wyniki egzaminu</w:t>
      </w:r>
      <w:r w:rsidRPr="00666B84">
        <w:rPr>
          <w:rFonts w:ascii="Times New Roman"/>
          <w:spacing w:val="-6"/>
          <w:sz w:val="24"/>
          <w:lang w:val="pl-PL"/>
        </w:rPr>
        <w:t xml:space="preserve"> </w:t>
      </w:r>
      <w:r w:rsidRPr="00666B84">
        <w:rPr>
          <w:rFonts w:ascii="Times New Roman"/>
          <w:sz w:val="24"/>
          <w:lang w:val="pl-PL"/>
        </w:rPr>
        <w:t>gimnazjalnego;</w:t>
      </w:r>
    </w:p>
    <w:p w:rsidR="00B11012" w:rsidRPr="00666B84" w:rsidRDefault="008A08BF">
      <w:pPr>
        <w:pStyle w:val="Akapitzlist"/>
        <w:numPr>
          <w:ilvl w:val="0"/>
          <w:numId w:val="386"/>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wynik sprawdzianu kompetencji językowych, o którym mowa w ust.</w:t>
      </w:r>
      <w:r w:rsidRPr="00666B84">
        <w:rPr>
          <w:rFonts w:ascii="Times New Roman" w:hAnsi="Times New Roman"/>
          <w:spacing w:val="-11"/>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386"/>
        </w:numPr>
        <w:tabs>
          <w:tab w:val="left" w:pos="630"/>
        </w:tabs>
        <w:spacing w:before="137"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wymienione na świadectwie ukończenia gimnazjum oceny z języka polskiego, matematyki, języka obcego nowożytnego, przy czym w przypadku oceny z języka obcego nowożytnego uwzględnia się ocenę wyższą, oraz z jednych obowiązkowych zajęć edukacyjnych ustalonych </w:t>
      </w:r>
      <w:r w:rsidRPr="00666B84">
        <w:rPr>
          <w:rFonts w:ascii="Times New Roman" w:hAnsi="Times New Roman"/>
          <w:sz w:val="24"/>
          <w:lang w:val="pl-PL"/>
        </w:rPr>
        <w:t>przez dyrektora danej szkoły jako brane pod uwagę w postępowaniu rekrutacyjnym do danego oddziału tej szkoły;</w:t>
      </w:r>
    </w:p>
    <w:p w:rsidR="00B11012" w:rsidRPr="00666B84" w:rsidRDefault="008A08BF">
      <w:pPr>
        <w:pStyle w:val="Akapitzlist"/>
        <w:numPr>
          <w:ilvl w:val="0"/>
          <w:numId w:val="386"/>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świadectwo ukończenia gimnazjum z</w:t>
      </w:r>
      <w:r w:rsidRPr="00666B84">
        <w:rPr>
          <w:rFonts w:ascii="Times New Roman" w:hAnsi="Times New Roman"/>
          <w:spacing w:val="-11"/>
          <w:sz w:val="24"/>
          <w:lang w:val="pl-PL"/>
        </w:rPr>
        <w:t xml:space="preserve"> </w:t>
      </w:r>
      <w:r w:rsidRPr="00666B84">
        <w:rPr>
          <w:rFonts w:ascii="Times New Roman" w:hAnsi="Times New Roman"/>
          <w:sz w:val="24"/>
          <w:lang w:val="pl-PL"/>
        </w:rPr>
        <w:t>wyróżnieniem;</w:t>
      </w:r>
    </w:p>
    <w:p w:rsidR="00B11012" w:rsidRPr="00666B84" w:rsidRDefault="008A08BF">
      <w:pPr>
        <w:pStyle w:val="Akapitzlist"/>
        <w:numPr>
          <w:ilvl w:val="0"/>
          <w:numId w:val="386"/>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szczególne osiągnięcia wymienione na świadectwie ukończenia</w:t>
      </w:r>
      <w:r w:rsidRPr="00666B84">
        <w:rPr>
          <w:rFonts w:ascii="Times New Roman" w:hAnsi="Times New Roman"/>
          <w:spacing w:val="-12"/>
          <w:sz w:val="24"/>
          <w:lang w:val="pl-PL"/>
        </w:rPr>
        <w:t xml:space="preserve"> </w:t>
      </w:r>
      <w:r w:rsidRPr="00666B84">
        <w:rPr>
          <w:rFonts w:ascii="Times New Roman" w:hAnsi="Times New Roman"/>
          <w:sz w:val="24"/>
          <w:lang w:val="pl-PL"/>
        </w:rPr>
        <w:t>gimnazjum:</w:t>
      </w:r>
    </w:p>
    <w:p w:rsidR="00B11012" w:rsidRPr="00666B84" w:rsidRDefault="008A08BF">
      <w:pPr>
        <w:pStyle w:val="Akapitzlist"/>
        <w:numPr>
          <w:ilvl w:val="1"/>
          <w:numId w:val="386"/>
        </w:numPr>
        <w:tabs>
          <w:tab w:val="left" w:pos="1105"/>
        </w:tabs>
        <w:spacing w:before="137" w:line="360"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uzyskanie wysokiego miejsca</w:t>
      </w:r>
      <w:r w:rsidRPr="00666B84">
        <w:rPr>
          <w:rFonts w:ascii="Times New Roman" w:hAnsi="Times New Roman"/>
          <w:sz w:val="24"/>
          <w:lang w:val="pl-PL"/>
        </w:rPr>
        <w:t xml:space="preserve"> nagrodzonego lub uhonorowanego zwycięskim tytułem w zawodach wiedzy, artystycznych i sportowych, organizowanych przez kuratora oświaty albo organizowanych co najmniej na szczeblu powiatowym przez inne podmioty działające na terenie szkoły, z wyjątkiem tyt</w:t>
      </w:r>
      <w:r w:rsidRPr="00666B84">
        <w:rPr>
          <w:rFonts w:ascii="Times New Roman" w:hAnsi="Times New Roman"/>
          <w:sz w:val="24"/>
          <w:lang w:val="pl-PL"/>
        </w:rPr>
        <w:t>ułu laureata lub finalisty ogólnopolskiej olimpiady przedmiotowej oraz tytułu laureata konkursu przedmiotowego o zasięgu wojewódzkim lub ponadwojewódzkim, o których mowa w art.</w:t>
      </w:r>
      <w:r w:rsidRPr="00666B84">
        <w:rPr>
          <w:rFonts w:ascii="Times New Roman" w:hAnsi="Times New Roman"/>
          <w:spacing w:val="-13"/>
          <w:sz w:val="24"/>
          <w:lang w:val="pl-PL"/>
        </w:rPr>
        <w:t xml:space="preserve"> </w:t>
      </w:r>
      <w:r w:rsidRPr="00666B84">
        <w:rPr>
          <w:rFonts w:ascii="Times New Roman" w:hAnsi="Times New Roman"/>
          <w:sz w:val="24"/>
          <w:lang w:val="pl-PL"/>
        </w:rPr>
        <w:t>20d,</w:t>
      </w:r>
    </w:p>
    <w:p w:rsidR="00B11012" w:rsidRPr="00666B84" w:rsidRDefault="008A08BF">
      <w:pPr>
        <w:pStyle w:val="Akapitzlist"/>
        <w:numPr>
          <w:ilvl w:val="1"/>
          <w:numId w:val="386"/>
        </w:numPr>
        <w:tabs>
          <w:tab w:val="left" w:pos="1105"/>
        </w:tabs>
        <w:spacing w:before="6"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osiągnięcia w zakresie aktywności społecznej, w tym na rzecz środowiska sz</w:t>
      </w:r>
      <w:r w:rsidRPr="00666B84">
        <w:rPr>
          <w:rFonts w:ascii="Times New Roman" w:hAnsi="Times New Roman"/>
          <w:sz w:val="24"/>
          <w:lang w:val="pl-PL"/>
        </w:rPr>
        <w:t>kolnego, w szczególności w formie</w:t>
      </w:r>
      <w:r w:rsidRPr="00666B84">
        <w:rPr>
          <w:rFonts w:ascii="Times New Roman" w:hAnsi="Times New Roman"/>
          <w:spacing w:val="-10"/>
          <w:sz w:val="24"/>
          <w:lang w:val="pl-PL"/>
        </w:rPr>
        <w:t xml:space="preserve"> </w:t>
      </w:r>
      <w:r w:rsidRPr="00666B84">
        <w:rPr>
          <w:rFonts w:ascii="Times New Roman" w:hAnsi="Times New Roman"/>
          <w:sz w:val="24"/>
          <w:lang w:val="pl-PL"/>
        </w:rPr>
        <w:t>wolontariatu.</w:t>
      </w:r>
    </w:p>
    <w:p w:rsidR="00B11012" w:rsidRPr="00666B84" w:rsidRDefault="008A08BF">
      <w:pPr>
        <w:pStyle w:val="Akapitzlist"/>
        <w:numPr>
          <w:ilvl w:val="0"/>
          <w:numId w:val="387"/>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równorzędnych wyników uzyskanych na pierwszym etapie postępowania rekrutacyjnego, na drugim etapie postępowania rekrutacyjnego są brane pod uwagę łącznie kryteria, o których mowa w art. 20c ust. 2</w:t>
      </w:r>
      <w:r w:rsidRPr="00666B84">
        <w:rPr>
          <w:rFonts w:ascii="Times New Roman" w:hAnsi="Times New Roman"/>
          <w:sz w:val="24"/>
          <w:lang w:val="pl-PL"/>
        </w:rPr>
        <w:t>. Przepis art. 20c ust. 3 stosuje</w:t>
      </w:r>
      <w:r w:rsidRPr="00666B84">
        <w:rPr>
          <w:rFonts w:ascii="Times New Roman" w:hAnsi="Times New Roman"/>
          <w:spacing w:val="-2"/>
          <w:sz w:val="24"/>
          <w:lang w:val="pl-PL"/>
        </w:rPr>
        <w:t xml:space="preserve"> </w:t>
      </w:r>
      <w:r w:rsidRPr="00666B84">
        <w:rPr>
          <w:rFonts w:ascii="Times New Roman" w:hAnsi="Times New Roman"/>
          <w:sz w:val="24"/>
          <w:lang w:val="pl-PL"/>
        </w:rPr>
        <w:t>się.</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3"/>
        <w:jc w:val="both"/>
        <w:rPr>
          <w:lang w:val="pl-PL"/>
        </w:rPr>
      </w:pPr>
      <w:r w:rsidRPr="00666B84">
        <w:rPr>
          <w:b/>
          <w:lang w:val="pl-PL"/>
        </w:rPr>
        <w:t xml:space="preserve">Art. 20k. </w:t>
      </w:r>
      <w:r w:rsidRPr="00666B84">
        <w:rPr>
          <w:lang w:val="pl-PL"/>
        </w:rPr>
        <w:t>1. Do publicznej szkoły podstawowej dla dorosłych, do klasy pierwszej publicznego gimnazjum dla dorosłych i publicznej szkoły ponadgimnazjalnej dla dorosłych przyjmuje się kandydatów,</w:t>
      </w:r>
      <w:r w:rsidRPr="00666B84">
        <w:rPr>
          <w:spacing w:val="-13"/>
          <w:lang w:val="pl-PL"/>
        </w:rPr>
        <w:t xml:space="preserve"> </w:t>
      </w:r>
      <w:r w:rsidRPr="00666B84">
        <w:rPr>
          <w:lang w:val="pl-PL"/>
        </w:rPr>
        <w:t>którzy:</w:t>
      </w:r>
    </w:p>
    <w:p w:rsidR="00B11012" w:rsidRPr="00666B84" w:rsidRDefault="008A08BF">
      <w:pPr>
        <w:pStyle w:val="Akapitzlist"/>
        <w:numPr>
          <w:ilvl w:val="0"/>
          <w:numId w:val="385"/>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ukończyli klasę piątą szkoły podstawowej – w przypadku ubiegania się o przyjęcie do szkoły podstawowej dla</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dorosłych;</w:t>
      </w:r>
    </w:p>
    <w:p w:rsidR="00B11012" w:rsidRPr="00666B84" w:rsidRDefault="008A08BF">
      <w:pPr>
        <w:pStyle w:val="Akapitzlist"/>
        <w:numPr>
          <w:ilvl w:val="0"/>
          <w:numId w:val="385"/>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ukończyli sześcioletnią szkołę podstawową albo klasę szóstą lub siódmą ośmioletniej szkoły podstawowej – w przypadku ubiegania się</w:t>
      </w:r>
      <w:r w:rsidRPr="00666B84">
        <w:rPr>
          <w:rFonts w:ascii="Times New Roman" w:eastAsia="Times New Roman" w:hAnsi="Times New Roman" w:cs="Times New Roman"/>
          <w:sz w:val="24"/>
          <w:szCs w:val="24"/>
          <w:lang w:val="pl-PL"/>
        </w:rPr>
        <w:t xml:space="preserve"> o przyjęcie do gimnazjum dla</w:t>
      </w:r>
      <w:r w:rsidRPr="00666B84">
        <w:rPr>
          <w:rFonts w:ascii="Times New Roman" w:eastAsia="Times New Roman" w:hAnsi="Times New Roman" w:cs="Times New Roman"/>
          <w:spacing w:val="-3"/>
          <w:sz w:val="24"/>
          <w:szCs w:val="24"/>
          <w:lang w:val="pl-PL"/>
        </w:rPr>
        <w:t xml:space="preserve"> </w:t>
      </w:r>
      <w:r w:rsidRPr="00666B84">
        <w:rPr>
          <w:rFonts w:ascii="Times New Roman" w:eastAsia="Times New Roman" w:hAnsi="Times New Roman" w:cs="Times New Roman"/>
          <w:sz w:val="24"/>
          <w:szCs w:val="24"/>
          <w:lang w:val="pl-PL"/>
        </w:rPr>
        <w:t>dorosłych;</w:t>
      </w:r>
    </w:p>
    <w:p w:rsidR="00B11012" w:rsidRPr="00666B84" w:rsidRDefault="008A08BF">
      <w:pPr>
        <w:pStyle w:val="Akapitzlist"/>
        <w:numPr>
          <w:ilvl w:val="0"/>
          <w:numId w:val="385"/>
        </w:numPr>
        <w:tabs>
          <w:tab w:val="left" w:pos="630"/>
        </w:tabs>
        <w:spacing w:before="6" w:line="360" w:lineRule="auto"/>
        <w:ind w:right="966"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ukończyli gimnazjum albo ośmioletnią szkołę podstawową – w przypadku ubiegania się o przyjęcie do liceum ogólnokształcącego dla</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dorosłych;</w:t>
      </w:r>
    </w:p>
    <w:p w:rsidR="00B11012" w:rsidRPr="00666B84" w:rsidRDefault="008A08BF">
      <w:pPr>
        <w:pStyle w:val="Akapitzlist"/>
        <w:numPr>
          <w:ilvl w:val="0"/>
          <w:numId w:val="385"/>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posiadają wykształcenie średnie oraz zaświadczenie lekarskie, o którym mowa </w:t>
      </w:r>
      <w:r w:rsidRPr="00666B84">
        <w:rPr>
          <w:rFonts w:ascii="Times New Roman" w:eastAsia="Times New Roman" w:hAnsi="Times New Roman" w:cs="Times New Roman"/>
          <w:sz w:val="24"/>
          <w:szCs w:val="24"/>
          <w:lang w:val="pl-PL"/>
        </w:rPr>
        <w:t>w art. 20f ust. 1 pkt 2 – w przypadku ubiegania się o przyjęcie do szkoły policealnej dla</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dorosłych;</w:t>
      </w:r>
    </w:p>
    <w:p w:rsidR="00B11012" w:rsidRPr="00666B84" w:rsidRDefault="008A08BF">
      <w:pPr>
        <w:pStyle w:val="Akapitzlist"/>
        <w:numPr>
          <w:ilvl w:val="0"/>
          <w:numId w:val="385"/>
        </w:numPr>
        <w:tabs>
          <w:tab w:val="left" w:pos="630"/>
        </w:tabs>
        <w:spacing w:before="4" w:line="360" w:lineRule="auto"/>
        <w:ind w:right="963"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posiadają wykształcenie średnie i zaświadczenie lekarskie, o którym mowa w art. 20f ust. 1 pkt 2, oraz uzyskali pozytywny wynik sprawdzianu, o którym mowa </w:t>
      </w:r>
      <w:r w:rsidRPr="00666B84">
        <w:rPr>
          <w:rFonts w:ascii="Times New Roman" w:eastAsia="Times New Roman" w:hAnsi="Times New Roman" w:cs="Times New Roman"/>
          <w:sz w:val="24"/>
          <w:szCs w:val="24"/>
          <w:lang w:val="pl-PL"/>
        </w:rPr>
        <w:t>w ust. 1a – w przypadku ubiegania się o przyjęcie do szkoły policealnej dla dorosłych realizującej program nauczania wymagający szczególnych indywidualnych uzdolnień lub predyspozycji przydatnych w danym zawodzie. 1a.</w:t>
      </w:r>
      <w:r w:rsidRPr="00666B84">
        <w:rPr>
          <w:rFonts w:ascii="Times New Roman" w:eastAsia="Times New Roman" w:hAnsi="Times New Roman" w:cs="Times New Roman"/>
          <w:spacing w:val="34"/>
          <w:sz w:val="24"/>
          <w:szCs w:val="24"/>
          <w:lang w:val="pl-PL"/>
        </w:rPr>
        <w:t xml:space="preserve"> </w:t>
      </w:r>
      <w:r w:rsidRPr="00666B84">
        <w:rPr>
          <w:rFonts w:ascii="Times New Roman" w:eastAsia="Times New Roman" w:hAnsi="Times New Roman" w:cs="Times New Roman"/>
          <w:sz w:val="24"/>
          <w:szCs w:val="24"/>
          <w:lang w:val="pl-PL"/>
        </w:rPr>
        <w:t>Jeżeli</w:t>
      </w:r>
      <w:r w:rsidRPr="00666B84">
        <w:rPr>
          <w:rFonts w:ascii="Times New Roman" w:eastAsia="Times New Roman" w:hAnsi="Times New Roman" w:cs="Times New Roman"/>
          <w:spacing w:val="34"/>
          <w:sz w:val="24"/>
          <w:szCs w:val="24"/>
          <w:lang w:val="pl-PL"/>
        </w:rPr>
        <w:t xml:space="preserve"> </w:t>
      </w:r>
      <w:r w:rsidRPr="00666B84">
        <w:rPr>
          <w:rFonts w:ascii="Times New Roman" w:eastAsia="Times New Roman" w:hAnsi="Times New Roman" w:cs="Times New Roman"/>
          <w:sz w:val="24"/>
          <w:szCs w:val="24"/>
          <w:lang w:val="pl-PL"/>
        </w:rPr>
        <w:t>program</w:t>
      </w:r>
      <w:r w:rsidRPr="00666B84">
        <w:rPr>
          <w:rFonts w:ascii="Times New Roman" w:eastAsia="Times New Roman" w:hAnsi="Times New Roman" w:cs="Times New Roman"/>
          <w:spacing w:val="34"/>
          <w:sz w:val="24"/>
          <w:szCs w:val="24"/>
          <w:lang w:val="pl-PL"/>
        </w:rPr>
        <w:t xml:space="preserve"> </w:t>
      </w:r>
      <w:r w:rsidRPr="00666B84">
        <w:rPr>
          <w:rFonts w:ascii="Times New Roman" w:eastAsia="Times New Roman" w:hAnsi="Times New Roman" w:cs="Times New Roman"/>
          <w:sz w:val="24"/>
          <w:szCs w:val="24"/>
          <w:lang w:val="pl-PL"/>
        </w:rPr>
        <w:t>nauczania</w:t>
      </w:r>
      <w:r w:rsidRPr="00666B84">
        <w:rPr>
          <w:rFonts w:ascii="Times New Roman" w:eastAsia="Times New Roman" w:hAnsi="Times New Roman" w:cs="Times New Roman"/>
          <w:spacing w:val="33"/>
          <w:sz w:val="24"/>
          <w:szCs w:val="24"/>
          <w:lang w:val="pl-PL"/>
        </w:rPr>
        <w:t xml:space="preserve"> </w:t>
      </w:r>
      <w:r w:rsidRPr="00666B84">
        <w:rPr>
          <w:rFonts w:ascii="Times New Roman" w:eastAsia="Times New Roman" w:hAnsi="Times New Roman" w:cs="Times New Roman"/>
          <w:sz w:val="24"/>
          <w:szCs w:val="24"/>
          <w:lang w:val="pl-PL"/>
        </w:rPr>
        <w:t>realizowany</w:t>
      </w:r>
      <w:r w:rsidRPr="00666B84">
        <w:rPr>
          <w:rFonts w:ascii="Times New Roman" w:eastAsia="Times New Roman" w:hAnsi="Times New Roman" w:cs="Times New Roman"/>
          <w:spacing w:val="34"/>
          <w:sz w:val="24"/>
          <w:szCs w:val="24"/>
          <w:lang w:val="pl-PL"/>
        </w:rPr>
        <w:t xml:space="preserve"> </w:t>
      </w:r>
      <w:r w:rsidRPr="00666B84">
        <w:rPr>
          <w:rFonts w:ascii="Times New Roman" w:eastAsia="Times New Roman" w:hAnsi="Times New Roman" w:cs="Times New Roman"/>
          <w:sz w:val="24"/>
          <w:szCs w:val="24"/>
          <w:lang w:val="pl-PL"/>
        </w:rPr>
        <w:t>w</w:t>
      </w:r>
      <w:r w:rsidRPr="00666B84">
        <w:rPr>
          <w:rFonts w:ascii="Times New Roman" w:eastAsia="Times New Roman" w:hAnsi="Times New Roman" w:cs="Times New Roman"/>
          <w:spacing w:val="31"/>
          <w:sz w:val="24"/>
          <w:szCs w:val="24"/>
          <w:lang w:val="pl-PL"/>
        </w:rPr>
        <w:t xml:space="preserve"> </w:t>
      </w:r>
      <w:r w:rsidRPr="00666B84">
        <w:rPr>
          <w:rFonts w:ascii="Times New Roman" w:eastAsia="Times New Roman" w:hAnsi="Times New Roman" w:cs="Times New Roman"/>
          <w:sz w:val="24"/>
          <w:szCs w:val="24"/>
          <w:lang w:val="pl-PL"/>
        </w:rPr>
        <w:t>szkole</w:t>
      </w:r>
      <w:r w:rsidRPr="00666B84">
        <w:rPr>
          <w:rFonts w:ascii="Times New Roman" w:eastAsia="Times New Roman" w:hAnsi="Times New Roman" w:cs="Times New Roman"/>
          <w:spacing w:val="30"/>
          <w:sz w:val="24"/>
          <w:szCs w:val="24"/>
          <w:lang w:val="pl-PL"/>
        </w:rPr>
        <w:t xml:space="preserve"> </w:t>
      </w:r>
      <w:r w:rsidRPr="00666B84">
        <w:rPr>
          <w:rFonts w:ascii="Times New Roman" w:eastAsia="Times New Roman" w:hAnsi="Times New Roman" w:cs="Times New Roman"/>
          <w:sz w:val="24"/>
          <w:szCs w:val="24"/>
          <w:lang w:val="pl-PL"/>
        </w:rPr>
        <w:t>policealnej</w:t>
      </w:r>
      <w:r w:rsidRPr="00666B84">
        <w:rPr>
          <w:rFonts w:ascii="Times New Roman" w:eastAsia="Times New Roman" w:hAnsi="Times New Roman" w:cs="Times New Roman"/>
          <w:spacing w:val="32"/>
          <w:sz w:val="24"/>
          <w:szCs w:val="24"/>
          <w:lang w:val="pl-PL"/>
        </w:rPr>
        <w:t xml:space="preserve"> </w:t>
      </w:r>
      <w:r w:rsidRPr="00666B84">
        <w:rPr>
          <w:rFonts w:ascii="Times New Roman" w:eastAsia="Times New Roman" w:hAnsi="Times New Roman" w:cs="Times New Roman"/>
          <w:sz w:val="24"/>
          <w:szCs w:val="24"/>
          <w:lang w:val="pl-PL"/>
        </w:rPr>
        <w:t>dla</w:t>
      </w:r>
      <w:r w:rsidRPr="00666B84">
        <w:rPr>
          <w:rFonts w:ascii="Times New Roman" w:eastAsia="Times New Roman" w:hAnsi="Times New Roman" w:cs="Times New Roman"/>
          <w:spacing w:val="33"/>
          <w:sz w:val="24"/>
          <w:szCs w:val="24"/>
          <w:lang w:val="pl-PL"/>
        </w:rPr>
        <w:t xml:space="preserve"> </w:t>
      </w:r>
      <w:r w:rsidRPr="00666B84">
        <w:rPr>
          <w:rFonts w:ascii="Times New Roman" w:eastAsia="Times New Roman" w:hAnsi="Times New Roman" w:cs="Times New Roman"/>
          <w:sz w:val="24"/>
          <w:szCs w:val="24"/>
          <w:lang w:val="pl-PL"/>
        </w:rPr>
        <w:t>dorosłych</w:t>
      </w:r>
    </w:p>
    <w:p w:rsidR="00B11012" w:rsidRPr="00666B84" w:rsidRDefault="008A08BF">
      <w:pPr>
        <w:pStyle w:val="Tekstpodstawowy"/>
        <w:spacing w:before="4" w:line="360" w:lineRule="auto"/>
        <w:ind w:right="962" w:firstLine="0"/>
        <w:jc w:val="both"/>
        <w:rPr>
          <w:lang w:val="pl-PL"/>
        </w:rPr>
      </w:pPr>
      <w:r w:rsidRPr="00666B84">
        <w:rPr>
          <w:lang w:val="pl-PL"/>
        </w:rPr>
        <w:t>wymaga od kandydatów szczególnych indywidualnych uzdolnień lub predyspozycji przydatnych w danym zawodzie, na wniosek dyrektora szkoły, minister właściwy do spraw oświaty i wychowania, po pozytywnym zaopiniowaniu wniosku p</w:t>
      </w:r>
      <w:r w:rsidRPr="00666B84">
        <w:rPr>
          <w:lang w:val="pl-PL"/>
        </w:rPr>
        <w:t xml:space="preserve">rzez  </w:t>
      </w:r>
      <w:r w:rsidRPr="00666B84">
        <w:rPr>
          <w:lang w:val="pl-PL"/>
        </w:rPr>
        <w:t>ministra w</w:t>
      </w:r>
      <w:r w:rsidRPr="00666B84">
        <w:rPr>
          <w:lang w:val="pl-PL"/>
        </w:rPr>
        <w:t>łaściwego w zakresie zawodu, może wyrazić zgodę na przeprowadzenie sprawdzianu uzdolnień lub predyspozycji przydatnych w danym zawodzie. Sprawdzian ten jest przeprowadzany na warunkach ustalonych przez radę pedagogiczną.</w:t>
      </w:r>
    </w:p>
    <w:p w:rsidR="00B11012" w:rsidRPr="00666B84" w:rsidRDefault="008A08BF">
      <w:pPr>
        <w:pStyle w:val="Akapitzlist"/>
        <w:numPr>
          <w:ilvl w:val="0"/>
          <w:numId w:val="384"/>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większej liczby kandydatów spełniających warunki, o których mowa w ust. 1, niż liczba wolnych miejsc w szkole, o której mowa w ust. 1, na pierwszym etapie postępowania rekrutacyjnego są brane pod uwagę</w:t>
      </w:r>
      <w:r w:rsidRPr="00666B84">
        <w:rPr>
          <w:rFonts w:ascii="Times New Roman" w:hAnsi="Times New Roman"/>
          <w:spacing w:val="-11"/>
          <w:sz w:val="24"/>
          <w:lang w:val="pl-PL"/>
        </w:rPr>
        <w:t xml:space="preserve"> </w:t>
      </w:r>
      <w:r w:rsidRPr="00666B84">
        <w:rPr>
          <w:rFonts w:ascii="Times New Roman" w:hAnsi="Times New Roman"/>
          <w:sz w:val="24"/>
          <w:lang w:val="pl-PL"/>
        </w:rPr>
        <w:t>łącznie:</w:t>
      </w:r>
    </w:p>
    <w:p w:rsidR="00B11012" w:rsidRPr="00666B84" w:rsidRDefault="008A08BF">
      <w:pPr>
        <w:pStyle w:val="Akapitzlist"/>
        <w:numPr>
          <w:ilvl w:val="0"/>
          <w:numId w:val="383"/>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kandydatów, o których mowa w przepisach wydanych na podstawie art. 16 ust. 6c – kryteria, o których mowa w art. 20c ust.</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Akapitzlist"/>
        <w:numPr>
          <w:ilvl w:val="0"/>
          <w:numId w:val="383"/>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kandydata pełnoletniego – kryteria, o których mowa w art. 20g ust. 2 pkt</w:t>
      </w:r>
      <w:r w:rsidRPr="00666B84">
        <w:rPr>
          <w:rFonts w:ascii="Times New Roman" w:eastAsia="Times New Roman" w:hAnsi="Times New Roman" w:cs="Times New Roman"/>
          <w:spacing w:val="-1"/>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pStyle w:val="Akapitzlist"/>
        <w:numPr>
          <w:ilvl w:val="0"/>
          <w:numId w:val="384"/>
        </w:numPr>
        <w:tabs>
          <w:tab w:val="left" w:pos="870"/>
        </w:tabs>
        <w:spacing w:before="193"/>
        <w:ind w:left="869"/>
        <w:rPr>
          <w:rFonts w:ascii="Times New Roman" w:eastAsia="Times New Roman" w:hAnsi="Times New Roman" w:cs="Times New Roman"/>
          <w:sz w:val="24"/>
          <w:szCs w:val="24"/>
          <w:lang w:val="pl-PL"/>
        </w:rPr>
      </w:pPr>
      <w:r w:rsidRPr="00666B84">
        <w:rPr>
          <w:rFonts w:ascii="Times New Roman" w:hAnsi="Times New Roman"/>
          <w:sz w:val="24"/>
          <w:lang w:val="pl-PL"/>
        </w:rPr>
        <w:lastRenderedPageBreak/>
        <w:t>Kryteria, o których mowa w ust. 2, mają jednakową</w:t>
      </w:r>
      <w:r w:rsidRPr="00666B84">
        <w:rPr>
          <w:rFonts w:ascii="Times New Roman" w:hAnsi="Times New Roman"/>
          <w:spacing w:val="-14"/>
          <w:sz w:val="24"/>
          <w:lang w:val="pl-PL"/>
        </w:rPr>
        <w:t xml:space="preserve"> </w:t>
      </w:r>
      <w:r w:rsidRPr="00666B84">
        <w:rPr>
          <w:rFonts w:ascii="Times New Roman" w:hAnsi="Times New Roman"/>
          <w:sz w:val="24"/>
          <w:lang w:val="pl-PL"/>
        </w:rPr>
        <w:t>wartość.</w:t>
      </w:r>
    </w:p>
    <w:p w:rsidR="00B11012" w:rsidRPr="00666B84" w:rsidRDefault="008A08BF">
      <w:pPr>
        <w:pStyle w:val="Akapitzlist"/>
        <w:numPr>
          <w:ilvl w:val="0"/>
          <w:numId w:val="384"/>
        </w:numPr>
        <w:tabs>
          <w:tab w:val="left" w:pos="870"/>
        </w:tabs>
        <w:spacing w:before="137"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równorzędnych wyników uzyskanych na pierwszym etapie postępowania rekrutacyjnego lub jeżeli po zakończeniu tego etapu dana szkoła, o której mowa w ust. 1, nadal dyspo</w:t>
      </w:r>
      <w:r w:rsidRPr="00666B84">
        <w:rPr>
          <w:rFonts w:ascii="Times New Roman" w:hAnsi="Times New Roman"/>
          <w:sz w:val="24"/>
          <w:lang w:val="pl-PL"/>
        </w:rPr>
        <w:t>nuje wolnymi miejscami, na drugim etapie postępowania rekrutacyjnego jest brana pod uwagę kolejność</w:t>
      </w:r>
      <w:r w:rsidRPr="00666B84">
        <w:rPr>
          <w:rFonts w:ascii="Times New Roman" w:hAnsi="Times New Roman"/>
          <w:spacing w:val="-12"/>
          <w:sz w:val="24"/>
          <w:lang w:val="pl-PL"/>
        </w:rPr>
        <w:t xml:space="preserve"> </w:t>
      </w:r>
      <w:r w:rsidRPr="00666B84">
        <w:rPr>
          <w:rFonts w:ascii="Times New Roman" w:hAnsi="Times New Roman"/>
          <w:sz w:val="24"/>
          <w:lang w:val="pl-PL"/>
        </w:rPr>
        <w:t>zgłoszeń.</w:t>
      </w:r>
    </w:p>
    <w:p w:rsidR="00B11012" w:rsidRPr="00666B84" w:rsidRDefault="008A08BF">
      <w:pPr>
        <w:pStyle w:val="Akapitzlist"/>
        <w:numPr>
          <w:ilvl w:val="0"/>
          <w:numId w:val="384"/>
        </w:numPr>
        <w:tabs>
          <w:tab w:val="left" w:pos="870"/>
        </w:tabs>
        <w:spacing w:before="4"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Kandydat, który nie posiada dokumentu potwierdzającego ukończenie klasy piątej szkoły podstawowej, może być przyjęty do publicznej szkoły podstawo</w:t>
      </w:r>
      <w:r w:rsidRPr="00666B84">
        <w:rPr>
          <w:rFonts w:ascii="Times New Roman" w:hAnsi="Times New Roman"/>
          <w:sz w:val="24"/>
          <w:lang w:val="pl-PL"/>
        </w:rPr>
        <w:t>wej dla dorosłych na podstawie rozmowy kwalifikacyjnej przeprowadzonej przez komisję rekrutacyjną.</w:t>
      </w:r>
    </w:p>
    <w:p w:rsidR="00B11012" w:rsidRPr="00666B84" w:rsidRDefault="008A08BF">
      <w:pPr>
        <w:pStyle w:val="Akapitzlist"/>
        <w:numPr>
          <w:ilvl w:val="0"/>
          <w:numId w:val="384"/>
        </w:numPr>
        <w:tabs>
          <w:tab w:val="left" w:pos="870"/>
        </w:tabs>
        <w:spacing w:before="6" w:line="360" w:lineRule="auto"/>
        <w:ind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Kandydatów, którzy posiadają świadectwo ukończenia zasadniczej szkoły zawodowej, można przyjąć do klasy drugiej publicznego liceum ogólnokształcącego dla dorosłych. Przepisy ust. 2–4 stosuje</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się.</w:t>
      </w:r>
    </w:p>
    <w:p w:rsidR="00B11012" w:rsidRPr="00666B84" w:rsidRDefault="008A08BF">
      <w:pPr>
        <w:pStyle w:val="Heading1"/>
        <w:spacing w:before="121" w:line="360" w:lineRule="auto"/>
        <w:jc w:val="both"/>
        <w:rPr>
          <w:b w:val="0"/>
          <w:bCs w:val="0"/>
          <w:lang w:val="pl-PL"/>
        </w:rPr>
      </w:pPr>
      <w:r w:rsidRPr="00666B84">
        <w:rPr>
          <w:lang w:val="pl-PL"/>
        </w:rPr>
        <w:t>&lt;Art. 20l. Minister właściwy do spraw oświaty i wychowania o</w:t>
      </w:r>
      <w:r w:rsidRPr="00666B84">
        <w:rPr>
          <w:lang w:val="pl-PL"/>
        </w:rPr>
        <w:t>kreśli, w drodze</w:t>
      </w:r>
      <w:r w:rsidRPr="00666B84">
        <w:rPr>
          <w:spacing w:val="-7"/>
          <w:lang w:val="pl-PL"/>
        </w:rPr>
        <w:t xml:space="preserve"> </w:t>
      </w:r>
      <w:r w:rsidRPr="00666B84">
        <w:rPr>
          <w:lang w:val="pl-PL"/>
        </w:rPr>
        <w:t>rozporządzenia:</w:t>
      </w:r>
    </w:p>
    <w:p w:rsidR="00B11012" w:rsidRPr="00666B84" w:rsidRDefault="008A08BF">
      <w:pPr>
        <w:pStyle w:val="Akapitzlist"/>
        <w:numPr>
          <w:ilvl w:val="0"/>
          <w:numId w:val="382"/>
        </w:numPr>
        <w:tabs>
          <w:tab w:val="left" w:pos="63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b/>
          <w:bCs/>
          <w:sz w:val="24"/>
          <w:szCs w:val="24"/>
          <w:lang w:val="pl-PL"/>
        </w:rPr>
        <w:t>sposób przeliczania na punkty poszczególnych kryteriów, o których mowa w art. 20f ust. 2 pkt 1–4, art. 20h ust. 6, art. 20i ust. 2 pkt 1, 3 i 4 oraz art. 20j ust. 2 pkt 1, 3, 4 i</w:t>
      </w:r>
      <w:r w:rsidRPr="00666B84">
        <w:rPr>
          <w:rFonts w:ascii="Times New Roman" w:eastAsia="Times New Roman" w:hAnsi="Times New Roman" w:cs="Times New Roman"/>
          <w:b/>
          <w:bCs/>
          <w:spacing w:val="-4"/>
          <w:sz w:val="24"/>
          <w:szCs w:val="24"/>
          <w:lang w:val="pl-PL"/>
        </w:rPr>
        <w:t xml:space="preserve"> </w:t>
      </w:r>
      <w:r w:rsidRPr="00666B84">
        <w:rPr>
          <w:rFonts w:ascii="Times New Roman" w:eastAsia="Times New Roman" w:hAnsi="Times New Roman" w:cs="Times New Roman"/>
          <w:b/>
          <w:bCs/>
          <w:sz w:val="24"/>
          <w:szCs w:val="24"/>
          <w:lang w:val="pl-PL"/>
        </w:rPr>
        <w:t>5,</w:t>
      </w:r>
    </w:p>
    <w:p w:rsidR="00B11012" w:rsidRPr="00666B84" w:rsidRDefault="008A08BF">
      <w:pPr>
        <w:pStyle w:val="Akapitzlist"/>
        <w:numPr>
          <w:ilvl w:val="0"/>
          <w:numId w:val="382"/>
        </w:numPr>
        <w:tabs>
          <w:tab w:val="left" w:pos="63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sposób ustalania punktacji w przypadku os</w:t>
      </w:r>
      <w:r w:rsidRPr="00666B84">
        <w:rPr>
          <w:rFonts w:ascii="Times New Roman" w:hAnsi="Times New Roman"/>
          <w:b/>
          <w:sz w:val="24"/>
          <w:lang w:val="pl-PL"/>
        </w:rPr>
        <w:t>ób zwolnionych odpowiednio ze sprawdzianu lub egzaminu</w:t>
      </w:r>
      <w:r w:rsidRPr="00666B84">
        <w:rPr>
          <w:rFonts w:ascii="Times New Roman" w:hAnsi="Times New Roman"/>
          <w:b/>
          <w:spacing w:val="-13"/>
          <w:sz w:val="24"/>
          <w:lang w:val="pl-PL"/>
        </w:rPr>
        <w:t xml:space="preserve"> </w:t>
      </w:r>
      <w:r w:rsidRPr="00666B84">
        <w:rPr>
          <w:rFonts w:ascii="Times New Roman" w:hAnsi="Times New Roman"/>
          <w:b/>
          <w:sz w:val="24"/>
          <w:lang w:val="pl-PL"/>
        </w:rPr>
        <w:t>gimnazjalnego,</w:t>
      </w:r>
    </w:p>
    <w:p w:rsidR="00B11012" w:rsidRPr="00666B84" w:rsidRDefault="008A08BF">
      <w:pPr>
        <w:pStyle w:val="Akapitzlist"/>
        <w:numPr>
          <w:ilvl w:val="0"/>
          <w:numId w:val="382"/>
        </w:numPr>
        <w:tabs>
          <w:tab w:val="left" w:pos="630"/>
        </w:tabs>
        <w:spacing w:before="6" w:line="360" w:lineRule="auto"/>
        <w:ind w:right="1"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skład i szczegółowe zadania komisji rekrutacyjnej, szczegółowy tryb i terminy przeprowadzania postępowania  rekrutacyjnego  oraz postępowania uzupełniającego, a także terminy składania</w:t>
      </w:r>
      <w:r w:rsidRPr="00666B84">
        <w:rPr>
          <w:rFonts w:ascii="Times New Roman" w:hAnsi="Times New Roman"/>
          <w:b/>
          <w:spacing w:val="-20"/>
          <w:sz w:val="24"/>
          <w:lang w:val="pl-PL"/>
        </w:rPr>
        <w:t xml:space="preserve"> </w:t>
      </w:r>
      <w:r w:rsidRPr="00666B84">
        <w:rPr>
          <w:rFonts w:ascii="Times New Roman" w:hAnsi="Times New Roman"/>
          <w:b/>
          <w:sz w:val="24"/>
          <w:lang w:val="pl-PL"/>
        </w:rPr>
        <w:t>dokumentów</w:t>
      </w:r>
    </w:p>
    <w:p w:rsidR="00B11012" w:rsidRPr="00666B84" w:rsidRDefault="008A08BF">
      <w:pPr>
        <w:spacing w:before="6" w:line="360" w:lineRule="auto"/>
        <w:ind w:left="118"/>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b/>
          <w:bCs/>
          <w:sz w:val="24"/>
          <w:szCs w:val="24"/>
          <w:lang w:val="pl-PL"/>
        </w:rPr>
        <w:t>– uwzględniając konieczność zapewnienia przyjmowania kandydatów do wybranych szkół na równych i przejrzystych zasadach oceny ich wiedzy, umiejętności i</w:t>
      </w:r>
      <w:r w:rsidRPr="00666B84">
        <w:rPr>
          <w:rFonts w:ascii="Times New Roman" w:eastAsia="Times New Roman" w:hAnsi="Times New Roman" w:cs="Times New Roman"/>
          <w:b/>
          <w:bCs/>
          <w:spacing w:val="-8"/>
          <w:sz w:val="24"/>
          <w:szCs w:val="24"/>
          <w:lang w:val="pl-PL"/>
        </w:rPr>
        <w:t xml:space="preserve"> </w:t>
      </w:r>
      <w:r w:rsidRPr="00666B84">
        <w:rPr>
          <w:rFonts w:ascii="Times New Roman" w:eastAsia="Times New Roman" w:hAnsi="Times New Roman" w:cs="Times New Roman"/>
          <w:b/>
          <w:bCs/>
          <w:sz w:val="24"/>
          <w:szCs w:val="24"/>
          <w:lang w:val="pl-PL"/>
        </w:rPr>
        <w:t>osiągnięć.&gt;</w:t>
      </w:r>
    </w:p>
    <w:p w:rsidR="00B11012" w:rsidRPr="00666B84" w:rsidRDefault="008A08BF">
      <w:pPr>
        <w:pStyle w:val="Tekstpodstawowy"/>
        <w:spacing w:before="124" w:line="360" w:lineRule="auto"/>
        <w:jc w:val="both"/>
        <w:rPr>
          <w:rFonts w:cs="Times New Roman"/>
          <w:lang w:val="pl-PL"/>
        </w:rPr>
      </w:pPr>
      <w:r w:rsidRPr="00666B84">
        <w:rPr>
          <w:b/>
          <w:lang w:val="pl-PL"/>
        </w:rPr>
        <w:t xml:space="preserve">Art. 20m. </w:t>
      </w:r>
      <w:r w:rsidRPr="00666B84">
        <w:rPr>
          <w:lang w:val="pl-PL"/>
        </w:rPr>
        <w:t>Kurator oświaty corocznie do końca lutego podaje do publicznej wiadomoś</w:t>
      </w:r>
      <w:r w:rsidRPr="00666B84">
        <w:rPr>
          <w:lang w:val="pl-PL"/>
        </w:rPr>
        <w:t xml:space="preserve">ci wykaz zawodów wiedzy, artystycznych i sportowych, organizowanych przez kuratora oświaty lub inne podmioty działające na terenie szkoły, które mogą być wymienione na świadectwie ukończenia szkoły podstawowej i gimnazjum, o </w:t>
      </w:r>
      <w:r w:rsidRPr="00666B84">
        <w:rPr>
          <w:lang w:val="pl-PL"/>
        </w:rPr>
        <w:t xml:space="preserve">których mowa w art. 20f ust. 2 </w:t>
      </w:r>
      <w:r w:rsidRPr="00666B84">
        <w:rPr>
          <w:lang w:val="pl-PL"/>
        </w:rPr>
        <w:t xml:space="preserve">pkt 4 lit. a, art. 20h ust. 6 pkt 5 lit. a, art. 20i ust. 2 pkt </w:t>
      </w:r>
      <w:r w:rsidRPr="00666B84">
        <w:rPr>
          <w:lang w:val="pl-PL"/>
        </w:rPr>
        <w:t xml:space="preserve">4 lit. a i art. 20j ust. 2 pkt 5 lit. a, oraz określa miejsca uznane za wysokie w tych </w:t>
      </w:r>
      <w:r w:rsidRPr="00666B84">
        <w:rPr>
          <w:lang w:val="pl-PL"/>
        </w:rPr>
        <w:t>zawodach.</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5"/>
        <w:rPr>
          <w:rFonts w:ascii="Times New Roman" w:eastAsia="Times New Roman" w:hAnsi="Times New Roman" w:cs="Times New Roman"/>
          <w:sz w:val="26"/>
          <w:szCs w:val="26"/>
          <w:lang w:val="pl-PL"/>
        </w:rPr>
      </w:pPr>
    </w:p>
    <w:p w:rsidR="00B11012" w:rsidRPr="00666B84" w:rsidRDefault="008A08BF">
      <w:pPr>
        <w:ind w:left="118" w:right="111"/>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Art. 20l wchodzi w życie z dn. 1.01.2016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b/>
          <w:sz w:val="20"/>
          <w:lang w:val="pl-PL"/>
        </w:rPr>
        <w:t>U. z 2014 r. poz. 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Tekstpodstawowy"/>
        <w:spacing w:before="190" w:line="360" w:lineRule="auto"/>
        <w:ind w:right="965"/>
        <w:jc w:val="both"/>
        <w:rPr>
          <w:rFonts w:cs="Times New Roman"/>
          <w:lang w:val="pl-PL"/>
        </w:rPr>
      </w:pPr>
      <w:r w:rsidRPr="00666B84">
        <w:rPr>
          <w:b/>
          <w:lang w:val="pl-PL"/>
        </w:rPr>
        <w:t xml:space="preserve">Art. 20n. </w:t>
      </w:r>
      <w:r w:rsidRPr="00666B84">
        <w:rPr>
          <w:lang w:val="pl-PL"/>
        </w:rPr>
        <w:t xml:space="preserve">1. </w:t>
      </w:r>
      <w:r w:rsidRPr="00666B84">
        <w:rPr>
          <w:lang w:val="pl-PL"/>
        </w:rPr>
        <w:t xml:space="preserve">Do publicznych szkół i publicznych placówek artystycznych mogą być przyjmowani kandydaci, którzy uzyskali pozytywny wynik postępowania </w:t>
      </w:r>
      <w:r w:rsidRPr="00666B84">
        <w:rPr>
          <w:lang w:val="pl-PL"/>
        </w:rPr>
        <w:t>rekrutacyjnego.</w:t>
      </w:r>
    </w:p>
    <w:p w:rsidR="00B11012" w:rsidRPr="00666B84" w:rsidRDefault="008A08BF">
      <w:pPr>
        <w:pStyle w:val="Akapitzlist"/>
        <w:numPr>
          <w:ilvl w:val="0"/>
          <w:numId w:val="38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pierwszego etapu postępowania rekrutacyjnego dopuszcza się kandydatów, którzy do wniosku o przyjęcie do publicznej szkoły lub publicznej placówki artystycznej dołączyli zaświadczenie lekarskie o braku przeciwwskazań zdrowotnych do podjęcia kształcenia w</w:t>
      </w:r>
      <w:r w:rsidRPr="00666B84">
        <w:rPr>
          <w:rFonts w:ascii="Times New Roman" w:hAnsi="Times New Roman"/>
          <w:sz w:val="24"/>
          <w:lang w:val="pl-PL"/>
        </w:rPr>
        <w:t xml:space="preserve"> danej publicznej szkole lub publicznej placówce artystycznej, wydane przez lekarza podstawowej opieki</w:t>
      </w:r>
      <w:r w:rsidRPr="00666B84">
        <w:rPr>
          <w:rFonts w:ascii="Times New Roman" w:hAnsi="Times New Roman"/>
          <w:spacing w:val="-16"/>
          <w:sz w:val="24"/>
          <w:lang w:val="pl-PL"/>
        </w:rPr>
        <w:t xml:space="preserve"> </w:t>
      </w:r>
      <w:r w:rsidRPr="00666B84">
        <w:rPr>
          <w:rFonts w:ascii="Times New Roman" w:hAnsi="Times New Roman"/>
          <w:sz w:val="24"/>
          <w:lang w:val="pl-PL"/>
        </w:rPr>
        <w:t>zdrowotnej.</w:t>
      </w:r>
    </w:p>
    <w:p w:rsidR="00B11012" w:rsidRPr="00666B84" w:rsidRDefault="008A08BF">
      <w:pPr>
        <w:pStyle w:val="Akapitzlist"/>
        <w:numPr>
          <w:ilvl w:val="0"/>
          <w:numId w:val="381"/>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Publiczna szkoła artystyczna prowadząca kształcenie zawodowe może, w zależności od zakresu kształcenia, zażądać zaświadczenia lekarskiego o b</w:t>
      </w:r>
      <w:r w:rsidRPr="00666B84">
        <w:rPr>
          <w:rFonts w:ascii="Times New Roman" w:hAnsi="Times New Roman"/>
          <w:sz w:val="24"/>
          <w:lang w:val="pl-PL"/>
        </w:rPr>
        <w:t>raku przeciwwskazań zdrowotnych do podjęcia kształcenia w danym zawodzie, specjalności lub specjalizacji, wydanego przez lekarza specjalistę właściwego ze względu na zakres kształcenia w danym zawodzie, specjalności lub specjalizacji. W tym przypadku przep</w:t>
      </w:r>
      <w:r w:rsidRPr="00666B84">
        <w:rPr>
          <w:rFonts w:ascii="Times New Roman" w:hAnsi="Times New Roman"/>
          <w:sz w:val="24"/>
          <w:lang w:val="pl-PL"/>
        </w:rPr>
        <w:t>isu ust. 2 w zakresie wymogu dołączenia do wniosku do publicznej szkoły artystycznej zaświadczenia lekarza podstawowej  opieki zdrowotnej nie stosuje</w:t>
      </w:r>
      <w:r w:rsidRPr="00666B84">
        <w:rPr>
          <w:rFonts w:ascii="Times New Roman" w:hAnsi="Times New Roman"/>
          <w:spacing w:val="-5"/>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381"/>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 pierwszym etapie postępowania rekrutacyjnego są brane pod uwagę wyniki badania przydatności albo egzaminu wstępnego w zakresie uzdolnień, predyspozycji lub praktycznych</w:t>
      </w:r>
      <w:r w:rsidRPr="00666B84">
        <w:rPr>
          <w:rFonts w:ascii="Times New Roman" w:hAnsi="Times New Roman"/>
          <w:spacing w:val="-10"/>
          <w:sz w:val="24"/>
          <w:lang w:val="pl-PL"/>
        </w:rPr>
        <w:t xml:space="preserve"> </w:t>
      </w:r>
      <w:r w:rsidRPr="00666B84">
        <w:rPr>
          <w:rFonts w:ascii="Times New Roman" w:hAnsi="Times New Roman"/>
          <w:sz w:val="24"/>
          <w:lang w:val="pl-PL"/>
        </w:rPr>
        <w:t>umiejętności.</w:t>
      </w:r>
    </w:p>
    <w:p w:rsidR="00B11012" w:rsidRPr="00666B84" w:rsidRDefault="008A08BF">
      <w:pPr>
        <w:pStyle w:val="Akapitzlist"/>
        <w:numPr>
          <w:ilvl w:val="0"/>
          <w:numId w:val="381"/>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równorzędnych wyników uzyskanych na pierwszym etapie postę</w:t>
      </w:r>
      <w:r w:rsidRPr="00666B84">
        <w:rPr>
          <w:rFonts w:ascii="Times New Roman" w:hAnsi="Times New Roman"/>
          <w:sz w:val="24"/>
          <w:lang w:val="pl-PL"/>
        </w:rPr>
        <w:t>powania rekrutacyjnego, na drugim etapie postępowania rekrutacyjnego są brane pod uwagę łącznie następujące</w:t>
      </w:r>
      <w:r w:rsidRPr="00666B84">
        <w:rPr>
          <w:rFonts w:ascii="Times New Roman" w:hAnsi="Times New Roman"/>
          <w:spacing w:val="-11"/>
          <w:sz w:val="24"/>
          <w:lang w:val="pl-PL"/>
        </w:rPr>
        <w:t xml:space="preserve"> </w:t>
      </w:r>
      <w:r w:rsidRPr="00666B84">
        <w:rPr>
          <w:rFonts w:ascii="Times New Roman" w:hAnsi="Times New Roman"/>
          <w:sz w:val="24"/>
          <w:lang w:val="pl-PL"/>
        </w:rPr>
        <w:t>kryteria:</w:t>
      </w:r>
    </w:p>
    <w:p w:rsidR="00B11012" w:rsidRPr="00666B84" w:rsidRDefault="008A08BF">
      <w:pPr>
        <w:pStyle w:val="Akapitzlist"/>
        <w:numPr>
          <w:ilvl w:val="0"/>
          <w:numId w:val="380"/>
        </w:numPr>
        <w:tabs>
          <w:tab w:val="left" w:pos="630"/>
        </w:tabs>
        <w:spacing w:before="6" w:line="360" w:lineRule="auto"/>
        <w:ind w:right="965"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kandydata niepełnoletniego – kryteria, o których mowa w art. 20c ust.</w:t>
      </w:r>
      <w:r w:rsidRPr="00666B84">
        <w:rPr>
          <w:rFonts w:ascii="Times New Roman" w:eastAsia="Times New Roman" w:hAnsi="Times New Roman" w:cs="Times New Roman"/>
          <w:spacing w:val="-1"/>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Akapitzlist"/>
        <w:numPr>
          <w:ilvl w:val="0"/>
          <w:numId w:val="380"/>
        </w:numPr>
        <w:tabs>
          <w:tab w:val="left" w:pos="630"/>
        </w:tabs>
        <w:spacing w:before="6" w:line="360" w:lineRule="auto"/>
        <w:ind w:right="963"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kandydata pełnoletniego – kryteria, o któ</w:t>
      </w:r>
      <w:r w:rsidRPr="00666B84">
        <w:rPr>
          <w:rFonts w:ascii="Times New Roman" w:eastAsia="Times New Roman" w:hAnsi="Times New Roman" w:cs="Times New Roman"/>
          <w:sz w:val="24"/>
          <w:szCs w:val="24"/>
          <w:lang w:val="pl-PL"/>
        </w:rPr>
        <w:t>rych mowa w art. 20g ust. 2 pkt</w:t>
      </w:r>
      <w:r w:rsidRPr="00666B84">
        <w:rPr>
          <w:rFonts w:ascii="Times New Roman" w:eastAsia="Times New Roman" w:hAnsi="Times New Roman" w:cs="Times New Roman"/>
          <w:spacing w:val="-1"/>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Akapitzlist"/>
        <w:numPr>
          <w:ilvl w:val="0"/>
          <w:numId w:val="381"/>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Kryteria, o których mowa w ust. 5, mają jednakową</w:t>
      </w:r>
      <w:r w:rsidRPr="00666B84">
        <w:rPr>
          <w:rFonts w:ascii="Times New Roman" w:hAnsi="Times New Roman"/>
          <w:spacing w:val="-14"/>
          <w:sz w:val="24"/>
          <w:lang w:val="pl-PL"/>
        </w:rPr>
        <w:t xml:space="preserve"> </w:t>
      </w:r>
      <w:r w:rsidRPr="00666B84">
        <w:rPr>
          <w:rFonts w:ascii="Times New Roman" w:hAnsi="Times New Roman"/>
          <w:sz w:val="24"/>
          <w:lang w:val="pl-PL"/>
        </w:rPr>
        <w:t>wartość.</w:t>
      </w:r>
    </w:p>
    <w:p w:rsidR="00B11012" w:rsidRPr="00666B84" w:rsidRDefault="008A08BF">
      <w:pPr>
        <w:pStyle w:val="Akapitzlist"/>
        <w:numPr>
          <w:ilvl w:val="0"/>
          <w:numId w:val="381"/>
        </w:numPr>
        <w:tabs>
          <w:tab w:val="left" w:pos="870"/>
        </w:tabs>
        <w:spacing w:before="137"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Dla kandydata ubiegającego się o przyjęcie do publicznej szkoły lub publicznej placówki artystycznej do klasy wyższej niż pierwsza albo  roku kształcenia wyższego</w:t>
      </w:r>
      <w:r w:rsidRPr="00666B84">
        <w:rPr>
          <w:rFonts w:ascii="Times New Roman" w:hAnsi="Times New Roman"/>
          <w:sz w:val="24"/>
          <w:lang w:val="pl-PL"/>
        </w:rPr>
        <w:t xml:space="preserve"> niż pierwszy przeprowadza się egzamin kwalifikacyjny, który ma na celu sprawdzenie, czy predyspozycje i poziom umiejętności kandydata odpowiadają  programowi  klasy  albo  roku  kształcenia  w  publicznej  szkole    </w:t>
      </w:r>
      <w:r w:rsidRPr="00666B84">
        <w:rPr>
          <w:rFonts w:ascii="Times New Roman" w:hAnsi="Times New Roman"/>
          <w:spacing w:val="28"/>
          <w:sz w:val="24"/>
          <w:lang w:val="pl-PL"/>
        </w:rPr>
        <w:t xml:space="preserve"> </w:t>
      </w:r>
      <w:r w:rsidRPr="00666B84">
        <w:rPr>
          <w:rFonts w:ascii="Times New Roman" w:hAnsi="Times New Roman"/>
          <w:sz w:val="24"/>
          <w:lang w:val="pl-PL"/>
        </w:rPr>
        <w:t>lub</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lang w:val="pl-PL"/>
        </w:rPr>
      </w:pPr>
      <w:r w:rsidRPr="00666B84">
        <w:rPr>
          <w:lang w:val="pl-PL"/>
        </w:rPr>
        <w:t>publicznej pla</w:t>
      </w:r>
      <w:r w:rsidRPr="00666B84">
        <w:rPr>
          <w:lang w:val="pl-PL"/>
        </w:rPr>
        <w:t>cówce artystycznej, do której kandydat ma być przyjęty. Przepisy ust.  2 i 3 stosuje</w:t>
      </w:r>
      <w:r w:rsidRPr="00666B84">
        <w:rPr>
          <w:spacing w:val="-2"/>
          <w:lang w:val="pl-PL"/>
        </w:rPr>
        <w:t xml:space="preserve"> </w:t>
      </w:r>
      <w:r w:rsidRPr="00666B84">
        <w:rPr>
          <w:lang w:val="pl-PL"/>
        </w:rPr>
        <w:t>się.</w:t>
      </w:r>
    </w:p>
    <w:p w:rsidR="00B11012" w:rsidRPr="00666B84" w:rsidRDefault="008A08BF">
      <w:pPr>
        <w:pStyle w:val="Akapitzlist"/>
        <w:numPr>
          <w:ilvl w:val="0"/>
          <w:numId w:val="381"/>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celu przeprowadzenia egzaminu kwalifikacyjnego dyrektor publicznej </w:t>
      </w:r>
      <w:r w:rsidRPr="00666B84">
        <w:rPr>
          <w:rFonts w:ascii="Times New Roman" w:hAnsi="Times New Roman"/>
          <w:sz w:val="24"/>
          <w:lang w:val="pl-PL"/>
        </w:rPr>
        <w:t>szkoły lub publicznej placówki artystycznej powołuje komisję kwalifikacyjną, wyznacza jej przewodniczącego oraz określa zadania członków tej</w:t>
      </w:r>
      <w:r w:rsidRPr="00666B84">
        <w:rPr>
          <w:rFonts w:ascii="Times New Roman" w:hAnsi="Times New Roman"/>
          <w:spacing w:val="-11"/>
          <w:sz w:val="24"/>
          <w:lang w:val="pl-PL"/>
        </w:rPr>
        <w:t xml:space="preserve"> </w:t>
      </w:r>
      <w:r w:rsidRPr="00666B84">
        <w:rPr>
          <w:rFonts w:ascii="Times New Roman" w:hAnsi="Times New Roman"/>
          <w:sz w:val="24"/>
          <w:lang w:val="pl-PL"/>
        </w:rPr>
        <w:t>komisji.</w:t>
      </w:r>
    </w:p>
    <w:p w:rsidR="00B11012" w:rsidRPr="00666B84" w:rsidRDefault="008A08BF">
      <w:pPr>
        <w:pStyle w:val="Akapitzlist"/>
        <w:numPr>
          <w:ilvl w:val="0"/>
          <w:numId w:val="381"/>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przypadku przechodzenia ucznia z jednej publicznej szkoły lub publicznej placówki artystycznej do innej </w:t>
      </w:r>
      <w:r w:rsidRPr="00666B84">
        <w:rPr>
          <w:rFonts w:ascii="Times New Roman" w:hAnsi="Times New Roman"/>
          <w:sz w:val="24"/>
          <w:lang w:val="pl-PL"/>
        </w:rPr>
        <w:t>publicznej szkoły lub publicznej placówki  artystycznej lub w przypadku wniosku kandydata o przyjęcie do publicznej szkoły lub publicznej placówki artystycznej w trakcie roku szkolnego przepisy ust. 2, 3, 7 i  8 stosuje się</w:t>
      </w:r>
      <w:r w:rsidRPr="00666B84">
        <w:rPr>
          <w:rFonts w:ascii="Times New Roman" w:hAnsi="Times New Roman"/>
          <w:spacing w:val="-4"/>
          <w:sz w:val="24"/>
          <w:lang w:val="pl-PL"/>
        </w:rPr>
        <w:t xml:space="preserve"> </w:t>
      </w:r>
      <w:r w:rsidRPr="00666B84">
        <w:rPr>
          <w:rFonts w:ascii="Times New Roman" w:hAnsi="Times New Roman"/>
          <w:sz w:val="24"/>
          <w:lang w:val="pl-PL"/>
        </w:rPr>
        <w:t>odpowiednio.</w:t>
      </w:r>
    </w:p>
    <w:p w:rsidR="00B11012" w:rsidRPr="00666B84" w:rsidRDefault="008A08BF">
      <w:pPr>
        <w:pStyle w:val="Akapitzlist"/>
        <w:numPr>
          <w:ilvl w:val="0"/>
          <w:numId w:val="381"/>
        </w:numPr>
        <w:tabs>
          <w:tab w:val="left" w:pos="99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kultury i ochrony dziedzictwa narodowego określi, w drodze</w:t>
      </w:r>
      <w:r w:rsidRPr="00666B84">
        <w:rPr>
          <w:rFonts w:ascii="Times New Roman" w:hAnsi="Times New Roman"/>
          <w:spacing w:val="-8"/>
          <w:sz w:val="24"/>
          <w:lang w:val="pl-PL"/>
        </w:rPr>
        <w:t xml:space="preserve"> </w:t>
      </w:r>
      <w:r w:rsidRPr="00666B84">
        <w:rPr>
          <w:rFonts w:ascii="Times New Roman" w:hAnsi="Times New Roman"/>
          <w:sz w:val="24"/>
          <w:lang w:val="pl-PL"/>
        </w:rPr>
        <w:t>rozporządzenia:</w:t>
      </w:r>
    </w:p>
    <w:p w:rsidR="00B11012" w:rsidRPr="00666B84" w:rsidRDefault="008A08BF">
      <w:pPr>
        <w:pStyle w:val="Akapitzlist"/>
        <w:numPr>
          <w:ilvl w:val="0"/>
          <w:numId w:val="379"/>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szczegółowe warunki przyjmowania kandydatów do poszczególnych typów publicznych szkół i publicznych placówek artystycznych oraz dokumenty potwierdzające s</w:t>
      </w:r>
      <w:r w:rsidRPr="00666B84">
        <w:rPr>
          <w:rFonts w:ascii="Times New Roman" w:hAnsi="Times New Roman"/>
          <w:sz w:val="24"/>
          <w:lang w:val="pl-PL"/>
        </w:rPr>
        <w:t>pełnianie tych</w:t>
      </w:r>
      <w:r w:rsidRPr="00666B84">
        <w:rPr>
          <w:rFonts w:ascii="Times New Roman" w:hAnsi="Times New Roman"/>
          <w:spacing w:val="-10"/>
          <w:sz w:val="24"/>
          <w:lang w:val="pl-PL"/>
        </w:rPr>
        <w:t xml:space="preserve"> </w:t>
      </w:r>
      <w:r w:rsidRPr="00666B84">
        <w:rPr>
          <w:rFonts w:ascii="Times New Roman" w:hAnsi="Times New Roman"/>
          <w:sz w:val="24"/>
          <w:lang w:val="pl-PL"/>
        </w:rPr>
        <w:t>warunków,</w:t>
      </w:r>
    </w:p>
    <w:p w:rsidR="00B11012" w:rsidRPr="00666B84" w:rsidRDefault="008A08BF">
      <w:pPr>
        <w:pStyle w:val="Akapitzlist"/>
        <w:numPr>
          <w:ilvl w:val="0"/>
          <w:numId w:val="379"/>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sposób, szczegółowy tryb i terminy przeprowadzania postępowania rekrutacyjnego do poszczególnych typów publicznych szkół i publicznych placówek artystycznych, w tym zakres, szczegółowe warunki i tryb przeprowadzania badania przydat</w:t>
      </w:r>
      <w:r w:rsidRPr="00666B84">
        <w:rPr>
          <w:rFonts w:ascii="Times New Roman" w:hAnsi="Times New Roman"/>
          <w:sz w:val="24"/>
          <w:lang w:val="pl-PL"/>
        </w:rPr>
        <w:t>ności i egzaminu wstępnego, o których mowa w ust. 4, egzaminu kwalifikacyjnego, o którym mowa w ust. 7, oraz skład i szczegółowe zadania odpowiednio komisji rekrutacyjnej i komisji kwalifikacyjnej,</w:t>
      </w:r>
    </w:p>
    <w:p w:rsidR="00B11012" w:rsidRPr="00666B84" w:rsidRDefault="008A08BF">
      <w:pPr>
        <w:pStyle w:val="Akapitzlist"/>
        <w:numPr>
          <w:ilvl w:val="0"/>
          <w:numId w:val="379"/>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szczegółowe warunki przechodzenia uczniów z jednych typów </w:t>
      </w:r>
      <w:r w:rsidRPr="00666B84">
        <w:rPr>
          <w:rFonts w:ascii="Times New Roman" w:hAnsi="Times New Roman"/>
          <w:sz w:val="24"/>
          <w:lang w:val="pl-PL"/>
        </w:rPr>
        <w:t>publicznych szkół artystycznych do innych typów publicznych szkół</w:t>
      </w:r>
      <w:r w:rsidRPr="00666B84">
        <w:rPr>
          <w:rFonts w:ascii="Times New Roman" w:hAnsi="Times New Roman"/>
          <w:spacing w:val="-13"/>
          <w:sz w:val="24"/>
          <w:lang w:val="pl-PL"/>
        </w:rPr>
        <w:t xml:space="preserve"> </w:t>
      </w:r>
      <w:r w:rsidRPr="00666B84">
        <w:rPr>
          <w:rFonts w:ascii="Times New Roman" w:hAnsi="Times New Roman"/>
          <w:sz w:val="24"/>
          <w:lang w:val="pl-PL"/>
        </w:rPr>
        <w:t>artystycznych</w:t>
      </w:r>
    </w:p>
    <w:p w:rsidR="00B11012" w:rsidRPr="00666B84" w:rsidRDefault="008A08BF">
      <w:pPr>
        <w:pStyle w:val="Akapitzlist"/>
        <w:numPr>
          <w:ilvl w:val="0"/>
          <w:numId w:val="378"/>
        </w:numPr>
        <w:tabs>
          <w:tab w:val="left" w:pos="299"/>
        </w:tabs>
        <w:spacing w:before="4" w:line="360" w:lineRule="auto"/>
        <w:ind w:right="967"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uwzględniając konieczność zapewnienia przyjmowania kandydatów do wybranych publicznych szkół i publicznych placówek artystycznych na równych i przejrzystych zasadach oceny ich </w:t>
      </w:r>
      <w:r w:rsidRPr="00666B84">
        <w:rPr>
          <w:rFonts w:ascii="Times New Roman" w:hAnsi="Times New Roman"/>
          <w:sz w:val="24"/>
          <w:lang w:val="pl-PL"/>
        </w:rPr>
        <w:t>uzdolnień, predyspozycji i praktycznych umiejętności oraz mając na uwadze sprawność postępowania rekrutacyjnego, a także potrzebę uzupełnienia różnic programowych przez uczniów, w tym kontynuowania nauki języka obcego nowożytnego w przypadku prowadzenia pr</w:t>
      </w:r>
      <w:r w:rsidRPr="00666B84">
        <w:rPr>
          <w:rFonts w:ascii="Times New Roman" w:hAnsi="Times New Roman"/>
          <w:sz w:val="24"/>
          <w:lang w:val="pl-PL"/>
        </w:rPr>
        <w:t>zez publiczną szkołę artystyczną kształcenia</w:t>
      </w:r>
      <w:r w:rsidRPr="00666B84">
        <w:rPr>
          <w:rFonts w:ascii="Times New Roman" w:hAnsi="Times New Roman"/>
          <w:spacing w:val="-6"/>
          <w:sz w:val="24"/>
          <w:lang w:val="pl-PL"/>
        </w:rPr>
        <w:t xml:space="preserve"> </w:t>
      </w:r>
      <w:r w:rsidRPr="00666B84">
        <w:rPr>
          <w:rFonts w:ascii="Times New Roman" w:hAnsi="Times New Roman"/>
          <w:sz w:val="24"/>
          <w:lang w:val="pl-PL"/>
        </w:rPr>
        <w:t>ogólnego.</w:t>
      </w:r>
    </w:p>
    <w:p w:rsidR="00B11012" w:rsidRPr="00666B84" w:rsidRDefault="008A08BF">
      <w:pPr>
        <w:pStyle w:val="Akapitzlist"/>
        <w:numPr>
          <w:ilvl w:val="0"/>
          <w:numId w:val="381"/>
        </w:numPr>
        <w:tabs>
          <w:tab w:val="left" w:pos="99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kultury i ochrony dziedzictwa narodowego może</w:t>
      </w:r>
      <w:r w:rsidRPr="00666B84">
        <w:rPr>
          <w:rFonts w:ascii="Times New Roman" w:hAnsi="Times New Roman"/>
          <w:spacing w:val="37"/>
          <w:sz w:val="24"/>
          <w:lang w:val="pl-PL"/>
        </w:rPr>
        <w:t xml:space="preserve"> </w:t>
      </w:r>
      <w:r w:rsidRPr="00666B84">
        <w:rPr>
          <w:rFonts w:ascii="Times New Roman" w:hAnsi="Times New Roman"/>
          <w:sz w:val="24"/>
          <w:lang w:val="pl-PL"/>
        </w:rPr>
        <w:t>określić,</w:t>
      </w:r>
      <w:r w:rsidRPr="00666B84">
        <w:rPr>
          <w:rFonts w:ascii="Times New Roman" w:hAnsi="Times New Roman"/>
          <w:spacing w:val="38"/>
          <w:sz w:val="24"/>
          <w:lang w:val="pl-PL"/>
        </w:rPr>
        <w:t xml:space="preserve"> </w:t>
      </w:r>
      <w:r w:rsidRPr="00666B84">
        <w:rPr>
          <w:rFonts w:ascii="Times New Roman" w:hAnsi="Times New Roman"/>
          <w:sz w:val="24"/>
          <w:lang w:val="pl-PL"/>
        </w:rPr>
        <w:t>w</w:t>
      </w:r>
      <w:r w:rsidRPr="00666B84">
        <w:rPr>
          <w:rFonts w:ascii="Times New Roman" w:hAnsi="Times New Roman"/>
          <w:spacing w:val="38"/>
          <w:sz w:val="24"/>
          <w:lang w:val="pl-PL"/>
        </w:rPr>
        <w:t xml:space="preserve"> </w:t>
      </w:r>
      <w:r w:rsidRPr="00666B84">
        <w:rPr>
          <w:rFonts w:ascii="Times New Roman" w:hAnsi="Times New Roman"/>
          <w:sz w:val="24"/>
          <w:lang w:val="pl-PL"/>
        </w:rPr>
        <w:t>drodze</w:t>
      </w:r>
      <w:r w:rsidRPr="00666B84">
        <w:rPr>
          <w:rFonts w:ascii="Times New Roman" w:hAnsi="Times New Roman"/>
          <w:spacing w:val="37"/>
          <w:sz w:val="24"/>
          <w:lang w:val="pl-PL"/>
        </w:rPr>
        <w:t xml:space="preserve"> </w:t>
      </w:r>
      <w:r w:rsidRPr="00666B84">
        <w:rPr>
          <w:rFonts w:ascii="Times New Roman" w:hAnsi="Times New Roman"/>
          <w:sz w:val="24"/>
          <w:lang w:val="pl-PL"/>
        </w:rPr>
        <w:t>rozporządzenia,</w:t>
      </w:r>
      <w:r w:rsidRPr="00666B84">
        <w:rPr>
          <w:rFonts w:ascii="Times New Roman" w:hAnsi="Times New Roman"/>
          <w:spacing w:val="38"/>
          <w:sz w:val="24"/>
          <w:lang w:val="pl-PL"/>
        </w:rPr>
        <w:t xml:space="preserve"> </w:t>
      </w:r>
      <w:r w:rsidRPr="00666B84">
        <w:rPr>
          <w:rFonts w:ascii="Times New Roman" w:hAnsi="Times New Roman"/>
          <w:sz w:val="24"/>
          <w:lang w:val="pl-PL"/>
        </w:rPr>
        <w:t>wzór</w:t>
      </w:r>
      <w:r w:rsidRPr="00666B84">
        <w:rPr>
          <w:rFonts w:ascii="Times New Roman" w:hAnsi="Times New Roman"/>
          <w:spacing w:val="40"/>
          <w:sz w:val="24"/>
          <w:lang w:val="pl-PL"/>
        </w:rPr>
        <w:t xml:space="preserve"> </w:t>
      </w:r>
      <w:r w:rsidRPr="00666B84">
        <w:rPr>
          <w:rFonts w:ascii="Times New Roman" w:hAnsi="Times New Roman"/>
          <w:sz w:val="24"/>
          <w:lang w:val="pl-PL"/>
        </w:rPr>
        <w:t>wniosku</w:t>
      </w:r>
      <w:r w:rsidRPr="00666B84">
        <w:rPr>
          <w:rFonts w:ascii="Times New Roman" w:hAnsi="Times New Roman"/>
          <w:spacing w:val="38"/>
          <w:sz w:val="24"/>
          <w:lang w:val="pl-PL"/>
        </w:rPr>
        <w:t xml:space="preserve"> </w:t>
      </w:r>
      <w:r w:rsidRPr="00666B84">
        <w:rPr>
          <w:rFonts w:ascii="Times New Roman" w:hAnsi="Times New Roman"/>
          <w:sz w:val="24"/>
          <w:lang w:val="pl-PL"/>
        </w:rPr>
        <w:t>o</w:t>
      </w:r>
      <w:r w:rsidRPr="00666B84">
        <w:rPr>
          <w:rFonts w:ascii="Times New Roman" w:hAnsi="Times New Roman"/>
          <w:spacing w:val="38"/>
          <w:sz w:val="24"/>
          <w:lang w:val="pl-PL"/>
        </w:rPr>
        <w:t xml:space="preserve"> </w:t>
      </w:r>
      <w:r w:rsidRPr="00666B84">
        <w:rPr>
          <w:rFonts w:ascii="Times New Roman" w:hAnsi="Times New Roman"/>
          <w:sz w:val="24"/>
          <w:lang w:val="pl-PL"/>
        </w:rPr>
        <w:t>przyjęcie</w:t>
      </w:r>
      <w:r w:rsidRPr="00666B84">
        <w:rPr>
          <w:rFonts w:ascii="Times New Roman" w:hAnsi="Times New Roman"/>
          <w:spacing w:val="37"/>
          <w:sz w:val="24"/>
          <w:lang w:val="pl-PL"/>
        </w:rPr>
        <w:t xml:space="preserve"> </w:t>
      </w:r>
      <w:r w:rsidRPr="00666B84">
        <w:rPr>
          <w:rFonts w:ascii="Times New Roman" w:hAnsi="Times New Roman"/>
          <w:sz w:val="24"/>
          <w:lang w:val="pl-PL"/>
        </w:rPr>
        <w:t>do</w:t>
      </w:r>
      <w:r w:rsidRPr="00666B84">
        <w:rPr>
          <w:rFonts w:ascii="Times New Roman" w:hAnsi="Times New Roman"/>
          <w:spacing w:val="36"/>
          <w:sz w:val="24"/>
          <w:lang w:val="pl-PL"/>
        </w:rPr>
        <w:t xml:space="preserve"> </w:t>
      </w:r>
      <w:r w:rsidRPr="00666B84">
        <w:rPr>
          <w:rFonts w:ascii="Times New Roman" w:hAnsi="Times New Roman"/>
          <w:sz w:val="24"/>
          <w:lang w:val="pl-PL"/>
        </w:rPr>
        <w:t>publicznej</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szkoły i publicznej placówki artystycznej, uwzględniając strukturę organizacyjną publicznych szkół i publicz</w:t>
      </w:r>
      <w:r w:rsidRPr="00666B84">
        <w:rPr>
          <w:lang w:val="pl-PL"/>
        </w:rPr>
        <w:t>nych placówek</w:t>
      </w:r>
      <w:r w:rsidRPr="00666B84">
        <w:rPr>
          <w:spacing w:val="-10"/>
          <w:lang w:val="pl-PL"/>
        </w:rPr>
        <w:t xml:space="preserve"> </w:t>
      </w:r>
      <w:r w:rsidRPr="00666B84">
        <w:rPr>
          <w:lang w:val="pl-PL"/>
        </w:rPr>
        <w:t>artystycznych.</w:t>
      </w:r>
    </w:p>
    <w:p w:rsidR="00B11012" w:rsidRPr="00666B84" w:rsidRDefault="008A08BF">
      <w:pPr>
        <w:pStyle w:val="Akapitzlist"/>
        <w:numPr>
          <w:ilvl w:val="0"/>
          <w:numId w:val="381"/>
        </w:numPr>
        <w:tabs>
          <w:tab w:val="left" w:pos="99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Do postępowania rekrutacyjnego do publicznych szkół i publicznych </w:t>
      </w:r>
      <w:r w:rsidRPr="00666B84">
        <w:rPr>
          <w:rFonts w:ascii="Times New Roman" w:eastAsia="Times New Roman" w:hAnsi="Times New Roman" w:cs="Times New Roman"/>
          <w:sz w:val="24"/>
          <w:szCs w:val="24"/>
          <w:lang w:val="pl-PL"/>
        </w:rPr>
        <w:t>placówek artystycznych przepisy art. 20s i art. 20t oraz art. 20za–20ze stosuje się odpowiednio.</w:t>
      </w:r>
    </w:p>
    <w:p w:rsidR="00B11012" w:rsidRPr="00666B84" w:rsidRDefault="008A08BF">
      <w:pPr>
        <w:pStyle w:val="Tekstpodstawowy"/>
        <w:spacing w:before="121" w:line="360" w:lineRule="auto"/>
        <w:ind w:right="962"/>
        <w:jc w:val="both"/>
        <w:rPr>
          <w:lang w:val="pl-PL"/>
        </w:rPr>
      </w:pPr>
      <w:r w:rsidRPr="00666B84">
        <w:rPr>
          <w:b/>
          <w:lang w:val="pl-PL"/>
        </w:rPr>
        <w:t xml:space="preserve">Art. 20o. </w:t>
      </w:r>
      <w:r w:rsidRPr="00666B84">
        <w:rPr>
          <w:lang w:val="pl-PL"/>
        </w:rPr>
        <w:t>1. Na zajęcia rozwijające zainteresowania lub rozwijające uzdolnienia organizowane w publicznej placówce oświatowo</w:t>
      </w:r>
      <w:r w:rsidRPr="00666B84">
        <w:rPr>
          <w:lang w:val="pl-PL"/>
        </w:rPr>
        <w:t>-</w:t>
      </w:r>
      <w:r w:rsidRPr="00666B84">
        <w:rPr>
          <w:lang w:val="pl-PL"/>
        </w:rPr>
        <w:t>wychowawczej przyjmuje się kandyda</w:t>
      </w:r>
      <w:r w:rsidRPr="00666B84">
        <w:rPr>
          <w:lang w:val="pl-PL"/>
        </w:rPr>
        <w:t>tów zamieszkałych na obszarze danego</w:t>
      </w:r>
      <w:r w:rsidRPr="00666B84">
        <w:rPr>
          <w:spacing w:val="-9"/>
          <w:lang w:val="pl-PL"/>
        </w:rPr>
        <w:t xml:space="preserve"> </w:t>
      </w:r>
      <w:r w:rsidRPr="00666B84">
        <w:rPr>
          <w:lang w:val="pl-PL"/>
        </w:rPr>
        <w:t>powiatu.</w:t>
      </w:r>
    </w:p>
    <w:p w:rsidR="00B11012" w:rsidRPr="00666B84" w:rsidRDefault="008A08BF">
      <w:pPr>
        <w:pStyle w:val="Akapitzlist"/>
        <w:numPr>
          <w:ilvl w:val="0"/>
          <w:numId w:val="377"/>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Dla kandydatów ubiegających się o przyjęcie na zajęcia rozwijające uzdolnienia dyrektor placówki, o której mowa w ust. 1, może zorganizować przeprowadzenie badania uzdolnień kierunkowych na warunkach ustalonych</w:t>
      </w:r>
      <w:r w:rsidRPr="00666B84">
        <w:rPr>
          <w:rFonts w:ascii="Times New Roman" w:hAnsi="Times New Roman"/>
          <w:sz w:val="24"/>
          <w:lang w:val="pl-PL"/>
        </w:rPr>
        <w:t xml:space="preserve"> przez radę pedagogiczną. W takim przypadku na zajęcia przyjmuje się kandydatów, którzy uzyskali pozytywny wynik badania uzdolnień</w:t>
      </w:r>
      <w:r w:rsidRPr="00666B84">
        <w:rPr>
          <w:rFonts w:ascii="Times New Roman" w:hAnsi="Times New Roman"/>
          <w:spacing w:val="-8"/>
          <w:sz w:val="24"/>
          <w:lang w:val="pl-PL"/>
        </w:rPr>
        <w:t xml:space="preserve"> </w:t>
      </w:r>
      <w:r w:rsidRPr="00666B84">
        <w:rPr>
          <w:rFonts w:ascii="Times New Roman" w:hAnsi="Times New Roman"/>
          <w:sz w:val="24"/>
          <w:lang w:val="pl-PL"/>
        </w:rPr>
        <w:t>kierunkowych.</w:t>
      </w:r>
    </w:p>
    <w:p w:rsidR="00B11012" w:rsidRPr="00666B84" w:rsidRDefault="008A08BF">
      <w:pPr>
        <w:pStyle w:val="Akapitzlist"/>
        <w:numPr>
          <w:ilvl w:val="0"/>
          <w:numId w:val="377"/>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większej liczby kandydatów spełniających warunki, o których mowa w ust. 1 lub 2, niż liczba wolnych</w:t>
      </w:r>
      <w:r w:rsidRPr="00666B84">
        <w:rPr>
          <w:rFonts w:ascii="Times New Roman" w:hAnsi="Times New Roman"/>
          <w:sz w:val="24"/>
          <w:lang w:val="pl-PL"/>
        </w:rPr>
        <w:t xml:space="preserve"> miejsc na zajęcia, o których mowa w ust. 1, organizowane w placówce, o której mowa w ust. 1, na pierwszym etapie postępowania rekrutacyjnego są brane pod uwagę łącznie kryteria, o których mowa  w art. 20c ust. 2. Przepis art. 20c ust. 3 stosuje</w:t>
      </w:r>
      <w:r w:rsidRPr="00666B84">
        <w:rPr>
          <w:rFonts w:ascii="Times New Roman" w:hAnsi="Times New Roman"/>
          <w:spacing w:val="-10"/>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377"/>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w:t>
      </w:r>
      <w:r w:rsidRPr="00666B84">
        <w:rPr>
          <w:rFonts w:ascii="Times New Roman" w:hAnsi="Times New Roman"/>
          <w:sz w:val="24"/>
          <w:lang w:val="pl-PL"/>
        </w:rPr>
        <w:t>ypadku równorzędnych wyników uzyskanych na pierwszym etapie postępowania rekrutacyjnego, na drugim etapie postępowania rekrutacyjnego są brane pod uwagę kryteria określone przez organ prowadzący, z uwzględnieniem zapewnienia jak najpełniejszej realizacji p</w:t>
      </w:r>
      <w:r w:rsidRPr="00666B84">
        <w:rPr>
          <w:rFonts w:ascii="Times New Roman" w:hAnsi="Times New Roman"/>
          <w:sz w:val="24"/>
          <w:lang w:val="pl-PL"/>
        </w:rPr>
        <w:t xml:space="preserve">otrzeb dziecka i jego rodziny oraz lokalnych potrzeb społecznych, oraz może być brane pod uwagę kryterium dochodu na osobę w rodzinie kandydata, o którym mowa w art. 20c ust. 5. Organ prowadzący określa dokumenty niezbędne do potwierdzenia tych kryteriów, </w:t>
      </w:r>
      <w:r w:rsidRPr="00666B84">
        <w:rPr>
          <w:rFonts w:ascii="Times New Roman" w:hAnsi="Times New Roman"/>
          <w:sz w:val="24"/>
          <w:lang w:val="pl-PL"/>
        </w:rPr>
        <w:t>z tym że spełnienie kryterium dochodu na osobę w rodzinie kandydata potwierdza się oświadczeniem. Przepisy art. 20c ust. 6, 9 i 10 stosuje</w:t>
      </w:r>
      <w:r w:rsidRPr="00666B84">
        <w:rPr>
          <w:rFonts w:ascii="Times New Roman" w:hAnsi="Times New Roman"/>
          <w:spacing w:val="-6"/>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377"/>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Ka</w:t>
      </w:r>
      <w:r w:rsidRPr="00666B84">
        <w:rPr>
          <w:rFonts w:ascii="Times New Roman" w:eastAsia="Times New Roman" w:hAnsi="Times New Roman" w:cs="Times New Roman"/>
          <w:sz w:val="24"/>
          <w:szCs w:val="24"/>
          <w:lang w:val="pl-PL"/>
        </w:rPr>
        <w:t>ndydaci zamieszkali poza obszarem danego powiatu mogą być przyjęci na zajęcia, o których mowa w ust. 1, organizowane w placówce, o której mowa w ust. 1, na terenie tego powiatu, jeżeli po przeprowadzeniu postępowania rekrutacyjnego zgodnie z ust. 1–4, dany</w:t>
      </w:r>
      <w:r w:rsidRPr="00666B84">
        <w:rPr>
          <w:rFonts w:ascii="Times New Roman" w:eastAsia="Times New Roman" w:hAnsi="Times New Roman" w:cs="Times New Roman"/>
          <w:sz w:val="24"/>
          <w:szCs w:val="24"/>
          <w:lang w:val="pl-PL"/>
        </w:rPr>
        <w:t xml:space="preserve"> powiat nadal dysponuje wolnymi miejscami na te zajęcia organizowane w tej placówce. Przepisy ust. 2–4 stosuje się</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odpowiednio.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7"/>
        <w:jc w:val="both"/>
        <w:rPr>
          <w:lang w:val="pl-PL"/>
        </w:rPr>
      </w:pPr>
      <w:r w:rsidRPr="00666B84">
        <w:rPr>
          <w:b/>
          <w:lang w:val="pl-PL"/>
        </w:rPr>
        <w:t xml:space="preserve">Art. 20p. </w:t>
      </w:r>
      <w:r w:rsidRPr="00666B84">
        <w:rPr>
          <w:lang w:val="pl-PL"/>
        </w:rPr>
        <w:t xml:space="preserve">1. W odniesieniu do publicznych placówek zapewniających opiekę i </w:t>
      </w:r>
      <w:r w:rsidRPr="00666B84">
        <w:rPr>
          <w:lang w:val="pl-PL"/>
        </w:rPr>
        <w:t>wychowanie uczniom w okresie pobi</w:t>
      </w:r>
      <w:r w:rsidRPr="00666B84">
        <w:rPr>
          <w:lang w:val="pl-PL"/>
        </w:rPr>
        <w:t xml:space="preserve">erania nauki poza </w:t>
      </w:r>
      <w:r w:rsidRPr="00666B84">
        <w:rPr>
          <w:lang w:val="pl-PL"/>
        </w:rPr>
        <w:t>miejscem stałego zamieszkania na pierwszym etapie postępowania rekrutacyjnego są brane pod uwagę łącznie następujące</w:t>
      </w:r>
      <w:r w:rsidRPr="00666B84">
        <w:rPr>
          <w:spacing w:val="-8"/>
          <w:lang w:val="pl-PL"/>
        </w:rPr>
        <w:t xml:space="preserve"> </w:t>
      </w:r>
      <w:r w:rsidRPr="00666B84">
        <w:rPr>
          <w:lang w:val="pl-PL"/>
        </w:rPr>
        <w:t>kryteria:</w:t>
      </w:r>
    </w:p>
    <w:p w:rsidR="00B11012" w:rsidRPr="00666B84" w:rsidRDefault="008A08BF">
      <w:pPr>
        <w:pStyle w:val="Akapitzlist"/>
        <w:numPr>
          <w:ilvl w:val="0"/>
          <w:numId w:val="376"/>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kandydata niepełnoletniego – kryteria, o których mowa w art. 20c ust.</w:t>
      </w:r>
      <w:r w:rsidRPr="00666B84">
        <w:rPr>
          <w:rFonts w:ascii="Times New Roman" w:eastAsia="Times New Roman" w:hAnsi="Times New Roman" w:cs="Times New Roman"/>
          <w:spacing w:val="-1"/>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Akapitzlist"/>
        <w:numPr>
          <w:ilvl w:val="0"/>
          <w:numId w:val="376"/>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kandydata pełn</w:t>
      </w:r>
      <w:r w:rsidRPr="00666B84">
        <w:rPr>
          <w:rFonts w:ascii="Times New Roman" w:eastAsia="Times New Roman" w:hAnsi="Times New Roman" w:cs="Times New Roman"/>
          <w:sz w:val="24"/>
          <w:szCs w:val="24"/>
          <w:lang w:val="pl-PL"/>
        </w:rPr>
        <w:t>oletniego – kryteria, o których mowa w art. 20g ust. 2 pkt</w:t>
      </w:r>
      <w:r w:rsidRPr="00666B84">
        <w:rPr>
          <w:rFonts w:ascii="Times New Roman" w:eastAsia="Times New Roman" w:hAnsi="Times New Roman" w:cs="Times New Roman"/>
          <w:spacing w:val="-1"/>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Akapitzlist"/>
        <w:numPr>
          <w:ilvl w:val="0"/>
          <w:numId w:val="376"/>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kryteria określone przez organ prowadzący, z uwzględnieniem zapewnienia jak najpełniejszej realizacji potrzeb wychowanka oraz lokalnych potrzeb społecznych.</w:t>
      </w:r>
    </w:p>
    <w:p w:rsidR="00B11012" w:rsidRPr="00666B84" w:rsidRDefault="008A08BF">
      <w:pPr>
        <w:pStyle w:val="Akapitzlist"/>
        <w:numPr>
          <w:ilvl w:val="0"/>
          <w:numId w:val="375"/>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 pierwszym etapie postępowania rekrutacyjnego może być brane pod uwagę kryterium dochodu na osobę w rodzinie kandydata, o którym mowa w art. 20c ust. 5. Przepisy art. 20c ust. 9 i 10 stosuje</w:t>
      </w:r>
      <w:r w:rsidRPr="00666B84">
        <w:rPr>
          <w:rFonts w:ascii="Times New Roman" w:hAnsi="Times New Roman"/>
          <w:spacing w:val="-6"/>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375"/>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 prowadzący placówkę, o której mowa w ust. 1, przyznaje każdemu kryterium, o którym mowa w ust. 1, określoną liczbę punktów, przy czym kryteria, o których mowa w ust. 1 pkt 1 i 2, mają jednakową wartość, a każdemu kryterium, o którym mowa w ust. 1 pkt</w:t>
      </w:r>
      <w:r w:rsidRPr="00666B84">
        <w:rPr>
          <w:rFonts w:ascii="Times New Roman" w:hAnsi="Times New Roman"/>
          <w:sz w:val="24"/>
          <w:lang w:val="pl-PL"/>
        </w:rPr>
        <w:t xml:space="preserve"> 3 i ust. 2, nie może być przyznana liczba punktów wyższa niż najniższa liczba punktów przyznana za jedno z kryteriów, o których mowa w</w:t>
      </w:r>
      <w:r w:rsidRPr="00666B84">
        <w:rPr>
          <w:rFonts w:ascii="Times New Roman" w:hAnsi="Times New Roman"/>
          <w:spacing w:val="34"/>
          <w:sz w:val="24"/>
          <w:lang w:val="pl-PL"/>
        </w:rPr>
        <w:t xml:space="preserve"> </w:t>
      </w:r>
      <w:r w:rsidRPr="00666B84">
        <w:rPr>
          <w:rFonts w:ascii="Times New Roman" w:hAnsi="Times New Roman"/>
          <w:sz w:val="24"/>
          <w:lang w:val="pl-PL"/>
        </w:rPr>
        <w:t>ust.</w:t>
      </w:r>
    </w:p>
    <w:p w:rsidR="00B11012" w:rsidRPr="00666B84" w:rsidRDefault="008A08BF">
      <w:pPr>
        <w:pStyle w:val="Akapitzlist"/>
        <w:numPr>
          <w:ilvl w:val="0"/>
          <w:numId w:val="374"/>
        </w:numPr>
        <w:tabs>
          <w:tab w:val="left" w:pos="359"/>
        </w:tabs>
        <w:spacing w:before="4" w:line="360" w:lineRule="auto"/>
        <w:ind w:right="965"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pkt 1 i 2. Organ prowadzący określa dokumenty niezbędne do potwierdzenia kryteriów, o których mowa w ust. 1 pkt 3. </w:t>
      </w:r>
      <w:r w:rsidRPr="00666B84">
        <w:rPr>
          <w:rFonts w:ascii="Times New Roman" w:hAnsi="Times New Roman"/>
          <w:sz w:val="24"/>
          <w:lang w:val="pl-PL"/>
        </w:rPr>
        <w:t>Spełnianie kryterium, o którym mowa w ust. 2, jest potwierdzane oświadczeniem rodzica</w:t>
      </w:r>
      <w:r w:rsidRPr="00666B84">
        <w:rPr>
          <w:rFonts w:ascii="Times New Roman" w:hAnsi="Times New Roman"/>
          <w:spacing w:val="-12"/>
          <w:sz w:val="24"/>
          <w:lang w:val="pl-PL"/>
        </w:rPr>
        <w:t xml:space="preserve"> </w:t>
      </w:r>
      <w:r w:rsidRPr="00666B84">
        <w:rPr>
          <w:rFonts w:ascii="Times New Roman" w:hAnsi="Times New Roman"/>
          <w:sz w:val="24"/>
          <w:lang w:val="pl-PL"/>
        </w:rPr>
        <w:t>kandydata.</w:t>
      </w:r>
    </w:p>
    <w:p w:rsidR="00B11012" w:rsidRPr="00666B84" w:rsidRDefault="008A08BF">
      <w:pPr>
        <w:pStyle w:val="Akapitzlist"/>
        <w:numPr>
          <w:ilvl w:val="0"/>
          <w:numId w:val="375"/>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równorzędnych wyników uzyskanych przez kandydatów na pierwszym etapie postępowania rekrutacyjnego lub jeżeli po zakończeniu tego etapu dana placówk</w:t>
      </w:r>
      <w:r w:rsidRPr="00666B84">
        <w:rPr>
          <w:rFonts w:ascii="Times New Roman" w:hAnsi="Times New Roman"/>
          <w:sz w:val="24"/>
          <w:lang w:val="pl-PL"/>
        </w:rPr>
        <w:t>a, o której mowa w ust. 1, nadal dysponuje wolnymi miejscami, na drugim etapie postępowania rekrutacyjnego jest brana pod uwagę kolejność  zgłoszeń.</w:t>
      </w:r>
    </w:p>
    <w:p w:rsidR="00B11012" w:rsidRPr="00666B84" w:rsidRDefault="008A08BF">
      <w:pPr>
        <w:pStyle w:val="Tekstpodstawowy"/>
        <w:spacing w:before="121" w:line="360" w:lineRule="auto"/>
        <w:ind w:right="964"/>
        <w:jc w:val="both"/>
        <w:rPr>
          <w:lang w:val="pl-PL"/>
        </w:rPr>
      </w:pPr>
      <w:r w:rsidRPr="00666B84">
        <w:rPr>
          <w:b/>
          <w:lang w:val="pl-PL"/>
        </w:rPr>
        <w:t xml:space="preserve">Art. 20q. </w:t>
      </w:r>
      <w:r w:rsidRPr="00666B84">
        <w:rPr>
          <w:lang w:val="pl-PL"/>
        </w:rPr>
        <w:t>1. Jeżeli kształcenie ustawiczne w formach pozaszkolnych jest realizowane przez publiczne placówk</w:t>
      </w:r>
      <w:r w:rsidRPr="00666B84">
        <w:rPr>
          <w:lang w:val="pl-PL"/>
        </w:rPr>
        <w:t>i lub publiczne ośrodki, o których mowa w art. 2 pkt 3a, jako forma nieodpłatna lub płatna, na pierwszym etapie postępowania rekrutacyjnego w odniesieniu do danej formy pozaszkolnej kształcenia ustawicznego są brane pod uwagę łącznie kryteria, o których mo</w:t>
      </w:r>
      <w:r w:rsidRPr="00666B84">
        <w:rPr>
          <w:lang w:val="pl-PL"/>
        </w:rPr>
        <w:t>wa w art. 20g ust. 2 pkt 2. Przepis art. 20c ust. 3 stosuje</w:t>
      </w:r>
      <w:r w:rsidRPr="00666B84">
        <w:rPr>
          <w:spacing w:val="-5"/>
          <w:lang w:val="pl-PL"/>
        </w:rPr>
        <w:t xml:space="preserve"> </w:t>
      </w:r>
      <w:r w:rsidRPr="00666B84">
        <w:rPr>
          <w:lang w:val="pl-PL"/>
        </w:rPr>
        <w:t>się.</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73"/>
        </w:numPr>
        <w:tabs>
          <w:tab w:val="left" w:pos="870"/>
        </w:tabs>
        <w:spacing w:before="193"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równorzędnych wyników uzyskanych na pierwszym etapie postępowania rekrutacyjnego lub jeżeli po zakończeniu tego etapu dana publiczna placówka lub publiczny ośr</w:t>
      </w:r>
      <w:r w:rsidRPr="00666B84">
        <w:rPr>
          <w:rFonts w:ascii="Times New Roman" w:hAnsi="Times New Roman"/>
          <w:sz w:val="24"/>
          <w:lang w:val="pl-PL"/>
        </w:rPr>
        <w:t>odek, o których mowa w art. 2 pkt 3a, nadal dysponują wolnymi miejscami na daną formę pozaszkolną kształcenia ustawicznego, na drugim etapie postępowania rekrutacyjnego przyjmuje się kandydatów według kolejności zgłoszeń.</w:t>
      </w:r>
    </w:p>
    <w:p w:rsidR="00B11012" w:rsidRPr="00666B84" w:rsidRDefault="008A08BF">
      <w:pPr>
        <w:pStyle w:val="Akapitzlist"/>
        <w:numPr>
          <w:ilvl w:val="0"/>
          <w:numId w:val="373"/>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Przepisy ust. 1 i 2 nie mają zasto</w:t>
      </w:r>
      <w:r w:rsidRPr="00666B84">
        <w:rPr>
          <w:rFonts w:ascii="Times New Roman" w:hAnsi="Times New Roman"/>
          <w:sz w:val="24"/>
          <w:lang w:val="pl-PL"/>
        </w:rPr>
        <w:t xml:space="preserve">sowania do form pozaszkolnych prowadzonych przez publiczne placówki i publiczne ośrodki, o których mowa w </w:t>
      </w:r>
      <w:r w:rsidRPr="00666B84">
        <w:rPr>
          <w:rFonts w:ascii="Times New Roman" w:hAnsi="Times New Roman"/>
          <w:spacing w:val="30"/>
          <w:sz w:val="24"/>
          <w:lang w:val="pl-PL"/>
        </w:rPr>
        <w:t xml:space="preserve"> </w:t>
      </w:r>
      <w:r w:rsidRPr="00666B84">
        <w:rPr>
          <w:rFonts w:ascii="Times New Roman" w:hAnsi="Times New Roman"/>
          <w:sz w:val="24"/>
          <w:lang w:val="pl-PL"/>
        </w:rPr>
        <w:t>art.</w:t>
      </w:r>
    </w:p>
    <w:p w:rsidR="00B11012" w:rsidRPr="00666B84" w:rsidRDefault="008A08BF">
      <w:pPr>
        <w:pStyle w:val="Akapitzlist"/>
        <w:numPr>
          <w:ilvl w:val="0"/>
          <w:numId w:val="374"/>
        </w:numPr>
        <w:tabs>
          <w:tab w:val="left" w:pos="388"/>
        </w:tabs>
        <w:spacing w:before="4" w:line="360" w:lineRule="auto"/>
        <w:ind w:right="967" w:firstLine="0"/>
        <w:rPr>
          <w:rFonts w:ascii="Times New Roman" w:eastAsia="Times New Roman" w:hAnsi="Times New Roman" w:cs="Times New Roman"/>
          <w:sz w:val="24"/>
          <w:szCs w:val="24"/>
          <w:lang w:val="pl-PL"/>
        </w:rPr>
      </w:pPr>
      <w:r w:rsidRPr="00666B84">
        <w:rPr>
          <w:rFonts w:ascii="Times New Roman" w:hAnsi="Times New Roman"/>
          <w:sz w:val="24"/>
          <w:lang w:val="pl-PL"/>
        </w:rPr>
        <w:t>pkt 3a, na zlecenie innych podmiotów, a także do turnusów dokształcania teoretycznego młodocianych</w:t>
      </w:r>
      <w:r w:rsidRPr="00666B84">
        <w:rPr>
          <w:rFonts w:ascii="Times New Roman" w:hAnsi="Times New Roman"/>
          <w:spacing w:val="-8"/>
          <w:sz w:val="24"/>
          <w:lang w:val="pl-PL"/>
        </w:rPr>
        <w:t xml:space="preserve"> </w:t>
      </w:r>
      <w:r w:rsidRPr="00666B84">
        <w:rPr>
          <w:rFonts w:ascii="Times New Roman" w:hAnsi="Times New Roman"/>
          <w:sz w:val="24"/>
          <w:lang w:val="pl-PL"/>
        </w:rPr>
        <w:t>pracowników.</w:t>
      </w:r>
    </w:p>
    <w:p w:rsidR="00B11012" w:rsidRPr="00666B84" w:rsidRDefault="008A08BF">
      <w:pPr>
        <w:pStyle w:val="Tekstpodstawowy"/>
        <w:spacing w:before="121" w:line="360" w:lineRule="auto"/>
        <w:ind w:right="965"/>
        <w:jc w:val="both"/>
        <w:rPr>
          <w:rFonts w:cs="Times New Roman"/>
          <w:lang w:val="pl-PL"/>
        </w:rPr>
      </w:pPr>
      <w:r w:rsidRPr="00666B84">
        <w:rPr>
          <w:b/>
          <w:lang w:val="pl-PL"/>
        </w:rPr>
        <w:t xml:space="preserve">Art. 20r. </w:t>
      </w:r>
      <w:r w:rsidRPr="00666B84">
        <w:rPr>
          <w:lang w:val="pl-PL"/>
        </w:rPr>
        <w:t xml:space="preserve">1. Na kwalifikacyjne kursy zawodowe prowadzone przez publiczne </w:t>
      </w:r>
      <w:r w:rsidRPr="00666B84">
        <w:rPr>
          <w:lang w:val="pl-PL"/>
        </w:rPr>
        <w:t xml:space="preserve">szkoły, publiczne placówki lub publiczne ośrodki, o których mowa w </w:t>
      </w:r>
      <w:r w:rsidRPr="00666B84">
        <w:rPr>
          <w:lang w:val="pl-PL"/>
        </w:rPr>
        <w:t xml:space="preserve">art. 2 pkt 3a, </w:t>
      </w:r>
      <w:r w:rsidRPr="00666B84">
        <w:rPr>
          <w:lang w:val="pl-PL"/>
        </w:rPr>
        <w:t xml:space="preserve">przyjmuje się kandydatów, którzy posiadają zaświadczenie lekarskie, o którym  </w:t>
      </w:r>
      <w:r w:rsidRPr="00666B84">
        <w:rPr>
          <w:lang w:val="pl-PL"/>
        </w:rPr>
        <w:t>mowa w art. 20f ust. 1 pkt</w:t>
      </w:r>
      <w:r w:rsidRPr="00666B84">
        <w:rPr>
          <w:spacing w:val="-5"/>
          <w:lang w:val="pl-PL"/>
        </w:rPr>
        <w:t xml:space="preserve"> </w:t>
      </w:r>
      <w:r w:rsidRPr="00666B84">
        <w:rPr>
          <w:lang w:val="pl-PL"/>
        </w:rPr>
        <w:t>2.</w:t>
      </w:r>
    </w:p>
    <w:p w:rsidR="00B11012" w:rsidRPr="00666B84" w:rsidRDefault="008A08BF">
      <w:pPr>
        <w:pStyle w:val="Akapitzlist"/>
        <w:numPr>
          <w:ilvl w:val="0"/>
          <w:numId w:val="372"/>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w:t>
      </w:r>
      <w:r w:rsidRPr="00666B84">
        <w:rPr>
          <w:rFonts w:ascii="Times New Roman" w:hAnsi="Times New Roman"/>
          <w:sz w:val="24"/>
          <w:lang w:val="pl-PL"/>
        </w:rPr>
        <w:t>rzypadku większej liczby kandydatów spełniających warunek, o którym mowa w ust. 1, niż liczba wolnych miejsc w publicznej szkole, publicznej placówce lub publicznym ośrodku, o których mowa w art. 2 pkt 3a, na dany kwalifikacyjny kurs zawodowy, na pierwszym</w:t>
      </w:r>
      <w:r w:rsidRPr="00666B84">
        <w:rPr>
          <w:rFonts w:ascii="Times New Roman" w:hAnsi="Times New Roman"/>
          <w:sz w:val="24"/>
          <w:lang w:val="pl-PL"/>
        </w:rPr>
        <w:t xml:space="preserve"> etapie postępowania rekrutacyjnego przyjmuje się kandydatów, którzy nie posiadają żadnych kwalifikacji</w:t>
      </w:r>
      <w:r w:rsidRPr="00666B84">
        <w:rPr>
          <w:rFonts w:ascii="Times New Roman" w:hAnsi="Times New Roman"/>
          <w:spacing w:val="-14"/>
          <w:sz w:val="24"/>
          <w:lang w:val="pl-PL"/>
        </w:rPr>
        <w:t xml:space="preserve"> </w:t>
      </w:r>
      <w:r w:rsidRPr="00666B84">
        <w:rPr>
          <w:rFonts w:ascii="Times New Roman" w:hAnsi="Times New Roman"/>
          <w:sz w:val="24"/>
          <w:lang w:val="pl-PL"/>
        </w:rPr>
        <w:t>zawodowych.</w:t>
      </w:r>
    </w:p>
    <w:p w:rsidR="00B11012" w:rsidRPr="00666B84" w:rsidRDefault="008A08BF">
      <w:pPr>
        <w:pStyle w:val="Akapitzlist"/>
        <w:numPr>
          <w:ilvl w:val="0"/>
          <w:numId w:val="372"/>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większej liczby kandydatów spełniających kryterium, o którym mowa w ust. 2, niż liczba wolnych miejsc w publicznej szkole, publi</w:t>
      </w:r>
      <w:r w:rsidRPr="00666B84">
        <w:rPr>
          <w:rFonts w:ascii="Times New Roman" w:hAnsi="Times New Roman"/>
          <w:sz w:val="24"/>
          <w:lang w:val="pl-PL"/>
        </w:rPr>
        <w:t>cznej placówce lub publicznym ośrodku, o których mowa w art. 2 pkt 3a, na dany kwalifikacyjny kurs zawodowy lub jeżeli publiczna szkoła, publiczna placówka lub publiczny ośrodek, o których mowa w art. 2 pkt 3a, nadal dysponują wolnymi miejscami na dany kwa</w:t>
      </w:r>
      <w:r w:rsidRPr="00666B84">
        <w:rPr>
          <w:rFonts w:ascii="Times New Roman" w:hAnsi="Times New Roman"/>
          <w:sz w:val="24"/>
          <w:lang w:val="pl-PL"/>
        </w:rPr>
        <w:t>lifikacyjny kurs zawodowy, na drugim etapie postępowania rekrutacyjnego są brane pod uwagę</w:t>
      </w:r>
      <w:r w:rsidRPr="00666B84">
        <w:rPr>
          <w:rFonts w:ascii="Times New Roman" w:hAnsi="Times New Roman"/>
          <w:spacing w:val="-5"/>
          <w:sz w:val="24"/>
          <w:lang w:val="pl-PL"/>
        </w:rPr>
        <w:t xml:space="preserve"> </w:t>
      </w:r>
      <w:r w:rsidRPr="00666B84">
        <w:rPr>
          <w:rFonts w:ascii="Times New Roman" w:hAnsi="Times New Roman"/>
          <w:sz w:val="24"/>
          <w:lang w:val="pl-PL"/>
        </w:rPr>
        <w:t>łącznie:</w:t>
      </w:r>
    </w:p>
    <w:p w:rsidR="00B11012" w:rsidRPr="00666B84" w:rsidRDefault="008A08BF">
      <w:pPr>
        <w:pStyle w:val="Akapitzlist"/>
        <w:numPr>
          <w:ilvl w:val="0"/>
          <w:numId w:val="371"/>
        </w:numPr>
        <w:tabs>
          <w:tab w:val="left" w:pos="630"/>
        </w:tabs>
        <w:spacing w:before="6" w:line="360" w:lineRule="auto"/>
        <w:ind w:right="962"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kandydatów, o których mowa w przepisach wydanych na podstawie art. 16 ust. 6c – kryteria, o których mowa w art. 20c ust.</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Akapitzlist"/>
        <w:numPr>
          <w:ilvl w:val="0"/>
          <w:numId w:val="371"/>
        </w:numPr>
        <w:tabs>
          <w:tab w:val="left" w:pos="630"/>
        </w:tabs>
        <w:spacing w:before="6" w:line="360" w:lineRule="auto"/>
        <w:ind w:right="963"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kandydata pełnoletniego – kryteria, o których mowa w art. 20g ust. 2 pkt</w:t>
      </w:r>
      <w:r w:rsidRPr="00666B84">
        <w:rPr>
          <w:rFonts w:ascii="Times New Roman" w:eastAsia="Times New Roman" w:hAnsi="Times New Roman" w:cs="Times New Roman"/>
          <w:spacing w:val="-1"/>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Akapitzlist"/>
        <w:numPr>
          <w:ilvl w:val="0"/>
          <w:numId w:val="372"/>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Kryteria, o których mowa w ust. 3, mają jednakową</w:t>
      </w:r>
      <w:r w:rsidRPr="00666B84">
        <w:rPr>
          <w:rFonts w:ascii="Times New Roman" w:hAnsi="Times New Roman"/>
          <w:spacing w:val="-15"/>
          <w:sz w:val="24"/>
          <w:lang w:val="pl-PL"/>
        </w:rPr>
        <w:t xml:space="preserve"> </w:t>
      </w:r>
      <w:r w:rsidRPr="00666B84">
        <w:rPr>
          <w:rFonts w:ascii="Times New Roman" w:hAnsi="Times New Roman"/>
          <w:sz w:val="24"/>
          <w:lang w:val="pl-PL"/>
        </w:rPr>
        <w:t>wartość.</w:t>
      </w:r>
    </w:p>
    <w:p w:rsidR="00B11012" w:rsidRPr="00666B84" w:rsidRDefault="008A08BF">
      <w:pPr>
        <w:pStyle w:val="Akapitzlist"/>
        <w:numPr>
          <w:ilvl w:val="0"/>
          <w:numId w:val="372"/>
        </w:numPr>
        <w:tabs>
          <w:tab w:val="left" w:pos="870"/>
        </w:tabs>
        <w:spacing w:before="137"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równorzędnych wyników uzyskanych na drugim etapie postępowania</w:t>
      </w:r>
      <w:r w:rsidRPr="00666B84">
        <w:rPr>
          <w:rFonts w:ascii="Times New Roman" w:hAnsi="Times New Roman"/>
          <w:spacing w:val="35"/>
          <w:sz w:val="24"/>
          <w:lang w:val="pl-PL"/>
        </w:rPr>
        <w:t xml:space="preserve"> </w:t>
      </w:r>
      <w:r w:rsidRPr="00666B84">
        <w:rPr>
          <w:rFonts w:ascii="Times New Roman" w:hAnsi="Times New Roman"/>
          <w:sz w:val="24"/>
          <w:lang w:val="pl-PL"/>
        </w:rPr>
        <w:t>rekrutacyjnego</w:t>
      </w:r>
      <w:r w:rsidRPr="00666B84">
        <w:rPr>
          <w:rFonts w:ascii="Times New Roman" w:hAnsi="Times New Roman"/>
          <w:spacing w:val="36"/>
          <w:sz w:val="24"/>
          <w:lang w:val="pl-PL"/>
        </w:rPr>
        <w:t xml:space="preserve"> </w:t>
      </w:r>
      <w:r w:rsidRPr="00666B84">
        <w:rPr>
          <w:rFonts w:ascii="Times New Roman" w:hAnsi="Times New Roman"/>
          <w:sz w:val="24"/>
          <w:lang w:val="pl-PL"/>
        </w:rPr>
        <w:t>lub</w:t>
      </w:r>
      <w:r w:rsidRPr="00666B84">
        <w:rPr>
          <w:rFonts w:ascii="Times New Roman" w:hAnsi="Times New Roman"/>
          <w:spacing w:val="36"/>
          <w:sz w:val="24"/>
          <w:lang w:val="pl-PL"/>
        </w:rPr>
        <w:t xml:space="preserve"> </w:t>
      </w:r>
      <w:r w:rsidRPr="00666B84">
        <w:rPr>
          <w:rFonts w:ascii="Times New Roman" w:hAnsi="Times New Roman"/>
          <w:sz w:val="24"/>
          <w:lang w:val="pl-PL"/>
        </w:rPr>
        <w:t>jeżeli</w:t>
      </w:r>
      <w:r w:rsidRPr="00666B84">
        <w:rPr>
          <w:rFonts w:ascii="Times New Roman" w:hAnsi="Times New Roman"/>
          <w:spacing w:val="36"/>
          <w:sz w:val="24"/>
          <w:lang w:val="pl-PL"/>
        </w:rPr>
        <w:t xml:space="preserve"> </w:t>
      </w:r>
      <w:r w:rsidRPr="00666B84">
        <w:rPr>
          <w:rFonts w:ascii="Times New Roman" w:hAnsi="Times New Roman"/>
          <w:sz w:val="24"/>
          <w:lang w:val="pl-PL"/>
        </w:rPr>
        <w:t>po</w:t>
      </w:r>
      <w:r w:rsidRPr="00666B84">
        <w:rPr>
          <w:rFonts w:ascii="Times New Roman" w:hAnsi="Times New Roman"/>
          <w:spacing w:val="36"/>
          <w:sz w:val="24"/>
          <w:lang w:val="pl-PL"/>
        </w:rPr>
        <w:t xml:space="preserve"> </w:t>
      </w:r>
      <w:r w:rsidRPr="00666B84">
        <w:rPr>
          <w:rFonts w:ascii="Times New Roman" w:hAnsi="Times New Roman"/>
          <w:sz w:val="24"/>
          <w:lang w:val="pl-PL"/>
        </w:rPr>
        <w:t>zakoń</w:t>
      </w:r>
      <w:r w:rsidRPr="00666B84">
        <w:rPr>
          <w:rFonts w:ascii="Times New Roman" w:hAnsi="Times New Roman"/>
          <w:sz w:val="24"/>
          <w:lang w:val="pl-PL"/>
        </w:rPr>
        <w:t>czeniu</w:t>
      </w:r>
      <w:r w:rsidRPr="00666B84">
        <w:rPr>
          <w:rFonts w:ascii="Times New Roman" w:hAnsi="Times New Roman"/>
          <w:spacing w:val="36"/>
          <w:sz w:val="24"/>
          <w:lang w:val="pl-PL"/>
        </w:rPr>
        <w:t xml:space="preserve"> </w:t>
      </w:r>
      <w:r w:rsidRPr="00666B84">
        <w:rPr>
          <w:rFonts w:ascii="Times New Roman" w:hAnsi="Times New Roman"/>
          <w:sz w:val="24"/>
          <w:lang w:val="pl-PL"/>
        </w:rPr>
        <w:t>tego</w:t>
      </w:r>
      <w:r w:rsidRPr="00666B84">
        <w:rPr>
          <w:rFonts w:ascii="Times New Roman" w:hAnsi="Times New Roman"/>
          <w:spacing w:val="36"/>
          <w:sz w:val="24"/>
          <w:lang w:val="pl-PL"/>
        </w:rPr>
        <w:t xml:space="preserve"> </w:t>
      </w:r>
      <w:r w:rsidRPr="00666B84">
        <w:rPr>
          <w:rFonts w:ascii="Times New Roman" w:hAnsi="Times New Roman"/>
          <w:sz w:val="24"/>
          <w:lang w:val="pl-PL"/>
        </w:rPr>
        <w:t>etapu</w:t>
      </w:r>
      <w:r w:rsidRPr="00666B84">
        <w:rPr>
          <w:rFonts w:ascii="Times New Roman" w:hAnsi="Times New Roman"/>
          <w:spacing w:val="36"/>
          <w:sz w:val="24"/>
          <w:lang w:val="pl-PL"/>
        </w:rPr>
        <w:t xml:space="preserve"> </w:t>
      </w:r>
      <w:r w:rsidRPr="00666B84">
        <w:rPr>
          <w:rFonts w:ascii="Times New Roman" w:hAnsi="Times New Roman"/>
          <w:sz w:val="24"/>
          <w:lang w:val="pl-PL"/>
        </w:rPr>
        <w:t>dana</w:t>
      </w:r>
      <w:r w:rsidRPr="00666B84">
        <w:rPr>
          <w:rFonts w:ascii="Times New Roman" w:hAnsi="Times New Roman"/>
          <w:spacing w:val="37"/>
          <w:sz w:val="24"/>
          <w:lang w:val="pl-PL"/>
        </w:rPr>
        <w:t xml:space="preserve"> </w:t>
      </w:r>
      <w:r w:rsidRPr="00666B84">
        <w:rPr>
          <w:rFonts w:ascii="Times New Roman" w:hAnsi="Times New Roman"/>
          <w:sz w:val="24"/>
          <w:lang w:val="pl-PL"/>
        </w:rPr>
        <w:t>publiczna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lang w:val="pl-PL"/>
        </w:rPr>
      </w:pPr>
      <w:r w:rsidRPr="00666B84">
        <w:rPr>
          <w:lang w:val="pl-PL"/>
        </w:rPr>
        <w:t>szkoła, publiczna placówka lub publiczny ośrodek, o których mowa w art. 2 pkt 3a, nadal dysponują w</w:t>
      </w:r>
      <w:r w:rsidRPr="00666B84">
        <w:rPr>
          <w:lang w:val="pl-PL"/>
        </w:rPr>
        <w:t xml:space="preserve">olnymi miejscami na dany kwalifikacyjny kurs zawodowy, na </w:t>
      </w:r>
      <w:r w:rsidRPr="00666B84">
        <w:rPr>
          <w:lang w:val="pl-PL"/>
        </w:rPr>
        <w:t>trzecim etapie postępowania rekrutacyjnego przyjmuje się kandydatów według kolejności</w:t>
      </w:r>
      <w:r w:rsidRPr="00666B84">
        <w:rPr>
          <w:spacing w:val="-5"/>
          <w:lang w:val="pl-PL"/>
        </w:rPr>
        <w:t xml:space="preserve"> </w:t>
      </w:r>
      <w:r w:rsidRPr="00666B84">
        <w:rPr>
          <w:lang w:val="pl-PL"/>
        </w:rPr>
        <w:t>zgłoszeń.</w:t>
      </w:r>
    </w:p>
    <w:p w:rsidR="00B11012" w:rsidRPr="00666B84" w:rsidRDefault="008A08BF">
      <w:pPr>
        <w:pStyle w:val="Akapitzlist"/>
        <w:numPr>
          <w:ilvl w:val="0"/>
          <w:numId w:val="372"/>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 prowadzący publiczną szkołę, publiczną placówkę lub publiczny ośrodek, o których mowa w art. 2 pkt 3a, może przyjąć miejsce zamieszkania kandydata jako kr</w:t>
      </w:r>
      <w:r w:rsidRPr="00666B84">
        <w:rPr>
          <w:rFonts w:ascii="Times New Roman" w:hAnsi="Times New Roman"/>
          <w:sz w:val="24"/>
          <w:lang w:val="pl-PL"/>
        </w:rPr>
        <w:t>yterium brane pod uwagę przed kryterium, o którym mowa w ust. 2.</w:t>
      </w:r>
    </w:p>
    <w:p w:rsidR="00B11012" w:rsidRPr="00666B84" w:rsidRDefault="008A08BF">
      <w:pPr>
        <w:pStyle w:val="Akapitzlist"/>
        <w:numPr>
          <w:ilvl w:val="0"/>
          <w:numId w:val="372"/>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ust. 1–6 nie mają zastosowania do postępowania rekrutacyjnego na kwalifikacyjne kursy zawodowe prowadzone przez publiczne szkoły, publiczne placówki i publiczne ośrodki, o których mo</w:t>
      </w:r>
      <w:r w:rsidRPr="00666B84">
        <w:rPr>
          <w:rFonts w:ascii="Times New Roman" w:eastAsia="Times New Roman" w:hAnsi="Times New Roman" w:cs="Times New Roman"/>
          <w:sz w:val="24"/>
          <w:szCs w:val="24"/>
          <w:lang w:val="pl-PL"/>
        </w:rPr>
        <w:t>wa w art. 2 pkt 3a, na zlecenie innych podmiotów.</w:t>
      </w:r>
    </w:p>
    <w:p w:rsidR="00B11012" w:rsidRPr="00666B84" w:rsidRDefault="008A08BF">
      <w:pPr>
        <w:pStyle w:val="Tekstpodstawowy"/>
        <w:spacing w:before="121" w:line="360" w:lineRule="auto"/>
        <w:ind w:right="965"/>
        <w:jc w:val="both"/>
        <w:rPr>
          <w:rFonts w:cs="Times New Roman"/>
          <w:lang w:val="pl-PL"/>
        </w:rPr>
      </w:pPr>
      <w:r w:rsidRPr="00666B84">
        <w:rPr>
          <w:b/>
          <w:lang w:val="pl-PL"/>
        </w:rPr>
        <w:t xml:space="preserve">Art. 20s. </w:t>
      </w:r>
      <w:r w:rsidRPr="00666B84">
        <w:rPr>
          <w:lang w:val="pl-PL"/>
        </w:rPr>
        <w:t>Wniosek o przyjęcie do publicznego przedszkola, publicznej innej formy wychowania przedszkolnego, publicznej szkoły, publicznej plac</w:t>
      </w:r>
      <w:r w:rsidRPr="00666B84">
        <w:rPr>
          <w:lang w:val="pl-PL"/>
        </w:rPr>
        <w:t xml:space="preserve">ówki, na </w:t>
      </w:r>
      <w:r w:rsidRPr="00666B84">
        <w:rPr>
          <w:lang w:val="pl-PL"/>
        </w:rPr>
        <w:t>zajęcia w publicznej placówce oświatowo</w:t>
      </w:r>
      <w:r w:rsidRPr="00666B84">
        <w:rPr>
          <w:lang w:val="pl-PL"/>
        </w:rPr>
        <w:t>-</w:t>
      </w:r>
      <w:r w:rsidRPr="00666B84">
        <w:rPr>
          <w:lang w:val="pl-PL"/>
        </w:rPr>
        <w:t xml:space="preserve">wychowawczej, na kształcenie ustawiczne </w:t>
      </w:r>
      <w:r w:rsidRPr="00666B84">
        <w:rPr>
          <w:lang w:val="pl-PL"/>
        </w:rPr>
        <w:t xml:space="preserve">w   formach   pozaszkolnych   lub   kwalifikacyjny   kurs   zawodowy,   zwany  </w:t>
      </w:r>
      <w:r w:rsidRPr="00666B84">
        <w:rPr>
          <w:spacing w:val="11"/>
          <w:lang w:val="pl-PL"/>
        </w:rPr>
        <w:t xml:space="preserve"> </w:t>
      </w:r>
      <w:r w:rsidRPr="00666B84">
        <w:rPr>
          <w:lang w:val="pl-PL"/>
        </w:rPr>
        <w:t>dalej</w:t>
      </w:r>
    </w:p>
    <w:p w:rsidR="00B11012" w:rsidRPr="00666B84" w:rsidRDefault="008A08BF">
      <w:pPr>
        <w:pStyle w:val="Tekstpodstawowy"/>
        <w:ind w:right="965" w:firstLine="0"/>
        <w:rPr>
          <w:lang w:val="pl-PL"/>
        </w:rPr>
      </w:pPr>
      <w:r w:rsidRPr="00666B84">
        <w:rPr>
          <w:rFonts w:cs="Times New Roman"/>
          <w:lang w:val="pl-PL"/>
        </w:rPr>
        <w:t>„wnioskiem”</w:t>
      </w:r>
      <w:r w:rsidRPr="00666B84">
        <w:rPr>
          <w:lang w:val="pl-PL"/>
        </w:rPr>
        <w:t>, składa się odpowiednio do</w:t>
      </w:r>
      <w:r w:rsidRPr="00666B84">
        <w:rPr>
          <w:spacing w:val="-9"/>
          <w:lang w:val="pl-PL"/>
        </w:rPr>
        <w:t xml:space="preserve"> </w:t>
      </w:r>
      <w:r w:rsidRPr="00666B84">
        <w:rPr>
          <w:lang w:val="pl-PL"/>
        </w:rPr>
        <w:t>dyrektora:</w:t>
      </w:r>
    </w:p>
    <w:p w:rsidR="00B11012" w:rsidRPr="00666B84" w:rsidRDefault="008A08BF">
      <w:pPr>
        <w:pStyle w:val="Akapitzlist"/>
        <w:numPr>
          <w:ilvl w:val="0"/>
          <w:numId w:val="370"/>
        </w:numPr>
        <w:tabs>
          <w:tab w:val="left" w:pos="630"/>
        </w:tabs>
        <w:spacing w:before="137" w:line="360" w:lineRule="auto"/>
        <w:ind w:right="966"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wybranego publicznego przedszkola lub wybranej publicznej szkoły, a w przypadku </w:t>
      </w:r>
      <w:r w:rsidRPr="00666B84">
        <w:rPr>
          <w:rFonts w:ascii="Times New Roman" w:eastAsia="Times New Roman" w:hAnsi="Times New Roman" w:cs="Times New Roman"/>
          <w:sz w:val="24"/>
          <w:szCs w:val="24"/>
          <w:lang w:val="pl-PL"/>
        </w:rPr>
        <w:t xml:space="preserve">wyboru publicznej innej formy wychowania przedszkolnego – </w:t>
      </w:r>
      <w:r w:rsidRPr="00666B84">
        <w:rPr>
          <w:rFonts w:ascii="Times New Roman" w:eastAsia="Times New Roman" w:hAnsi="Times New Roman" w:cs="Times New Roman"/>
          <w:spacing w:val="-3"/>
          <w:sz w:val="24"/>
          <w:szCs w:val="24"/>
          <w:lang w:val="pl-PL"/>
        </w:rPr>
        <w:t xml:space="preserve">do </w:t>
      </w:r>
      <w:r w:rsidRPr="00666B84">
        <w:rPr>
          <w:rFonts w:ascii="Times New Roman" w:eastAsia="Times New Roman" w:hAnsi="Times New Roman" w:cs="Times New Roman"/>
          <w:sz w:val="24"/>
          <w:szCs w:val="24"/>
          <w:lang w:val="pl-PL"/>
        </w:rPr>
        <w:t>dyrektora publicznego przedszkola lub publicznej szkoły</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podstawowej;</w:t>
      </w:r>
    </w:p>
    <w:p w:rsidR="00B11012" w:rsidRPr="00666B84" w:rsidRDefault="008A08BF">
      <w:pPr>
        <w:pStyle w:val="Akapitzlist"/>
        <w:numPr>
          <w:ilvl w:val="0"/>
          <w:numId w:val="370"/>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publicznej placówki oświatowo-wychowawczej – na wybrane zajęcia w tej placówce;</w:t>
      </w:r>
    </w:p>
    <w:p w:rsidR="00B11012" w:rsidRPr="00666B84" w:rsidRDefault="008A08BF">
      <w:pPr>
        <w:pStyle w:val="Akapitzlist"/>
        <w:numPr>
          <w:ilvl w:val="0"/>
          <w:numId w:val="370"/>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publ</w:t>
      </w:r>
      <w:r w:rsidRPr="00666B84">
        <w:rPr>
          <w:rFonts w:ascii="Times New Roman" w:hAnsi="Times New Roman"/>
          <w:sz w:val="24"/>
          <w:lang w:val="pl-PL"/>
        </w:rPr>
        <w:t>icznej placówki zapewniającej opiekę i wychowanie uczniom w okresie pobierania nauki poza miejscem stałego</w:t>
      </w:r>
      <w:r w:rsidRPr="00666B84">
        <w:rPr>
          <w:rFonts w:ascii="Times New Roman" w:hAnsi="Times New Roman"/>
          <w:spacing w:val="-10"/>
          <w:sz w:val="24"/>
          <w:lang w:val="pl-PL"/>
        </w:rPr>
        <w:t xml:space="preserve"> </w:t>
      </w:r>
      <w:r w:rsidRPr="00666B84">
        <w:rPr>
          <w:rFonts w:ascii="Times New Roman" w:hAnsi="Times New Roman"/>
          <w:sz w:val="24"/>
          <w:lang w:val="pl-PL"/>
        </w:rPr>
        <w:t>zamieszkania;</w:t>
      </w:r>
    </w:p>
    <w:p w:rsidR="00B11012" w:rsidRPr="00666B84" w:rsidRDefault="008A08BF">
      <w:pPr>
        <w:pStyle w:val="Akapitzlist"/>
        <w:numPr>
          <w:ilvl w:val="0"/>
          <w:numId w:val="370"/>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publicznej placówki lub publicznego ośrodka, o których mowa w art. 2 pkt 3a, prowadzących kształcenie ustawiczne w formach pozaszkolnyc</w:t>
      </w:r>
      <w:r w:rsidRPr="00666B84">
        <w:rPr>
          <w:rFonts w:ascii="Times New Roman" w:eastAsia="Times New Roman" w:hAnsi="Times New Roman" w:cs="Times New Roman"/>
          <w:sz w:val="24"/>
          <w:szCs w:val="24"/>
          <w:lang w:val="pl-PL"/>
        </w:rPr>
        <w:t>h – na wybraną formę pozaszkolną kształcenia</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ustawicznego;</w:t>
      </w:r>
    </w:p>
    <w:p w:rsidR="00B11012" w:rsidRPr="00666B84" w:rsidRDefault="008A08BF">
      <w:pPr>
        <w:pStyle w:val="Akapitzlist"/>
        <w:numPr>
          <w:ilvl w:val="0"/>
          <w:numId w:val="370"/>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publicznej szkoły, publicznej placówki lub publicznego ośrodka, o których mowa w art. 2 pkt 3a, prowadzących kwalifikacyjne kursy zawodowe – na wybrany kwalifikacyjny kurs</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zawodowy;</w:t>
      </w:r>
    </w:p>
    <w:p w:rsidR="00B11012" w:rsidRPr="00666B84" w:rsidRDefault="008A08BF">
      <w:pPr>
        <w:pStyle w:val="Akapitzlist"/>
        <w:numPr>
          <w:ilvl w:val="0"/>
          <w:numId w:val="370"/>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wybranej public</w:t>
      </w:r>
      <w:r w:rsidRPr="00666B84">
        <w:rPr>
          <w:rFonts w:ascii="Times New Roman" w:hAnsi="Times New Roman"/>
          <w:sz w:val="24"/>
          <w:lang w:val="pl-PL"/>
        </w:rPr>
        <w:t>znej szkoły lub publicznej placówki</w:t>
      </w:r>
      <w:r w:rsidRPr="00666B84">
        <w:rPr>
          <w:rFonts w:ascii="Times New Roman" w:hAnsi="Times New Roman"/>
          <w:spacing w:val="-13"/>
          <w:sz w:val="24"/>
          <w:lang w:val="pl-PL"/>
        </w:rPr>
        <w:t xml:space="preserve"> </w:t>
      </w:r>
      <w:r w:rsidRPr="00666B84">
        <w:rPr>
          <w:rFonts w:ascii="Times New Roman" w:hAnsi="Times New Roman"/>
          <w:sz w:val="24"/>
          <w:lang w:val="pl-PL"/>
        </w:rPr>
        <w:t>artystycznej.</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spacing w:before="190"/>
        <w:ind w:left="629" w:right="965"/>
        <w:rPr>
          <w:rFonts w:ascii="Times New Roman" w:eastAsia="Times New Roman" w:hAnsi="Times New Roman" w:cs="Times New Roman"/>
          <w:sz w:val="24"/>
          <w:szCs w:val="24"/>
          <w:lang w:val="pl-PL"/>
        </w:rPr>
      </w:pPr>
      <w:r w:rsidRPr="00666B84">
        <w:rPr>
          <w:rFonts w:ascii="Times New Roman"/>
          <w:b/>
          <w:sz w:val="24"/>
          <w:lang w:val="pl-PL"/>
        </w:rPr>
        <w:t xml:space="preserve">Art. 20t. </w:t>
      </w:r>
      <w:r w:rsidRPr="00666B84">
        <w:rPr>
          <w:rFonts w:ascii="Times New Roman"/>
          <w:sz w:val="24"/>
          <w:lang w:val="pl-PL"/>
        </w:rPr>
        <w:t>1. Wniosek</w:t>
      </w:r>
      <w:r w:rsidRPr="00666B84">
        <w:rPr>
          <w:rFonts w:ascii="Times New Roman"/>
          <w:spacing w:val="-7"/>
          <w:sz w:val="24"/>
          <w:lang w:val="pl-PL"/>
        </w:rPr>
        <w:t xml:space="preserve"> </w:t>
      </w:r>
      <w:r w:rsidRPr="00666B84">
        <w:rPr>
          <w:rFonts w:ascii="Times New Roman"/>
          <w:sz w:val="24"/>
          <w:lang w:val="pl-PL"/>
        </w:rPr>
        <w:t>zawiera:</w:t>
      </w:r>
    </w:p>
    <w:p w:rsidR="00B11012" w:rsidRPr="00666B84" w:rsidRDefault="008A08BF">
      <w:pPr>
        <w:pStyle w:val="Akapitzlist"/>
        <w:numPr>
          <w:ilvl w:val="0"/>
          <w:numId w:val="369"/>
        </w:numPr>
        <w:tabs>
          <w:tab w:val="left" w:pos="630"/>
        </w:tabs>
        <w:spacing w:before="141" w:line="360" w:lineRule="auto"/>
        <w:ind w:right="967"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imię, nazwisko, datę urodzenia oraz numer PESEL kandydata, a w przypadku braku numeru PESEL – serię i numer paszportu lub innego dokumentu potwierdzającego</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tożsamość;</w:t>
      </w:r>
    </w:p>
    <w:p w:rsidR="00B11012" w:rsidRPr="00666B84" w:rsidRDefault="008A08BF">
      <w:pPr>
        <w:pStyle w:val="Akapitzlist"/>
        <w:numPr>
          <w:ilvl w:val="0"/>
          <w:numId w:val="369"/>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imiona i nazwiska rodziców kandydata, a w przypadku kandydata</w:t>
      </w:r>
      <w:r w:rsidRPr="00666B84">
        <w:rPr>
          <w:rFonts w:ascii="Times New Roman" w:hAnsi="Times New Roman"/>
          <w:spacing w:val="4"/>
          <w:sz w:val="24"/>
          <w:lang w:val="pl-PL"/>
        </w:rPr>
        <w:t xml:space="preserve"> </w:t>
      </w:r>
      <w:r w:rsidRPr="00666B84">
        <w:rPr>
          <w:rFonts w:ascii="Times New Roman" w:hAnsi="Times New Roman"/>
          <w:sz w:val="24"/>
          <w:lang w:val="pl-PL"/>
        </w:rPr>
        <w:t>pełnoletniego</w:t>
      </w:r>
    </w:p>
    <w:p w:rsidR="00B11012" w:rsidRPr="00666B84" w:rsidRDefault="008A08BF">
      <w:pPr>
        <w:pStyle w:val="Tekstpodstawowy"/>
        <w:spacing w:before="137"/>
        <w:ind w:left="629" w:right="965" w:firstLine="0"/>
        <w:rPr>
          <w:rFonts w:cs="Times New Roman"/>
          <w:lang w:val="pl-PL"/>
        </w:rPr>
      </w:pPr>
      <w:r w:rsidRPr="00666B84">
        <w:rPr>
          <w:rFonts w:cs="Times New Roman"/>
          <w:lang w:val="pl-PL"/>
        </w:rPr>
        <w:t>– imiona</w:t>
      </w:r>
      <w:r w:rsidRPr="00666B84">
        <w:rPr>
          <w:rFonts w:cs="Times New Roman"/>
          <w:spacing w:val="-6"/>
          <w:lang w:val="pl-PL"/>
        </w:rPr>
        <w:t xml:space="preserve"> </w:t>
      </w:r>
      <w:r w:rsidRPr="00666B84">
        <w:rPr>
          <w:rFonts w:cs="Times New Roman"/>
          <w:lang w:val="pl-PL"/>
        </w:rPr>
        <w:t>rodziców;</w:t>
      </w:r>
    </w:p>
    <w:p w:rsidR="00B11012" w:rsidRPr="00666B84" w:rsidRDefault="008A08BF">
      <w:pPr>
        <w:pStyle w:val="Akapitzlist"/>
        <w:numPr>
          <w:ilvl w:val="0"/>
          <w:numId w:val="369"/>
        </w:numPr>
        <w:tabs>
          <w:tab w:val="left" w:pos="630"/>
        </w:tabs>
        <w:spacing w:before="139"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adres miejsca zamieszkania rodziców i kandydata, a w przypadku kandydata pełnoletniego – adres miejsca zamieszkania</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kandydata;</w:t>
      </w:r>
    </w:p>
    <w:p w:rsidR="00B11012" w:rsidRPr="00666B84" w:rsidRDefault="008A08BF">
      <w:pPr>
        <w:pStyle w:val="Akapitzlist"/>
        <w:numPr>
          <w:ilvl w:val="0"/>
          <w:numId w:val="369"/>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adres poczty elektronicznej i numery telefonów rodziców kandydata, a w przypadku kandydata pełnoletniego – adres poczty elektronicznej i numer telefonu kandydata, o ile je</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posiadają;</w:t>
      </w:r>
    </w:p>
    <w:p w:rsidR="00B11012" w:rsidRPr="00666B84" w:rsidRDefault="008A08BF">
      <w:pPr>
        <w:pStyle w:val="Akapitzlist"/>
        <w:numPr>
          <w:ilvl w:val="0"/>
          <w:numId w:val="369"/>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wskazanie kolejności wybranych publicznych przedszkoli, publicznych innyc</w:t>
      </w:r>
      <w:r w:rsidRPr="00666B84">
        <w:rPr>
          <w:rFonts w:ascii="Times New Roman" w:hAnsi="Times New Roman"/>
          <w:sz w:val="24"/>
          <w:lang w:val="pl-PL"/>
        </w:rPr>
        <w:t>h form wychowania przedszkolnego albo publicznych szkół w porządku od najbardziej do najmniej</w:t>
      </w:r>
      <w:r w:rsidRPr="00666B84">
        <w:rPr>
          <w:rFonts w:ascii="Times New Roman" w:hAnsi="Times New Roman"/>
          <w:spacing w:val="-9"/>
          <w:sz w:val="24"/>
          <w:lang w:val="pl-PL"/>
        </w:rPr>
        <w:t xml:space="preserve"> </w:t>
      </w:r>
      <w:r w:rsidRPr="00666B84">
        <w:rPr>
          <w:rFonts w:ascii="Times New Roman" w:hAnsi="Times New Roman"/>
          <w:sz w:val="24"/>
          <w:lang w:val="pl-PL"/>
        </w:rPr>
        <w:t>preferowanych;</w:t>
      </w:r>
    </w:p>
    <w:p w:rsidR="00B11012" w:rsidRPr="00666B84" w:rsidRDefault="008A08BF">
      <w:pPr>
        <w:pStyle w:val="Akapitzlist"/>
        <w:numPr>
          <w:ilvl w:val="0"/>
          <w:numId w:val="369"/>
        </w:numPr>
        <w:tabs>
          <w:tab w:val="left" w:pos="630"/>
        </w:tabs>
        <w:spacing w:before="6" w:line="360" w:lineRule="auto"/>
        <w:ind w:right="966"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wniosku o przyjęcie do publicznych szkół ponadgimnazjalnych – wskazanie wybranego oddziału w danej</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szkole.</w:t>
      </w:r>
    </w:p>
    <w:p w:rsidR="00B11012" w:rsidRPr="00666B84" w:rsidRDefault="008A08BF">
      <w:pPr>
        <w:pStyle w:val="Akapitzlist"/>
        <w:numPr>
          <w:ilvl w:val="0"/>
          <w:numId w:val="368"/>
        </w:numPr>
        <w:tabs>
          <w:tab w:val="left" w:pos="870"/>
        </w:tabs>
        <w:spacing w:before="6"/>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Do wniosku dołącza</w:t>
      </w:r>
      <w:r w:rsidRPr="00666B84">
        <w:rPr>
          <w:rFonts w:ascii="Times New Roman" w:hAnsi="Times New Roman"/>
          <w:spacing w:val="-5"/>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367"/>
        </w:numPr>
        <w:tabs>
          <w:tab w:val="left" w:pos="630"/>
        </w:tabs>
        <w:spacing w:before="137"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dokumenty potwierdzające spełnianie przez kandydata kryteriów, o których mowa w art. 7b ust. 1b, art. 20c ust. 2, art. 20f ust. 4, art. 20g ust. 2, art. 20h ust. 3 i 7, art. 20i ust. 3, art. 20j ust. 3, art. 20k ust. 2, art. 20n ust. 5, art. 20o ust. 3, ar</w:t>
      </w:r>
      <w:r w:rsidRPr="00666B84">
        <w:rPr>
          <w:rFonts w:ascii="Times New Roman" w:hAnsi="Times New Roman"/>
          <w:sz w:val="24"/>
          <w:lang w:val="pl-PL"/>
        </w:rPr>
        <w:t>t. 20p ust. 1 pkt 1 i 2, art. 20q ust. 1 i art. 20r ust. 3,</w:t>
      </w:r>
      <w:r w:rsidRPr="00666B84">
        <w:rPr>
          <w:rFonts w:ascii="Times New Roman" w:hAnsi="Times New Roman"/>
          <w:spacing w:val="-10"/>
          <w:sz w:val="24"/>
          <w:lang w:val="pl-PL"/>
        </w:rPr>
        <w:t xml:space="preserve"> </w:t>
      </w:r>
      <w:r w:rsidRPr="00666B84">
        <w:rPr>
          <w:rFonts w:ascii="Times New Roman" w:hAnsi="Times New Roman"/>
          <w:sz w:val="24"/>
          <w:lang w:val="pl-PL"/>
        </w:rPr>
        <w:t>odpowiednio:</w:t>
      </w:r>
    </w:p>
    <w:p w:rsidR="00B11012" w:rsidRPr="00666B84" w:rsidRDefault="008A08BF">
      <w:pPr>
        <w:pStyle w:val="Akapitzlist"/>
        <w:numPr>
          <w:ilvl w:val="1"/>
          <w:numId w:val="367"/>
        </w:numPr>
        <w:tabs>
          <w:tab w:val="left" w:pos="1105"/>
        </w:tabs>
        <w:spacing w:before="4"/>
        <w:ind w:hanging="475"/>
        <w:rPr>
          <w:rFonts w:ascii="Times New Roman" w:eastAsia="Times New Roman" w:hAnsi="Times New Roman" w:cs="Times New Roman"/>
          <w:sz w:val="24"/>
          <w:szCs w:val="24"/>
          <w:lang w:val="pl-PL"/>
        </w:rPr>
      </w:pPr>
      <w:r w:rsidRPr="00666B84">
        <w:rPr>
          <w:rFonts w:ascii="Times New Roman" w:hAnsi="Times New Roman"/>
          <w:sz w:val="24"/>
          <w:lang w:val="pl-PL"/>
        </w:rPr>
        <w:t>oświadczenie o wielodzietności rodziny</w:t>
      </w:r>
      <w:r w:rsidRPr="00666B84">
        <w:rPr>
          <w:rFonts w:ascii="Times New Roman" w:hAnsi="Times New Roman"/>
          <w:spacing w:val="-10"/>
          <w:sz w:val="24"/>
          <w:lang w:val="pl-PL"/>
        </w:rPr>
        <w:t xml:space="preserve"> </w:t>
      </w:r>
      <w:r w:rsidRPr="00666B84">
        <w:rPr>
          <w:rFonts w:ascii="Times New Roman" w:hAnsi="Times New Roman"/>
          <w:sz w:val="24"/>
          <w:lang w:val="pl-PL"/>
        </w:rPr>
        <w:t>kandydata,</w:t>
      </w:r>
    </w:p>
    <w:p w:rsidR="00B11012" w:rsidRPr="00666B84" w:rsidRDefault="008A08BF">
      <w:pPr>
        <w:pStyle w:val="Akapitzlist"/>
        <w:numPr>
          <w:ilvl w:val="1"/>
          <w:numId w:val="367"/>
        </w:numPr>
        <w:tabs>
          <w:tab w:val="left" w:pos="1105"/>
        </w:tabs>
        <w:spacing w:before="139" w:line="357"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orzeczenie o potrzebie kształcenia specjalnego wydane ze względu na niepełnosprawność, orzeczenie o niepełnosprawności lub o stopniu </w:t>
      </w:r>
      <w:r w:rsidRPr="00666B84">
        <w:rPr>
          <w:rFonts w:ascii="Times New Roman" w:hAnsi="Times New Roman"/>
          <w:sz w:val="24"/>
          <w:lang w:val="pl-PL"/>
        </w:rPr>
        <w:t>niepełnosprawności lub orzeczenie równoważne w rozumieniu przepisów ustawy z dnia 27 sierpnia 1997 r. o rehabilitacji zawodowej i społecznej oraz zatrudnianiu osób niepełnosprawnych (Dz. U. z 2011 r. Nr 127, poz. 721, z późn.</w:t>
      </w:r>
      <w:r w:rsidRPr="00666B84">
        <w:rPr>
          <w:rFonts w:ascii="Times New Roman" w:hAnsi="Times New Roman"/>
          <w:spacing w:val="5"/>
          <w:sz w:val="24"/>
          <w:lang w:val="pl-PL"/>
        </w:rPr>
        <w:t xml:space="preserve"> </w:t>
      </w:r>
      <w:r w:rsidRPr="00666B84">
        <w:rPr>
          <w:rFonts w:ascii="Times New Roman" w:hAnsi="Times New Roman"/>
          <w:sz w:val="24"/>
          <w:lang w:val="pl-PL"/>
        </w:rPr>
        <w:t>zm.</w:t>
      </w:r>
      <w:hyperlink w:anchor="_bookmark5" w:history="1">
        <w:r w:rsidRPr="00666B84">
          <w:rPr>
            <w:rFonts w:ascii="Times New Roman" w:hAnsi="Times New Roman"/>
            <w:position w:val="10"/>
            <w:sz w:val="14"/>
            <w:lang w:val="pl-PL"/>
          </w:rPr>
          <w:t>6</w:t>
        </w:r>
      </w:hyperlink>
      <w:r w:rsidRPr="00666B84">
        <w:rPr>
          <w:rFonts w:ascii="Times New Roman" w:hAnsi="Times New Roman"/>
          <w:position w:val="10"/>
          <w:sz w:val="14"/>
          <w:lang w:val="pl-PL"/>
        </w:rPr>
        <w:t>)</w:t>
      </w:r>
      <w:r w:rsidRPr="00666B84">
        <w:rPr>
          <w:rFonts w:ascii="Times New Roman" w:hAnsi="Times New Roman"/>
          <w:sz w:val="24"/>
          <w:lang w:val="pl-PL"/>
        </w:rPr>
        <w:t>),</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3"/>
        <w:rPr>
          <w:rFonts w:ascii="Times New Roman" w:eastAsia="Times New Roman" w:hAnsi="Times New Roman" w:cs="Times New Roman"/>
          <w:sz w:val="21"/>
          <w:szCs w:val="21"/>
          <w:lang w:val="pl-PL"/>
        </w:rPr>
      </w:pPr>
      <w:r w:rsidRPr="00666B84">
        <w:rPr>
          <w:lang w:val="pl-PL"/>
        </w:rPr>
        <w:pict>
          <v:group id="_x0000_s2083" style="position:absolute;margin-left:70.9pt;margin-top:13.45pt;width:2in;height:.1pt;z-index:1168;mso-wrap-distance-left:0;mso-wrap-distance-right:0;mso-position-horizontal-relative:page" coordorigin="1418,269" coordsize="2880,2">
            <v:shape id="_x0000_s2084" style="position:absolute;left:1418;top:269;width:2880;height:2" coordorigin="1418,269" coordsize="2880,0" path="m1418,269r2880,e" filled="f" strokeweight=".21131mm">
              <v:path arrowok="t"/>
            </v:shape>
            <w10:wrap type="topAndBottom" anchorx="page"/>
          </v:group>
        </w:pict>
      </w:r>
    </w:p>
    <w:p w:rsidR="00B11012" w:rsidRPr="00666B84" w:rsidRDefault="00B11012">
      <w:pPr>
        <w:spacing w:before="11"/>
        <w:rPr>
          <w:rFonts w:ascii="Times New Roman" w:eastAsia="Times New Roman" w:hAnsi="Times New Roman" w:cs="Times New Roman"/>
          <w:sz w:val="8"/>
          <w:szCs w:val="8"/>
          <w:lang w:val="pl-PL"/>
        </w:rPr>
      </w:pPr>
    </w:p>
    <w:p w:rsidR="00B11012" w:rsidRPr="00666B84" w:rsidRDefault="008A08BF">
      <w:pPr>
        <w:spacing w:before="84"/>
        <w:ind w:left="401" w:right="964" w:hanging="284"/>
        <w:jc w:val="both"/>
        <w:rPr>
          <w:rFonts w:ascii="Times New Roman" w:eastAsia="Times New Roman" w:hAnsi="Times New Roman" w:cs="Times New Roman"/>
          <w:sz w:val="20"/>
          <w:szCs w:val="20"/>
          <w:lang w:val="pl-PL"/>
        </w:rPr>
      </w:pPr>
      <w:bookmarkStart w:id="5" w:name="_bookmark5"/>
      <w:bookmarkEnd w:id="5"/>
      <w:r w:rsidRPr="00666B84">
        <w:rPr>
          <w:rFonts w:ascii="Times New Roman" w:hAnsi="Times New Roman"/>
          <w:position w:val="9"/>
          <w:sz w:val="13"/>
          <w:lang w:val="pl-PL"/>
        </w:rPr>
        <w:t xml:space="preserve">6) </w:t>
      </w:r>
      <w:r w:rsidRPr="00666B84">
        <w:rPr>
          <w:rFonts w:ascii="Times New Roman" w:hAnsi="Times New Roman"/>
          <w:sz w:val="20"/>
          <w:lang w:val="pl-PL"/>
        </w:rPr>
        <w:t>Zmiany tekstu jednolitego wymienionej ustawy zostały ogłoszone w Dz. U. z 2011 r. Nr 171, poz. 1016, Nr 209, poz. 1243 i 1244 i Nr 291, poz. 1707, z 2012 r. poz. 986 i 1456 oraz z 2013 r. poz. 73, 675, 791, 1446 i</w:t>
      </w:r>
      <w:r w:rsidRPr="00666B84">
        <w:rPr>
          <w:rFonts w:ascii="Times New Roman" w:hAnsi="Times New Roman"/>
          <w:spacing w:val="-9"/>
          <w:sz w:val="20"/>
          <w:lang w:val="pl-PL"/>
        </w:rPr>
        <w:t xml:space="preserve"> </w:t>
      </w:r>
      <w:r w:rsidRPr="00666B84">
        <w:rPr>
          <w:rFonts w:ascii="Times New Roman" w:hAnsi="Times New Roman"/>
          <w:sz w:val="20"/>
          <w:lang w:val="pl-PL"/>
        </w:rPr>
        <w:t>1645.</w:t>
      </w:r>
    </w:p>
    <w:p w:rsidR="00B11012" w:rsidRPr="00666B84" w:rsidRDefault="00B11012">
      <w:pPr>
        <w:jc w:val="both"/>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1"/>
          <w:numId w:val="367"/>
        </w:numPr>
        <w:tabs>
          <w:tab w:val="left" w:pos="1105"/>
        </w:tabs>
        <w:spacing w:before="193"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prawomocny wyrok sądu rodzinnego orzekający rozwód lub separację lub akt zgonu oraz oświadczenie o samotnym wychowywaniu dziecka oraz niewychowywaniu żadnego dziecka wspólnie z jego</w:t>
      </w:r>
      <w:r w:rsidRPr="00666B84">
        <w:rPr>
          <w:rFonts w:ascii="Times New Roman" w:hAnsi="Times New Roman"/>
          <w:spacing w:val="-11"/>
          <w:sz w:val="24"/>
          <w:lang w:val="pl-PL"/>
        </w:rPr>
        <w:t xml:space="preserve"> </w:t>
      </w:r>
      <w:r w:rsidRPr="00666B84">
        <w:rPr>
          <w:rFonts w:ascii="Times New Roman" w:hAnsi="Times New Roman"/>
          <w:sz w:val="24"/>
          <w:lang w:val="pl-PL"/>
        </w:rPr>
        <w:t>rodzicem,</w:t>
      </w:r>
    </w:p>
    <w:p w:rsidR="00B11012" w:rsidRPr="00666B84" w:rsidRDefault="008A08BF">
      <w:pPr>
        <w:pStyle w:val="Akapitzlist"/>
        <w:numPr>
          <w:ilvl w:val="1"/>
          <w:numId w:val="367"/>
        </w:numPr>
        <w:tabs>
          <w:tab w:val="left" w:pos="1105"/>
        </w:tabs>
        <w:spacing w:before="4" w:line="357" w:lineRule="auto"/>
        <w:ind w:right="967"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dokument poświadczający objęcie dziecka pieczą zastępczą zgodni</w:t>
      </w:r>
      <w:r w:rsidRPr="00666B84">
        <w:rPr>
          <w:rFonts w:ascii="Times New Roman" w:hAnsi="Times New Roman"/>
          <w:sz w:val="24"/>
          <w:lang w:val="pl-PL"/>
        </w:rPr>
        <w:t>e z ustawą z dnia 9 czerwca 2011 r. o wspieraniu rodziny i systemie pieczy zastępczej (Dz. U. z 2013 r. poz. 135, ze zm.</w:t>
      </w:r>
      <w:hyperlink w:anchor="_bookmark6" w:history="1">
        <w:r w:rsidRPr="00666B84">
          <w:rPr>
            <w:rFonts w:ascii="Times New Roman" w:hAnsi="Times New Roman"/>
            <w:position w:val="10"/>
            <w:sz w:val="14"/>
            <w:lang w:val="pl-PL"/>
          </w:rPr>
          <w:t>7</w:t>
        </w:r>
      </w:hyperlink>
      <w:r w:rsidRPr="00666B84">
        <w:rPr>
          <w:rFonts w:ascii="Times New Roman" w:hAnsi="Times New Roman"/>
          <w:position w:val="10"/>
          <w:sz w:val="14"/>
          <w:lang w:val="pl-PL"/>
        </w:rPr>
        <w:t>)</w:t>
      </w:r>
      <w:r w:rsidRPr="00666B84">
        <w:rPr>
          <w:rFonts w:ascii="Times New Roman" w:hAnsi="Times New Roman"/>
          <w:sz w:val="24"/>
          <w:lang w:val="pl-PL"/>
        </w:rPr>
        <w:t>);</w:t>
      </w:r>
    </w:p>
    <w:p w:rsidR="00B11012" w:rsidRPr="00666B84" w:rsidRDefault="008A08BF">
      <w:pPr>
        <w:pStyle w:val="Akapitzlist"/>
        <w:numPr>
          <w:ilvl w:val="0"/>
          <w:numId w:val="367"/>
        </w:numPr>
        <w:tabs>
          <w:tab w:val="left" w:pos="630"/>
        </w:tabs>
        <w:spacing w:before="1"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dokumenty potwierdzające spełnianie przez kandydata kryteriów określonych przez organ prowadzący, o któ</w:t>
      </w:r>
      <w:r w:rsidRPr="00666B84">
        <w:rPr>
          <w:rFonts w:ascii="Times New Roman" w:hAnsi="Times New Roman"/>
          <w:sz w:val="24"/>
          <w:lang w:val="pl-PL"/>
        </w:rPr>
        <w:t>rych mowa w art. 20c ust. 4, art. 20e ust. 3, art. 20o ust. 4 i art. 20p ust. 1 pkt</w:t>
      </w:r>
      <w:r w:rsidRPr="00666B84">
        <w:rPr>
          <w:rFonts w:ascii="Times New Roman" w:hAnsi="Times New Roman"/>
          <w:spacing w:val="-3"/>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367"/>
        </w:numPr>
        <w:tabs>
          <w:tab w:val="left" w:pos="630"/>
        </w:tabs>
        <w:spacing w:before="6" w:line="360" w:lineRule="auto"/>
        <w:ind w:right="966"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oświadczenie o dochodzie na osobę w rodzinie kandydata – jeżeli organ prowadzący określił kryterium dochodu na osobę w rodzinie</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kandydata;</w:t>
      </w:r>
    </w:p>
    <w:p w:rsidR="00B11012" w:rsidRPr="00666B84" w:rsidRDefault="008A08BF">
      <w:pPr>
        <w:pStyle w:val="Akapitzlist"/>
        <w:numPr>
          <w:ilvl w:val="0"/>
          <w:numId w:val="367"/>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dokumenty potwierdzające spełnianie przez kandydata warunków, o których mowa w art. 20d, art. 20e ust. 2, art. 20f ust. 1, 2 pkt 1 i ust. 3, art. 20g ust. 1, art. 20h ust. 1 pkt 1 i 2, ust. 4 i 6 pkt 1 i 2, art. 20i ust. 1 i 2 pkt 1, art. 20j ust. 1 i 2 pk</w:t>
      </w:r>
      <w:r w:rsidRPr="00666B84">
        <w:rPr>
          <w:rFonts w:ascii="Times New Roman" w:hAnsi="Times New Roman"/>
          <w:sz w:val="24"/>
          <w:lang w:val="pl-PL"/>
        </w:rPr>
        <w:t>t 1, art. 20k ust. 1 i 6 oraz art. 20r ust. 1 i 2,</w:t>
      </w:r>
      <w:r w:rsidRPr="00666B84">
        <w:rPr>
          <w:rFonts w:ascii="Times New Roman" w:hAnsi="Times New Roman"/>
          <w:spacing w:val="-9"/>
          <w:sz w:val="24"/>
          <w:lang w:val="pl-PL"/>
        </w:rPr>
        <w:t xml:space="preserve"> </w:t>
      </w:r>
      <w:r w:rsidRPr="00666B84">
        <w:rPr>
          <w:rFonts w:ascii="Times New Roman" w:hAnsi="Times New Roman"/>
          <w:sz w:val="24"/>
          <w:lang w:val="pl-PL"/>
        </w:rPr>
        <w:t>odpowiednio:</w:t>
      </w:r>
    </w:p>
    <w:p w:rsidR="00B11012" w:rsidRPr="00666B84" w:rsidRDefault="008A08BF">
      <w:pPr>
        <w:pStyle w:val="Akapitzlist"/>
        <w:numPr>
          <w:ilvl w:val="1"/>
          <w:numId w:val="367"/>
        </w:numPr>
        <w:tabs>
          <w:tab w:val="left" w:pos="1105"/>
        </w:tabs>
        <w:spacing w:before="6" w:line="360" w:lineRule="auto"/>
        <w:ind w:right="968" w:hanging="475"/>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świadectwo ukończenia szkoły, a w przypadku, o którym mowa w art. 20k ust. 1 pkt 1 – dokument potwierdzający ukończenie klasy piątej szkoły podstawowej,</w:t>
      </w:r>
    </w:p>
    <w:p w:rsidR="00B11012" w:rsidRPr="00666B84" w:rsidRDefault="008A08BF">
      <w:pPr>
        <w:pStyle w:val="Akapitzlist"/>
        <w:numPr>
          <w:ilvl w:val="1"/>
          <w:numId w:val="367"/>
        </w:numPr>
        <w:tabs>
          <w:tab w:val="left" w:pos="1105"/>
        </w:tabs>
        <w:spacing w:before="4" w:line="360"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zaświadczenie o szczegółowych wynikach </w:t>
      </w:r>
      <w:r w:rsidRPr="00666B84">
        <w:rPr>
          <w:rFonts w:ascii="Times New Roman" w:hAnsi="Times New Roman"/>
          <w:sz w:val="24"/>
          <w:lang w:val="pl-PL"/>
        </w:rPr>
        <w:t>sprawdzianu lub egzaminu gimnazjalnego,</w:t>
      </w:r>
    </w:p>
    <w:p w:rsidR="00B11012" w:rsidRPr="00666B84" w:rsidRDefault="008A08BF">
      <w:pPr>
        <w:pStyle w:val="Akapitzlist"/>
        <w:numPr>
          <w:ilvl w:val="1"/>
          <w:numId w:val="367"/>
        </w:numPr>
        <w:tabs>
          <w:tab w:val="left" w:pos="1105"/>
        </w:tabs>
        <w:spacing w:before="4"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oświadczenie o nieposiadaniu żadnych kwalifikacji zawodowych przez kandydata,</w:t>
      </w:r>
    </w:p>
    <w:p w:rsidR="00B11012" w:rsidRPr="00666B84" w:rsidRDefault="008A08BF">
      <w:pPr>
        <w:pStyle w:val="Akapitzlist"/>
        <w:numPr>
          <w:ilvl w:val="1"/>
          <w:numId w:val="367"/>
        </w:numPr>
        <w:tabs>
          <w:tab w:val="left" w:pos="1105"/>
        </w:tabs>
        <w:spacing w:before="4" w:line="360"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zaświadczenie o uzyskaniu tytułu laureata lub finalisty ogólnopolskich olimpiad przedmiotowych lub tytułu laureata konkursów przedmiotowyc</w:t>
      </w:r>
      <w:r w:rsidRPr="00666B84">
        <w:rPr>
          <w:rFonts w:ascii="Times New Roman" w:hAnsi="Times New Roman"/>
          <w:sz w:val="24"/>
          <w:lang w:val="pl-PL"/>
        </w:rPr>
        <w:t>h o zasięgu wojewódzkim lub ponadwojewódzkim, przeprowadzonych zgodnie z przepisami wydanymi na podstawie art. 22 ust. 2 pkt</w:t>
      </w:r>
      <w:r w:rsidRPr="00666B84">
        <w:rPr>
          <w:rFonts w:ascii="Times New Roman" w:hAnsi="Times New Roman"/>
          <w:spacing w:val="-10"/>
          <w:sz w:val="24"/>
          <w:lang w:val="pl-PL"/>
        </w:rPr>
        <w:t xml:space="preserve"> </w:t>
      </w:r>
      <w:r w:rsidRPr="00666B84">
        <w:rPr>
          <w:rFonts w:ascii="Times New Roman" w:hAnsi="Times New Roman"/>
          <w:sz w:val="24"/>
          <w:lang w:val="pl-PL"/>
        </w:rPr>
        <w:t>8,</w:t>
      </w:r>
    </w:p>
    <w:p w:rsidR="00B11012" w:rsidRPr="00666B84" w:rsidRDefault="008A08BF">
      <w:pPr>
        <w:pStyle w:val="Akapitzlist"/>
        <w:numPr>
          <w:ilvl w:val="1"/>
          <w:numId w:val="367"/>
        </w:numPr>
        <w:tabs>
          <w:tab w:val="left" w:pos="1105"/>
        </w:tabs>
        <w:spacing w:before="4" w:line="360" w:lineRule="auto"/>
        <w:ind w:right="962" w:hanging="475"/>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szkoły prowadzącej kształcenie zawodowe – zaświadczenie lekarskie zawierające orzeczenie o braku przeciwwskazań zdro</w:t>
      </w:r>
      <w:r w:rsidRPr="00666B84">
        <w:rPr>
          <w:rFonts w:ascii="Times New Roman" w:eastAsia="Times New Roman" w:hAnsi="Times New Roman" w:cs="Times New Roman"/>
          <w:sz w:val="24"/>
          <w:szCs w:val="24"/>
          <w:lang w:val="pl-PL"/>
        </w:rPr>
        <w:t xml:space="preserve">wotnych do podjęcia praktycznej nauki zawodu, wydane zgodnie z przepisami w sprawie badań lekarskich kandydatów do szkół    </w:t>
      </w:r>
      <w:r w:rsidRPr="00666B84">
        <w:rPr>
          <w:rFonts w:ascii="Times New Roman" w:eastAsia="Times New Roman" w:hAnsi="Times New Roman" w:cs="Times New Roman"/>
          <w:spacing w:val="27"/>
          <w:sz w:val="24"/>
          <w:szCs w:val="24"/>
          <w:lang w:val="pl-PL"/>
        </w:rPr>
        <w:t xml:space="preserve"> </w:t>
      </w:r>
      <w:r w:rsidRPr="00666B84">
        <w:rPr>
          <w:rFonts w:ascii="Times New Roman" w:eastAsia="Times New Roman" w:hAnsi="Times New Roman" w:cs="Times New Roman"/>
          <w:sz w:val="24"/>
          <w:szCs w:val="24"/>
          <w:lang w:val="pl-PL"/>
        </w:rPr>
        <w:t>ponadgimnazjalnych lub</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6"/>
        <w:rPr>
          <w:rFonts w:ascii="Times New Roman" w:eastAsia="Times New Roman" w:hAnsi="Times New Roman" w:cs="Times New Roman"/>
          <w:sz w:val="29"/>
          <w:szCs w:val="29"/>
          <w:lang w:val="pl-PL"/>
        </w:rPr>
      </w:pPr>
      <w:r w:rsidRPr="00666B84">
        <w:rPr>
          <w:lang w:val="pl-PL"/>
        </w:rPr>
        <w:pict>
          <v:group id="_x0000_s2081" style="position:absolute;margin-left:70.9pt;margin-top:18.2pt;width:2in;height:.1pt;z-index:1192;mso-wrap-distance-left:0;mso-wrap-distance-right:0;mso-position-horizontal-relative:page" coordorigin="1418,364" coordsize="2880,2">
            <v:shape id="_x0000_s2082" style="position:absolute;left:1418;top:364;width:2880;height:2" coordorigin="1418,364" coordsize="2880,0" path="m1418,364r2880,e" filled="f" strokeweight=".21131mm">
              <v:path arrowok="t"/>
            </v:shape>
            <w10:wrap type="topAndBottom" anchorx="page"/>
          </v:group>
        </w:pict>
      </w:r>
    </w:p>
    <w:p w:rsidR="00B11012" w:rsidRPr="00666B84" w:rsidRDefault="00B11012">
      <w:pPr>
        <w:spacing w:before="11"/>
        <w:rPr>
          <w:rFonts w:ascii="Times New Roman" w:eastAsia="Times New Roman" w:hAnsi="Times New Roman" w:cs="Times New Roman"/>
          <w:sz w:val="8"/>
          <w:szCs w:val="8"/>
          <w:lang w:val="pl-PL"/>
        </w:rPr>
      </w:pPr>
    </w:p>
    <w:p w:rsidR="00B11012" w:rsidRPr="00666B84" w:rsidRDefault="008A08BF">
      <w:pPr>
        <w:spacing w:before="84"/>
        <w:ind w:left="401" w:right="1067" w:hanging="284"/>
        <w:rPr>
          <w:rFonts w:ascii="Times New Roman" w:eastAsia="Times New Roman" w:hAnsi="Times New Roman" w:cs="Times New Roman"/>
          <w:sz w:val="20"/>
          <w:szCs w:val="20"/>
          <w:lang w:val="pl-PL"/>
        </w:rPr>
      </w:pPr>
      <w:bookmarkStart w:id="6" w:name="_bookmark6"/>
      <w:bookmarkEnd w:id="6"/>
      <w:r w:rsidRPr="00666B84">
        <w:rPr>
          <w:rFonts w:ascii="Times New Roman" w:hAnsi="Times New Roman"/>
          <w:position w:val="9"/>
          <w:sz w:val="13"/>
          <w:lang w:val="pl-PL"/>
        </w:rPr>
        <w:t xml:space="preserve">7)  </w:t>
      </w:r>
      <w:r w:rsidRPr="00666B84">
        <w:rPr>
          <w:rFonts w:ascii="Times New Roman" w:hAnsi="Times New Roman"/>
          <w:sz w:val="20"/>
          <w:lang w:val="pl-PL"/>
        </w:rPr>
        <w:t>Zmiany tekstu jednolitego  wymienionej ustawy zostały ogłoszone  w Dz. U. z 2013 r. poz. 154,  866 i 1650. Tekst jednolity nie uwzględnia zmiany ogłoszonej w Dz. U. z 2012 r. poz.</w:t>
      </w:r>
      <w:r w:rsidRPr="00666B84">
        <w:rPr>
          <w:rFonts w:ascii="Times New Roman" w:hAnsi="Times New Roman"/>
          <w:spacing w:val="-32"/>
          <w:sz w:val="20"/>
          <w:lang w:val="pl-PL"/>
        </w:rPr>
        <w:t xml:space="preserve"> </w:t>
      </w:r>
      <w:r w:rsidRPr="00666B84">
        <w:rPr>
          <w:rFonts w:ascii="Times New Roman" w:hAnsi="Times New Roman"/>
          <w:sz w:val="20"/>
          <w:lang w:val="pl-PL"/>
        </w:rPr>
        <w:t>1519.</w:t>
      </w: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tabs>
          <w:tab w:val="left" w:pos="2311"/>
          <w:tab w:val="left" w:pos="3329"/>
          <w:tab w:val="left" w:pos="3946"/>
          <w:tab w:val="left" w:pos="4716"/>
          <w:tab w:val="left" w:pos="5907"/>
          <w:tab w:val="left" w:pos="6175"/>
          <w:tab w:val="left" w:pos="7577"/>
        </w:tabs>
        <w:spacing w:before="193" w:line="360" w:lineRule="auto"/>
        <w:ind w:left="1104" w:right="965" w:firstLine="0"/>
        <w:rPr>
          <w:rFonts w:cs="Times New Roman"/>
          <w:lang w:val="pl-PL"/>
        </w:rPr>
      </w:pPr>
      <w:r w:rsidRPr="00666B84">
        <w:rPr>
          <w:lang w:val="pl-PL"/>
        </w:rPr>
        <w:t>wyższych,</w:t>
      </w:r>
      <w:r w:rsidRPr="00666B84">
        <w:rPr>
          <w:lang w:val="pl-PL"/>
        </w:rPr>
        <w:tab/>
        <w:t>uczniów</w:t>
      </w:r>
      <w:r w:rsidRPr="00666B84">
        <w:rPr>
          <w:lang w:val="pl-PL"/>
        </w:rPr>
        <w:tab/>
        <w:t>tych</w:t>
      </w:r>
      <w:r w:rsidRPr="00666B84">
        <w:rPr>
          <w:lang w:val="pl-PL"/>
        </w:rPr>
        <w:tab/>
        <w:t>szkół,</w:t>
      </w:r>
      <w:r w:rsidRPr="00666B84">
        <w:rPr>
          <w:lang w:val="pl-PL"/>
        </w:rPr>
        <w:tab/>
        <w:t>studentów</w:t>
      </w:r>
      <w:r w:rsidRPr="00666B84">
        <w:rPr>
          <w:lang w:val="pl-PL"/>
        </w:rPr>
        <w:tab/>
        <w:t>i</w:t>
      </w:r>
      <w:r w:rsidRPr="00666B84">
        <w:rPr>
          <w:lang w:val="pl-PL"/>
        </w:rPr>
        <w:tab/>
      </w:r>
      <w:r w:rsidRPr="00666B84">
        <w:rPr>
          <w:lang w:val="pl-PL"/>
        </w:rPr>
        <w:t>uczestników</w:t>
      </w:r>
      <w:r w:rsidRPr="00666B84">
        <w:rPr>
          <w:lang w:val="pl-PL"/>
        </w:rPr>
        <w:tab/>
        <w:t xml:space="preserve">studiów </w:t>
      </w:r>
      <w:r w:rsidRPr="00666B84">
        <w:rPr>
          <w:lang w:val="pl-PL"/>
        </w:rPr>
        <w:t>doktoranckich,</w:t>
      </w:r>
    </w:p>
    <w:p w:rsidR="00B11012" w:rsidRPr="00666B84" w:rsidRDefault="008A08BF">
      <w:pPr>
        <w:pStyle w:val="Akapitzlist"/>
        <w:numPr>
          <w:ilvl w:val="1"/>
          <w:numId w:val="367"/>
        </w:numPr>
        <w:tabs>
          <w:tab w:val="left" w:pos="1105"/>
        </w:tabs>
        <w:spacing w:before="6"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opinię wydaną przez publiczną poradnię psychologiczno-pedagogiczną, w tym publiczną poradnię specjalistyczną, w sprawie pierwszeństwa w przyjęciu ucznia z problemami zdrowotnymi do szkoły  ponadgimnazjalnej,</w:t>
      </w:r>
    </w:p>
    <w:p w:rsidR="00B11012" w:rsidRPr="00666B84" w:rsidRDefault="008A08BF">
      <w:pPr>
        <w:pStyle w:val="Akapitzlist"/>
        <w:numPr>
          <w:ilvl w:val="1"/>
          <w:numId w:val="367"/>
        </w:numPr>
        <w:tabs>
          <w:tab w:val="left" w:pos="1105"/>
        </w:tabs>
        <w:spacing w:before="4"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orzeczenie le</w:t>
      </w:r>
      <w:r w:rsidRPr="00666B84">
        <w:rPr>
          <w:rFonts w:ascii="Times New Roman" w:hAnsi="Times New Roman"/>
          <w:sz w:val="24"/>
          <w:lang w:val="pl-PL"/>
        </w:rPr>
        <w:t>karskie o zdolności do uprawiania danego sportu, zgodnie z przepisami w sprawie trybu orzekania o zdolności do uprawiania danego sportu przez dzieci i młodzież do ukończenia 21. roku życia oraz przez zawodników pomiędzy 21. a 23. rokiem</w:t>
      </w:r>
      <w:r w:rsidRPr="00666B84">
        <w:rPr>
          <w:rFonts w:ascii="Times New Roman" w:hAnsi="Times New Roman"/>
          <w:spacing w:val="-8"/>
          <w:sz w:val="24"/>
          <w:lang w:val="pl-PL"/>
        </w:rPr>
        <w:t xml:space="preserve"> </w:t>
      </w:r>
      <w:r w:rsidRPr="00666B84">
        <w:rPr>
          <w:rFonts w:ascii="Times New Roman" w:hAnsi="Times New Roman"/>
          <w:sz w:val="24"/>
          <w:lang w:val="pl-PL"/>
        </w:rPr>
        <w:t>życia,</w:t>
      </w:r>
    </w:p>
    <w:p w:rsidR="00B11012" w:rsidRPr="00666B84" w:rsidRDefault="008A08BF">
      <w:pPr>
        <w:pStyle w:val="Akapitzlist"/>
        <w:numPr>
          <w:ilvl w:val="1"/>
          <w:numId w:val="367"/>
        </w:numPr>
        <w:tabs>
          <w:tab w:val="left" w:pos="1105"/>
        </w:tabs>
        <w:spacing w:before="4"/>
        <w:ind w:hanging="475"/>
        <w:rPr>
          <w:rFonts w:ascii="Times New Roman" w:eastAsia="Times New Roman" w:hAnsi="Times New Roman" w:cs="Times New Roman"/>
          <w:sz w:val="24"/>
          <w:szCs w:val="24"/>
          <w:lang w:val="pl-PL"/>
        </w:rPr>
      </w:pPr>
      <w:r w:rsidRPr="00666B84">
        <w:rPr>
          <w:rFonts w:ascii="Times New Roman" w:hAnsi="Times New Roman"/>
          <w:sz w:val="24"/>
          <w:lang w:val="pl-PL"/>
        </w:rPr>
        <w:t>pisemną zgod</w:t>
      </w:r>
      <w:r w:rsidRPr="00666B84">
        <w:rPr>
          <w:rFonts w:ascii="Times New Roman" w:hAnsi="Times New Roman"/>
          <w:sz w:val="24"/>
          <w:lang w:val="pl-PL"/>
        </w:rPr>
        <w:t>ę rodziców, o której mowa w art. 20h ust. 1 pkt</w:t>
      </w:r>
      <w:r w:rsidRPr="00666B84">
        <w:rPr>
          <w:rFonts w:ascii="Times New Roman" w:hAnsi="Times New Roman"/>
          <w:spacing w:val="-9"/>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368"/>
        </w:numPr>
        <w:tabs>
          <w:tab w:val="left" w:pos="870"/>
        </w:tabs>
        <w:spacing w:before="139"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Dokumenty, o których mowa w ust. 2 pkt 1 lit. b–d oraz pkt 4 lit. a, b i d–g, są składane w oryginale, notarialnie poświadczonej kopii albo w postaci urzędowo poświadczonego zgodnie z art. 76a § 1 Kodeksu </w:t>
      </w:r>
      <w:r w:rsidRPr="00666B84">
        <w:rPr>
          <w:rFonts w:ascii="Times New Roman" w:eastAsia="Times New Roman" w:hAnsi="Times New Roman" w:cs="Times New Roman"/>
          <w:sz w:val="24"/>
          <w:szCs w:val="24"/>
          <w:lang w:val="pl-PL"/>
        </w:rPr>
        <w:t>postępowania administracyjnego odpisu lub wyciągu z</w:t>
      </w:r>
      <w:r w:rsidRPr="00666B84">
        <w:rPr>
          <w:rFonts w:ascii="Times New Roman" w:eastAsia="Times New Roman" w:hAnsi="Times New Roman" w:cs="Times New Roman"/>
          <w:spacing w:val="-3"/>
          <w:sz w:val="24"/>
          <w:szCs w:val="24"/>
          <w:lang w:val="pl-PL"/>
        </w:rPr>
        <w:t xml:space="preserve"> </w:t>
      </w:r>
      <w:r w:rsidRPr="00666B84">
        <w:rPr>
          <w:rFonts w:ascii="Times New Roman" w:eastAsia="Times New Roman" w:hAnsi="Times New Roman" w:cs="Times New Roman"/>
          <w:sz w:val="24"/>
          <w:szCs w:val="24"/>
          <w:lang w:val="pl-PL"/>
        </w:rPr>
        <w:t>dokumentu.</w:t>
      </w:r>
    </w:p>
    <w:p w:rsidR="00B11012" w:rsidRPr="00666B84" w:rsidRDefault="008A08BF">
      <w:pPr>
        <w:pStyle w:val="Akapitzlist"/>
        <w:numPr>
          <w:ilvl w:val="0"/>
          <w:numId w:val="368"/>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Dokumenty, o których mowa w ust. 2 pkt 4 lit. a i b, mogą być składane w postaci kopii poświadczanej za zgodność z oryginałem przez dyrektora szkoły, którą kandydat</w:t>
      </w:r>
      <w:r w:rsidRPr="00666B84">
        <w:rPr>
          <w:rFonts w:ascii="Times New Roman" w:hAnsi="Times New Roman"/>
          <w:spacing w:val="-4"/>
          <w:sz w:val="24"/>
          <w:lang w:val="pl-PL"/>
        </w:rPr>
        <w:t xml:space="preserve"> </w:t>
      </w:r>
      <w:r w:rsidRPr="00666B84">
        <w:rPr>
          <w:rFonts w:ascii="Times New Roman" w:hAnsi="Times New Roman"/>
          <w:sz w:val="24"/>
          <w:lang w:val="pl-PL"/>
        </w:rPr>
        <w:t>ukończył.</w:t>
      </w:r>
    </w:p>
    <w:p w:rsidR="00B11012" w:rsidRPr="00666B84" w:rsidRDefault="008A08BF">
      <w:pPr>
        <w:pStyle w:val="Akapitzlist"/>
        <w:numPr>
          <w:ilvl w:val="0"/>
          <w:numId w:val="368"/>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Dokumenty, o których mowa w ust. 2 pkt 1 lit. b–d oraz pkt 4 lit. d–g, mogą być składane także w postaci kopii poświadczanej za zgodność z oryginałem przez rodzica kandydata lub pełnoletniego</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kandydata.</w:t>
      </w:r>
    </w:p>
    <w:p w:rsidR="00B11012" w:rsidRPr="00666B84" w:rsidRDefault="008A08BF">
      <w:pPr>
        <w:pStyle w:val="Akapitzlist"/>
        <w:numPr>
          <w:ilvl w:val="0"/>
          <w:numId w:val="368"/>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Oświadczenia, o których mowa w ust. 2, składa się pod</w:t>
      </w:r>
      <w:r w:rsidRPr="00666B84">
        <w:rPr>
          <w:rFonts w:ascii="Times New Roman" w:eastAsia="Times New Roman" w:hAnsi="Times New Roman" w:cs="Times New Roman"/>
          <w:sz w:val="24"/>
          <w:szCs w:val="24"/>
          <w:lang w:val="pl-PL"/>
        </w:rPr>
        <w:t xml:space="preserve"> rygorem odpowiedzialności karnej za składanie fałszywych zeznań. Składający oświadczenie jest obowiązany do zawarcia w nim klauzuli następującej treści: „Jestem świadomy odpowiedzialności karnej za złożenie fałszywego oświadczenia.”. Klauzula ta zastępuje</w:t>
      </w:r>
      <w:r w:rsidRPr="00666B84">
        <w:rPr>
          <w:rFonts w:ascii="Times New Roman" w:eastAsia="Times New Roman" w:hAnsi="Times New Roman" w:cs="Times New Roman"/>
          <w:sz w:val="24"/>
          <w:szCs w:val="24"/>
          <w:lang w:val="pl-PL"/>
        </w:rPr>
        <w:t xml:space="preserve"> pouczenie organu o odpowiedzialności karnej za składanie fałszywych zeznań.</w:t>
      </w:r>
    </w:p>
    <w:p w:rsidR="00B11012" w:rsidRPr="00666B84" w:rsidRDefault="008A08BF">
      <w:pPr>
        <w:pStyle w:val="Akapitzlist"/>
        <w:numPr>
          <w:ilvl w:val="0"/>
          <w:numId w:val="368"/>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Przewodniczący komisji rekrutacyjnej może żądać dokumentów potwierdzających okoliczności zawarte w oświadczeniach, o których mowa w ust. 2, w terminie wyznaczonym przez przewodniczącego, lub może zwrócić się do wójta (burmistrza, prezydenta miasta) właściw</w:t>
      </w:r>
      <w:r w:rsidRPr="00666B84">
        <w:rPr>
          <w:rFonts w:ascii="Times New Roman" w:hAnsi="Times New Roman"/>
          <w:sz w:val="24"/>
          <w:lang w:val="pl-PL"/>
        </w:rPr>
        <w:t>ego ze względu na miejsce zamieszkania kandydata o potwierdzenie tych okoliczności. Wójt (burmistrz, prezydent miasta) potwierdza te okoliczności w terminie 14</w:t>
      </w:r>
      <w:r w:rsidRPr="00666B84">
        <w:rPr>
          <w:rFonts w:ascii="Times New Roman" w:hAnsi="Times New Roman"/>
          <w:spacing w:val="-9"/>
          <w:sz w:val="24"/>
          <w:lang w:val="pl-PL"/>
        </w:rPr>
        <w:t xml:space="preserve"> </w:t>
      </w:r>
      <w:r w:rsidRPr="00666B84">
        <w:rPr>
          <w:rFonts w:ascii="Times New Roman" w:hAnsi="Times New Roman"/>
          <w:sz w:val="24"/>
          <w:lang w:val="pl-PL"/>
        </w:rPr>
        <w:t>dni.</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68"/>
        </w:numPr>
        <w:tabs>
          <w:tab w:val="left" w:pos="870"/>
        </w:tabs>
        <w:spacing w:before="193"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celu potwierdzenia okoliczności zawartych w oświadczeniach, wójt (bur</w:t>
      </w:r>
      <w:r w:rsidRPr="00666B84">
        <w:rPr>
          <w:rFonts w:ascii="Times New Roman" w:hAnsi="Times New Roman"/>
          <w:sz w:val="24"/>
          <w:lang w:val="pl-PL"/>
        </w:rPr>
        <w:t>mistrz, prezydent miasta) właściwy ze względu na miejsce zamieszkania kandydata korzysta z informacji, które zna z urzędu, lub może wystąpić do instytucji publicznych o udzielenie informacji o okolicznościach zawartych w oświadczeniach, jeżeli instytucje t</w:t>
      </w:r>
      <w:r w:rsidRPr="00666B84">
        <w:rPr>
          <w:rFonts w:ascii="Times New Roman" w:hAnsi="Times New Roman"/>
          <w:sz w:val="24"/>
          <w:lang w:val="pl-PL"/>
        </w:rPr>
        <w:t>e posiadają takie informacje. Oświadczenie o samotnym wychowywaniu dziecka może być zweryfikowane w drodze wywiadu, o którym mowa w art. 23 ust. 4a ustawy z dnia 28 listopada 2003 r. o świadczeniach rodzinnych.</w:t>
      </w:r>
    </w:p>
    <w:p w:rsidR="00B11012" w:rsidRPr="00666B84" w:rsidRDefault="008A08BF">
      <w:pPr>
        <w:pStyle w:val="Akapitzlist"/>
        <w:numPr>
          <w:ilvl w:val="0"/>
          <w:numId w:val="368"/>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 żądanie wójta (burmistrza, prezydenta mias</w:t>
      </w:r>
      <w:r w:rsidRPr="00666B84">
        <w:rPr>
          <w:rFonts w:ascii="Times New Roman" w:hAnsi="Times New Roman"/>
          <w:sz w:val="24"/>
          <w:lang w:val="pl-PL"/>
        </w:rPr>
        <w:t>ta) właściwego ze względu na miejsce zamieszkania kandydata, instytucje publiczne i organizacje pozarządowe są obowiązane do udzielenia wyjaśnień oraz informacji co do okoliczności zawartych w oświadczeniach, jeżeli posiadają takie</w:t>
      </w:r>
      <w:r w:rsidRPr="00666B84">
        <w:rPr>
          <w:rFonts w:ascii="Times New Roman" w:hAnsi="Times New Roman"/>
          <w:spacing w:val="-10"/>
          <w:sz w:val="24"/>
          <w:lang w:val="pl-PL"/>
        </w:rPr>
        <w:t xml:space="preserve"> </w:t>
      </w:r>
      <w:r w:rsidRPr="00666B84">
        <w:rPr>
          <w:rFonts w:ascii="Times New Roman" w:hAnsi="Times New Roman"/>
          <w:sz w:val="24"/>
          <w:lang w:val="pl-PL"/>
        </w:rPr>
        <w:t>informacje.</w:t>
      </w:r>
    </w:p>
    <w:p w:rsidR="00B11012" w:rsidRPr="00666B84" w:rsidRDefault="008A08BF">
      <w:pPr>
        <w:pStyle w:val="Akapitzlist"/>
        <w:numPr>
          <w:ilvl w:val="0"/>
          <w:numId w:val="368"/>
        </w:numPr>
        <w:tabs>
          <w:tab w:val="left" w:pos="99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prowadzen</w:t>
      </w:r>
      <w:r w:rsidRPr="00666B84">
        <w:rPr>
          <w:rFonts w:ascii="Times New Roman" w:hAnsi="Times New Roman"/>
          <w:sz w:val="24"/>
          <w:lang w:val="pl-PL"/>
        </w:rPr>
        <w:t>ia spraw, o których mowa w ust. 8 i 9, wójt (burmistrz, prezydent miasta) właściwy ze względu na miejsce zamieszkania kandydata może upoważnić kierownika ośrodka pomocy społecznej, kierownika innej jednostki organizacyjnej gminy lub inną osobę na wniosek k</w:t>
      </w:r>
      <w:r w:rsidRPr="00666B84">
        <w:rPr>
          <w:rFonts w:ascii="Times New Roman" w:hAnsi="Times New Roman"/>
          <w:sz w:val="24"/>
          <w:lang w:val="pl-PL"/>
        </w:rPr>
        <w:t>ierownika ośrodka pomocy społecznej, lub kierownika innej jednostki organizacyjnej</w:t>
      </w:r>
      <w:r w:rsidRPr="00666B84">
        <w:rPr>
          <w:rFonts w:ascii="Times New Roman" w:hAnsi="Times New Roman"/>
          <w:spacing w:val="-12"/>
          <w:sz w:val="24"/>
          <w:lang w:val="pl-PL"/>
        </w:rPr>
        <w:t xml:space="preserve"> </w:t>
      </w:r>
      <w:r w:rsidRPr="00666B84">
        <w:rPr>
          <w:rFonts w:ascii="Times New Roman" w:hAnsi="Times New Roman"/>
          <w:sz w:val="24"/>
          <w:lang w:val="pl-PL"/>
        </w:rPr>
        <w:t>gminy.</w:t>
      </w:r>
    </w:p>
    <w:p w:rsidR="00B11012" w:rsidRPr="00666B84" w:rsidRDefault="008A08BF">
      <w:pPr>
        <w:pStyle w:val="Tekstpodstawowy"/>
        <w:spacing w:before="124"/>
        <w:ind w:left="629" w:right="965" w:firstLine="0"/>
        <w:rPr>
          <w:lang w:val="pl-PL"/>
        </w:rPr>
      </w:pPr>
      <w:r w:rsidRPr="00666B84">
        <w:rPr>
          <w:b/>
          <w:lang w:val="pl-PL"/>
        </w:rPr>
        <w:t xml:space="preserve">Art. 20u. </w:t>
      </w:r>
      <w:r w:rsidRPr="00666B84">
        <w:rPr>
          <w:lang w:val="pl-PL"/>
        </w:rPr>
        <w:t>1. Zgłoszenie, o którym mowa w art. 20e ust. 1,</w:t>
      </w:r>
      <w:r w:rsidRPr="00666B84">
        <w:rPr>
          <w:spacing w:val="-14"/>
          <w:lang w:val="pl-PL"/>
        </w:rPr>
        <w:t xml:space="preserve"> </w:t>
      </w:r>
      <w:r w:rsidRPr="00666B84">
        <w:rPr>
          <w:lang w:val="pl-PL"/>
        </w:rPr>
        <w:t>zawiera:</w:t>
      </w:r>
    </w:p>
    <w:p w:rsidR="00B11012" w:rsidRPr="00666B84" w:rsidRDefault="008A08BF">
      <w:pPr>
        <w:pStyle w:val="Akapitzlist"/>
        <w:numPr>
          <w:ilvl w:val="0"/>
          <w:numId w:val="366"/>
        </w:numPr>
        <w:tabs>
          <w:tab w:val="left" w:pos="630"/>
        </w:tabs>
        <w:spacing w:before="141" w:line="360" w:lineRule="auto"/>
        <w:ind w:right="967"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imię, nazwisko, datę urodzenia oraz numer PESEL kandydata, a w przypadku braku numeru PESEL – serię</w:t>
      </w:r>
      <w:r w:rsidRPr="00666B84">
        <w:rPr>
          <w:rFonts w:ascii="Times New Roman" w:eastAsia="Times New Roman" w:hAnsi="Times New Roman" w:cs="Times New Roman"/>
          <w:sz w:val="24"/>
          <w:szCs w:val="24"/>
          <w:lang w:val="pl-PL"/>
        </w:rPr>
        <w:t xml:space="preserve"> i numer paszportu lub innego dokumentu potwierdzającego</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tożsamość;</w:t>
      </w:r>
    </w:p>
    <w:p w:rsidR="00B11012" w:rsidRPr="00666B84" w:rsidRDefault="008A08BF">
      <w:pPr>
        <w:pStyle w:val="Akapitzlist"/>
        <w:numPr>
          <w:ilvl w:val="0"/>
          <w:numId w:val="366"/>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imiona i nazwiska rodziców</w:t>
      </w:r>
      <w:r w:rsidRPr="00666B84">
        <w:rPr>
          <w:rFonts w:ascii="Times New Roman" w:hAnsi="Times New Roman"/>
          <w:spacing w:val="-9"/>
          <w:sz w:val="24"/>
          <w:lang w:val="pl-PL"/>
        </w:rPr>
        <w:t xml:space="preserve"> </w:t>
      </w:r>
      <w:r w:rsidRPr="00666B84">
        <w:rPr>
          <w:rFonts w:ascii="Times New Roman" w:hAnsi="Times New Roman"/>
          <w:sz w:val="24"/>
          <w:lang w:val="pl-PL"/>
        </w:rPr>
        <w:t>kandydata;</w:t>
      </w:r>
    </w:p>
    <w:p w:rsidR="00B11012" w:rsidRPr="00666B84" w:rsidRDefault="008A08BF">
      <w:pPr>
        <w:pStyle w:val="Akapitzlist"/>
        <w:numPr>
          <w:ilvl w:val="0"/>
          <w:numId w:val="366"/>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adres miejsca zamieszkania rodziców kandydata i</w:t>
      </w:r>
      <w:r w:rsidRPr="00666B84">
        <w:rPr>
          <w:rFonts w:ascii="Times New Roman" w:hAnsi="Times New Roman"/>
          <w:spacing w:val="-14"/>
          <w:sz w:val="24"/>
          <w:lang w:val="pl-PL"/>
        </w:rPr>
        <w:t xml:space="preserve"> </w:t>
      </w:r>
      <w:r w:rsidRPr="00666B84">
        <w:rPr>
          <w:rFonts w:ascii="Times New Roman" w:hAnsi="Times New Roman"/>
          <w:sz w:val="24"/>
          <w:lang w:val="pl-PL"/>
        </w:rPr>
        <w:t>kandydata;</w:t>
      </w:r>
    </w:p>
    <w:p w:rsidR="00B11012" w:rsidRPr="00666B84" w:rsidRDefault="008A08BF">
      <w:pPr>
        <w:pStyle w:val="Akapitzlist"/>
        <w:numPr>
          <w:ilvl w:val="0"/>
          <w:numId w:val="366"/>
        </w:numPr>
        <w:tabs>
          <w:tab w:val="left" w:pos="630"/>
        </w:tabs>
        <w:spacing w:before="137"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adres poczty elektronicznej i numery telefonów rodziców kandydata – o ile je posiadają.</w:t>
      </w:r>
    </w:p>
    <w:p w:rsidR="00B11012" w:rsidRPr="00666B84" w:rsidRDefault="008A08BF">
      <w:pPr>
        <w:pStyle w:val="Tekstpodstawowy"/>
        <w:spacing w:before="4" w:line="360" w:lineRule="auto"/>
        <w:ind w:right="964"/>
        <w:jc w:val="both"/>
        <w:rPr>
          <w:lang w:val="pl-PL"/>
        </w:rPr>
      </w:pPr>
      <w:r w:rsidRPr="00666B84">
        <w:rPr>
          <w:lang w:val="pl-PL"/>
        </w:rPr>
        <w:t xml:space="preserve">2. </w:t>
      </w:r>
      <w:r w:rsidRPr="00666B84">
        <w:rPr>
          <w:lang w:val="pl-PL"/>
        </w:rPr>
        <w:t xml:space="preserve">Przy zgłoszeniu kandydata do klasy </w:t>
      </w:r>
      <w:r w:rsidRPr="00666B84">
        <w:rPr>
          <w:lang w:val="pl-PL"/>
        </w:rPr>
        <w:t xml:space="preserve">pierwszej publicznego gimnazjum  </w:t>
      </w:r>
      <w:r w:rsidRPr="00666B84">
        <w:rPr>
          <w:lang w:val="pl-PL"/>
        </w:rPr>
        <w:t>należy przedłożyć do wglądu świadectwo ukończenia szkoły</w:t>
      </w:r>
      <w:r w:rsidRPr="00666B84">
        <w:rPr>
          <w:spacing w:val="-12"/>
          <w:lang w:val="pl-PL"/>
        </w:rPr>
        <w:t xml:space="preserve"> </w:t>
      </w:r>
      <w:r w:rsidRPr="00666B84">
        <w:rPr>
          <w:lang w:val="pl-PL"/>
        </w:rPr>
        <w:t>podstawowej.</w:t>
      </w:r>
    </w:p>
    <w:p w:rsidR="00B11012" w:rsidRPr="00666B84" w:rsidRDefault="008A08BF">
      <w:pPr>
        <w:pStyle w:val="Tekstpodstawowy"/>
        <w:spacing w:before="121" w:line="360" w:lineRule="auto"/>
        <w:ind w:right="963"/>
        <w:jc w:val="both"/>
        <w:rPr>
          <w:rFonts w:cs="Times New Roman"/>
          <w:lang w:val="pl-PL"/>
        </w:rPr>
      </w:pPr>
      <w:r w:rsidRPr="00666B84">
        <w:rPr>
          <w:b/>
          <w:lang w:val="pl-PL"/>
        </w:rPr>
        <w:t xml:space="preserve">Art. 20v. </w:t>
      </w:r>
      <w:r w:rsidRPr="00666B84">
        <w:rPr>
          <w:lang w:val="pl-PL"/>
        </w:rPr>
        <w:t>Organ prowadzący publiczne przedszkola, publiczne inne formy wychowania przedszkolnego, publiczne szkoły lub</w:t>
      </w:r>
      <w:r w:rsidRPr="00666B84">
        <w:rPr>
          <w:lang w:val="pl-PL"/>
        </w:rPr>
        <w:t xml:space="preserve"> publiczne placówki może określić </w:t>
      </w:r>
      <w:r w:rsidRPr="00666B84">
        <w:rPr>
          <w:lang w:val="pl-PL"/>
        </w:rPr>
        <w:t>w</w:t>
      </w:r>
      <w:r w:rsidRPr="00666B84">
        <w:rPr>
          <w:lang w:val="pl-PL"/>
        </w:rPr>
        <w:t xml:space="preserve">zór wniosku lub wzór zgłoszenia, o których mowa odpowiednio w art. 20s i art. </w:t>
      </w:r>
      <w:r w:rsidRPr="00666B84">
        <w:rPr>
          <w:lang w:val="pl-PL"/>
        </w:rPr>
        <w:t>20u.</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4"/>
        <w:jc w:val="both"/>
        <w:rPr>
          <w:rFonts w:cs="Times New Roman"/>
          <w:lang w:val="pl-PL"/>
        </w:rPr>
      </w:pPr>
      <w:r w:rsidRPr="00666B84">
        <w:rPr>
          <w:b/>
          <w:lang w:val="pl-PL"/>
        </w:rPr>
        <w:t xml:space="preserve">Art. 20w. </w:t>
      </w:r>
      <w:r w:rsidRPr="00666B84">
        <w:rPr>
          <w:lang w:val="pl-PL"/>
        </w:rPr>
        <w:t xml:space="preserve">1. Postępowanie rekrutacyjne do publicznych przedszkoli i publicznych innych form wychowania przedszkolnego </w:t>
      </w:r>
      <w:r w:rsidRPr="00666B84">
        <w:rPr>
          <w:lang w:val="pl-PL"/>
        </w:rPr>
        <w:t xml:space="preserve">przeprowadza się co roku na </w:t>
      </w:r>
      <w:r w:rsidRPr="00666B84">
        <w:rPr>
          <w:lang w:val="pl-PL"/>
        </w:rPr>
        <w:t>kolejny rok szkolny na wolne miejsca w publicznym przedszkolu lub w publicznej innej formie wychowania</w:t>
      </w:r>
      <w:r w:rsidRPr="00666B84">
        <w:rPr>
          <w:spacing w:val="-9"/>
          <w:lang w:val="pl-PL"/>
        </w:rPr>
        <w:t xml:space="preserve"> </w:t>
      </w:r>
      <w:r w:rsidRPr="00666B84">
        <w:rPr>
          <w:lang w:val="pl-PL"/>
        </w:rPr>
        <w:t>przedszkolnego.</w:t>
      </w:r>
    </w:p>
    <w:p w:rsidR="00B11012" w:rsidRPr="00666B84" w:rsidRDefault="008A08BF">
      <w:pPr>
        <w:pStyle w:val="Akapitzlist"/>
        <w:numPr>
          <w:ilvl w:val="0"/>
          <w:numId w:val="365"/>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Rodzice dzieci przyjętych do danego publicznego przedszkola lub danej publicznej innej formy wychowania przed</w:t>
      </w:r>
      <w:r w:rsidRPr="00666B84">
        <w:rPr>
          <w:rFonts w:ascii="Times New Roman" w:hAnsi="Times New Roman"/>
          <w:sz w:val="24"/>
          <w:lang w:val="pl-PL"/>
        </w:rPr>
        <w:t>szkolnego corocznie składają na kolejny rok szkolny deklarację o kontynuowaniu wychowania przedszkolnego w tym przedszkolu lub tej innej formie wychowania przedszkolnego, w terminie 7 dni poprzedzających termin rozpoczęcia postępowania rekrutacyjnego, okre</w:t>
      </w:r>
      <w:r w:rsidRPr="00666B84">
        <w:rPr>
          <w:rFonts w:ascii="Times New Roman" w:hAnsi="Times New Roman"/>
          <w:sz w:val="24"/>
          <w:lang w:val="pl-PL"/>
        </w:rPr>
        <w:t>ślony w przepisach wydanych na podstawie art.</w:t>
      </w:r>
      <w:r w:rsidRPr="00666B84">
        <w:rPr>
          <w:rFonts w:ascii="Times New Roman" w:hAnsi="Times New Roman"/>
          <w:spacing w:val="-9"/>
          <w:sz w:val="24"/>
          <w:lang w:val="pl-PL"/>
        </w:rPr>
        <w:t xml:space="preserve"> </w:t>
      </w:r>
      <w:r w:rsidRPr="00666B84">
        <w:rPr>
          <w:rFonts w:ascii="Times New Roman" w:hAnsi="Times New Roman"/>
          <w:sz w:val="24"/>
          <w:lang w:val="pl-PL"/>
        </w:rPr>
        <w:t>20l.</w:t>
      </w:r>
    </w:p>
    <w:p w:rsidR="00B11012" w:rsidRPr="00666B84" w:rsidRDefault="008A08BF">
      <w:pPr>
        <w:pStyle w:val="Akapitzlist"/>
        <w:numPr>
          <w:ilvl w:val="0"/>
          <w:numId w:val="365"/>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Postępowanie rekrutacyjne na zajęcia organizowane przez publiczne placówki oświatowo-wychowawcze oraz postępowanie rekrutacyjne do publicznych placówek zapewniających opiekę i wychowanie uczniom w okresie </w:t>
      </w:r>
      <w:r w:rsidRPr="00666B84">
        <w:rPr>
          <w:rFonts w:ascii="Times New Roman" w:hAnsi="Times New Roman"/>
          <w:sz w:val="24"/>
          <w:lang w:val="pl-PL"/>
        </w:rPr>
        <w:t>pobierania nauki poza miejscem stałego zamieszkania, przeprowadza się odpowiednio na wolne miejsca na dane zajęcia organizowane przez publiczną placówkę oświatowo- wychowawczą lub na wolne miejsca w publicznej placówce zapewniającej opiekę i wychowanie ucz</w:t>
      </w:r>
      <w:r w:rsidRPr="00666B84">
        <w:rPr>
          <w:rFonts w:ascii="Times New Roman" w:hAnsi="Times New Roman"/>
          <w:sz w:val="24"/>
          <w:lang w:val="pl-PL"/>
        </w:rPr>
        <w:t>niom w okresie pobierania nauki poza miejscem stałego zamieszkania.</w:t>
      </w:r>
    </w:p>
    <w:p w:rsidR="00B11012" w:rsidRPr="00666B84" w:rsidRDefault="008A08BF">
      <w:pPr>
        <w:pStyle w:val="Akapitzlist"/>
        <w:numPr>
          <w:ilvl w:val="0"/>
          <w:numId w:val="365"/>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Rodzice dzieci lub pełnoletni uczestnicy kontynuujący udział w zajęciach organizowanych przez publiczną placówkę oświatowo-wychowawczą oraz rodzice dzieci lub osoby pełnoletnie przyjęte do</w:t>
      </w:r>
      <w:r w:rsidRPr="00666B84">
        <w:rPr>
          <w:rFonts w:ascii="Times New Roman" w:hAnsi="Times New Roman"/>
          <w:sz w:val="24"/>
          <w:lang w:val="pl-PL"/>
        </w:rPr>
        <w:t xml:space="preserve"> publicznej placówki zapewniającej opiekę i wychowanie uczniom w okresie pobierania nauki poza miejscem stałego zamieszkania, składają odpowiednio deklarację o kontynuowaniu uczestnictwa w zajęciach, na które dziecko zostało przyjęte, lub kontynuowaniu pob</w:t>
      </w:r>
      <w:r w:rsidRPr="00666B84">
        <w:rPr>
          <w:rFonts w:ascii="Times New Roman" w:hAnsi="Times New Roman"/>
          <w:sz w:val="24"/>
          <w:lang w:val="pl-PL"/>
        </w:rPr>
        <w:t>ytu w publicznej placówce zapewniającej opiekę i wychowanie uczniom w okresie pobierania nauki poza miejscem stałego zamieszkania, w terminie 7 dni poprzedzających termin rozpoczęcia postępowania rekrutacyjnego, ustalony zgodnie z ust.</w:t>
      </w:r>
      <w:r w:rsidRPr="00666B84">
        <w:rPr>
          <w:rFonts w:ascii="Times New Roman" w:hAnsi="Times New Roman"/>
          <w:spacing w:val="-11"/>
          <w:sz w:val="24"/>
          <w:lang w:val="pl-PL"/>
        </w:rPr>
        <w:t xml:space="preserve"> </w:t>
      </w:r>
      <w:r w:rsidRPr="00666B84">
        <w:rPr>
          <w:rFonts w:ascii="Times New Roman" w:hAnsi="Times New Roman"/>
          <w:sz w:val="24"/>
          <w:lang w:val="pl-PL"/>
        </w:rPr>
        <w:t>5.</w:t>
      </w:r>
    </w:p>
    <w:p w:rsidR="00B11012" w:rsidRPr="00666B84" w:rsidRDefault="008A08BF">
      <w:pPr>
        <w:pStyle w:val="Akapitzlist"/>
        <w:numPr>
          <w:ilvl w:val="0"/>
          <w:numId w:val="365"/>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publicznej placówki oświatowo-wychowawczej albo publicznej placówki zapewniającej opiekę i wychowanie uczniom w okresie pobierania nauki poza miejscem stałego zamieszkania, w uzgodnieniu z organem prowadzącym, ustala i podaje do publicznej wiadomo</w:t>
      </w:r>
      <w:r w:rsidRPr="00666B84">
        <w:rPr>
          <w:rFonts w:ascii="Times New Roman" w:hAnsi="Times New Roman"/>
          <w:sz w:val="24"/>
          <w:lang w:val="pl-PL"/>
        </w:rPr>
        <w:t>ści terminy przeprowadzania postępowania rekrutacyjnego, w tym terminy składania</w:t>
      </w:r>
      <w:r w:rsidRPr="00666B84">
        <w:rPr>
          <w:rFonts w:ascii="Times New Roman" w:hAnsi="Times New Roman"/>
          <w:spacing w:val="-8"/>
          <w:sz w:val="24"/>
          <w:lang w:val="pl-PL"/>
        </w:rPr>
        <w:t xml:space="preserve"> </w:t>
      </w:r>
      <w:r w:rsidRPr="00666B84">
        <w:rPr>
          <w:rFonts w:ascii="Times New Roman" w:hAnsi="Times New Roman"/>
          <w:sz w:val="24"/>
          <w:lang w:val="pl-PL"/>
        </w:rPr>
        <w:t>dokumentów.</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3"/>
        <w:jc w:val="both"/>
        <w:rPr>
          <w:rFonts w:cs="Times New Roman"/>
          <w:lang w:val="pl-PL"/>
        </w:rPr>
      </w:pPr>
      <w:r w:rsidRPr="00666B84">
        <w:rPr>
          <w:b/>
          <w:lang w:val="pl-PL"/>
        </w:rPr>
        <w:t xml:space="preserve">Art. 20z. </w:t>
      </w:r>
      <w:r w:rsidRPr="00666B84">
        <w:rPr>
          <w:lang w:val="pl-PL"/>
        </w:rPr>
        <w:t>W celu zapewnienia dziecku podczas pobytu w publicznym przedszkolu, publicznej innej formie wychowania przedszkolnego, publicznej szk</w:t>
      </w:r>
      <w:r w:rsidRPr="00666B84">
        <w:rPr>
          <w:lang w:val="pl-PL"/>
        </w:rPr>
        <w:t xml:space="preserve">ole i publicznej placówce, o której mowa w art. 2 pkt 7, odpowiedniej opieki, </w:t>
      </w:r>
      <w:r w:rsidRPr="00666B84">
        <w:rPr>
          <w:lang w:val="pl-PL"/>
        </w:rPr>
        <w:t>odżywiania oraz metod opiekuńczo</w:t>
      </w:r>
      <w:r w:rsidRPr="00666B84">
        <w:rPr>
          <w:lang w:val="pl-PL"/>
        </w:rPr>
        <w:t xml:space="preserve">-wychowawczych rodzic dziecka przekazuje </w:t>
      </w:r>
      <w:r w:rsidRPr="00666B84">
        <w:rPr>
          <w:lang w:val="pl-PL"/>
        </w:rPr>
        <w:t xml:space="preserve">dyrektorowi przedszkola, szkoły lub placówki uznane przez niego za istotne dane o </w:t>
      </w:r>
      <w:r w:rsidRPr="00666B84">
        <w:rPr>
          <w:lang w:val="pl-PL"/>
        </w:rPr>
        <w:t>stanie zdrowia, stosowanej diecie i rozwoju psychofizycznym</w:t>
      </w:r>
      <w:r w:rsidRPr="00666B84">
        <w:rPr>
          <w:spacing w:val="-15"/>
          <w:lang w:val="pl-PL"/>
        </w:rPr>
        <w:t xml:space="preserve"> </w:t>
      </w:r>
      <w:r w:rsidRPr="00666B84">
        <w:rPr>
          <w:lang w:val="pl-PL"/>
        </w:rPr>
        <w:t>dziecka.</w:t>
      </w:r>
    </w:p>
    <w:p w:rsidR="00B11012" w:rsidRPr="00666B84" w:rsidRDefault="008A08BF">
      <w:pPr>
        <w:pStyle w:val="Tekstpodstawowy"/>
        <w:spacing w:before="124" w:line="360" w:lineRule="auto"/>
        <w:ind w:right="962"/>
        <w:jc w:val="both"/>
        <w:rPr>
          <w:lang w:val="pl-PL"/>
        </w:rPr>
      </w:pPr>
      <w:r w:rsidRPr="00666B84">
        <w:rPr>
          <w:b/>
          <w:lang w:val="pl-PL"/>
        </w:rPr>
        <w:t xml:space="preserve">Art. 20za. </w:t>
      </w:r>
      <w:r w:rsidRPr="00666B84">
        <w:rPr>
          <w:lang w:val="pl-PL"/>
        </w:rPr>
        <w:t>1. Wniosek o przyjęcie d</w:t>
      </w:r>
      <w:r w:rsidRPr="00666B84">
        <w:rPr>
          <w:lang w:val="pl-PL"/>
        </w:rPr>
        <w:t xml:space="preserve">o publicznego przedszkola, publicznej innej </w:t>
      </w:r>
      <w:r w:rsidRPr="00666B84">
        <w:rPr>
          <w:lang w:val="pl-PL"/>
        </w:rPr>
        <w:t>formy wychowania przedszkolnego oraz publicznej szkoły może być złożony do nie więcej niż trzech wybranych p</w:t>
      </w:r>
      <w:r w:rsidRPr="00666B84">
        <w:rPr>
          <w:lang w:val="pl-PL"/>
        </w:rPr>
        <w:t xml:space="preserve">ublicznych przedszkoli, publicznych innych form wychowania przedszkolnego albo publicznych szkół, chyba że organ prowadzący dopuści możliwość składania wniosku do więcej niż trzech wybranych publicznych </w:t>
      </w:r>
      <w:r w:rsidRPr="00666B84">
        <w:rPr>
          <w:lang w:val="pl-PL"/>
        </w:rPr>
        <w:t>przedszkoli, publicznych innych form wychowania przed</w:t>
      </w:r>
      <w:r w:rsidRPr="00666B84">
        <w:rPr>
          <w:lang w:val="pl-PL"/>
        </w:rPr>
        <w:t xml:space="preserve">szkolnego albo publicznych </w:t>
      </w:r>
      <w:r w:rsidRPr="00666B84">
        <w:rPr>
          <w:lang w:val="pl-PL"/>
        </w:rPr>
        <w:t>szkół.</w:t>
      </w:r>
    </w:p>
    <w:p w:rsidR="00B11012" w:rsidRPr="00666B84" w:rsidRDefault="008A08BF">
      <w:pPr>
        <w:pStyle w:val="Tekstpodstawowy"/>
        <w:spacing w:line="360" w:lineRule="auto"/>
        <w:ind w:right="963"/>
        <w:jc w:val="both"/>
        <w:rPr>
          <w:lang w:val="pl-PL"/>
        </w:rPr>
      </w:pPr>
      <w:r w:rsidRPr="00666B84">
        <w:rPr>
          <w:lang w:val="pl-PL"/>
        </w:rPr>
        <w:t xml:space="preserve">2. </w:t>
      </w:r>
      <w:r w:rsidRPr="00666B84">
        <w:rPr>
          <w:lang w:val="pl-PL"/>
        </w:rPr>
        <w:t xml:space="preserve">We wniosku, o którym mowa w ust. 1, określa się kolejność wybranych </w:t>
      </w:r>
      <w:r w:rsidRPr="00666B84">
        <w:rPr>
          <w:lang w:val="pl-PL"/>
        </w:rPr>
        <w:t xml:space="preserve">publicznych przedszkoli, publicznych innych form wychowania przedszkolnego albo </w:t>
      </w:r>
      <w:r w:rsidRPr="00666B84">
        <w:rPr>
          <w:lang w:val="pl-PL"/>
        </w:rPr>
        <w:t>publicznych szkół w porządku od najbardziej do najmniej</w:t>
      </w:r>
      <w:r w:rsidRPr="00666B84">
        <w:rPr>
          <w:spacing w:val="-13"/>
          <w:lang w:val="pl-PL"/>
        </w:rPr>
        <w:t xml:space="preserve"> </w:t>
      </w:r>
      <w:r w:rsidRPr="00666B84">
        <w:rPr>
          <w:lang w:val="pl-PL"/>
        </w:rPr>
        <w:t>preferowanych.</w:t>
      </w:r>
    </w:p>
    <w:p w:rsidR="00B11012" w:rsidRPr="00666B84" w:rsidRDefault="008A08BF">
      <w:pPr>
        <w:pStyle w:val="Tekstpodstawowy"/>
        <w:spacing w:before="121" w:line="360" w:lineRule="auto"/>
        <w:ind w:right="963"/>
        <w:jc w:val="both"/>
        <w:rPr>
          <w:rFonts w:cs="Times New Roman"/>
          <w:lang w:val="pl-PL"/>
        </w:rPr>
      </w:pPr>
      <w:r w:rsidRPr="00666B84">
        <w:rPr>
          <w:b/>
          <w:lang w:val="pl-PL"/>
        </w:rPr>
        <w:t xml:space="preserve">Art. 20zb. </w:t>
      </w:r>
      <w:r w:rsidRPr="00666B84">
        <w:rPr>
          <w:lang w:val="pl-PL"/>
        </w:rPr>
        <w:t xml:space="preserve">1. Postępowanie rekrutacyjne do publicznych przedszkoli, </w:t>
      </w:r>
      <w:r w:rsidRPr="00666B84">
        <w:rPr>
          <w:lang w:val="pl-PL"/>
        </w:rPr>
        <w:t>publicznych innych form wychowania p</w:t>
      </w:r>
      <w:r w:rsidRPr="00666B84">
        <w:rPr>
          <w:lang w:val="pl-PL"/>
        </w:rPr>
        <w:t>rzedszkolnego, publicznych szkół i publicznych placówek przeprowadza komisja rekrutacyjna powołana przez dyrektora przedszkola, szkoły lub placówki. Dyr</w:t>
      </w:r>
      <w:r w:rsidRPr="00666B84">
        <w:rPr>
          <w:lang w:val="pl-PL"/>
        </w:rPr>
        <w:t xml:space="preserve">ektor wyznacza przewodniczącego komisji </w:t>
      </w:r>
      <w:r w:rsidRPr="00666B84">
        <w:rPr>
          <w:lang w:val="pl-PL"/>
        </w:rPr>
        <w:t>rekrutacyjnej.</w:t>
      </w:r>
    </w:p>
    <w:p w:rsidR="00B11012" w:rsidRPr="00666B84" w:rsidRDefault="008A08BF">
      <w:pPr>
        <w:pStyle w:val="Tekstpodstawowy"/>
        <w:spacing w:before="4"/>
        <w:ind w:left="629" w:right="965" w:firstLine="0"/>
        <w:rPr>
          <w:lang w:val="pl-PL"/>
        </w:rPr>
      </w:pPr>
      <w:r w:rsidRPr="00666B84">
        <w:rPr>
          <w:lang w:val="pl-PL"/>
        </w:rPr>
        <w:t xml:space="preserve">2. </w:t>
      </w:r>
      <w:r w:rsidRPr="00666B84">
        <w:rPr>
          <w:lang w:val="pl-PL"/>
        </w:rPr>
        <w:t>Do zadań komisji rekrutacyjnej należy w</w:t>
      </w:r>
      <w:r w:rsidRPr="00666B84">
        <w:rPr>
          <w:spacing w:val="-11"/>
          <w:lang w:val="pl-PL"/>
        </w:rPr>
        <w:t xml:space="preserve"> </w:t>
      </w:r>
      <w:r w:rsidRPr="00666B84">
        <w:rPr>
          <w:lang w:val="pl-PL"/>
        </w:rPr>
        <w:t>szczególności:</w:t>
      </w:r>
    </w:p>
    <w:p w:rsidR="00B11012" w:rsidRPr="00666B84" w:rsidRDefault="008A08BF">
      <w:pPr>
        <w:pStyle w:val="Akapitzlist"/>
        <w:numPr>
          <w:ilvl w:val="0"/>
          <w:numId w:val="364"/>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ustalenie wyników postępowania rekrutacyjnego i podanie do publicznej wiadomości listy kandydatów zakwalifikowanych i kandydatów niezakwalifiko</w:t>
      </w:r>
      <w:r w:rsidRPr="00666B84">
        <w:rPr>
          <w:rFonts w:ascii="Times New Roman" w:hAnsi="Times New Roman"/>
          <w:sz w:val="24"/>
          <w:lang w:val="pl-PL"/>
        </w:rPr>
        <w:t>wanych, o której mowa w art. 20zc</w:t>
      </w:r>
      <w:r w:rsidRPr="00666B84">
        <w:rPr>
          <w:rFonts w:ascii="Times New Roman" w:hAnsi="Times New Roman"/>
          <w:spacing w:val="-11"/>
          <w:sz w:val="24"/>
          <w:lang w:val="pl-PL"/>
        </w:rPr>
        <w:t xml:space="preserve"> </w:t>
      </w:r>
      <w:r w:rsidRPr="00666B84">
        <w:rPr>
          <w:rFonts w:ascii="Times New Roman" w:hAnsi="Times New Roman"/>
          <w:sz w:val="24"/>
          <w:lang w:val="pl-PL"/>
        </w:rPr>
        <w:t>ust.1;</w:t>
      </w:r>
    </w:p>
    <w:p w:rsidR="00B11012" w:rsidRPr="00666B84" w:rsidRDefault="008A08BF">
      <w:pPr>
        <w:pStyle w:val="Akapitzlist"/>
        <w:numPr>
          <w:ilvl w:val="0"/>
          <w:numId w:val="364"/>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ustalenie i podanie do publicznej wiadomości listy kandydatów przyjętych i kandydatów nieprzyjętych, o której mowa w art. 20zc ust.</w:t>
      </w:r>
      <w:r w:rsidRPr="00666B84">
        <w:rPr>
          <w:rFonts w:ascii="Times New Roman" w:hAnsi="Times New Roman"/>
          <w:spacing w:val="-11"/>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364"/>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przeprowadzenie sprawdzianu uzdolnień kierunkowych, prób sprawności fizycznej, sprawdzianu predyspozycji językowych, sprawdzianu kompetencji językowych, badania przydatności, sprawdzianu uzdolnień lub predyspozycji przydatnych w danym zawodzie, egzaminu ws</w:t>
      </w:r>
      <w:r w:rsidRPr="00666B84">
        <w:rPr>
          <w:rFonts w:ascii="Times New Roman" w:eastAsia="Times New Roman" w:hAnsi="Times New Roman" w:cs="Times New Roman"/>
          <w:sz w:val="24"/>
          <w:szCs w:val="24"/>
          <w:lang w:val="pl-PL"/>
        </w:rPr>
        <w:t>tępnego lub badania uzdolnień kierunkowych – w przypadkach, o których mowa w art. 7b ust. 1, art. 20f ust.</w:t>
      </w:r>
      <w:r w:rsidRPr="00666B84">
        <w:rPr>
          <w:rFonts w:ascii="Times New Roman" w:eastAsia="Times New Roman" w:hAnsi="Times New Roman" w:cs="Times New Roman"/>
          <w:spacing w:val="3"/>
          <w:sz w:val="24"/>
          <w:szCs w:val="24"/>
          <w:lang w:val="pl-PL"/>
        </w:rPr>
        <w:t xml:space="preserve"> </w:t>
      </w:r>
      <w:r w:rsidRPr="00666B84">
        <w:rPr>
          <w:rFonts w:ascii="Times New Roman" w:eastAsia="Times New Roman" w:hAnsi="Times New Roman" w:cs="Times New Roman"/>
          <w:sz w:val="24"/>
          <w:szCs w:val="24"/>
          <w:lang w:val="pl-PL"/>
        </w:rPr>
        <w:t>5,</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1067" w:firstLine="0"/>
        <w:rPr>
          <w:rFonts w:cs="Times New Roman"/>
          <w:lang w:val="pl-PL"/>
        </w:rPr>
      </w:pPr>
      <w:r w:rsidRPr="00666B84">
        <w:rPr>
          <w:lang w:val="pl-PL"/>
        </w:rPr>
        <w:t>art. 20g ust. 1a, art. 20h ust. 1 pkt 3, art. 20i ust. 1, art. 20j ust. 1, art. 20k ust. 1a, art. 20n ust. 4 i art. 20o ust.</w:t>
      </w:r>
      <w:r w:rsidRPr="00666B84">
        <w:rPr>
          <w:spacing w:val="-4"/>
          <w:lang w:val="pl-PL"/>
        </w:rPr>
        <w:t xml:space="preserve"> </w:t>
      </w:r>
      <w:r w:rsidRPr="00666B84">
        <w:rPr>
          <w:lang w:val="pl-PL"/>
        </w:rPr>
        <w:t>2</w:t>
      </w:r>
      <w:r w:rsidRPr="00666B84">
        <w:rPr>
          <w:lang w:val="pl-PL"/>
        </w:rPr>
        <w:t>;</w:t>
      </w:r>
    </w:p>
    <w:p w:rsidR="00B11012" w:rsidRPr="00666B84" w:rsidRDefault="008A08BF">
      <w:pPr>
        <w:pStyle w:val="Akapitzlist"/>
        <w:numPr>
          <w:ilvl w:val="0"/>
          <w:numId w:val="364"/>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przeprowadzenie rozmowy kwalifikacyjnej, o której mowa w art. 20k ust.</w:t>
      </w:r>
      <w:r w:rsidRPr="00666B84">
        <w:rPr>
          <w:rFonts w:ascii="Times New Roman" w:hAnsi="Times New Roman"/>
          <w:spacing w:val="-16"/>
          <w:sz w:val="24"/>
          <w:lang w:val="pl-PL"/>
        </w:rPr>
        <w:t xml:space="preserve"> </w:t>
      </w:r>
      <w:r w:rsidRPr="00666B84">
        <w:rPr>
          <w:rFonts w:ascii="Times New Roman" w:hAnsi="Times New Roman"/>
          <w:sz w:val="24"/>
          <w:lang w:val="pl-PL"/>
        </w:rPr>
        <w:t>5;</w:t>
      </w:r>
    </w:p>
    <w:p w:rsidR="00B11012" w:rsidRPr="00666B84" w:rsidRDefault="008A08BF">
      <w:pPr>
        <w:pStyle w:val="Akapitzlist"/>
        <w:numPr>
          <w:ilvl w:val="0"/>
          <w:numId w:val="364"/>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sporządzenie protokołu postępowania</w:t>
      </w:r>
      <w:r w:rsidRPr="00666B84">
        <w:rPr>
          <w:rFonts w:ascii="Times New Roman" w:hAnsi="Times New Roman"/>
          <w:spacing w:val="-9"/>
          <w:sz w:val="24"/>
          <w:lang w:val="pl-PL"/>
        </w:rPr>
        <w:t xml:space="preserve"> </w:t>
      </w:r>
      <w:r w:rsidRPr="00666B84">
        <w:rPr>
          <w:rFonts w:ascii="Times New Roman" w:hAnsi="Times New Roman"/>
          <w:sz w:val="24"/>
          <w:lang w:val="pl-PL"/>
        </w:rPr>
        <w:t>rekrutacyjnego.</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Tekstpodstawowy"/>
        <w:spacing w:before="0" w:line="360" w:lineRule="auto"/>
        <w:ind w:right="965"/>
        <w:jc w:val="both"/>
        <w:rPr>
          <w:rFonts w:cs="Times New Roman"/>
          <w:lang w:val="pl-PL"/>
        </w:rPr>
      </w:pPr>
      <w:r w:rsidRPr="00666B84">
        <w:rPr>
          <w:b/>
          <w:lang w:val="pl-PL"/>
        </w:rPr>
        <w:t xml:space="preserve">Art. 20zc. </w:t>
      </w:r>
      <w:r w:rsidRPr="00666B84">
        <w:rPr>
          <w:lang w:val="pl-PL"/>
        </w:rPr>
        <w:t>1. Wyniki postępowania rekrutacyjnego podaje się d</w:t>
      </w:r>
      <w:r w:rsidRPr="00666B84">
        <w:rPr>
          <w:lang w:val="pl-PL"/>
        </w:rPr>
        <w:t xml:space="preserve">o publicznej </w:t>
      </w:r>
      <w:r w:rsidRPr="00666B84">
        <w:rPr>
          <w:lang w:val="pl-PL"/>
        </w:rPr>
        <w:t xml:space="preserve">wiadomości w formie listy kandydatów zakwalifikowanych i kandydatów niezakwalifikowanych, zawierającej imiona i nazwiska kandydatów oraz informację </w:t>
      </w:r>
      <w:r w:rsidRPr="00666B84">
        <w:rPr>
          <w:lang w:val="pl-PL"/>
        </w:rPr>
        <w:t>o zakwalifikowaniu albo niezakwalifikowaniu kandydata do danego publicznego przedszkola, public</w:t>
      </w:r>
      <w:r w:rsidRPr="00666B84">
        <w:rPr>
          <w:lang w:val="pl-PL"/>
        </w:rPr>
        <w:t>znej innej fo</w:t>
      </w:r>
      <w:r w:rsidRPr="00666B84">
        <w:rPr>
          <w:lang w:val="pl-PL"/>
        </w:rPr>
        <w:t>rmy wychowania przedszkolnego, publicznej szkoły, publicznej placówki, na zajęcia w publicznej placówce oświatowo</w:t>
      </w:r>
      <w:r w:rsidRPr="00666B84">
        <w:rPr>
          <w:lang w:val="pl-PL"/>
        </w:rPr>
        <w:t xml:space="preserve">-wychowawczej, </w:t>
      </w:r>
      <w:r w:rsidRPr="00666B84">
        <w:rPr>
          <w:lang w:val="pl-PL"/>
        </w:rPr>
        <w:t xml:space="preserve">na kształcenie ustawiczne w formach pozaszkolnych lub na kwalifikacyjny kurs </w:t>
      </w:r>
      <w:r w:rsidRPr="00666B84">
        <w:rPr>
          <w:lang w:val="pl-PL"/>
        </w:rPr>
        <w:t>zawodowy.</w:t>
      </w:r>
    </w:p>
    <w:p w:rsidR="00B11012" w:rsidRPr="00666B84" w:rsidRDefault="008A08BF">
      <w:pPr>
        <w:pStyle w:val="Akapitzlist"/>
        <w:numPr>
          <w:ilvl w:val="0"/>
          <w:numId w:val="363"/>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Komisja rekrutacyjna przyjmuje kandydata </w:t>
      </w:r>
      <w:r w:rsidRPr="00666B84">
        <w:rPr>
          <w:rFonts w:ascii="Times New Roman" w:hAnsi="Times New Roman"/>
          <w:sz w:val="24"/>
          <w:lang w:val="pl-PL"/>
        </w:rPr>
        <w:t>do danego publicznego przedszkola, publicznej innej formy wychowania przedszkolnego, publicznej szkoły, publicznej placówki, na zajęcia w publicznej placówce oświatowo-wychowawczej, na kształcenie ustawiczne w formach pozaszkolnych lub na kwalifikacyjny ku</w:t>
      </w:r>
      <w:r w:rsidRPr="00666B84">
        <w:rPr>
          <w:rFonts w:ascii="Times New Roman" w:hAnsi="Times New Roman"/>
          <w:sz w:val="24"/>
          <w:lang w:val="pl-PL"/>
        </w:rPr>
        <w:t>rs zawodowy, jeżeli w wyniku postępowania rekrutacyjnego kandydat został zakwalifikowany oraz złożył wymagane</w:t>
      </w:r>
      <w:r w:rsidRPr="00666B84">
        <w:rPr>
          <w:rFonts w:ascii="Times New Roman" w:hAnsi="Times New Roman"/>
          <w:spacing w:val="-7"/>
          <w:sz w:val="24"/>
          <w:lang w:val="pl-PL"/>
        </w:rPr>
        <w:t xml:space="preserve"> </w:t>
      </w:r>
      <w:r w:rsidRPr="00666B84">
        <w:rPr>
          <w:rFonts w:ascii="Times New Roman" w:hAnsi="Times New Roman"/>
          <w:sz w:val="24"/>
          <w:lang w:val="pl-PL"/>
        </w:rPr>
        <w:t>dokumenty.</w:t>
      </w:r>
    </w:p>
    <w:p w:rsidR="00B11012" w:rsidRPr="00666B84" w:rsidRDefault="008A08BF">
      <w:pPr>
        <w:pStyle w:val="Akapitzlist"/>
        <w:numPr>
          <w:ilvl w:val="0"/>
          <w:numId w:val="363"/>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Komisja rekrutacyjna podaje do publicznej wiadomości listę kandydatów przyjętych i kandydatów nieprzyjętych do danego publicznego przed</w:t>
      </w:r>
      <w:r w:rsidRPr="00666B84">
        <w:rPr>
          <w:rFonts w:ascii="Times New Roman" w:hAnsi="Times New Roman"/>
          <w:sz w:val="24"/>
          <w:lang w:val="pl-PL"/>
        </w:rPr>
        <w:t xml:space="preserve">szkola, publicznej innej formy wychowania przedszkolnego, publicznej szkoły, publicznej placówki, na zajęcia w publicznej placówce oświatowo-wychowawczej, na kształcenie ustawiczne w formach pozaszkolnych lub na kwalifikacyjny kurs zawodowy. Lista zawiera </w:t>
      </w:r>
      <w:r w:rsidRPr="00666B84">
        <w:rPr>
          <w:rFonts w:ascii="Times New Roman" w:hAnsi="Times New Roman"/>
          <w:sz w:val="24"/>
          <w:lang w:val="pl-PL"/>
        </w:rPr>
        <w:t>imiona i nazwiska kandydatów przyjętych i kandydatów nieprzyjętych lub informację o liczbie wolnych</w:t>
      </w:r>
      <w:r w:rsidRPr="00666B84">
        <w:rPr>
          <w:rFonts w:ascii="Times New Roman" w:hAnsi="Times New Roman"/>
          <w:spacing w:val="-10"/>
          <w:sz w:val="24"/>
          <w:lang w:val="pl-PL"/>
        </w:rPr>
        <w:t xml:space="preserve"> </w:t>
      </w:r>
      <w:r w:rsidRPr="00666B84">
        <w:rPr>
          <w:rFonts w:ascii="Times New Roman" w:hAnsi="Times New Roman"/>
          <w:sz w:val="24"/>
          <w:lang w:val="pl-PL"/>
        </w:rPr>
        <w:t>miejsc.</w:t>
      </w:r>
    </w:p>
    <w:p w:rsidR="00B11012" w:rsidRPr="00666B84" w:rsidRDefault="008A08BF">
      <w:pPr>
        <w:pStyle w:val="Akapitzlist"/>
        <w:numPr>
          <w:ilvl w:val="0"/>
          <w:numId w:val="363"/>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Listy, o których mowa w ust. 1 i 3, podaje się do publicznej wiadomości poprzez umieszczenie w widocznym miejscu w siedzibie danego publicznego </w:t>
      </w:r>
      <w:r w:rsidRPr="00666B84">
        <w:rPr>
          <w:rFonts w:ascii="Times New Roman" w:hAnsi="Times New Roman"/>
          <w:sz w:val="24"/>
          <w:lang w:val="pl-PL"/>
        </w:rPr>
        <w:t>przedszkola, publicznej innej formy wychowania przedszkolnego, publicznej szkoły lub publicznej placówki. Listy zawierają imiona i nazwiska kandydatów uszeregowane w kolejności alfabetycznej oraz najniższą liczbę punktów, która uprawnia do</w:t>
      </w:r>
      <w:r w:rsidRPr="00666B84">
        <w:rPr>
          <w:rFonts w:ascii="Times New Roman" w:hAnsi="Times New Roman"/>
          <w:spacing w:val="-6"/>
          <w:sz w:val="24"/>
          <w:lang w:val="pl-PL"/>
        </w:rPr>
        <w:t xml:space="preserve"> </w:t>
      </w:r>
      <w:r w:rsidRPr="00666B84">
        <w:rPr>
          <w:rFonts w:ascii="Times New Roman" w:hAnsi="Times New Roman"/>
          <w:sz w:val="24"/>
          <w:lang w:val="pl-PL"/>
        </w:rPr>
        <w:t>przyjęcia.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63"/>
        </w:numPr>
        <w:tabs>
          <w:tab w:val="left" w:pos="870"/>
        </w:tabs>
        <w:spacing w:before="193"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Dzień podania do publicznej wiadomości listy, o której mowa w ust. 3, jest określany w formie adnotacji umieszczonej na tej liście, opatrzonej podpisem przewodniczącego komisji</w:t>
      </w:r>
      <w:r w:rsidRPr="00666B84">
        <w:rPr>
          <w:rFonts w:ascii="Times New Roman" w:hAnsi="Times New Roman"/>
          <w:spacing w:val="-9"/>
          <w:sz w:val="24"/>
          <w:lang w:val="pl-PL"/>
        </w:rPr>
        <w:t xml:space="preserve"> </w:t>
      </w:r>
      <w:r w:rsidRPr="00666B84">
        <w:rPr>
          <w:rFonts w:ascii="Times New Roman" w:hAnsi="Times New Roman"/>
          <w:sz w:val="24"/>
          <w:lang w:val="pl-PL"/>
        </w:rPr>
        <w:t>rekrutacyjnej.</w:t>
      </w:r>
    </w:p>
    <w:p w:rsidR="00B11012" w:rsidRPr="00666B84" w:rsidRDefault="008A08BF">
      <w:pPr>
        <w:pStyle w:val="Akapitzlist"/>
        <w:numPr>
          <w:ilvl w:val="0"/>
          <w:numId w:val="363"/>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terminie 7 dni od dnia podania do publicz</w:t>
      </w:r>
      <w:r w:rsidRPr="00666B84">
        <w:rPr>
          <w:rFonts w:ascii="Times New Roman" w:hAnsi="Times New Roman"/>
          <w:sz w:val="24"/>
          <w:lang w:val="pl-PL"/>
        </w:rPr>
        <w:t>nej wiadomości listy kandydatów przyjętych i kandydatów nieprzyjętych, rodzic kandydata lub kandydat pełnoletni może wystąpić do komisji rekrutacyjnej z wnioskiem o sporządzenie uzasadnienia odmowy przyjęcia kandydata do danego publicznego przedszkola, pub</w:t>
      </w:r>
      <w:r w:rsidRPr="00666B84">
        <w:rPr>
          <w:rFonts w:ascii="Times New Roman" w:hAnsi="Times New Roman"/>
          <w:sz w:val="24"/>
          <w:lang w:val="pl-PL"/>
        </w:rPr>
        <w:t>licznej innej formy wychowania przedszkolnego, publicznej szkoły, publicznej placówki, na zajęcia w publicznej placówce oświatowo-wychowawczej, na kwalifikacyjny kurs zawodowy lub na kształcenie ustawiczne w formach pozaszkolnych.</w:t>
      </w:r>
    </w:p>
    <w:p w:rsidR="00B11012" w:rsidRPr="00666B84" w:rsidRDefault="008A08BF">
      <w:pPr>
        <w:pStyle w:val="Akapitzlist"/>
        <w:numPr>
          <w:ilvl w:val="0"/>
          <w:numId w:val="363"/>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Uzasadnienie sporządza si</w:t>
      </w:r>
      <w:r w:rsidRPr="00666B84">
        <w:rPr>
          <w:rFonts w:ascii="Times New Roman" w:hAnsi="Times New Roman"/>
          <w:sz w:val="24"/>
          <w:lang w:val="pl-PL"/>
        </w:rPr>
        <w:t xml:space="preserve">ę w terminie 5 dni od dnia wystąpienia przez rodzica kandydata lub kandydata pełnoletniego z wnioskiem, o którym mowa w  </w:t>
      </w:r>
      <w:r w:rsidRPr="00666B84">
        <w:rPr>
          <w:rFonts w:ascii="Times New Roman" w:hAnsi="Times New Roman"/>
          <w:spacing w:val="2"/>
          <w:sz w:val="24"/>
          <w:lang w:val="pl-PL"/>
        </w:rPr>
        <w:t xml:space="preserve"> </w:t>
      </w:r>
      <w:r w:rsidRPr="00666B84">
        <w:rPr>
          <w:rFonts w:ascii="Times New Roman" w:hAnsi="Times New Roman"/>
          <w:sz w:val="24"/>
          <w:lang w:val="pl-PL"/>
        </w:rPr>
        <w:t>ust.</w:t>
      </w:r>
    </w:p>
    <w:p w:rsidR="00B11012" w:rsidRPr="00666B84" w:rsidRDefault="008A08BF">
      <w:pPr>
        <w:pStyle w:val="Akapitzlist"/>
        <w:numPr>
          <w:ilvl w:val="0"/>
          <w:numId w:val="362"/>
        </w:numPr>
        <w:tabs>
          <w:tab w:val="left" w:pos="433"/>
        </w:tabs>
        <w:spacing w:before="6" w:line="360" w:lineRule="auto"/>
        <w:ind w:right="966"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Uzasadnienie zawiera przyczyny odmowy przyjęcia, w tym najniższą liczbę punktów, która uprawniała do przyjęcia, oraz liczbę punkt</w:t>
      </w:r>
      <w:r w:rsidRPr="00666B84">
        <w:rPr>
          <w:rFonts w:ascii="Times New Roman" w:hAnsi="Times New Roman"/>
          <w:sz w:val="24"/>
          <w:lang w:val="pl-PL"/>
        </w:rPr>
        <w:t>ów, którą kandydat  uzyskał w postępowaniu</w:t>
      </w:r>
      <w:r w:rsidRPr="00666B84">
        <w:rPr>
          <w:rFonts w:ascii="Times New Roman" w:hAnsi="Times New Roman"/>
          <w:spacing w:val="-7"/>
          <w:sz w:val="24"/>
          <w:lang w:val="pl-PL"/>
        </w:rPr>
        <w:t xml:space="preserve"> </w:t>
      </w:r>
      <w:r w:rsidRPr="00666B84">
        <w:rPr>
          <w:rFonts w:ascii="Times New Roman" w:hAnsi="Times New Roman"/>
          <w:sz w:val="24"/>
          <w:lang w:val="pl-PL"/>
        </w:rPr>
        <w:t>rekrutacyjnym.</w:t>
      </w:r>
    </w:p>
    <w:p w:rsidR="00B11012" w:rsidRPr="00666B84" w:rsidRDefault="008A08BF">
      <w:pPr>
        <w:pStyle w:val="Akapitzlist"/>
        <w:numPr>
          <w:ilvl w:val="1"/>
          <w:numId w:val="362"/>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Rodzic kandydata lub kandydat pełnoletni może wnieść do dyrektora publicznego przedszkola, publicznej szkoły lub publicznej placówki odwołanie od rozstrzygnięcia komisji rekrutacyjnej, w terminie 7 </w:t>
      </w:r>
      <w:r w:rsidRPr="00666B84">
        <w:rPr>
          <w:rFonts w:ascii="Times New Roman" w:hAnsi="Times New Roman"/>
          <w:sz w:val="24"/>
          <w:lang w:val="pl-PL"/>
        </w:rPr>
        <w:t>dni od dnia otrzymania uzasadnienia.</w:t>
      </w:r>
    </w:p>
    <w:p w:rsidR="00B11012" w:rsidRPr="00666B84" w:rsidRDefault="008A08BF">
      <w:pPr>
        <w:pStyle w:val="Akapitzlist"/>
        <w:numPr>
          <w:ilvl w:val="1"/>
          <w:numId w:val="362"/>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publicznego przedszkola, publicznej szkoły lub publicznej  placówki rozpatruje odwołanie od rozstrzygnięcia komisji rekrutacyjnej, o którym mowa w ust. 8, w terminie 7 dni od dnia otrzymania odwołania. Na rozst</w:t>
      </w:r>
      <w:r w:rsidRPr="00666B84">
        <w:rPr>
          <w:rFonts w:ascii="Times New Roman" w:hAnsi="Times New Roman"/>
          <w:sz w:val="24"/>
          <w:lang w:val="pl-PL"/>
        </w:rPr>
        <w:t>rzygnięcie dyrektora danego publicznego przedszkola, publicznej szkoły lub publicznej placówki służy skarga do sądu</w:t>
      </w:r>
      <w:r w:rsidRPr="00666B84">
        <w:rPr>
          <w:rFonts w:ascii="Times New Roman" w:hAnsi="Times New Roman"/>
          <w:spacing w:val="-9"/>
          <w:sz w:val="24"/>
          <w:lang w:val="pl-PL"/>
        </w:rPr>
        <w:t xml:space="preserve"> </w:t>
      </w:r>
      <w:r w:rsidRPr="00666B84">
        <w:rPr>
          <w:rFonts w:ascii="Times New Roman" w:hAnsi="Times New Roman"/>
          <w:sz w:val="24"/>
          <w:lang w:val="pl-PL"/>
        </w:rPr>
        <w:t>administracyjnego.</w:t>
      </w:r>
    </w:p>
    <w:p w:rsidR="00B11012" w:rsidRPr="00666B84" w:rsidRDefault="008A08BF">
      <w:pPr>
        <w:pStyle w:val="Tekstpodstawowy"/>
        <w:spacing w:before="124" w:line="360" w:lineRule="auto"/>
        <w:ind w:right="965"/>
        <w:jc w:val="both"/>
        <w:rPr>
          <w:lang w:val="pl-PL"/>
        </w:rPr>
      </w:pPr>
      <w:r w:rsidRPr="00666B84">
        <w:rPr>
          <w:b/>
          <w:lang w:val="pl-PL"/>
        </w:rPr>
        <w:t xml:space="preserve">Art. 20zd. </w:t>
      </w:r>
      <w:r w:rsidRPr="00666B84">
        <w:rPr>
          <w:lang w:val="pl-PL"/>
        </w:rPr>
        <w:t xml:space="preserve">1. Jeżeli po przeprowadzeniu postępowania rekrutacyjnego </w:t>
      </w:r>
      <w:r w:rsidRPr="00666B84">
        <w:rPr>
          <w:lang w:val="pl-PL"/>
        </w:rPr>
        <w:t xml:space="preserve">publiczne przedszkole, publiczna inna forma wychowania przedszkolnego, publiczna </w:t>
      </w:r>
      <w:r w:rsidRPr="00666B84">
        <w:rPr>
          <w:lang w:val="pl-PL"/>
        </w:rPr>
        <w:t>szkoła lub publiczna placówka nadal dysponuje wolnymi miejscami, dyrektor przedszkola, szkoły lub placówki przeprowadza postępowanie</w:t>
      </w:r>
      <w:r w:rsidRPr="00666B84">
        <w:rPr>
          <w:spacing w:val="-15"/>
          <w:lang w:val="pl-PL"/>
        </w:rPr>
        <w:t xml:space="preserve"> </w:t>
      </w:r>
      <w:r w:rsidRPr="00666B84">
        <w:rPr>
          <w:lang w:val="pl-PL"/>
        </w:rPr>
        <w:t>uzupełniające.</w:t>
      </w:r>
    </w:p>
    <w:p w:rsidR="00B11012" w:rsidRPr="00666B84" w:rsidRDefault="008A08BF">
      <w:pPr>
        <w:pStyle w:val="Akapitzlist"/>
        <w:numPr>
          <w:ilvl w:val="0"/>
          <w:numId w:val="361"/>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Postępowanie uzupełniające powinno zakończyć się do końca sierpnia roku szkolnego poprzedzającego rok szkolny, na który jest przeprowadzane postępowanie rekrutacyjne.</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61"/>
        </w:numPr>
        <w:tabs>
          <w:tab w:val="left" w:pos="870"/>
        </w:tabs>
        <w:spacing w:before="193"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postępowania uzupełniającego przepisy niniejszego rozdziału stosuj</w:t>
      </w:r>
      <w:r w:rsidRPr="00666B84">
        <w:rPr>
          <w:rFonts w:ascii="Times New Roman" w:hAnsi="Times New Roman"/>
          <w:sz w:val="24"/>
          <w:lang w:val="pl-PL"/>
        </w:rPr>
        <w:t>e się odpowiednio.</w:t>
      </w:r>
    </w:p>
    <w:p w:rsidR="00B11012" w:rsidRPr="00666B84" w:rsidRDefault="008A08BF">
      <w:pPr>
        <w:pStyle w:val="Tekstpodstawowy"/>
        <w:spacing w:before="124" w:line="360" w:lineRule="auto"/>
        <w:ind w:right="965"/>
        <w:jc w:val="both"/>
        <w:rPr>
          <w:rFonts w:cs="Times New Roman"/>
          <w:lang w:val="pl-PL"/>
        </w:rPr>
      </w:pPr>
      <w:r w:rsidRPr="00666B84">
        <w:rPr>
          <w:b/>
          <w:lang w:val="pl-PL"/>
        </w:rPr>
        <w:t xml:space="preserve">Art. 20ze. </w:t>
      </w:r>
      <w:r w:rsidRPr="00666B84">
        <w:rPr>
          <w:lang w:val="pl-PL"/>
        </w:rPr>
        <w:t>1. Dane osobowe kandydatów zgromadzone w celach postępowan</w:t>
      </w:r>
      <w:r w:rsidRPr="00666B84">
        <w:rPr>
          <w:lang w:val="pl-PL"/>
        </w:rPr>
        <w:t xml:space="preserve">ia </w:t>
      </w:r>
      <w:r w:rsidRPr="00666B84">
        <w:rPr>
          <w:lang w:val="pl-PL"/>
        </w:rPr>
        <w:t xml:space="preserve">rekrutacyjnego oraz dokumentacja postępowania rekrutacyjnego są przechowywane nie dłużej niż do końca okresu, w którym uczeń korzysta z wychowania </w:t>
      </w:r>
      <w:r w:rsidRPr="00666B84">
        <w:rPr>
          <w:lang w:val="pl-PL"/>
        </w:rPr>
        <w:t>przedszkolnego w d</w:t>
      </w:r>
      <w:r w:rsidRPr="00666B84">
        <w:rPr>
          <w:lang w:val="pl-PL"/>
        </w:rPr>
        <w:t>anym publicznym przedszkolu lub publicznej innej formie wychowania przedszkolnego albo u</w:t>
      </w:r>
      <w:r w:rsidRPr="00666B84">
        <w:rPr>
          <w:lang w:val="pl-PL"/>
        </w:rPr>
        <w:t>częszcza do danej publicznej szkoły, publicznej placówki, na zajęcia w publicznej placówce oświatowo</w:t>
      </w:r>
      <w:r w:rsidRPr="00666B84">
        <w:rPr>
          <w:lang w:val="pl-PL"/>
        </w:rPr>
        <w:t xml:space="preserve">-wychowawczej, na </w:t>
      </w:r>
      <w:r w:rsidRPr="00666B84">
        <w:rPr>
          <w:lang w:val="pl-PL"/>
        </w:rPr>
        <w:t>kształcenie ustawiczne w formach pozaszkolnych lub</w:t>
      </w:r>
      <w:r w:rsidRPr="00666B84">
        <w:rPr>
          <w:lang w:val="pl-PL"/>
        </w:rPr>
        <w:t xml:space="preserve"> na kwalifikacyjny kurs </w:t>
      </w:r>
      <w:r w:rsidRPr="00666B84">
        <w:rPr>
          <w:lang w:val="pl-PL"/>
        </w:rPr>
        <w:t>zawodowy.</w:t>
      </w:r>
    </w:p>
    <w:p w:rsidR="00B11012" w:rsidRPr="00666B84" w:rsidRDefault="008A08BF">
      <w:pPr>
        <w:pStyle w:val="Tekstpodstawowy"/>
        <w:spacing w:line="360" w:lineRule="auto"/>
        <w:ind w:right="965"/>
        <w:jc w:val="both"/>
        <w:rPr>
          <w:rFonts w:cs="Times New Roman"/>
          <w:lang w:val="pl-PL"/>
        </w:rPr>
      </w:pPr>
      <w:r w:rsidRPr="00666B84">
        <w:rPr>
          <w:lang w:val="pl-PL"/>
        </w:rPr>
        <w:t xml:space="preserve">2. </w:t>
      </w:r>
      <w:r w:rsidRPr="00666B84">
        <w:rPr>
          <w:lang w:val="pl-PL"/>
        </w:rPr>
        <w:t xml:space="preserve">Dane osobowe kandydatów nieprzyjętych zgromadzone w </w:t>
      </w:r>
      <w:r w:rsidRPr="00666B84">
        <w:rPr>
          <w:lang w:val="pl-PL"/>
        </w:rPr>
        <w:t xml:space="preserve">celach </w:t>
      </w:r>
      <w:r w:rsidRPr="00666B84">
        <w:rPr>
          <w:lang w:val="pl-PL"/>
        </w:rPr>
        <w:t xml:space="preserve">postępowania rekrutacyjnego są przechowywane w publicznym przedszkolu, </w:t>
      </w:r>
      <w:r w:rsidRPr="00666B84">
        <w:rPr>
          <w:lang w:val="pl-PL"/>
        </w:rPr>
        <w:t xml:space="preserve">publicznej innej formie wychowania przedszkolnego, publicznej szkole lub </w:t>
      </w:r>
      <w:r w:rsidRPr="00666B84">
        <w:rPr>
          <w:lang w:val="pl-PL"/>
        </w:rPr>
        <w:t>publicznej placó</w:t>
      </w:r>
      <w:r w:rsidRPr="00666B84">
        <w:rPr>
          <w:lang w:val="pl-PL"/>
        </w:rPr>
        <w:t xml:space="preserve">wce, które przeprowadzały postępowanie rekrutacyjne, przez okres roku, chyba że na rozstrzygnięcie dyrektora przedszkola, szkoły lub placówki została wniesiona skarga do sądu administracyjnego i postępowanie nie zostało zakończone </w:t>
      </w:r>
      <w:r w:rsidRPr="00666B84">
        <w:rPr>
          <w:lang w:val="pl-PL"/>
        </w:rPr>
        <w:t>prawomocnym</w:t>
      </w:r>
      <w:r w:rsidRPr="00666B84">
        <w:rPr>
          <w:spacing w:val="-4"/>
          <w:lang w:val="pl-PL"/>
        </w:rPr>
        <w:t xml:space="preserve"> </w:t>
      </w:r>
      <w:r w:rsidRPr="00666B84">
        <w:rPr>
          <w:lang w:val="pl-PL"/>
        </w:rPr>
        <w:t>wyrokiem.</w:t>
      </w:r>
    </w:p>
    <w:p w:rsidR="00B11012" w:rsidRPr="00666B84" w:rsidRDefault="008A08BF">
      <w:pPr>
        <w:pStyle w:val="Tekstpodstawowy"/>
        <w:spacing w:before="121" w:line="362" w:lineRule="auto"/>
        <w:ind w:right="964"/>
        <w:jc w:val="both"/>
        <w:rPr>
          <w:lang w:val="pl-PL"/>
        </w:rPr>
      </w:pPr>
      <w:r w:rsidRPr="00666B84">
        <w:rPr>
          <w:b/>
          <w:lang w:val="pl-PL"/>
        </w:rPr>
        <w:t>Art</w:t>
      </w:r>
      <w:r w:rsidRPr="00666B84">
        <w:rPr>
          <w:b/>
          <w:lang w:val="pl-PL"/>
        </w:rPr>
        <w:t xml:space="preserve">. 20zf. </w:t>
      </w:r>
      <w:r w:rsidRPr="00666B84">
        <w:rPr>
          <w:lang w:val="pl-PL"/>
        </w:rPr>
        <w:t xml:space="preserve">W przypadku publicznych przedszkoli, publicznych szkół i </w:t>
      </w:r>
      <w:r w:rsidRPr="00666B84">
        <w:rPr>
          <w:lang w:val="pl-PL"/>
        </w:rPr>
        <w:t>publicznych placówek pr</w:t>
      </w:r>
      <w:r w:rsidRPr="00666B84">
        <w:rPr>
          <w:lang w:val="pl-PL"/>
        </w:rPr>
        <w:t>owadzonych przez jednostki samorządu terytorialnego zadania i kompetencje określone</w:t>
      </w:r>
      <w:r w:rsidRPr="00666B84">
        <w:rPr>
          <w:spacing w:val="-8"/>
          <w:lang w:val="pl-PL"/>
        </w:rPr>
        <w:t xml:space="preserve"> </w:t>
      </w:r>
      <w:r w:rsidRPr="00666B84">
        <w:rPr>
          <w:lang w:val="pl-PL"/>
        </w:rPr>
        <w:t>w:</w:t>
      </w:r>
    </w:p>
    <w:p w:rsidR="00B11012" w:rsidRPr="00666B84" w:rsidRDefault="008A08BF">
      <w:pPr>
        <w:pStyle w:val="Akapitzlist"/>
        <w:numPr>
          <w:ilvl w:val="0"/>
          <w:numId w:val="360"/>
        </w:numPr>
        <w:tabs>
          <w:tab w:val="left" w:pos="630"/>
        </w:tabs>
        <w:spacing w:before="1"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art. 20c ust. 4–6, art. 20e ust. 3 i 4, art. 20o ust. 4, art. 20p ust. 1 pkt 3 i </w:t>
      </w:r>
      <w:r w:rsidRPr="00666B84">
        <w:rPr>
          <w:rFonts w:ascii="Times New Roman" w:eastAsia="Times New Roman" w:hAnsi="Times New Roman" w:cs="Times New Roman"/>
          <w:sz w:val="24"/>
          <w:szCs w:val="24"/>
          <w:lang w:val="pl-PL"/>
        </w:rPr>
        <w:t>ust. 3, art. 20r ust. 6 i art. 20za ust. 1 – wykonuje odpowiednio rada gminy, rada powiatu, sejmik</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województwa;</w:t>
      </w:r>
    </w:p>
    <w:p w:rsidR="00B11012" w:rsidRPr="00666B84" w:rsidRDefault="008A08BF">
      <w:pPr>
        <w:pStyle w:val="Akapitzlist"/>
        <w:numPr>
          <w:ilvl w:val="0"/>
          <w:numId w:val="360"/>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art. 20a ust. 3, art. 20f ust. 5, art. 20v i art. 20w ust. 5 – wykonuje odpowiednio wójt (burmistrz, prezydent miasta), starosta, marszałek</w:t>
      </w:r>
      <w:r w:rsidRPr="00666B84">
        <w:rPr>
          <w:rFonts w:ascii="Times New Roman" w:eastAsia="Times New Roman" w:hAnsi="Times New Roman" w:cs="Times New Roman"/>
          <w:spacing w:val="-18"/>
          <w:sz w:val="24"/>
          <w:szCs w:val="24"/>
          <w:lang w:val="pl-PL"/>
        </w:rPr>
        <w:t xml:space="preserve"> </w:t>
      </w:r>
      <w:r w:rsidRPr="00666B84">
        <w:rPr>
          <w:rFonts w:ascii="Times New Roman" w:eastAsia="Times New Roman" w:hAnsi="Times New Roman" w:cs="Times New Roman"/>
          <w:sz w:val="24"/>
          <w:szCs w:val="24"/>
          <w:lang w:val="pl-PL"/>
        </w:rPr>
        <w:t>woje</w:t>
      </w:r>
      <w:r w:rsidRPr="00666B84">
        <w:rPr>
          <w:rFonts w:ascii="Times New Roman" w:eastAsia="Times New Roman" w:hAnsi="Times New Roman" w:cs="Times New Roman"/>
          <w:sz w:val="24"/>
          <w:szCs w:val="24"/>
          <w:lang w:val="pl-PL"/>
        </w:rPr>
        <w:t>wództwa.</w:t>
      </w:r>
    </w:p>
    <w:p w:rsidR="00B11012" w:rsidRPr="00666B84" w:rsidRDefault="008A08BF">
      <w:pPr>
        <w:pStyle w:val="Tekstpodstawowy"/>
        <w:spacing w:before="124" w:line="360" w:lineRule="auto"/>
        <w:ind w:right="965"/>
        <w:jc w:val="both"/>
        <w:rPr>
          <w:rFonts w:cs="Times New Roman"/>
          <w:lang w:val="pl-PL"/>
        </w:rPr>
      </w:pPr>
      <w:r w:rsidRPr="00666B84">
        <w:rPr>
          <w:b/>
          <w:lang w:val="pl-PL"/>
        </w:rPr>
        <w:t xml:space="preserve">Art. 20zg. </w:t>
      </w:r>
      <w:r w:rsidRPr="00666B84">
        <w:rPr>
          <w:lang w:val="pl-PL"/>
        </w:rPr>
        <w:t xml:space="preserve">1. Przepisów niniejszego rozdziału nie stosuje się do szkół </w:t>
      </w:r>
      <w:r w:rsidRPr="00666B84">
        <w:rPr>
          <w:lang w:val="pl-PL"/>
        </w:rPr>
        <w:t>pr</w:t>
      </w:r>
      <w:r w:rsidRPr="00666B84">
        <w:rPr>
          <w:lang w:val="pl-PL"/>
        </w:rPr>
        <w:t xml:space="preserve">owadzonych przez ministra właściwego do spraw wewnętrznych, o których mowa </w:t>
      </w:r>
      <w:r w:rsidRPr="00666B84">
        <w:rPr>
          <w:lang w:val="pl-PL"/>
        </w:rPr>
        <w:t>w przepisach wydanych na podstawie art.</w:t>
      </w:r>
      <w:r w:rsidRPr="00666B84">
        <w:rPr>
          <w:spacing w:val="-8"/>
          <w:lang w:val="pl-PL"/>
        </w:rPr>
        <w:t xml:space="preserve"> </w:t>
      </w:r>
      <w:r w:rsidRPr="00666B84">
        <w:rPr>
          <w:lang w:val="pl-PL"/>
        </w:rPr>
        <w:t>29.</w:t>
      </w:r>
    </w:p>
    <w:p w:rsidR="00B11012" w:rsidRPr="00666B84" w:rsidRDefault="008A08BF">
      <w:pPr>
        <w:pStyle w:val="Tekstpodstawowy"/>
        <w:spacing w:before="4" w:line="360" w:lineRule="auto"/>
        <w:ind w:right="965"/>
        <w:jc w:val="both"/>
        <w:rPr>
          <w:lang w:val="pl-PL"/>
        </w:rPr>
      </w:pPr>
      <w:r w:rsidRPr="00666B84">
        <w:rPr>
          <w:lang w:val="pl-PL"/>
        </w:rPr>
        <w:t xml:space="preserve">2. </w:t>
      </w:r>
      <w:r w:rsidRPr="00666B84">
        <w:rPr>
          <w:lang w:val="pl-PL"/>
        </w:rPr>
        <w:t xml:space="preserve">Warunki i tryb przyjmowania do szkół, o których mowa w ust. 1, określają </w:t>
      </w:r>
      <w:r w:rsidRPr="00666B84">
        <w:rPr>
          <w:lang w:val="pl-PL"/>
        </w:rPr>
        <w:t xml:space="preserve">przepisy wydane na podstawie art. 112 ust. 4 pkt 1 ustawy z dnia 24 sierpnia 1991 r. </w:t>
      </w:r>
      <w:r w:rsidRPr="00666B84">
        <w:rPr>
          <w:lang w:val="pl-PL"/>
        </w:rPr>
        <w:t>o Państwowej Straży Pożarnej (Dz. U. z 2013 r. poz. 1340 i</w:t>
      </w:r>
      <w:r w:rsidRPr="00666B84">
        <w:rPr>
          <w:spacing w:val="-11"/>
          <w:lang w:val="pl-PL"/>
        </w:rPr>
        <w:t xml:space="preserve"> </w:t>
      </w:r>
      <w:r w:rsidRPr="00666B84">
        <w:rPr>
          <w:lang w:val="pl-PL"/>
        </w:rPr>
        <w:t>1351).</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3"/>
        <w:jc w:val="both"/>
        <w:rPr>
          <w:lang w:val="pl-PL"/>
        </w:rPr>
      </w:pPr>
      <w:r w:rsidRPr="00666B84">
        <w:rPr>
          <w:b/>
          <w:lang w:val="pl-PL"/>
        </w:rPr>
        <w:t xml:space="preserve">Art. 20zh. </w:t>
      </w:r>
      <w:r w:rsidRPr="00666B84">
        <w:rPr>
          <w:lang w:val="pl-PL"/>
        </w:rPr>
        <w:t>1</w:t>
      </w:r>
      <w:r w:rsidRPr="00666B84">
        <w:rPr>
          <w:lang w:val="pl-PL"/>
        </w:rPr>
        <w:t xml:space="preserve">. W przypadku przechodzenia ucznia ze szkoły publicznej lub szkoły niepublicznej o uprawnieniach szkoły publicznej jednego typu albo ze szkoły </w:t>
      </w:r>
      <w:r w:rsidRPr="00666B84">
        <w:rPr>
          <w:lang w:val="pl-PL"/>
        </w:rPr>
        <w:t>niepubliczn</w:t>
      </w:r>
      <w:r w:rsidRPr="00666B84">
        <w:rPr>
          <w:lang w:val="pl-PL"/>
        </w:rPr>
        <w:t>ej nieposiadającej uprawnień szkoły publicznej, do szkoły publicznej innego typu albo tego samego typu</w:t>
      </w:r>
      <w:r w:rsidRPr="00666B84">
        <w:rPr>
          <w:lang w:val="pl-PL"/>
        </w:rPr>
        <w:t>, o przyjęciu ucznia do szkoły publicznej decyduje dyrektor szkoły. Przepis art. 20a ust. 3 stosuje się</w:t>
      </w:r>
      <w:r w:rsidRPr="00666B84">
        <w:rPr>
          <w:spacing w:val="-12"/>
          <w:lang w:val="pl-PL"/>
        </w:rPr>
        <w:t xml:space="preserve"> </w:t>
      </w:r>
      <w:r w:rsidRPr="00666B84">
        <w:rPr>
          <w:lang w:val="pl-PL"/>
        </w:rPr>
        <w:t>odpowiednio.</w:t>
      </w:r>
    </w:p>
    <w:p w:rsidR="00B11012" w:rsidRPr="00666B84" w:rsidRDefault="008A08BF">
      <w:pPr>
        <w:pStyle w:val="Akapitzlist"/>
        <w:numPr>
          <w:ilvl w:val="0"/>
          <w:numId w:val="359"/>
        </w:numPr>
        <w:tabs>
          <w:tab w:val="left" w:pos="966"/>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przechodzący ze szkoły publicznej lub szkoły niepublicznej o uprawnieniach szkoły publicznej jest przyjmowany do odpowiedniej klasy l</w:t>
      </w:r>
      <w:r w:rsidRPr="00666B84">
        <w:rPr>
          <w:rFonts w:ascii="Times New Roman" w:hAnsi="Times New Roman"/>
          <w:sz w:val="24"/>
          <w:lang w:val="pl-PL"/>
        </w:rPr>
        <w:t>ub na odpowiedni semestr szkoły publicznej innego typu albo tego samego typu, po dokonaniu oceny zakresu kształcenia zrealizowanego w szkole, do której uczeń uczęszczał, na podstawie kopii arkusza ocen ucznia, poświadczonej za zgodność z oryginałem przez d</w:t>
      </w:r>
      <w:r w:rsidRPr="00666B84">
        <w:rPr>
          <w:rFonts w:ascii="Times New Roman" w:hAnsi="Times New Roman"/>
          <w:sz w:val="24"/>
          <w:lang w:val="pl-PL"/>
        </w:rPr>
        <w:t>yrektora szkoły, do której uczeń uczęszczał, lub na podstawie zaświadczenia o przebiegu nauczania ucznia, o których mowa w przepisach wydanych na podstawie art. 22 ust. 2 pkt</w:t>
      </w:r>
      <w:r w:rsidRPr="00666B84">
        <w:rPr>
          <w:rFonts w:ascii="Times New Roman" w:hAnsi="Times New Roman"/>
          <w:spacing w:val="-6"/>
          <w:sz w:val="24"/>
          <w:lang w:val="pl-PL"/>
        </w:rPr>
        <w:t xml:space="preserve"> </w:t>
      </w:r>
      <w:r w:rsidRPr="00666B84">
        <w:rPr>
          <w:rFonts w:ascii="Times New Roman" w:hAnsi="Times New Roman"/>
          <w:sz w:val="24"/>
          <w:lang w:val="pl-PL"/>
        </w:rPr>
        <w:t>5.</w:t>
      </w:r>
    </w:p>
    <w:p w:rsidR="00B11012" w:rsidRPr="00666B84" w:rsidRDefault="008A08BF">
      <w:pPr>
        <w:pStyle w:val="Akapitzlist"/>
        <w:numPr>
          <w:ilvl w:val="0"/>
          <w:numId w:val="359"/>
        </w:numPr>
        <w:tabs>
          <w:tab w:val="left" w:pos="978"/>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przechodzenia ucznia ze szkoły publicznej lub szkoły niepublicznej</w:t>
      </w:r>
      <w:r w:rsidRPr="00666B84">
        <w:rPr>
          <w:rFonts w:ascii="Times New Roman" w:hAnsi="Times New Roman"/>
          <w:sz w:val="24"/>
          <w:lang w:val="pl-PL"/>
        </w:rPr>
        <w:t xml:space="preserve"> o uprawnieniach szkoły publicznej jednego typu do szkoły publicznej innego typu można przeprowadzić egzamin klasyfikacyjny. Egzamin klasyfikacyjny przeprowadza się zgodnie z art. 44l i przepisami wydanymi na podstawie art.</w:t>
      </w:r>
      <w:r w:rsidRPr="00666B84">
        <w:rPr>
          <w:rFonts w:ascii="Times New Roman" w:hAnsi="Times New Roman"/>
          <w:spacing w:val="-14"/>
          <w:sz w:val="24"/>
          <w:lang w:val="pl-PL"/>
        </w:rPr>
        <w:t xml:space="preserve"> </w:t>
      </w:r>
      <w:r w:rsidRPr="00666B84">
        <w:rPr>
          <w:rFonts w:ascii="Times New Roman" w:hAnsi="Times New Roman"/>
          <w:sz w:val="24"/>
          <w:lang w:val="pl-PL"/>
        </w:rPr>
        <w:t>44zb.</w:t>
      </w:r>
    </w:p>
    <w:p w:rsidR="00B11012" w:rsidRPr="00666B84" w:rsidRDefault="008A08BF">
      <w:pPr>
        <w:pStyle w:val="Tekstpodstawowy"/>
        <w:spacing w:before="4" w:line="360" w:lineRule="auto"/>
        <w:ind w:right="967"/>
        <w:jc w:val="both"/>
        <w:rPr>
          <w:lang w:val="pl-PL"/>
        </w:rPr>
      </w:pPr>
      <w:r w:rsidRPr="00666B84">
        <w:rPr>
          <w:lang w:val="pl-PL"/>
        </w:rPr>
        <w:t>3a. Uczeń szkoły niepublic</w:t>
      </w:r>
      <w:r w:rsidRPr="00666B84">
        <w:rPr>
          <w:lang w:val="pl-PL"/>
        </w:rPr>
        <w:t xml:space="preserve">znej nieposiadającej uprawnień szkoły publicznej jest przyjmowany do odpowiedniej klasy lub na odpowiedni semestr szkoły </w:t>
      </w:r>
      <w:r w:rsidRPr="00666B84">
        <w:rPr>
          <w:lang w:val="pl-PL"/>
        </w:rPr>
        <w:t xml:space="preserve">publicznej po zdaniu egzaminów klasyfikacyjnych. Egzamin klasyfikacyjny </w:t>
      </w:r>
      <w:r w:rsidRPr="00666B84">
        <w:rPr>
          <w:lang w:val="pl-PL"/>
        </w:rPr>
        <w:t>przeprowadza się zgodnie z art. 44l i przepisami wydanymi na po</w:t>
      </w:r>
      <w:r w:rsidRPr="00666B84">
        <w:rPr>
          <w:lang w:val="pl-PL"/>
        </w:rPr>
        <w:t>dstawie art.</w:t>
      </w:r>
      <w:r w:rsidRPr="00666B84">
        <w:rPr>
          <w:spacing w:val="-14"/>
          <w:lang w:val="pl-PL"/>
        </w:rPr>
        <w:t xml:space="preserve"> </w:t>
      </w:r>
      <w:r w:rsidRPr="00666B84">
        <w:rPr>
          <w:lang w:val="pl-PL"/>
        </w:rPr>
        <w:t>44zb.</w:t>
      </w:r>
    </w:p>
    <w:p w:rsidR="00B11012" w:rsidRPr="00666B84" w:rsidRDefault="008A08BF">
      <w:pPr>
        <w:pStyle w:val="Akapitzlist"/>
        <w:numPr>
          <w:ilvl w:val="0"/>
          <w:numId w:val="359"/>
        </w:numPr>
        <w:tabs>
          <w:tab w:val="left" w:pos="954"/>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określi, w drodze rozporządzenia:</w:t>
      </w:r>
    </w:p>
    <w:p w:rsidR="00B11012" w:rsidRPr="00666B84" w:rsidRDefault="008A08BF">
      <w:pPr>
        <w:pStyle w:val="Akapitzlist"/>
        <w:numPr>
          <w:ilvl w:val="0"/>
          <w:numId w:val="358"/>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szczegółowe warunki przechodzenia ucznia ze szkoły publicznej lub szkoły niepublicznej o uprawnieniach szkoły publicznej jednego typu do szkoły publicznej </w:t>
      </w:r>
      <w:r w:rsidRPr="00666B84">
        <w:rPr>
          <w:rFonts w:ascii="Times New Roman" w:hAnsi="Times New Roman"/>
          <w:sz w:val="24"/>
          <w:lang w:val="pl-PL"/>
        </w:rPr>
        <w:t>innego typu albo do szkoły publicznej tego samego</w:t>
      </w:r>
      <w:r w:rsidRPr="00666B84">
        <w:rPr>
          <w:rFonts w:ascii="Times New Roman" w:hAnsi="Times New Roman"/>
          <w:spacing w:val="-10"/>
          <w:sz w:val="24"/>
          <w:lang w:val="pl-PL"/>
        </w:rPr>
        <w:t xml:space="preserve"> </w:t>
      </w:r>
      <w:r w:rsidRPr="00666B84">
        <w:rPr>
          <w:rFonts w:ascii="Times New Roman" w:hAnsi="Times New Roman"/>
          <w:sz w:val="24"/>
          <w:lang w:val="pl-PL"/>
        </w:rPr>
        <w:t>typu,</w:t>
      </w:r>
    </w:p>
    <w:p w:rsidR="00B11012" w:rsidRPr="00666B84" w:rsidRDefault="008A08BF">
      <w:pPr>
        <w:pStyle w:val="Akapitzlist"/>
        <w:numPr>
          <w:ilvl w:val="0"/>
          <w:numId w:val="358"/>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przypadki, w których uczeń przechodzący ze szkoły publicznej lub szkoły niep</w:t>
      </w:r>
      <w:r w:rsidRPr="00666B84">
        <w:rPr>
          <w:rFonts w:ascii="Times New Roman" w:eastAsia="Times New Roman" w:hAnsi="Times New Roman" w:cs="Times New Roman"/>
          <w:sz w:val="24"/>
          <w:szCs w:val="24"/>
          <w:lang w:val="pl-PL"/>
        </w:rPr>
        <w:t>ublicznej o uprawnieniach szkoły publicznej jednego typu do szkoły publicznej innego typu może być przyjęty do klasy programowo wyższej, a w przypadku szkoły policealnej dla młodzieży i szkoły dla dorosłych – na semestr programowo wyższy, niż to wynika z k</w:t>
      </w:r>
      <w:r w:rsidRPr="00666B84">
        <w:rPr>
          <w:rFonts w:ascii="Times New Roman" w:eastAsia="Times New Roman" w:hAnsi="Times New Roman" w:cs="Times New Roman"/>
          <w:sz w:val="24"/>
          <w:szCs w:val="24"/>
          <w:lang w:val="pl-PL"/>
        </w:rPr>
        <w:t>opii arkusza ocen ucznia lub zaświadczenia o przebiegu nauczania ucznia, o których mowa w ust.</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78"/>
        </w:numPr>
        <w:tabs>
          <w:tab w:val="left" w:pos="313"/>
        </w:tabs>
        <w:spacing w:before="193" w:line="360" w:lineRule="auto"/>
        <w:ind w:right="966" w:firstLine="0"/>
        <w:rPr>
          <w:rFonts w:ascii="Times New Roman" w:eastAsia="Times New Roman" w:hAnsi="Times New Roman" w:cs="Times New Roman"/>
          <w:sz w:val="24"/>
          <w:szCs w:val="24"/>
          <w:lang w:val="pl-PL"/>
        </w:rPr>
      </w:pPr>
      <w:r w:rsidRPr="00666B84">
        <w:rPr>
          <w:rFonts w:ascii="Times New Roman" w:hAnsi="Times New Roman"/>
          <w:sz w:val="24"/>
          <w:lang w:val="pl-PL"/>
        </w:rPr>
        <w:t>uwzględniając potrzebę uzupełnienia różnic programowych przez uczniów, w tym kontynuowania nauki języka obcego</w:t>
      </w:r>
      <w:r w:rsidRPr="00666B84">
        <w:rPr>
          <w:rFonts w:ascii="Times New Roman" w:hAnsi="Times New Roman"/>
          <w:spacing w:val="-6"/>
          <w:sz w:val="24"/>
          <w:lang w:val="pl-PL"/>
        </w:rPr>
        <w:t xml:space="preserve"> </w:t>
      </w:r>
      <w:r w:rsidRPr="00666B84">
        <w:rPr>
          <w:rFonts w:ascii="Times New Roman" w:hAnsi="Times New Roman"/>
          <w:sz w:val="24"/>
          <w:lang w:val="pl-PL"/>
        </w:rPr>
        <w:t>nowożytnego.</w:t>
      </w:r>
    </w:p>
    <w:p w:rsidR="00B11012" w:rsidRPr="00666B84" w:rsidRDefault="008A08BF">
      <w:pPr>
        <w:pStyle w:val="Tekstpodstawowy"/>
        <w:spacing w:before="126"/>
        <w:ind w:left="608" w:right="1458" w:firstLine="0"/>
        <w:jc w:val="center"/>
        <w:rPr>
          <w:lang w:val="pl-PL"/>
        </w:rPr>
      </w:pPr>
      <w:r w:rsidRPr="00666B84">
        <w:rPr>
          <w:lang w:val="pl-PL"/>
        </w:rPr>
        <w:t>Rozdział</w:t>
      </w:r>
      <w:r w:rsidRPr="00666B84">
        <w:rPr>
          <w:spacing w:val="-3"/>
          <w:lang w:val="pl-PL"/>
        </w:rPr>
        <w:t xml:space="preserve"> </w:t>
      </w:r>
      <w:r w:rsidRPr="00666B84">
        <w:rPr>
          <w:lang w:val="pl-PL"/>
        </w:rPr>
        <w:t>3</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Heading1"/>
        <w:spacing w:before="0"/>
        <w:ind w:left="608" w:right="1458" w:firstLine="0"/>
        <w:jc w:val="center"/>
        <w:rPr>
          <w:rFonts w:cs="Times New Roman"/>
          <w:b w:val="0"/>
          <w:bCs w:val="0"/>
          <w:lang w:val="pl-PL"/>
        </w:rPr>
      </w:pPr>
      <w:r w:rsidRPr="00666B84">
        <w:rPr>
          <w:lang w:val="pl-PL"/>
        </w:rPr>
        <w:t xml:space="preserve">Zarządzanie szkołami </w:t>
      </w:r>
      <w:r w:rsidRPr="00666B84">
        <w:rPr>
          <w:lang w:val="pl-PL"/>
        </w:rPr>
        <w:t>i placówkami</w:t>
      </w:r>
      <w:r w:rsidRPr="00666B84">
        <w:rPr>
          <w:spacing w:val="-15"/>
          <w:lang w:val="pl-PL"/>
        </w:rPr>
        <w:t xml:space="preserve"> </w:t>
      </w:r>
      <w:r w:rsidRPr="00666B84">
        <w:rPr>
          <w:lang w:val="pl-PL"/>
        </w:rPr>
        <w:t>publicznymi</w:t>
      </w:r>
    </w:p>
    <w:p w:rsidR="00B11012" w:rsidRPr="00666B84" w:rsidRDefault="00B11012">
      <w:pPr>
        <w:spacing w:before="6"/>
        <w:rPr>
          <w:rFonts w:ascii="Times New Roman" w:eastAsia="Times New Roman" w:hAnsi="Times New Roman" w:cs="Times New Roman"/>
          <w:b/>
          <w:bCs/>
          <w:lang w:val="pl-PL"/>
        </w:rPr>
      </w:pPr>
    </w:p>
    <w:p w:rsidR="00B11012" w:rsidRPr="00666B84" w:rsidRDefault="008A08BF">
      <w:pPr>
        <w:pStyle w:val="Tekstpodstawowy"/>
        <w:spacing w:before="0" w:line="360" w:lineRule="auto"/>
        <w:ind w:right="967"/>
        <w:jc w:val="both"/>
        <w:rPr>
          <w:lang w:val="pl-PL"/>
        </w:rPr>
      </w:pPr>
      <w:r w:rsidRPr="00666B84">
        <w:rPr>
          <w:b/>
          <w:lang w:val="pl-PL"/>
        </w:rPr>
        <w:t xml:space="preserve">Art. 21. </w:t>
      </w:r>
      <w:r w:rsidRPr="00666B84">
        <w:rPr>
          <w:lang w:val="pl-PL"/>
        </w:rPr>
        <w:t>1. Minister właściwy do spraw oświaty i wychowania koordynuje i realizuje politykę oświatową państwa i współdziała w tym zakresie z wojewodami oraz z innymi organami i jednostkami organizacyjnymi właś</w:t>
      </w:r>
      <w:r w:rsidRPr="00666B84">
        <w:rPr>
          <w:lang w:val="pl-PL"/>
        </w:rPr>
        <w:t xml:space="preserve">ciwymi w sprawach </w:t>
      </w:r>
      <w:r w:rsidRPr="00666B84">
        <w:rPr>
          <w:lang w:val="pl-PL"/>
        </w:rPr>
        <w:t>fun</w:t>
      </w:r>
      <w:r w:rsidRPr="00666B84">
        <w:rPr>
          <w:lang w:val="pl-PL"/>
        </w:rPr>
        <w:t>kcjonowania systemu</w:t>
      </w:r>
      <w:r w:rsidRPr="00666B84">
        <w:rPr>
          <w:spacing w:val="-6"/>
          <w:lang w:val="pl-PL"/>
        </w:rPr>
        <w:t xml:space="preserve"> </w:t>
      </w:r>
      <w:r w:rsidRPr="00666B84">
        <w:rPr>
          <w:lang w:val="pl-PL"/>
        </w:rPr>
        <w:t>oświaty.</w:t>
      </w:r>
    </w:p>
    <w:p w:rsidR="00B11012" w:rsidRPr="00666B84" w:rsidRDefault="008A08BF">
      <w:pPr>
        <w:pStyle w:val="Tekstpodstawowy"/>
        <w:spacing w:before="4" w:line="360" w:lineRule="auto"/>
        <w:ind w:right="964"/>
        <w:jc w:val="both"/>
        <w:rPr>
          <w:lang w:val="pl-PL"/>
        </w:rPr>
      </w:pPr>
      <w:r w:rsidRPr="00666B84">
        <w:rPr>
          <w:lang w:val="pl-PL"/>
        </w:rPr>
        <w:t xml:space="preserve">2. </w:t>
      </w:r>
      <w:r w:rsidRPr="00666B84">
        <w:rPr>
          <w:lang w:val="pl-PL"/>
        </w:rPr>
        <w:t>Minister właściwy do spraw oświaty i wychowania inicjuje, koordynuje i nadzoruje organizację ogólnopolskich olimpiad i turniejów dla uczniów, a także może zlecić zadania z tego zakresu, w drodze umowy, s</w:t>
      </w:r>
      <w:r w:rsidRPr="00666B84">
        <w:rPr>
          <w:lang w:val="pl-PL"/>
        </w:rPr>
        <w:t xml:space="preserve">zkołom wyższym, </w:t>
      </w:r>
      <w:r w:rsidRPr="00666B84">
        <w:rPr>
          <w:lang w:val="pl-PL"/>
        </w:rPr>
        <w:t xml:space="preserve">placówkom naukowym, stowarzyszeniom naukowym, zawodowym i innym </w:t>
      </w:r>
      <w:r w:rsidRPr="00666B84">
        <w:rPr>
          <w:lang w:val="pl-PL"/>
        </w:rPr>
        <w:t>podmiotom prowadzącym statutową działalność oświatową lub</w:t>
      </w:r>
      <w:r w:rsidRPr="00666B84">
        <w:rPr>
          <w:spacing w:val="-14"/>
          <w:lang w:val="pl-PL"/>
        </w:rPr>
        <w:t xml:space="preserve"> </w:t>
      </w:r>
      <w:r w:rsidRPr="00666B84">
        <w:rPr>
          <w:lang w:val="pl-PL"/>
        </w:rPr>
        <w:t>naukową.</w:t>
      </w:r>
    </w:p>
    <w:p w:rsidR="00B11012" w:rsidRPr="00666B84" w:rsidRDefault="008A08BF">
      <w:pPr>
        <w:pStyle w:val="Tekstpodstawowy"/>
        <w:spacing w:before="124" w:line="360" w:lineRule="auto"/>
        <w:ind w:right="963"/>
        <w:jc w:val="both"/>
        <w:rPr>
          <w:rFonts w:cs="Times New Roman"/>
          <w:lang w:val="pl-PL"/>
        </w:rPr>
      </w:pPr>
      <w:r w:rsidRPr="00666B84">
        <w:rPr>
          <w:b/>
          <w:lang w:val="pl-PL"/>
        </w:rPr>
        <w:t xml:space="preserve">Art. 21a. </w:t>
      </w:r>
      <w:r w:rsidRPr="00666B84">
        <w:rPr>
          <w:lang w:val="pl-PL"/>
        </w:rPr>
        <w:t>1. Szkoły i placówki podejmują niezbędne działania w celu tworzenia optymalnych warunków realizacji</w:t>
      </w:r>
      <w:r w:rsidRPr="00666B84">
        <w:rPr>
          <w:lang w:val="pl-PL"/>
        </w:rPr>
        <w:t xml:space="preserve"> działalności dydakty</w:t>
      </w:r>
      <w:r w:rsidRPr="00666B84">
        <w:rPr>
          <w:lang w:val="pl-PL"/>
        </w:rPr>
        <w:t xml:space="preserve">cznej, wychowawczej i </w:t>
      </w:r>
      <w:r w:rsidRPr="00666B84">
        <w:rPr>
          <w:lang w:val="pl-PL"/>
        </w:rPr>
        <w:t xml:space="preserve">opiekuńczej oraz innej działalności statutowej, zapewnienia każdemu uczniowi warunków niezbędnych do jego rozwoju, podnoszenia jakości pracy szkoły lub </w:t>
      </w:r>
      <w:r w:rsidRPr="00666B84">
        <w:rPr>
          <w:lang w:val="pl-PL"/>
        </w:rPr>
        <w:t>placówki i jej rozwoju</w:t>
      </w:r>
      <w:r w:rsidRPr="00666B84">
        <w:rPr>
          <w:spacing w:val="-10"/>
          <w:lang w:val="pl-PL"/>
        </w:rPr>
        <w:t xml:space="preserve"> </w:t>
      </w:r>
      <w:r w:rsidRPr="00666B84">
        <w:rPr>
          <w:lang w:val="pl-PL"/>
        </w:rPr>
        <w:t>organizacyjnego.</w:t>
      </w:r>
    </w:p>
    <w:p w:rsidR="00B11012" w:rsidRPr="00666B84" w:rsidRDefault="008A08BF">
      <w:pPr>
        <w:pStyle w:val="Akapitzlist"/>
        <w:numPr>
          <w:ilvl w:val="0"/>
          <w:numId w:val="357"/>
        </w:numPr>
        <w:tabs>
          <w:tab w:val="left" w:pos="870"/>
        </w:tabs>
        <w:spacing w:before="6"/>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Działania, o których mowa w ust. 1,</w:t>
      </w:r>
      <w:r w:rsidRPr="00666B84">
        <w:rPr>
          <w:rFonts w:ascii="Times New Roman" w:hAnsi="Times New Roman"/>
          <w:spacing w:val="-10"/>
          <w:sz w:val="24"/>
          <w:lang w:val="pl-PL"/>
        </w:rPr>
        <w:t xml:space="preserve"> </w:t>
      </w:r>
      <w:r w:rsidRPr="00666B84">
        <w:rPr>
          <w:rFonts w:ascii="Times New Roman" w:hAnsi="Times New Roman"/>
          <w:sz w:val="24"/>
          <w:lang w:val="pl-PL"/>
        </w:rPr>
        <w:t>dotyczą:</w:t>
      </w:r>
    </w:p>
    <w:p w:rsidR="00B11012" w:rsidRPr="00666B84" w:rsidRDefault="008A08BF">
      <w:pPr>
        <w:pStyle w:val="Akapitzlist"/>
        <w:numPr>
          <w:ilvl w:val="0"/>
          <w:numId w:val="356"/>
        </w:numPr>
        <w:tabs>
          <w:tab w:val="left" w:pos="630"/>
        </w:tabs>
        <w:spacing w:before="137" w:line="360" w:lineRule="auto"/>
        <w:ind w:right="966" w:hanging="511"/>
        <w:rPr>
          <w:rFonts w:ascii="Times New Roman" w:eastAsia="Times New Roman" w:hAnsi="Times New Roman" w:cs="Times New Roman"/>
          <w:sz w:val="24"/>
          <w:szCs w:val="24"/>
          <w:lang w:val="pl-PL"/>
        </w:rPr>
      </w:pPr>
      <w:r w:rsidRPr="00666B84">
        <w:rPr>
          <w:rFonts w:ascii="Times New Roman" w:hAnsi="Times New Roman"/>
          <w:sz w:val="24"/>
          <w:lang w:val="pl-PL"/>
        </w:rPr>
        <w:t>efektów w zakresie kształcenia, wychowania i opieki oraz realizacji celów i zadań</w:t>
      </w:r>
      <w:r w:rsidRPr="00666B84">
        <w:rPr>
          <w:rFonts w:ascii="Times New Roman" w:hAnsi="Times New Roman"/>
          <w:spacing w:val="-6"/>
          <w:sz w:val="24"/>
          <w:lang w:val="pl-PL"/>
        </w:rPr>
        <w:t xml:space="preserve"> </w:t>
      </w:r>
      <w:r w:rsidRPr="00666B84">
        <w:rPr>
          <w:rFonts w:ascii="Times New Roman" w:hAnsi="Times New Roman"/>
          <w:sz w:val="24"/>
          <w:lang w:val="pl-PL"/>
        </w:rPr>
        <w:t>statutowych;</w:t>
      </w:r>
    </w:p>
    <w:p w:rsidR="00B11012" w:rsidRPr="00666B84" w:rsidRDefault="008A08BF">
      <w:pPr>
        <w:pStyle w:val="Akapitzlist"/>
        <w:numPr>
          <w:ilvl w:val="0"/>
          <w:numId w:val="356"/>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organizacji procesów kształcenia, wychowania i</w:t>
      </w:r>
      <w:r w:rsidRPr="00666B84">
        <w:rPr>
          <w:rFonts w:ascii="Times New Roman" w:hAnsi="Times New Roman"/>
          <w:spacing w:val="-10"/>
          <w:sz w:val="24"/>
          <w:lang w:val="pl-PL"/>
        </w:rPr>
        <w:t xml:space="preserve"> </w:t>
      </w:r>
      <w:r w:rsidRPr="00666B84">
        <w:rPr>
          <w:rFonts w:ascii="Times New Roman" w:hAnsi="Times New Roman"/>
          <w:sz w:val="24"/>
          <w:lang w:val="pl-PL"/>
        </w:rPr>
        <w:t>opieki;</w:t>
      </w:r>
    </w:p>
    <w:p w:rsidR="00B11012" w:rsidRPr="00666B84" w:rsidRDefault="008A08BF">
      <w:pPr>
        <w:pStyle w:val="Akapitzlist"/>
        <w:numPr>
          <w:ilvl w:val="0"/>
          <w:numId w:val="356"/>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tworzenia warunków do rozwoju i aktywności</w:t>
      </w:r>
      <w:r w:rsidRPr="00666B84">
        <w:rPr>
          <w:rFonts w:ascii="Times New Roman" w:hAnsi="Times New Roman"/>
          <w:spacing w:val="-12"/>
          <w:sz w:val="24"/>
          <w:lang w:val="pl-PL"/>
        </w:rPr>
        <w:t xml:space="preserve"> </w:t>
      </w:r>
      <w:r w:rsidRPr="00666B84">
        <w:rPr>
          <w:rFonts w:ascii="Times New Roman" w:hAnsi="Times New Roman"/>
          <w:sz w:val="24"/>
          <w:lang w:val="pl-PL"/>
        </w:rPr>
        <w:t>uczniów;</w:t>
      </w:r>
    </w:p>
    <w:p w:rsidR="00B11012" w:rsidRPr="00666B84" w:rsidRDefault="008A08BF">
      <w:pPr>
        <w:pStyle w:val="Akapitzlist"/>
        <w:numPr>
          <w:ilvl w:val="0"/>
          <w:numId w:val="356"/>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współprac</w:t>
      </w:r>
      <w:r w:rsidRPr="00666B84">
        <w:rPr>
          <w:rFonts w:ascii="Times New Roman" w:hAnsi="Times New Roman"/>
          <w:sz w:val="24"/>
          <w:lang w:val="pl-PL"/>
        </w:rPr>
        <w:t>y z rodzicami i środowiskiem</w:t>
      </w:r>
      <w:r w:rsidRPr="00666B84">
        <w:rPr>
          <w:rFonts w:ascii="Times New Roman" w:hAnsi="Times New Roman"/>
          <w:spacing w:val="-9"/>
          <w:sz w:val="24"/>
          <w:lang w:val="pl-PL"/>
        </w:rPr>
        <w:t xml:space="preserve"> </w:t>
      </w:r>
      <w:r w:rsidRPr="00666B84">
        <w:rPr>
          <w:rFonts w:ascii="Times New Roman" w:hAnsi="Times New Roman"/>
          <w:sz w:val="24"/>
          <w:lang w:val="pl-PL"/>
        </w:rPr>
        <w:t>lokalnym;</w:t>
      </w:r>
    </w:p>
    <w:p w:rsidR="00B11012" w:rsidRPr="00666B84" w:rsidRDefault="008A08BF">
      <w:pPr>
        <w:pStyle w:val="Akapitzlist"/>
        <w:numPr>
          <w:ilvl w:val="0"/>
          <w:numId w:val="356"/>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zarządzania szkołą lub</w:t>
      </w:r>
      <w:r w:rsidRPr="00666B84">
        <w:rPr>
          <w:rFonts w:ascii="Times New Roman" w:hAnsi="Times New Roman"/>
          <w:spacing w:val="-8"/>
          <w:sz w:val="24"/>
          <w:lang w:val="pl-PL"/>
        </w:rPr>
        <w:t xml:space="preserve"> </w:t>
      </w:r>
      <w:r w:rsidRPr="00666B84">
        <w:rPr>
          <w:rFonts w:ascii="Times New Roman" w:hAnsi="Times New Roman"/>
          <w:sz w:val="24"/>
          <w:lang w:val="pl-PL"/>
        </w:rPr>
        <w:t>placówką.</w:t>
      </w:r>
    </w:p>
    <w:p w:rsidR="00B11012" w:rsidRPr="00666B84" w:rsidRDefault="008A08BF">
      <w:pPr>
        <w:pStyle w:val="Akapitzlist"/>
        <w:numPr>
          <w:ilvl w:val="0"/>
          <w:numId w:val="357"/>
        </w:numPr>
        <w:tabs>
          <w:tab w:val="left" w:pos="954"/>
        </w:tabs>
        <w:spacing w:before="137"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Minister właściwy do spraw oświaty i wychowania określi, w drodze rozporządzenia, wymagania wobec szkół i placówek, dotyczące realizacji niezbędnych działań, o których mowa w ust. 1, pozwalające na badanie jakości ich pracy – w odniesieniu do różnych typów</w:t>
      </w:r>
      <w:r w:rsidRPr="00666B84">
        <w:rPr>
          <w:rFonts w:ascii="Times New Roman" w:eastAsia="Times New Roman" w:hAnsi="Times New Roman" w:cs="Times New Roman"/>
          <w:sz w:val="24"/>
          <w:szCs w:val="24"/>
          <w:lang w:val="pl-PL"/>
        </w:rPr>
        <w:t xml:space="preserve"> szkół i rodzajów placówek, z uwzględnieniem charakterystyk spełniania wymagań na</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poziomie:</w:t>
      </w:r>
    </w:p>
    <w:p w:rsidR="00B11012" w:rsidRPr="00666B84" w:rsidRDefault="008A08BF">
      <w:pPr>
        <w:pStyle w:val="Akapitzlist"/>
        <w:numPr>
          <w:ilvl w:val="0"/>
          <w:numId w:val="355"/>
        </w:numPr>
        <w:tabs>
          <w:tab w:val="left" w:pos="630"/>
        </w:tabs>
        <w:spacing w:before="4" w:line="360" w:lineRule="auto"/>
        <w:ind w:right="967"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podstawowym – świadczącym o prawidłowym przebiegu procesów kształcenia, wychowania i opieki, umożliwieniu każdemu uczniowi rozwoju na miarę  </w:t>
      </w:r>
      <w:r w:rsidRPr="00666B84">
        <w:rPr>
          <w:rFonts w:ascii="Times New Roman" w:eastAsia="Times New Roman" w:hAnsi="Times New Roman" w:cs="Times New Roman"/>
          <w:spacing w:val="55"/>
          <w:sz w:val="24"/>
          <w:szCs w:val="24"/>
          <w:lang w:val="pl-PL"/>
        </w:rPr>
        <w:t xml:space="preserve"> </w:t>
      </w:r>
      <w:r w:rsidRPr="00666B84">
        <w:rPr>
          <w:rFonts w:ascii="Times New Roman" w:eastAsia="Times New Roman" w:hAnsi="Times New Roman" w:cs="Times New Roman"/>
          <w:sz w:val="24"/>
          <w:szCs w:val="24"/>
          <w:lang w:val="pl-PL"/>
        </w:rPr>
        <w:t>jego</w:t>
      </w:r>
    </w:p>
    <w:p w:rsidR="00B11012" w:rsidRPr="00666B84" w:rsidRDefault="00B11012">
      <w:pPr>
        <w:spacing w:line="360" w:lineRule="auto"/>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964" w:firstLine="0"/>
        <w:jc w:val="both"/>
        <w:rPr>
          <w:rFonts w:cs="Times New Roman"/>
          <w:lang w:val="pl-PL"/>
        </w:rPr>
      </w:pPr>
      <w:r w:rsidRPr="00666B84">
        <w:rPr>
          <w:lang w:val="pl-PL"/>
        </w:rPr>
        <w:t xml:space="preserve">indywidualnych możliwości, podejmowaniu przez szkołę lub placówkę działań podnoszących jakość jej pracy, angażowaniu uczniów, rodziców i nauczycieli  w działania szkoły lub placówki, a także współpracy ze środowiskiem  </w:t>
      </w:r>
      <w:r w:rsidRPr="00666B84">
        <w:rPr>
          <w:lang w:val="pl-PL"/>
        </w:rPr>
        <w:t>lokalnym;</w:t>
      </w:r>
    </w:p>
    <w:p w:rsidR="00B11012" w:rsidRPr="00666B84" w:rsidRDefault="008A08BF">
      <w:pPr>
        <w:pStyle w:val="Akapitzlist"/>
        <w:numPr>
          <w:ilvl w:val="0"/>
          <w:numId w:val="355"/>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wysokim – </w:t>
      </w:r>
      <w:r w:rsidRPr="00666B84">
        <w:rPr>
          <w:rFonts w:ascii="Times New Roman" w:eastAsia="Times New Roman" w:hAnsi="Times New Roman" w:cs="Times New Roman"/>
          <w:sz w:val="24"/>
          <w:szCs w:val="24"/>
          <w:lang w:val="pl-PL"/>
        </w:rPr>
        <w:t>świadczącym o wysokiej skuteczności działań, o których mowa w pkt 1, wyrażanej w szczególności efektami kształcenia i wychowania, pozytywnymi opiniami uczniów, rodziców i nauczycieli dotyczącymi adekwatności procesu kształcenia i wychowania do potrzeb i mo</w:t>
      </w:r>
      <w:r w:rsidRPr="00666B84">
        <w:rPr>
          <w:rFonts w:ascii="Times New Roman" w:eastAsia="Times New Roman" w:hAnsi="Times New Roman" w:cs="Times New Roman"/>
          <w:sz w:val="24"/>
          <w:szCs w:val="24"/>
          <w:lang w:val="pl-PL"/>
        </w:rPr>
        <w:t>żliwości uczniów oraz doskonaleniem jakości pracy szkoły lub placówki prowadzącym do ich rozwoju i uspołecznienia poprzez angażowanie społeczności szkolnej i środowiska</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lokalnego.</w:t>
      </w:r>
    </w:p>
    <w:p w:rsidR="00B11012" w:rsidRPr="00666B84" w:rsidRDefault="008A08BF">
      <w:pPr>
        <w:pStyle w:val="Tekstpodstawowy"/>
        <w:spacing w:before="124" w:line="362" w:lineRule="auto"/>
        <w:ind w:right="962"/>
        <w:rPr>
          <w:lang w:val="pl-PL"/>
        </w:rPr>
      </w:pPr>
      <w:r w:rsidRPr="00666B84">
        <w:rPr>
          <w:b/>
          <w:lang w:val="pl-PL"/>
        </w:rPr>
        <w:t xml:space="preserve">Art. 22. </w:t>
      </w:r>
      <w:r w:rsidRPr="00666B84">
        <w:rPr>
          <w:lang w:val="pl-PL"/>
        </w:rPr>
        <w:t>1. Minister właściwy do spraw oświaty i wychowania określa w drodze</w:t>
      </w:r>
      <w:r w:rsidRPr="00666B84">
        <w:rPr>
          <w:lang w:val="pl-PL"/>
        </w:rPr>
        <w:t xml:space="preserve"> rozporządzenia:</w:t>
      </w:r>
    </w:p>
    <w:p w:rsidR="00B11012" w:rsidRPr="00666B84" w:rsidRDefault="008A08BF">
      <w:pPr>
        <w:pStyle w:val="Akapitzlist"/>
        <w:numPr>
          <w:ilvl w:val="0"/>
          <w:numId w:val="354"/>
        </w:numPr>
        <w:tabs>
          <w:tab w:val="left" w:pos="630"/>
        </w:tabs>
        <w:spacing w:line="277" w:lineRule="exact"/>
        <w:ind w:hanging="511"/>
        <w:rPr>
          <w:rFonts w:ascii="Times New Roman" w:eastAsia="Times New Roman" w:hAnsi="Times New Roman" w:cs="Times New Roman"/>
          <w:sz w:val="24"/>
          <w:szCs w:val="24"/>
          <w:lang w:val="pl-PL"/>
        </w:rPr>
      </w:pPr>
      <w:r w:rsidRPr="00666B84">
        <w:rPr>
          <w:rFonts w:ascii="Times New Roman" w:hAnsi="Times New Roman"/>
          <w:sz w:val="24"/>
          <w:lang w:val="pl-PL"/>
        </w:rPr>
        <w:t>(utracił</w:t>
      </w:r>
      <w:r w:rsidRPr="00666B84">
        <w:rPr>
          <w:rFonts w:ascii="Times New Roman" w:hAnsi="Times New Roman"/>
          <w:spacing w:val="4"/>
          <w:sz w:val="24"/>
          <w:lang w:val="pl-PL"/>
        </w:rPr>
        <w:t xml:space="preserve"> </w:t>
      </w:r>
      <w:r w:rsidRPr="00666B84">
        <w:rPr>
          <w:rFonts w:ascii="Times New Roman" w:hAnsi="Times New Roman"/>
          <w:sz w:val="24"/>
          <w:lang w:val="pl-PL"/>
        </w:rPr>
        <w:t>moc)</w:t>
      </w:r>
      <w:hyperlink w:anchor="_bookmark7" w:history="1">
        <w:r w:rsidRPr="00666B84">
          <w:rPr>
            <w:rFonts w:ascii="Times New Roman" w:hAnsi="Times New Roman"/>
            <w:position w:val="10"/>
            <w:sz w:val="14"/>
            <w:lang w:val="pl-PL"/>
          </w:rPr>
          <w:t>8</w:t>
        </w:r>
      </w:hyperlink>
      <w:r w:rsidRPr="00666B84">
        <w:rPr>
          <w:rFonts w:ascii="Times New Roman" w:hAnsi="Times New Roman"/>
          <w:position w:val="10"/>
          <w:sz w:val="14"/>
          <w:lang w:val="pl-PL"/>
        </w:rPr>
        <w:t>)</w:t>
      </w:r>
      <w:r w:rsidRPr="00666B84">
        <w:rPr>
          <w:rFonts w:ascii="Times New Roman" w:hAnsi="Times New Roman"/>
          <w:sz w:val="24"/>
          <w:lang w:val="pl-PL"/>
        </w:rPr>
        <w:t>;</w:t>
      </w:r>
    </w:p>
    <w:p w:rsidR="00B11012" w:rsidRPr="00666B84" w:rsidRDefault="008A08BF">
      <w:pPr>
        <w:pStyle w:val="Akapitzlist"/>
        <w:numPr>
          <w:ilvl w:val="0"/>
          <w:numId w:val="354"/>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354"/>
        </w:numPr>
        <w:tabs>
          <w:tab w:val="left" w:pos="630"/>
        </w:tabs>
        <w:spacing w:before="137" w:line="360" w:lineRule="auto"/>
        <w:ind w:right="968"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organizację kształcenia dzieci obywateli polskich czasowo przebywających za granicą;</w:t>
      </w:r>
    </w:p>
    <w:p w:rsidR="00B11012" w:rsidRPr="00666B84" w:rsidRDefault="008A08BF">
      <w:pPr>
        <w:pStyle w:val="Tekstpodstawowy"/>
        <w:spacing w:before="4" w:line="360" w:lineRule="auto"/>
        <w:ind w:left="629" w:right="965" w:hanging="512"/>
        <w:jc w:val="both"/>
        <w:rPr>
          <w:lang w:val="pl-PL"/>
        </w:rPr>
      </w:pPr>
      <w:r w:rsidRPr="00666B84">
        <w:rPr>
          <w:lang w:val="pl-PL"/>
        </w:rPr>
        <w:t xml:space="preserve">3a) </w:t>
      </w:r>
      <w:r w:rsidRPr="00666B84">
        <w:rPr>
          <w:lang w:val="pl-PL"/>
        </w:rPr>
        <w:t xml:space="preserve">warunki i sposób wspomagania wśród Polonii i Polaków zamieszkałych za granicą oraz dzieci pracowników migrujących nauczania języka polskiego, </w:t>
      </w:r>
      <w:r w:rsidRPr="00666B84">
        <w:rPr>
          <w:lang w:val="pl-PL"/>
        </w:rPr>
        <w:t xml:space="preserve">historii, geografii, kultury polskiej oraz innych przedmiotów nauczanych w </w:t>
      </w:r>
      <w:r w:rsidRPr="00666B84">
        <w:rPr>
          <w:lang w:val="pl-PL"/>
        </w:rPr>
        <w:t>języku polskim w szkołach funkcjonujący</w:t>
      </w:r>
      <w:r w:rsidRPr="00666B84">
        <w:rPr>
          <w:lang w:val="pl-PL"/>
        </w:rPr>
        <w:t>ch w systemach oświaty innych państw lub nauczanych w innych formach przez organizacje społe</w:t>
      </w:r>
      <w:r w:rsidRPr="00666B84">
        <w:rPr>
          <w:lang w:val="pl-PL"/>
        </w:rPr>
        <w:t xml:space="preserve">czne </w:t>
      </w:r>
      <w:r w:rsidRPr="00666B84">
        <w:rPr>
          <w:lang w:val="pl-PL"/>
        </w:rPr>
        <w:t>zarejestrowane za granicą, uwzględniając w</w:t>
      </w:r>
      <w:r w:rsidRPr="00666B84">
        <w:rPr>
          <w:spacing w:val="-11"/>
          <w:lang w:val="pl-PL"/>
        </w:rPr>
        <w:t xml:space="preserve"> </w:t>
      </w:r>
      <w:r w:rsidRPr="00666B84">
        <w:rPr>
          <w:lang w:val="pl-PL"/>
        </w:rPr>
        <w:t>szczególności:</w:t>
      </w:r>
    </w:p>
    <w:p w:rsidR="00B11012" w:rsidRPr="00666B84" w:rsidRDefault="008A08BF">
      <w:pPr>
        <w:pStyle w:val="Akapitzlist"/>
        <w:numPr>
          <w:ilvl w:val="1"/>
          <w:numId w:val="354"/>
        </w:numPr>
        <w:tabs>
          <w:tab w:val="left" w:pos="1105"/>
        </w:tabs>
        <w:spacing w:before="4"/>
        <w:ind w:hanging="475"/>
        <w:rPr>
          <w:rFonts w:ascii="Times New Roman" w:eastAsia="Times New Roman" w:hAnsi="Times New Roman" w:cs="Times New Roman"/>
          <w:sz w:val="24"/>
          <w:szCs w:val="24"/>
          <w:lang w:val="pl-PL"/>
        </w:rPr>
      </w:pPr>
      <w:r w:rsidRPr="00666B84">
        <w:rPr>
          <w:rFonts w:ascii="Times New Roman" w:hAnsi="Times New Roman"/>
          <w:sz w:val="24"/>
          <w:lang w:val="pl-PL"/>
        </w:rPr>
        <w:t>kierowanie nauczycieli do pracy za</w:t>
      </w:r>
      <w:r w:rsidRPr="00666B84">
        <w:rPr>
          <w:rFonts w:ascii="Times New Roman" w:hAnsi="Times New Roman"/>
          <w:spacing w:val="-10"/>
          <w:sz w:val="24"/>
          <w:lang w:val="pl-PL"/>
        </w:rPr>
        <w:t xml:space="preserve"> </w:t>
      </w:r>
      <w:r w:rsidRPr="00666B84">
        <w:rPr>
          <w:rFonts w:ascii="Times New Roman" w:hAnsi="Times New Roman"/>
          <w:sz w:val="24"/>
          <w:lang w:val="pl-PL"/>
        </w:rPr>
        <w:t>granicą,</w:t>
      </w:r>
    </w:p>
    <w:p w:rsidR="00B11012" w:rsidRPr="00666B84" w:rsidRDefault="008A08BF">
      <w:pPr>
        <w:pStyle w:val="Akapitzlist"/>
        <w:numPr>
          <w:ilvl w:val="1"/>
          <w:numId w:val="354"/>
        </w:numPr>
        <w:tabs>
          <w:tab w:val="left" w:pos="1105"/>
        </w:tabs>
        <w:spacing w:before="139" w:line="360" w:lineRule="auto"/>
        <w:ind w:right="968"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przekazywanie niezbędnych podręczników i pomocy dydaktycz</w:t>
      </w:r>
      <w:r w:rsidRPr="00666B84">
        <w:rPr>
          <w:rFonts w:ascii="Times New Roman" w:hAnsi="Times New Roman"/>
          <w:sz w:val="24"/>
          <w:lang w:val="pl-PL"/>
        </w:rPr>
        <w:t>nych służących temu</w:t>
      </w:r>
      <w:r w:rsidRPr="00666B84">
        <w:rPr>
          <w:rFonts w:ascii="Times New Roman" w:hAnsi="Times New Roman"/>
          <w:spacing w:val="-3"/>
          <w:sz w:val="24"/>
          <w:lang w:val="pl-PL"/>
        </w:rPr>
        <w:t xml:space="preserve"> </w:t>
      </w:r>
      <w:r w:rsidRPr="00666B84">
        <w:rPr>
          <w:rFonts w:ascii="Times New Roman" w:hAnsi="Times New Roman"/>
          <w:sz w:val="24"/>
          <w:lang w:val="pl-PL"/>
        </w:rPr>
        <w:t>nauczaniu,</w:t>
      </w:r>
    </w:p>
    <w:p w:rsidR="00B11012" w:rsidRPr="00666B84" w:rsidRDefault="008A08BF">
      <w:pPr>
        <w:pStyle w:val="Akapitzlist"/>
        <w:numPr>
          <w:ilvl w:val="1"/>
          <w:numId w:val="354"/>
        </w:numPr>
        <w:tabs>
          <w:tab w:val="left" w:pos="1105"/>
        </w:tabs>
        <w:spacing w:before="6" w:line="360"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organizowanie w kraju i za granicą doskonalenia zawodowego nauczycieli prowadzących nauczanie języka polskiego, historii, geografii, kultury polskiej oraz innych przedmiotów nauczanych w języku polskim za granicą,</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1"/>
        <w:rPr>
          <w:rFonts w:ascii="Times New Roman" w:eastAsia="Times New Roman" w:hAnsi="Times New Roman" w:cs="Times New Roman"/>
          <w:sz w:val="19"/>
          <w:szCs w:val="19"/>
          <w:lang w:val="pl-PL"/>
        </w:rPr>
      </w:pPr>
      <w:r w:rsidRPr="00666B84">
        <w:rPr>
          <w:lang w:val="pl-PL"/>
        </w:rPr>
        <w:pict>
          <v:group id="_x0000_s2079" style="position:absolute;margin-left:70.9pt;margin-top:12.2pt;width:2in;height:.1pt;z-index:1216;mso-wrap-distance-left:0;mso-wrap-distance-right:0;mso-position-horizontal-relative:page" coordorigin="1418,244" coordsize="2880,2">
            <v:shape id="_x0000_s2080" style="position:absolute;left:1418;top:244;width:2880;height:2" coordorigin="1418,244" coordsize="2880,0" path="m1418,244r2880,e" filled="f" strokeweight=".21131mm">
              <v:path arrowok="t"/>
            </v:shape>
            <w10:wrap type="topAndBottom" anchorx="page"/>
          </v:group>
        </w:pict>
      </w:r>
    </w:p>
    <w:p w:rsidR="00B11012" w:rsidRPr="00666B84" w:rsidRDefault="00B11012">
      <w:pPr>
        <w:spacing w:before="8"/>
        <w:rPr>
          <w:rFonts w:ascii="Times New Roman" w:eastAsia="Times New Roman" w:hAnsi="Times New Roman" w:cs="Times New Roman"/>
          <w:sz w:val="8"/>
          <w:szCs w:val="8"/>
          <w:lang w:val="pl-PL"/>
        </w:rPr>
      </w:pPr>
    </w:p>
    <w:p w:rsidR="00B11012" w:rsidRPr="00666B84" w:rsidRDefault="008A08BF">
      <w:pPr>
        <w:spacing w:before="84"/>
        <w:ind w:left="118" w:right="965"/>
        <w:rPr>
          <w:rFonts w:ascii="Times New Roman" w:eastAsia="Times New Roman" w:hAnsi="Times New Roman" w:cs="Times New Roman"/>
          <w:sz w:val="20"/>
          <w:szCs w:val="20"/>
          <w:lang w:val="pl-PL"/>
        </w:rPr>
      </w:pPr>
      <w:bookmarkStart w:id="7" w:name="_bookmark7"/>
      <w:bookmarkEnd w:id="7"/>
      <w:r w:rsidRPr="00666B84">
        <w:rPr>
          <w:rFonts w:ascii="Times New Roman"/>
          <w:position w:val="9"/>
          <w:sz w:val="13"/>
          <w:lang w:val="pl-PL"/>
        </w:rPr>
        <w:t xml:space="preserve">8)     </w:t>
      </w:r>
      <w:r w:rsidRPr="00666B84">
        <w:rPr>
          <w:rFonts w:ascii="Times New Roman"/>
          <w:sz w:val="20"/>
          <w:lang w:val="pl-PL"/>
        </w:rPr>
        <w:t>Na podstawie wyroku TK z dnia 8.01.2013 r., sygn. akt K 38/12 (Dz. U. poz.</w:t>
      </w:r>
      <w:r w:rsidRPr="00666B84">
        <w:rPr>
          <w:rFonts w:ascii="Times New Roman"/>
          <w:spacing w:val="-13"/>
          <w:sz w:val="20"/>
          <w:lang w:val="pl-PL"/>
        </w:rPr>
        <w:t xml:space="preserve"> </w:t>
      </w:r>
      <w:r w:rsidRPr="00666B84">
        <w:rPr>
          <w:rFonts w:ascii="Times New Roman"/>
          <w:sz w:val="20"/>
          <w:lang w:val="pl-PL"/>
        </w:rPr>
        <w:t>87).</w:t>
      </w: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1"/>
          <w:numId w:val="354"/>
        </w:numPr>
        <w:tabs>
          <w:tab w:val="left" w:pos="1105"/>
        </w:tabs>
        <w:spacing w:before="193" w:line="360" w:lineRule="auto"/>
        <w:ind w:right="966" w:hanging="475"/>
        <w:rPr>
          <w:rFonts w:ascii="Times New Roman" w:eastAsia="Times New Roman" w:hAnsi="Times New Roman" w:cs="Times New Roman"/>
          <w:sz w:val="24"/>
          <w:szCs w:val="24"/>
          <w:lang w:val="pl-PL"/>
        </w:rPr>
      </w:pPr>
      <w:r w:rsidRPr="00666B84">
        <w:rPr>
          <w:rFonts w:ascii="Times New Roman" w:hAnsi="Times New Roman"/>
          <w:sz w:val="24"/>
          <w:lang w:val="pl-PL"/>
        </w:rPr>
        <w:t>organizowanie kolonii i innych form letniego wypoczynku dzieci i młodzieży</w:t>
      </w:r>
      <w:r w:rsidRPr="00666B84">
        <w:rPr>
          <w:rFonts w:ascii="Times New Roman" w:hAnsi="Times New Roman"/>
          <w:spacing w:val="-4"/>
          <w:sz w:val="24"/>
          <w:lang w:val="pl-PL"/>
        </w:rPr>
        <w:t xml:space="preserve"> </w:t>
      </w:r>
      <w:r w:rsidRPr="00666B84">
        <w:rPr>
          <w:rFonts w:ascii="Times New Roman" w:hAnsi="Times New Roman"/>
          <w:sz w:val="24"/>
          <w:lang w:val="pl-PL"/>
        </w:rPr>
        <w:t>polonijnej;</w:t>
      </w:r>
    </w:p>
    <w:p w:rsidR="00B11012" w:rsidRPr="00666B84" w:rsidRDefault="008A08BF">
      <w:pPr>
        <w:pStyle w:val="Akapitzlist"/>
        <w:numPr>
          <w:ilvl w:val="0"/>
          <w:numId w:val="354"/>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zakres i warunki przyznawania świadczeń przysługujących nauczycielom polskim skierowanym lub delegowanym do pracy za granicą w celach, o  których mowa w pkt 3 i 3a, uwzględniając w szczególności częściowy zwrot kosztów utrzymania i zakwaterowania oraz kosz</w:t>
      </w:r>
      <w:r w:rsidRPr="00666B84">
        <w:rPr>
          <w:rFonts w:ascii="Times New Roman" w:hAnsi="Times New Roman"/>
          <w:sz w:val="24"/>
          <w:lang w:val="pl-PL"/>
        </w:rPr>
        <w:t>tów podróży, a także wyposażenie nauczycieli w niezbędne podręczniki, środki dydaktyczne i inne pomoce niezbędne w procesie nauczania w miejscu</w:t>
      </w:r>
      <w:r w:rsidRPr="00666B84">
        <w:rPr>
          <w:rFonts w:ascii="Times New Roman" w:hAnsi="Times New Roman"/>
          <w:spacing w:val="-13"/>
          <w:sz w:val="24"/>
          <w:lang w:val="pl-PL"/>
        </w:rPr>
        <w:t xml:space="preserve"> </w:t>
      </w:r>
      <w:r w:rsidRPr="00666B84">
        <w:rPr>
          <w:rFonts w:ascii="Times New Roman" w:hAnsi="Times New Roman"/>
          <w:sz w:val="24"/>
          <w:lang w:val="pl-PL"/>
        </w:rPr>
        <w:t>zatrudnienia;</w:t>
      </w:r>
    </w:p>
    <w:p w:rsidR="00B11012" w:rsidRPr="00666B84" w:rsidRDefault="008A08BF">
      <w:pPr>
        <w:pStyle w:val="Akapitzlist"/>
        <w:numPr>
          <w:ilvl w:val="0"/>
          <w:numId w:val="354"/>
        </w:numPr>
        <w:tabs>
          <w:tab w:val="left" w:pos="630"/>
        </w:tabs>
        <w:spacing w:before="4"/>
        <w:ind w:hanging="511"/>
        <w:jc w:val="both"/>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Tekstpodstawowy"/>
        <w:spacing w:before="139" w:line="360" w:lineRule="auto"/>
        <w:ind w:right="963"/>
        <w:jc w:val="both"/>
        <w:rPr>
          <w:lang w:val="pl-PL"/>
        </w:rPr>
      </w:pPr>
      <w:r w:rsidRPr="00666B84">
        <w:rPr>
          <w:lang w:val="pl-PL"/>
        </w:rPr>
        <w:t xml:space="preserve">1a. </w:t>
      </w:r>
      <w:r w:rsidRPr="00666B84">
        <w:rPr>
          <w:lang w:val="pl-PL"/>
        </w:rPr>
        <w:t>W rozporządzeniu, o którym mowa w ust. 1 pkt 3, minister właściwy do spraw oświaty</w:t>
      </w:r>
      <w:r w:rsidRPr="00666B84">
        <w:rPr>
          <w:lang w:val="pl-PL"/>
        </w:rPr>
        <w:t xml:space="preserve"> i wychowania może wyłączyć stosowanie niektórych przepisów ustawy w odniesieniu do szkół, zespołów szkół i  szkolnych  punktów konsultacyjnych przy przedstawicielstwach dyplomatycznych, urzędach </w:t>
      </w:r>
      <w:r w:rsidRPr="00666B84">
        <w:rPr>
          <w:lang w:val="pl-PL"/>
        </w:rPr>
        <w:t>konsularnych i przedstawicielstwach wojskowych Rzeczypospoli</w:t>
      </w:r>
      <w:r w:rsidRPr="00666B84">
        <w:rPr>
          <w:lang w:val="pl-PL"/>
        </w:rPr>
        <w:t xml:space="preserve">tej Polskiej, o </w:t>
      </w:r>
      <w:r w:rsidRPr="00666B84">
        <w:rPr>
          <w:lang w:val="pl-PL"/>
        </w:rPr>
        <w:t>których mowa w art. 5 ust. 3b pkt 1, w zakresie wynikającym ze szczególnych warunków funkcjonowania tych szkół, zespołów szkół i szkolnych punktów konsultacyjnych, a także wprowadzić w tym zakresie odrębne</w:t>
      </w:r>
      <w:r w:rsidRPr="00666B84">
        <w:rPr>
          <w:spacing w:val="-12"/>
          <w:lang w:val="pl-PL"/>
        </w:rPr>
        <w:t xml:space="preserve"> </w:t>
      </w:r>
      <w:r w:rsidRPr="00666B84">
        <w:rPr>
          <w:lang w:val="pl-PL"/>
        </w:rPr>
        <w:t>unormowania.</w:t>
      </w:r>
    </w:p>
    <w:p w:rsidR="00B11012" w:rsidRPr="00666B84" w:rsidRDefault="008A08BF">
      <w:pPr>
        <w:pStyle w:val="Akapitzlist"/>
        <w:numPr>
          <w:ilvl w:val="0"/>
          <w:numId w:val="353"/>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określi ponadto, w  drodze</w:t>
      </w:r>
      <w:r w:rsidRPr="00666B84">
        <w:rPr>
          <w:rFonts w:ascii="Times New Roman" w:hAnsi="Times New Roman"/>
          <w:spacing w:val="-5"/>
          <w:sz w:val="24"/>
          <w:lang w:val="pl-PL"/>
        </w:rPr>
        <w:t xml:space="preserve"> </w:t>
      </w:r>
      <w:r w:rsidRPr="00666B84">
        <w:rPr>
          <w:rFonts w:ascii="Times New Roman" w:hAnsi="Times New Roman"/>
          <w:sz w:val="24"/>
          <w:lang w:val="pl-PL"/>
        </w:rPr>
        <w:t>rozporządzenia:</w:t>
      </w:r>
    </w:p>
    <w:p w:rsidR="00B11012" w:rsidRPr="00666B84" w:rsidRDefault="008A08BF">
      <w:pPr>
        <w:pStyle w:val="Akapitzlist"/>
        <w:numPr>
          <w:ilvl w:val="0"/>
          <w:numId w:val="352"/>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ramowe plany nauczania, w tym wymiar godzin do dyspozycji dyrektora szkoły, z uwzględnieniem w szczególności obowiązującego wymiaru godzin zajęć edukacyjnych dla pos</w:t>
      </w:r>
      <w:r w:rsidRPr="00666B84">
        <w:rPr>
          <w:rFonts w:ascii="Times New Roman" w:hAnsi="Times New Roman"/>
          <w:sz w:val="24"/>
          <w:lang w:val="pl-PL"/>
        </w:rPr>
        <w:t>zczególnych etapów edukacyjnych, a także wymiaru godzin zajęć rewalidacyjnych dla uczniów</w:t>
      </w:r>
      <w:r w:rsidRPr="00666B84">
        <w:rPr>
          <w:rFonts w:ascii="Times New Roman" w:hAnsi="Times New Roman"/>
          <w:spacing w:val="-12"/>
          <w:sz w:val="24"/>
          <w:lang w:val="pl-PL"/>
        </w:rPr>
        <w:t xml:space="preserve"> </w:t>
      </w:r>
      <w:r w:rsidRPr="00666B84">
        <w:rPr>
          <w:rFonts w:ascii="Times New Roman" w:hAnsi="Times New Roman"/>
          <w:sz w:val="24"/>
          <w:lang w:val="pl-PL"/>
        </w:rPr>
        <w:t>niepełnosprawnych;</w:t>
      </w:r>
    </w:p>
    <w:p w:rsidR="00B11012" w:rsidRPr="00666B84" w:rsidRDefault="008A08BF">
      <w:pPr>
        <w:pStyle w:val="Akapitzlist"/>
        <w:numPr>
          <w:ilvl w:val="0"/>
          <w:numId w:val="352"/>
        </w:numPr>
        <w:tabs>
          <w:tab w:val="left" w:pos="630"/>
        </w:tabs>
        <w:spacing w:before="6"/>
        <w:ind w:hanging="511"/>
        <w:jc w:val="both"/>
        <w:rPr>
          <w:rFonts w:ascii="Times New Roman" w:eastAsia="Times New Roman" w:hAnsi="Times New Roman" w:cs="Times New Roman"/>
          <w:sz w:val="24"/>
          <w:szCs w:val="24"/>
          <w:lang w:val="pl-PL"/>
        </w:rPr>
      </w:pPr>
      <w:r w:rsidRPr="00666B84">
        <w:rPr>
          <w:rFonts w:ascii="Times New Roman"/>
          <w:sz w:val="24"/>
          <w:lang w:val="pl-PL"/>
        </w:rPr>
        <w:t>podstawy</w:t>
      </w:r>
      <w:r w:rsidRPr="00666B84">
        <w:rPr>
          <w:rFonts w:ascii="Times New Roman"/>
          <w:spacing w:val="-6"/>
          <w:sz w:val="24"/>
          <w:lang w:val="pl-PL"/>
        </w:rPr>
        <w:t xml:space="preserve"> </w:t>
      </w:r>
      <w:r w:rsidRPr="00666B84">
        <w:rPr>
          <w:rFonts w:ascii="Times New Roman"/>
          <w:sz w:val="24"/>
          <w:lang w:val="pl-PL"/>
        </w:rPr>
        <w:t>programowe:</w:t>
      </w:r>
    </w:p>
    <w:p w:rsidR="00B11012" w:rsidRPr="00666B84" w:rsidRDefault="008A08BF">
      <w:pPr>
        <w:pStyle w:val="Akapitzlist"/>
        <w:numPr>
          <w:ilvl w:val="1"/>
          <w:numId w:val="352"/>
        </w:numPr>
        <w:tabs>
          <w:tab w:val="left" w:pos="1105"/>
        </w:tabs>
        <w:spacing w:before="137"/>
        <w:ind w:hanging="475"/>
        <w:rPr>
          <w:rFonts w:ascii="Times New Roman" w:eastAsia="Times New Roman" w:hAnsi="Times New Roman" w:cs="Times New Roman"/>
          <w:sz w:val="24"/>
          <w:szCs w:val="24"/>
          <w:lang w:val="pl-PL"/>
        </w:rPr>
      </w:pPr>
      <w:r w:rsidRPr="00666B84">
        <w:rPr>
          <w:rFonts w:ascii="Times New Roman"/>
          <w:sz w:val="24"/>
          <w:lang w:val="pl-PL"/>
        </w:rPr>
        <w:t>wychowania</w:t>
      </w:r>
      <w:r w:rsidRPr="00666B84">
        <w:rPr>
          <w:rFonts w:ascii="Times New Roman"/>
          <w:spacing w:val="-5"/>
          <w:sz w:val="24"/>
          <w:lang w:val="pl-PL"/>
        </w:rPr>
        <w:t xml:space="preserve"> </w:t>
      </w:r>
      <w:r w:rsidRPr="00666B84">
        <w:rPr>
          <w:rFonts w:ascii="Times New Roman"/>
          <w:sz w:val="24"/>
          <w:lang w:val="pl-PL"/>
        </w:rPr>
        <w:t>przedszkolnego,</w:t>
      </w:r>
    </w:p>
    <w:p w:rsidR="00B11012" w:rsidRPr="00666B84" w:rsidRDefault="008A08BF">
      <w:pPr>
        <w:pStyle w:val="Akapitzlist"/>
        <w:numPr>
          <w:ilvl w:val="1"/>
          <w:numId w:val="352"/>
        </w:numPr>
        <w:tabs>
          <w:tab w:val="left" w:pos="1105"/>
        </w:tabs>
        <w:spacing w:before="139"/>
        <w:ind w:hanging="475"/>
        <w:rPr>
          <w:rFonts w:ascii="Times New Roman" w:eastAsia="Times New Roman" w:hAnsi="Times New Roman" w:cs="Times New Roman"/>
          <w:sz w:val="24"/>
          <w:szCs w:val="24"/>
          <w:lang w:val="pl-PL"/>
        </w:rPr>
      </w:pPr>
      <w:r w:rsidRPr="00666B84">
        <w:rPr>
          <w:rFonts w:ascii="Times New Roman" w:hAnsi="Times New Roman"/>
          <w:sz w:val="24"/>
          <w:lang w:val="pl-PL"/>
        </w:rPr>
        <w:t>kształcenia ogólnego w poszczególnych typach</w:t>
      </w:r>
      <w:r w:rsidRPr="00666B84">
        <w:rPr>
          <w:rFonts w:ascii="Times New Roman" w:hAnsi="Times New Roman"/>
          <w:spacing w:val="-5"/>
          <w:sz w:val="24"/>
          <w:lang w:val="pl-PL"/>
        </w:rPr>
        <w:t xml:space="preserve"> </w:t>
      </w:r>
      <w:r w:rsidRPr="00666B84">
        <w:rPr>
          <w:rFonts w:ascii="Times New Roman" w:hAnsi="Times New Roman"/>
          <w:sz w:val="24"/>
          <w:lang w:val="pl-PL"/>
        </w:rPr>
        <w:t>szkół,</w:t>
      </w:r>
    </w:p>
    <w:p w:rsidR="00B11012" w:rsidRPr="00666B84" w:rsidRDefault="008A08BF">
      <w:pPr>
        <w:pStyle w:val="Tekstpodstawowy"/>
        <w:spacing w:before="137" w:line="360" w:lineRule="auto"/>
        <w:ind w:right="965" w:firstLine="0"/>
        <w:jc w:val="both"/>
        <w:rPr>
          <w:lang w:val="pl-PL"/>
        </w:rPr>
      </w:pPr>
      <w:r w:rsidRPr="00666B84">
        <w:rPr>
          <w:lang w:val="pl-PL"/>
        </w:rPr>
        <w:t>uwzględniając w szczególności zestawy celów i t</w:t>
      </w:r>
      <w:r w:rsidRPr="00666B84">
        <w:rPr>
          <w:lang w:val="pl-PL"/>
        </w:rPr>
        <w:t>reści nauczania, umiejętności uczniów, a także zadania wychowawcze szkoły, odpowiednio do poszczególnych etapów kształcenia i typów</w:t>
      </w:r>
      <w:r w:rsidRPr="00666B84">
        <w:rPr>
          <w:spacing w:val="-6"/>
          <w:lang w:val="pl-PL"/>
        </w:rPr>
        <w:t xml:space="preserve"> </w:t>
      </w:r>
      <w:r w:rsidRPr="00666B84">
        <w:rPr>
          <w:lang w:val="pl-PL"/>
        </w:rPr>
        <w:t>szkół;</w:t>
      </w:r>
    </w:p>
    <w:p w:rsidR="00B11012" w:rsidRPr="00666B84" w:rsidRDefault="008A08BF">
      <w:pPr>
        <w:pStyle w:val="Tekstpodstawowy"/>
        <w:spacing w:line="360" w:lineRule="auto"/>
        <w:ind w:left="629" w:right="965" w:hanging="512"/>
        <w:jc w:val="both"/>
        <w:rPr>
          <w:lang w:val="pl-PL"/>
        </w:rPr>
      </w:pPr>
      <w:r w:rsidRPr="00666B84">
        <w:rPr>
          <w:lang w:val="pl-PL"/>
        </w:rPr>
        <w:t xml:space="preserve">2a) </w:t>
      </w:r>
      <w:r w:rsidRPr="00666B84">
        <w:rPr>
          <w:lang w:val="pl-PL"/>
        </w:rPr>
        <w:t>podstawę programową kształcenia w zawodach, uwzględniając w szczególności ogólne cele i zadania kształcenia zawod</w:t>
      </w:r>
      <w:r w:rsidRPr="00666B84">
        <w:rPr>
          <w:lang w:val="pl-PL"/>
        </w:rPr>
        <w:t xml:space="preserve">owego, efekty kształcenia właściwe dla kwalifikacji wyodrębnionych w zawodach, efekty kształcenia wspólne dla wszystkich  zawodów,  efekty  kształcenia  wspólne  dla  zawodów  w   </w:t>
      </w:r>
      <w:r w:rsidRPr="00666B84">
        <w:rPr>
          <w:spacing w:val="11"/>
          <w:lang w:val="pl-PL"/>
        </w:rPr>
        <w:t xml:space="preserve"> </w:t>
      </w:r>
      <w:r w:rsidRPr="00666B84">
        <w:rPr>
          <w:lang w:val="pl-PL"/>
        </w:rPr>
        <w:t>ramach</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965" w:firstLine="0"/>
        <w:rPr>
          <w:lang w:val="pl-PL"/>
        </w:rPr>
      </w:pPr>
      <w:r w:rsidRPr="00666B84">
        <w:rPr>
          <w:lang w:val="pl-PL"/>
        </w:rPr>
        <w:t xml:space="preserve">obszaru kształcenia oraz możliwość uzyskania dodatkowych kwalifikacji w </w:t>
      </w:r>
      <w:r w:rsidRPr="00666B84">
        <w:rPr>
          <w:lang w:val="pl-PL"/>
        </w:rPr>
        <w:t>ramach obs</w:t>
      </w:r>
      <w:r w:rsidRPr="00666B84">
        <w:rPr>
          <w:lang w:val="pl-PL"/>
        </w:rPr>
        <w:t>zaru</w:t>
      </w:r>
      <w:r w:rsidRPr="00666B84">
        <w:rPr>
          <w:spacing w:val="-7"/>
          <w:lang w:val="pl-PL"/>
        </w:rPr>
        <w:t xml:space="preserve"> </w:t>
      </w:r>
      <w:r w:rsidRPr="00666B84">
        <w:rPr>
          <w:lang w:val="pl-PL"/>
        </w:rPr>
        <w:t>kształcenia;</w:t>
      </w:r>
    </w:p>
    <w:p w:rsidR="00B11012" w:rsidRPr="00666B84" w:rsidRDefault="008A08BF">
      <w:pPr>
        <w:pStyle w:val="Akapitzlist"/>
        <w:numPr>
          <w:ilvl w:val="0"/>
          <w:numId w:val="352"/>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352"/>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352"/>
        </w:numPr>
        <w:tabs>
          <w:tab w:val="left" w:pos="630"/>
        </w:tabs>
        <w:spacing w:before="139"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sposób prowadzenia przez szkoły i placówki dokumentacji przebiegu  nauczania, działalności wychowawczej i opiekuńczej oraz rodzaje t</w:t>
      </w:r>
      <w:r w:rsidRPr="00666B84">
        <w:rPr>
          <w:rFonts w:ascii="Times New Roman" w:hAnsi="Times New Roman"/>
          <w:sz w:val="24"/>
          <w:lang w:val="pl-PL"/>
        </w:rPr>
        <w:t>ej dokumentacji, uwzględniające w szczególności ewidencję dzieci i młodzieży podlegających obowiązkowi szkolnemu i obowiązkowi nauki, a także stanowiące podstawę wydawania uczniom świadectw i</w:t>
      </w:r>
      <w:r w:rsidRPr="00666B84">
        <w:rPr>
          <w:rFonts w:ascii="Times New Roman" w:hAnsi="Times New Roman"/>
          <w:spacing w:val="-13"/>
          <w:sz w:val="24"/>
          <w:lang w:val="pl-PL"/>
        </w:rPr>
        <w:t xml:space="preserve"> </w:t>
      </w:r>
      <w:r w:rsidRPr="00666B84">
        <w:rPr>
          <w:rFonts w:ascii="Times New Roman" w:hAnsi="Times New Roman"/>
          <w:sz w:val="24"/>
          <w:lang w:val="pl-PL"/>
        </w:rPr>
        <w:t>dyplomów;</w:t>
      </w:r>
    </w:p>
    <w:p w:rsidR="00B11012" w:rsidRPr="00666B84" w:rsidRDefault="008A08BF">
      <w:pPr>
        <w:pStyle w:val="Akapitzlist"/>
        <w:numPr>
          <w:ilvl w:val="0"/>
          <w:numId w:val="352"/>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warunki prowadzenia działalności innowacyjnej i eksperymentalnej przez szkoły i placówki, uwzględniające możliwość wprowadzania nowych rozwiązań programowych, organizacyjnych i metodycznych w zakresie działalności dydaktycznej, wychowawczej i opiekuńczej, </w:t>
      </w:r>
      <w:r w:rsidRPr="00666B84">
        <w:rPr>
          <w:rFonts w:ascii="Times New Roman" w:hAnsi="Times New Roman"/>
          <w:sz w:val="24"/>
          <w:lang w:val="pl-PL"/>
        </w:rPr>
        <w:t>a także wprowadzania odmiennych od powszechnie obowiązujących warunków działania i organizacji szkół i</w:t>
      </w:r>
      <w:r w:rsidRPr="00666B84">
        <w:rPr>
          <w:rFonts w:ascii="Times New Roman" w:hAnsi="Times New Roman"/>
          <w:spacing w:val="-5"/>
          <w:sz w:val="24"/>
          <w:lang w:val="pl-PL"/>
        </w:rPr>
        <w:t xml:space="preserve"> </w:t>
      </w:r>
      <w:r w:rsidRPr="00666B84">
        <w:rPr>
          <w:rFonts w:ascii="Times New Roman" w:hAnsi="Times New Roman"/>
          <w:sz w:val="24"/>
          <w:lang w:val="pl-PL"/>
        </w:rPr>
        <w:t>placówek;</w:t>
      </w:r>
    </w:p>
    <w:p w:rsidR="00B11012" w:rsidRPr="00666B84" w:rsidRDefault="008A08BF">
      <w:pPr>
        <w:pStyle w:val="Akapitzlist"/>
        <w:numPr>
          <w:ilvl w:val="0"/>
          <w:numId w:val="352"/>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organizację roku szkolnego, uwzględniającą w szczególności terminy rozpoczynania i kończenia zajęć dydaktyczno-wychowawczych, przerw świąteczny</w:t>
      </w:r>
      <w:r w:rsidRPr="00666B84">
        <w:rPr>
          <w:rFonts w:ascii="Times New Roman" w:hAnsi="Times New Roman"/>
          <w:sz w:val="24"/>
          <w:lang w:val="pl-PL"/>
        </w:rPr>
        <w:t>ch i ferii</w:t>
      </w:r>
      <w:r w:rsidRPr="00666B84">
        <w:rPr>
          <w:rFonts w:ascii="Times New Roman" w:hAnsi="Times New Roman"/>
          <w:spacing w:val="-7"/>
          <w:sz w:val="24"/>
          <w:lang w:val="pl-PL"/>
        </w:rPr>
        <w:t xml:space="preserve"> </w:t>
      </w:r>
      <w:r w:rsidRPr="00666B84">
        <w:rPr>
          <w:rFonts w:ascii="Times New Roman" w:hAnsi="Times New Roman"/>
          <w:sz w:val="24"/>
          <w:lang w:val="pl-PL"/>
        </w:rPr>
        <w:t>szkolnych;</w:t>
      </w:r>
    </w:p>
    <w:p w:rsidR="00B11012" w:rsidRPr="00666B84" w:rsidRDefault="008A08BF">
      <w:pPr>
        <w:pStyle w:val="Akapitzlist"/>
        <w:numPr>
          <w:ilvl w:val="0"/>
          <w:numId w:val="352"/>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organizację oraz sposób przeprowadzania konkursów, turniejów i olimpiad, uwzględniając, że konkursy, turnieje i olimpiady powinny służyć odkrywaniu i rozwijaniu uzdolnień uczniów, pobudzaniu twórczego myślenia, wspomaganiu zdolności s</w:t>
      </w:r>
      <w:r w:rsidRPr="00666B84">
        <w:rPr>
          <w:rFonts w:ascii="Times New Roman" w:hAnsi="Times New Roman"/>
          <w:sz w:val="24"/>
          <w:lang w:val="pl-PL"/>
        </w:rPr>
        <w:t>tosowania zdobytej wiedzy w praktycznym działaniu, a także lepszemu przygotowaniu uczniów do nauki w szkołach wyższego stopnia lub  do wykonywania</w:t>
      </w:r>
      <w:r w:rsidRPr="00666B84">
        <w:rPr>
          <w:rFonts w:ascii="Times New Roman" w:hAnsi="Times New Roman"/>
          <w:spacing w:val="-4"/>
          <w:sz w:val="24"/>
          <w:lang w:val="pl-PL"/>
        </w:rPr>
        <w:t xml:space="preserve"> </w:t>
      </w:r>
      <w:r w:rsidRPr="00666B84">
        <w:rPr>
          <w:rFonts w:ascii="Times New Roman" w:hAnsi="Times New Roman"/>
          <w:sz w:val="24"/>
          <w:lang w:val="pl-PL"/>
        </w:rPr>
        <w:t>zawodu;</w:t>
      </w:r>
    </w:p>
    <w:p w:rsidR="00B11012" w:rsidRPr="00666B84" w:rsidRDefault="008A08BF">
      <w:pPr>
        <w:pStyle w:val="Akapitzlist"/>
        <w:numPr>
          <w:ilvl w:val="0"/>
          <w:numId w:val="352"/>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352"/>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352"/>
        </w:numPr>
        <w:tabs>
          <w:tab w:val="left" w:pos="630"/>
        </w:tabs>
        <w:spacing w:before="137"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zasady udzielania i organizacji pomocy psychologiczno-pedagogicznej w </w:t>
      </w:r>
      <w:r w:rsidRPr="00666B84">
        <w:rPr>
          <w:rFonts w:ascii="Times New Roman" w:hAnsi="Times New Roman"/>
          <w:sz w:val="24"/>
          <w:lang w:val="pl-PL"/>
        </w:rPr>
        <w:t>szkołach i placówkach, które powinny tworzyć warunki dla zaspokajania potrzeb rozwojowych i edukacyjnych uczniów, w szczególności wspomagać rozwój uczniów i efektywność uczenia</w:t>
      </w:r>
      <w:r w:rsidRPr="00666B84">
        <w:rPr>
          <w:rFonts w:ascii="Times New Roman" w:hAnsi="Times New Roman"/>
          <w:spacing w:val="-10"/>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352"/>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warunki i sposób organizowania przez szkoły i placówki krajoznawstwa i tur</w:t>
      </w:r>
      <w:r w:rsidRPr="00666B84">
        <w:rPr>
          <w:rFonts w:ascii="Times New Roman" w:hAnsi="Times New Roman"/>
          <w:sz w:val="24"/>
          <w:lang w:val="pl-PL"/>
        </w:rPr>
        <w:t>ystyki, z uwzględnieniem celów edukacyjnych i wychowawczych oraz bezpieczeństwa</w:t>
      </w:r>
      <w:r w:rsidRPr="00666B84">
        <w:rPr>
          <w:rFonts w:ascii="Times New Roman" w:hAnsi="Times New Roman"/>
          <w:spacing w:val="-7"/>
          <w:sz w:val="24"/>
          <w:lang w:val="pl-PL"/>
        </w:rPr>
        <w:t xml:space="preserve"> </w:t>
      </w:r>
      <w:r w:rsidRPr="00666B84">
        <w:rPr>
          <w:rFonts w:ascii="Times New Roman" w:hAnsi="Times New Roman"/>
          <w:sz w:val="24"/>
          <w:lang w:val="pl-PL"/>
        </w:rPr>
        <w:t>uczniów;</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52"/>
        </w:numPr>
        <w:tabs>
          <w:tab w:val="left" w:pos="630"/>
        </w:tabs>
        <w:spacing w:before="193"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warunki wynagradzania egzaminatorów i nauczycieli akademickich, o których mowa w art. 9c ust. 10, uwzględniając zasadę, że wysokość wynagrodzenia o</w:t>
      </w:r>
      <w:r w:rsidRPr="00666B84">
        <w:rPr>
          <w:rFonts w:ascii="Times New Roman" w:eastAsia="Times New Roman" w:hAnsi="Times New Roman" w:cs="Times New Roman"/>
          <w:sz w:val="24"/>
          <w:szCs w:val="24"/>
          <w:lang w:val="pl-PL"/>
        </w:rPr>
        <w:t>kreśla się w relacji do minimalnej stawki wynagrodzenia zasadniczego nauczyciela dyplomowanego posiadającego tytuł zawodowy magistra z przygotowaniem pedagogicznym, ustalonej na podstawie art. 30 ust. 5 pkt 1 ustawy z dnia 26 stycznia 1982 r. – Karta Naucz</w:t>
      </w:r>
      <w:r w:rsidRPr="00666B84">
        <w:rPr>
          <w:rFonts w:ascii="Times New Roman" w:eastAsia="Times New Roman" w:hAnsi="Times New Roman" w:cs="Times New Roman"/>
          <w:sz w:val="24"/>
          <w:szCs w:val="24"/>
          <w:lang w:val="pl-PL"/>
        </w:rPr>
        <w:t>yciela, oraz uwzględniając konieczność potwierdzenia przez dyrektora szkoły udziału nauczyciela akademickiego w części ustnej egzaminu</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maturalnego.</w:t>
      </w:r>
    </w:p>
    <w:p w:rsidR="00B11012" w:rsidRPr="00666B84" w:rsidRDefault="008A08BF">
      <w:pPr>
        <w:pStyle w:val="Tekstpodstawowy"/>
        <w:spacing w:before="4"/>
        <w:ind w:left="629" w:right="965" w:firstLine="0"/>
        <w:rPr>
          <w:rFonts w:cs="Times New Roman"/>
          <w:lang w:val="pl-PL"/>
        </w:rPr>
      </w:pPr>
      <w:r w:rsidRPr="00666B84">
        <w:rPr>
          <w:lang w:val="pl-PL"/>
        </w:rPr>
        <w:t>2a.</w:t>
      </w:r>
      <w:r w:rsidRPr="00666B84">
        <w:rPr>
          <w:spacing w:val="-4"/>
          <w:lang w:val="pl-PL"/>
        </w:rPr>
        <w:t xml:space="preserve"> </w:t>
      </w:r>
      <w:r w:rsidRPr="00666B84">
        <w:rPr>
          <w:lang w:val="pl-PL"/>
        </w:rPr>
        <w:t>(uchylony).</w:t>
      </w:r>
    </w:p>
    <w:p w:rsidR="00B11012" w:rsidRPr="00666B84" w:rsidRDefault="008A08BF">
      <w:pPr>
        <w:pStyle w:val="Akapitzlist"/>
        <w:numPr>
          <w:ilvl w:val="0"/>
          <w:numId w:val="353"/>
        </w:numPr>
        <w:tabs>
          <w:tab w:val="left" w:pos="870"/>
        </w:tabs>
        <w:spacing w:before="139"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Sprawiedliwości, w porozumieniu z ministrem właściwym do spraw oświaty i wychowania</w:t>
      </w:r>
      <w:r w:rsidRPr="00666B84">
        <w:rPr>
          <w:rFonts w:ascii="Times New Roman" w:hAnsi="Times New Roman"/>
          <w:sz w:val="24"/>
          <w:lang w:val="pl-PL"/>
        </w:rPr>
        <w:t xml:space="preserve"> określi, w drodze rozporządzenia, organizację roku szkolnego w szkołach w zakładach poprawczych i w schroniskach dla nieletnich, z uwzględnieniem w szczególności specyfiki organizacji pracy wychowawczej i resocjalizacyjnej w tych zakładach i schroniskach </w:t>
      </w:r>
      <w:r w:rsidRPr="00666B84">
        <w:rPr>
          <w:rFonts w:ascii="Times New Roman" w:hAnsi="Times New Roman"/>
          <w:sz w:val="24"/>
          <w:lang w:val="pl-PL"/>
        </w:rPr>
        <w:t>oraz zapewnienia wykonywania orzeczeń</w:t>
      </w:r>
      <w:r w:rsidRPr="00666B84">
        <w:rPr>
          <w:rFonts w:ascii="Times New Roman" w:hAnsi="Times New Roman"/>
          <w:spacing w:val="-5"/>
          <w:sz w:val="24"/>
          <w:lang w:val="pl-PL"/>
        </w:rPr>
        <w:t xml:space="preserve"> </w:t>
      </w:r>
      <w:r w:rsidRPr="00666B84">
        <w:rPr>
          <w:rFonts w:ascii="Times New Roman" w:hAnsi="Times New Roman"/>
          <w:sz w:val="24"/>
          <w:lang w:val="pl-PL"/>
        </w:rPr>
        <w:t>sądowych.</w:t>
      </w:r>
    </w:p>
    <w:p w:rsidR="00B11012" w:rsidRPr="00666B84" w:rsidRDefault="008A08BF">
      <w:pPr>
        <w:pStyle w:val="Akapitzlist"/>
        <w:numPr>
          <w:ilvl w:val="0"/>
          <w:numId w:val="353"/>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353"/>
        </w:numPr>
        <w:tabs>
          <w:tab w:val="left" w:pos="870"/>
        </w:tabs>
        <w:spacing w:before="137"/>
        <w:ind w:left="869"/>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Tekstpodstawowy"/>
        <w:spacing w:before="0" w:line="360" w:lineRule="auto"/>
        <w:ind w:right="966"/>
        <w:jc w:val="both"/>
        <w:rPr>
          <w:rFonts w:cs="Times New Roman"/>
          <w:lang w:val="pl-PL"/>
        </w:rPr>
      </w:pPr>
      <w:r w:rsidRPr="00666B84">
        <w:rPr>
          <w:b/>
          <w:lang w:val="pl-PL"/>
        </w:rPr>
        <w:t xml:space="preserve">Art. 22a. </w:t>
      </w:r>
      <w:r w:rsidRPr="00666B84">
        <w:rPr>
          <w:lang w:val="pl-PL"/>
        </w:rPr>
        <w:t xml:space="preserve">1. Nauczyciel lub zespół </w:t>
      </w:r>
      <w:r w:rsidRPr="00666B84">
        <w:rPr>
          <w:lang w:val="pl-PL"/>
        </w:rPr>
        <w:t xml:space="preserve">nauczycieli przedstawia dyrektorowi </w:t>
      </w:r>
      <w:r w:rsidRPr="00666B84">
        <w:rPr>
          <w:lang w:val="pl-PL"/>
        </w:rPr>
        <w:t xml:space="preserve">przedszkola lub szkoły program wychowania przedszkolnego lub program nauczania do danych zajęć edukacyjnych z zakresu kształcenia ogólnego na dany etap </w:t>
      </w:r>
      <w:r w:rsidRPr="00666B84">
        <w:rPr>
          <w:lang w:val="pl-PL"/>
        </w:rPr>
        <w:t>edukacyjny.</w:t>
      </w:r>
    </w:p>
    <w:p w:rsidR="00B11012" w:rsidRPr="00666B84" w:rsidRDefault="008A08BF">
      <w:pPr>
        <w:pStyle w:val="Akapitzlist"/>
        <w:numPr>
          <w:ilvl w:val="0"/>
          <w:numId w:val="351"/>
        </w:numPr>
        <w:tabs>
          <w:tab w:val="left" w:pos="870"/>
        </w:tabs>
        <w:spacing w:before="1" w:line="362"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innej formy wychowania przedszkolnego nauczyciel lub zespół nauczycieli przedsta</w:t>
      </w:r>
      <w:r w:rsidRPr="00666B84">
        <w:rPr>
          <w:rFonts w:ascii="Times New Roman" w:hAnsi="Times New Roman"/>
          <w:sz w:val="24"/>
          <w:lang w:val="pl-PL"/>
        </w:rPr>
        <w:t>wia dyrektorowi przedszkola lub szkoły podstawowej program wychowania</w:t>
      </w:r>
      <w:r w:rsidRPr="00666B84">
        <w:rPr>
          <w:rFonts w:ascii="Times New Roman" w:hAnsi="Times New Roman"/>
          <w:spacing w:val="-5"/>
          <w:sz w:val="24"/>
          <w:lang w:val="pl-PL"/>
        </w:rPr>
        <w:t xml:space="preserve"> </w:t>
      </w:r>
      <w:r w:rsidRPr="00666B84">
        <w:rPr>
          <w:rFonts w:ascii="Times New Roman" w:hAnsi="Times New Roman"/>
          <w:sz w:val="24"/>
          <w:lang w:val="pl-PL"/>
        </w:rPr>
        <w:t>przedszkolnego.</w:t>
      </w:r>
    </w:p>
    <w:p w:rsidR="00B11012" w:rsidRPr="00666B84" w:rsidRDefault="008A08BF">
      <w:pPr>
        <w:pStyle w:val="Akapitzlist"/>
        <w:numPr>
          <w:ilvl w:val="0"/>
          <w:numId w:val="351"/>
        </w:numPr>
        <w:tabs>
          <w:tab w:val="left" w:pos="870"/>
        </w:tabs>
        <w:spacing w:before="1"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szkoły prowadzącej kształcenie zawodowe nauczyciel lub zespół nauczycieli prowadzących kształcenie zawodowe w danym zawodzie przedstawia dyrektorowi szkoły pr</w:t>
      </w:r>
      <w:r w:rsidRPr="00666B84">
        <w:rPr>
          <w:rFonts w:ascii="Times New Roman" w:hAnsi="Times New Roman"/>
          <w:sz w:val="24"/>
          <w:lang w:val="pl-PL"/>
        </w:rPr>
        <w:t>ogram nauczania do danego</w:t>
      </w:r>
      <w:r w:rsidRPr="00666B84">
        <w:rPr>
          <w:rFonts w:ascii="Times New Roman" w:hAnsi="Times New Roman"/>
          <w:spacing w:val="-14"/>
          <w:sz w:val="24"/>
          <w:lang w:val="pl-PL"/>
        </w:rPr>
        <w:t xml:space="preserve"> </w:t>
      </w:r>
      <w:r w:rsidRPr="00666B84">
        <w:rPr>
          <w:rFonts w:ascii="Times New Roman" w:hAnsi="Times New Roman"/>
          <w:sz w:val="24"/>
          <w:lang w:val="pl-PL"/>
        </w:rPr>
        <w:t>zawodu.</w:t>
      </w:r>
    </w:p>
    <w:p w:rsidR="00B11012" w:rsidRPr="00666B84" w:rsidRDefault="008A08BF">
      <w:pPr>
        <w:pStyle w:val="Akapitzlist"/>
        <w:numPr>
          <w:ilvl w:val="0"/>
          <w:numId w:val="351"/>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Program wychowania przedszkolnego i programy nauczania, o których  mowa w ust. 1 i 3, mogą obejmować treści nauczania wykraczające poza zakres treści nauczania ustalonych w podstawie programowej wychowania przedszkolnego, </w:t>
      </w:r>
      <w:r w:rsidRPr="00666B84">
        <w:rPr>
          <w:rFonts w:ascii="Times New Roman" w:hAnsi="Times New Roman"/>
          <w:sz w:val="24"/>
          <w:lang w:val="pl-PL"/>
        </w:rPr>
        <w:t xml:space="preserve">treści nauczania ustalonych dla danych zajęć edukacyjnych w podstawie programowej  kształcenia  ogólnego  albo  treści  nauczania  ustalonych  w     </w:t>
      </w:r>
      <w:r w:rsidRPr="00666B84">
        <w:rPr>
          <w:rFonts w:ascii="Times New Roman" w:hAnsi="Times New Roman"/>
          <w:spacing w:val="22"/>
          <w:sz w:val="24"/>
          <w:lang w:val="pl-PL"/>
        </w:rPr>
        <w:t xml:space="preserve"> </w:t>
      </w:r>
      <w:r w:rsidRPr="00666B84">
        <w:rPr>
          <w:rFonts w:ascii="Times New Roman" w:hAnsi="Times New Roman"/>
          <w:sz w:val="24"/>
          <w:lang w:val="pl-PL"/>
        </w:rPr>
        <w:t>formie</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 xml:space="preserve">efektów kształcenia dla danego zawodu w podstawie programowej kształcenia w </w:t>
      </w:r>
      <w:r w:rsidRPr="00666B84">
        <w:rPr>
          <w:lang w:val="pl-PL"/>
        </w:rPr>
        <w:t>zaw</w:t>
      </w:r>
      <w:r w:rsidRPr="00666B84">
        <w:rPr>
          <w:lang w:val="pl-PL"/>
        </w:rPr>
        <w:t>odach.</w:t>
      </w:r>
    </w:p>
    <w:p w:rsidR="00B11012" w:rsidRPr="00666B84" w:rsidRDefault="008A08BF">
      <w:pPr>
        <w:pStyle w:val="Akapitzlist"/>
        <w:numPr>
          <w:ilvl w:val="0"/>
          <w:numId w:val="351"/>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Program wychowania przedszkolnego i programy nauczania, o których  mowa w ust. 1 i 3, powinny być dostosowane do potrzeb i możliwości uczniów, dla których są</w:t>
      </w:r>
      <w:r w:rsidRPr="00666B84">
        <w:rPr>
          <w:rFonts w:ascii="Times New Roman" w:hAnsi="Times New Roman"/>
          <w:spacing w:val="-6"/>
          <w:sz w:val="24"/>
          <w:lang w:val="pl-PL"/>
        </w:rPr>
        <w:t xml:space="preserve"> </w:t>
      </w:r>
      <w:r w:rsidRPr="00666B84">
        <w:rPr>
          <w:rFonts w:ascii="Times New Roman" w:hAnsi="Times New Roman"/>
          <w:sz w:val="24"/>
          <w:lang w:val="pl-PL"/>
        </w:rPr>
        <w:t>przeznaczone.</w:t>
      </w:r>
    </w:p>
    <w:p w:rsidR="00B11012" w:rsidRPr="00666B84" w:rsidRDefault="008A08BF">
      <w:pPr>
        <w:pStyle w:val="Akapitzlist"/>
        <w:numPr>
          <w:ilvl w:val="0"/>
          <w:numId w:val="351"/>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Dyrektor przedszkola lub szkoły, po zasięgnięciu opinii rady pedagogicznej, </w:t>
      </w:r>
      <w:r w:rsidRPr="00666B84">
        <w:rPr>
          <w:rFonts w:ascii="Times New Roman" w:hAnsi="Times New Roman"/>
          <w:sz w:val="24"/>
          <w:lang w:val="pl-PL"/>
        </w:rPr>
        <w:t>dopuszcza do użytku w danym przedszkolu lub danej szkole przedstawiony przez nauczyciela lub zespół nauczycieli program wychowania przedszkolnego lub programy nauczania, o których mowa w ust. 1 i</w:t>
      </w:r>
      <w:r w:rsidRPr="00666B84">
        <w:rPr>
          <w:rFonts w:ascii="Times New Roman" w:hAnsi="Times New Roman"/>
          <w:spacing w:val="-10"/>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351"/>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Dopuszczone do użytku w danym przedszkolu lub danej szkol</w:t>
      </w:r>
      <w:r w:rsidRPr="00666B84">
        <w:rPr>
          <w:rFonts w:ascii="Times New Roman" w:eastAsia="Times New Roman" w:hAnsi="Times New Roman" w:cs="Times New Roman"/>
          <w:sz w:val="24"/>
          <w:szCs w:val="24"/>
          <w:lang w:val="pl-PL"/>
        </w:rPr>
        <w:t>e programy wychowania przedszkolnego lub programy nauczania, o których mowa w ust. 1 i 3, stanowią odpowiednio zestaw programów wychowania przedszkolnego lub szkolny zestaw programów nauczania. Dyrektor przedszkola lub szkoły jest odpowiedzialny za uwzględ</w:t>
      </w:r>
      <w:r w:rsidRPr="00666B84">
        <w:rPr>
          <w:rFonts w:ascii="Times New Roman" w:eastAsia="Times New Roman" w:hAnsi="Times New Roman" w:cs="Times New Roman"/>
          <w:sz w:val="24"/>
          <w:szCs w:val="24"/>
          <w:lang w:val="pl-PL"/>
        </w:rPr>
        <w:t>nienie w zestawie programów wychowania przedszkolnego i szkolnym zestawie programów nauczania całości odpowiednio podstawy programowej wychowania przedszkolnego lub podstawy programowej kształcenia ogólnego ustalonej dla danego etapu edukacyjnego, a w przy</w:t>
      </w:r>
      <w:r w:rsidRPr="00666B84">
        <w:rPr>
          <w:rFonts w:ascii="Times New Roman" w:eastAsia="Times New Roman" w:hAnsi="Times New Roman" w:cs="Times New Roman"/>
          <w:sz w:val="24"/>
          <w:szCs w:val="24"/>
          <w:lang w:val="pl-PL"/>
        </w:rPr>
        <w:t>padku szkoły prowadzącej kształcenie zawodowe – także całości podstawy programowej kształcenia w zawodach, w których kształci</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szkoła.</w:t>
      </w:r>
    </w:p>
    <w:p w:rsidR="00B11012" w:rsidRPr="00666B84" w:rsidRDefault="008A08BF">
      <w:pPr>
        <w:pStyle w:val="Akapitzlist"/>
        <w:numPr>
          <w:ilvl w:val="0"/>
          <w:numId w:val="351"/>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Przepisów ust. 1–7 nie stosuje się do indywidualnych programów opracowywanych dla uczniów, o których mowa w art. 1 pkt 5, </w:t>
      </w:r>
      <w:r w:rsidRPr="00666B84">
        <w:rPr>
          <w:rFonts w:ascii="Times New Roman" w:eastAsia="Times New Roman" w:hAnsi="Times New Roman" w:cs="Times New Roman"/>
          <w:sz w:val="24"/>
          <w:szCs w:val="24"/>
          <w:lang w:val="pl-PL"/>
        </w:rPr>
        <w:t>oraz do indywidualnych programów nauki opracowywanych dla uczniów, o których mowa w art.</w:t>
      </w:r>
      <w:r w:rsidRPr="00666B84">
        <w:rPr>
          <w:rFonts w:ascii="Times New Roman" w:eastAsia="Times New Roman" w:hAnsi="Times New Roman" w:cs="Times New Roman"/>
          <w:spacing w:val="-2"/>
          <w:sz w:val="24"/>
          <w:szCs w:val="24"/>
          <w:lang w:val="pl-PL"/>
        </w:rPr>
        <w:t xml:space="preserve"> </w:t>
      </w:r>
      <w:r w:rsidRPr="00666B84">
        <w:rPr>
          <w:rFonts w:ascii="Times New Roman" w:eastAsia="Times New Roman" w:hAnsi="Times New Roman" w:cs="Times New Roman"/>
          <w:sz w:val="24"/>
          <w:szCs w:val="24"/>
          <w:lang w:val="pl-PL"/>
        </w:rPr>
        <w:t>66.</w:t>
      </w:r>
    </w:p>
    <w:p w:rsidR="00B11012" w:rsidRPr="00666B84" w:rsidRDefault="008A08BF">
      <w:pPr>
        <w:pStyle w:val="Akapitzlist"/>
        <w:numPr>
          <w:ilvl w:val="0"/>
          <w:numId w:val="351"/>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Programy nauczania do zawodów podstawowych dla żeglugi morskiej i śródlądowej mogą być dopuszczone do użytku w danej szkole po uzyskaniu pozytywnej opinii odpowied</w:t>
      </w:r>
      <w:r w:rsidRPr="00666B84">
        <w:rPr>
          <w:rFonts w:ascii="Times New Roman" w:hAnsi="Times New Roman"/>
          <w:sz w:val="24"/>
          <w:lang w:val="pl-PL"/>
        </w:rPr>
        <w:t>nio ministra właściwego do spraw gospodarki morskiej i ministra właściwego do spraw transportu, w zakresie zgodności z postanowieniami konwencji, o której mowa w art.</w:t>
      </w:r>
      <w:r w:rsidRPr="00666B84">
        <w:rPr>
          <w:rFonts w:ascii="Times New Roman" w:hAnsi="Times New Roman"/>
          <w:spacing w:val="-9"/>
          <w:sz w:val="24"/>
          <w:lang w:val="pl-PL"/>
        </w:rPr>
        <w:t xml:space="preserve"> </w:t>
      </w:r>
      <w:r w:rsidRPr="00666B84">
        <w:rPr>
          <w:rFonts w:ascii="Times New Roman" w:hAnsi="Times New Roman"/>
          <w:sz w:val="24"/>
          <w:lang w:val="pl-PL"/>
        </w:rPr>
        <w:t>32b.</w:t>
      </w:r>
    </w:p>
    <w:p w:rsidR="00B11012" w:rsidRPr="00666B84" w:rsidRDefault="008A08BF">
      <w:pPr>
        <w:pStyle w:val="Tekstpodstawowy"/>
        <w:spacing w:before="121"/>
        <w:ind w:left="629" w:right="965" w:firstLine="0"/>
        <w:rPr>
          <w:rFonts w:cs="Times New Roman"/>
          <w:lang w:val="pl-PL"/>
        </w:rPr>
      </w:pPr>
      <w:r w:rsidRPr="00666B84">
        <w:rPr>
          <w:b/>
          <w:lang w:val="pl-PL"/>
        </w:rPr>
        <w:t xml:space="preserve">Art. 22aa. </w:t>
      </w:r>
      <w:r w:rsidRPr="00666B84">
        <w:rPr>
          <w:lang w:val="pl-PL"/>
        </w:rPr>
        <w:t>Nauczyciel może zdecydować o realizacji programu</w:t>
      </w:r>
      <w:r w:rsidRPr="00666B84">
        <w:rPr>
          <w:spacing w:val="-16"/>
          <w:lang w:val="pl-PL"/>
        </w:rPr>
        <w:t xml:space="preserve"> </w:t>
      </w:r>
      <w:r w:rsidRPr="00666B84">
        <w:rPr>
          <w:lang w:val="pl-PL"/>
        </w:rPr>
        <w:t>nauczania:</w:t>
      </w:r>
    </w:p>
    <w:p w:rsidR="00B11012" w:rsidRPr="00666B84" w:rsidRDefault="008A08BF">
      <w:pPr>
        <w:pStyle w:val="Akapitzlist"/>
        <w:numPr>
          <w:ilvl w:val="0"/>
          <w:numId w:val="350"/>
        </w:numPr>
        <w:tabs>
          <w:tab w:val="left" w:pos="630"/>
          <w:tab w:val="left" w:pos="977"/>
          <w:tab w:val="left" w:pos="2683"/>
          <w:tab w:val="left" w:pos="4159"/>
          <w:tab w:val="left" w:pos="5307"/>
          <w:tab w:val="left" w:pos="6881"/>
          <w:tab w:val="left" w:pos="7431"/>
        </w:tabs>
        <w:spacing w:before="141"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z</w:t>
      </w:r>
      <w:r w:rsidRPr="00666B84">
        <w:rPr>
          <w:rFonts w:ascii="Times New Roman" w:hAnsi="Times New Roman"/>
          <w:sz w:val="24"/>
          <w:lang w:val="pl-PL"/>
        </w:rPr>
        <w:tab/>
      </w:r>
      <w:r w:rsidRPr="00666B84">
        <w:rPr>
          <w:rFonts w:ascii="Times New Roman" w:hAnsi="Times New Roman"/>
          <w:sz w:val="24"/>
          <w:lang w:val="pl-PL"/>
        </w:rPr>
        <w:t>zastosowaniem</w:t>
      </w:r>
      <w:r w:rsidRPr="00666B84">
        <w:rPr>
          <w:rFonts w:ascii="Times New Roman" w:hAnsi="Times New Roman"/>
          <w:sz w:val="24"/>
          <w:lang w:val="pl-PL"/>
        </w:rPr>
        <w:tab/>
        <w:t>podręcznika,</w:t>
      </w:r>
      <w:r w:rsidRPr="00666B84">
        <w:rPr>
          <w:rFonts w:ascii="Times New Roman" w:hAnsi="Times New Roman"/>
          <w:sz w:val="24"/>
          <w:lang w:val="pl-PL"/>
        </w:rPr>
        <w:tab/>
        <w:t>materiału</w:t>
      </w:r>
      <w:r w:rsidRPr="00666B84">
        <w:rPr>
          <w:rFonts w:ascii="Times New Roman" w:hAnsi="Times New Roman"/>
          <w:sz w:val="24"/>
          <w:lang w:val="pl-PL"/>
        </w:rPr>
        <w:tab/>
        <w:t>edukacyjnego</w:t>
      </w:r>
      <w:r w:rsidRPr="00666B84">
        <w:rPr>
          <w:rFonts w:ascii="Times New Roman" w:hAnsi="Times New Roman"/>
          <w:sz w:val="24"/>
          <w:lang w:val="pl-PL"/>
        </w:rPr>
        <w:tab/>
        <w:t>lub</w:t>
      </w:r>
      <w:r w:rsidRPr="00666B84">
        <w:rPr>
          <w:rFonts w:ascii="Times New Roman" w:hAnsi="Times New Roman"/>
          <w:sz w:val="24"/>
          <w:lang w:val="pl-PL"/>
        </w:rPr>
        <w:tab/>
        <w:t>materiału ćwiczeniowego</w:t>
      </w:r>
      <w:r w:rsidRPr="00666B84">
        <w:rPr>
          <w:rFonts w:ascii="Times New Roman" w:hAnsi="Times New Roman"/>
          <w:spacing w:val="-5"/>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0"/>
          <w:numId w:val="350"/>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bez zastosowania podręcznika lub materiałów, o których mowa w pkt</w:t>
      </w:r>
      <w:r w:rsidRPr="00666B84">
        <w:rPr>
          <w:rFonts w:ascii="Times New Roman" w:hAnsi="Times New Roman"/>
          <w:spacing w:val="-14"/>
          <w:sz w:val="24"/>
          <w:lang w:val="pl-PL"/>
        </w:rPr>
        <w:t xml:space="preserve"> </w:t>
      </w:r>
      <w:r w:rsidRPr="00666B84">
        <w:rPr>
          <w:rFonts w:ascii="Times New Roman" w:hAnsi="Times New Roman"/>
          <w:sz w:val="24"/>
          <w:lang w:val="pl-PL"/>
        </w:rPr>
        <w:t>1.</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2"/>
        <w:jc w:val="both"/>
        <w:rPr>
          <w:lang w:val="pl-PL"/>
        </w:rPr>
      </w:pPr>
      <w:r w:rsidRPr="00666B84">
        <w:rPr>
          <w:rFonts w:cs="Times New Roman"/>
          <w:b/>
          <w:bCs/>
          <w:lang w:val="pl-PL"/>
        </w:rPr>
        <w:t xml:space="preserve">Art. 22ab. </w:t>
      </w:r>
      <w:r w:rsidRPr="00666B84">
        <w:rPr>
          <w:lang w:val="pl-PL"/>
        </w:rPr>
        <w:t>1. Zespół nauczycieli prowadzących nauczanie w klasach I</w:t>
      </w:r>
      <w:r w:rsidRPr="00666B84">
        <w:rPr>
          <w:rFonts w:cs="Times New Roman"/>
          <w:lang w:val="pl-PL"/>
        </w:rPr>
        <w:t xml:space="preserve">–III </w:t>
      </w:r>
      <w:r w:rsidRPr="00666B84">
        <w:rPr>
          <w:lang w:val="pl-PL"/>
        </w:rPr>
        <w:t>szkoły podsta</w:t>
      </w:r>
      <w:r w:rsidRPr="00666B84">
        <w:rPr>
          <w:lang w:val="pl-PL"/>
        </w:rPr>
        <w:t xml:space="preserve">wowej oraz zespół nauczycieli prowadzących nauczanie danych zajęć </w:t>
      </w:r>
      <w:r w:rsidRPr="00666B84">
        <w:rPr>
          <w:rFonts w:cs="Times New Roman"/>
          <w:lang w:val="pl-PL"/>
        </w:rPr>
        <w:t>edukacyjnych w klasach IV–</w:t>
      </w:r>
      <w:r w:rsidRPr="00666B84">
        <w:rPr>
          <w:lang w:val="pl-PL"/>
        </w:rPr>
        <w:t>VI szkoły podstawowej, w gimnazjum i szkole ponadgimnazjalnej przedstawiają dyrektorowi szkoły</w:t>
      </w:r>
      <w:r w:rsidRPr="00666B84">
        <w:rPr>
          <w:spacing w:val="-13"/>
          <w:lang w:val="pl-PL"/>
        </w:rPr>
        <w:t xml:space="preserve"> </w:t>
      </w:r>
      <w:r w:rsidRPr="00666B84">
        <w:rPr>
          <w:lang w:val="pl-PL"/>
        </w:rPr>
        <w:t>propozycję:</w:t>
      </w:r>
    </w:p>
    <w:p w:rsidR="00B11012" w:rsidRPr="00666B84" w:rsidRDefault="008A08BF">
      <w:pPr>
        <w:pStyle w:val="Akapitzlist"/>
        <w:numPr>
          <w:ilvl w:val="0"/>
          <w:numId w:val="349"/>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jednego podręcznika do zajęć z zakresu edukacji: polon</w:t>
      </w:r>
      <w:r w:rsidRPr="00666B84">
        <w:rPr>
          <w:rFonts w:ascii="Times New Roman" w:eastAsia="Times New Roman" w:hAnsi="Times New Roman" w:cs="Times New Roman"/>
          <w:sz w:val="24"/>
          <w:szCs w:val="24"/>
          <w:lang w:val="pl-PL"/>
        </w:rPr>
        <w:t>istycznej, matematycznej, przyrodniczej i społecznej oraz jednego podręcznika do zajęć z zakresu danego języka obcego nowożytnego, lub materiału edukacyjnego, dla uczniów danej klasy – w przypadku klas I–III szkoły</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podstawowej;</w:t>
      </w:r>
    </w:p>
    <w:p w:rsidR="00B11012" w:rsidRPr="00666B84" w:rsidRDefault="008A08BF">
      <w:pPr>
        <w:pStyle w:val="Akapitzlist"/>
        <w:numPr>
          <w:ilvl w:val="0"/>
          <w:numId w:val="349"/>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jednego podręcznika do danyc</w:t>
      </w:r>
      <w:r w:rsidRPr="00666B84">
        <w:rPr>
          <w:rFonts w:ascii="Times New Roman" w:eastAsia="Times New Roman" w:hAnsi="Times New Roman" w:cs="Times New Roman"/>
          <w:sz w:val="24"/>
          <w:szCs w:val="24"/>
          <w:lang w:val="pl-PL"/>
        </w:rPr>
        <w:t>h zajęć edukacyjnych lub materiału  edukacyjnego do danych zajęć edukacyjnych, dla uczniów danej klasy – w przypadku klas IV–VI szkoły podstawowej, gimnazjum i szkoły ponadgimnazjalnej;</w:t>
      </w:r>
    </w:p>
    <w:p w:rsidR="00B11012" w:rsidRPr="00666B84" w:rsidRDefault="008A08BF">
      <w:pPr>
        <w:pStyle w:val="Akapitzlist"/>
        <w:numPr>
          <w:ilvl w:val="0"/>
          <w:numId w:val="349"/>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materiałów</w:t>
      </w:r>
      <w:r w:rsidRPr="00666B84">
        <w:rPr>
          <w:rFonts w:ascii="Times New Roman" w:hAnsi="Times New Roman"/>
          <w:spacing w:val="-8"/>
          <w:sz w:val="24"/>
          <w:lang w:val="pl-PL"/>
        </w:rPr>
        <w:t xml:space="preserve"> </w:t>
      </w:r>
      <w:r w:rsidRPr="00666B84">
        <w:rPr>
          <w:rFonts w:ascii="Times New Roman" w:hAnsi="Times New Roman"/>
          <w:sz w:val="24"/>
          <w:lang w:val="pl-PL"/>
        </w:rPr>
        <w:t>ćwiczeniowych.</w:t>
      </w:r>
    </w:p>
    <w:p w:rsidR="00B11012" w:rsidRPr="00666B84" w:rsidRDefault="008A08BF">
      <w:pPr>
        <w:pStyle w:val="Akapitzlist"/>
        <w:numPr>
          <w:ilvl w:val="0"/>
          <w:numId w:val="348"/>
        </w:numPr>
        <w:tabs>
          <w:tab w:val="left" w:pos="870"/>
        </w:tabs>
        <w:spacing w:before="137"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Zespoły nauczycieli, o których mowa w ust. 1</w:t>
      </w:r>
      <w:r w:rsidRPr="00666B84">
        <w:rPr>
          <w:rFonts w:ascii="Times New Roman" w:hAnsi="Times New Roman"/>
          <w:sz w:val="24"/>
          <w:lang w:val="pl-PL"/>
        </w:rPr>
        <w:t>, mogą przedstawić dyrektorowi szkoły propozycję więcej niż jednego podręcznika lub materiału edukacyjnego:</w:t>
      </w:r>
    </w:p>
    <w:p w:rsidR="00B11012" w:rsidRPr="00666B84" w:rsidRDefault="008A08BF">
      <w:pPr>
        <w:pStyle w:val="Akapitzlist"/>
        <w:numPr>
          <w:ilvl w:val="0"/>
          <w:numId w:val="347"/>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do danego języka obcego nowożytnego w danej klasie, biorąc pod uwagę poziomy nauczania języków obcych nowożytnych – w przypadku klas IV–VI szkoły po</w:t>
      </w:r>
      <w:r w:rsidRPr="00666B84">
        <w:rPr>
          <w:rFonts w:ascii="Times New Roman" w:eastAsia="Times New Roman" w:hAnsi="Times New Roman" w:cs="Times New Roman"/>
          <w:sz w:val="24"/>
          <w:szCs w:val="24"/>
          <w:lang w:val="pl-PL"/>
        </w:rPr>
        <w:t>dstawowej, gimnazjum i szkoły</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ponadgimnazjalnej;</w:t>
      </w:r>
    </w:p>
    <w:p w:rsidR="00B11012" w:rsidRPr="00666B84" w:rsidRDefault="008A08BF">
      <w:pPr>
        <w:pStyle w:val="Akapitzlist"/>
        <w:numPr>
          <w:ilvl w:val="0"/>
          <w:numId w:val="347"/>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do danych zajęć edukacyjnych w danej klasie, biorąc pod uwagę zakres kształcenia: podstawowy lub rozszerzony, ustalony w podstawie programowej kształcenia ogólnego – w przypadku szkoły</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ponadgimnazjalnej;</w:t>
      </w:r>
    </w:p>
    <w:p w:rsidR="00B11012" w:rsidRPr="00666B84" w:rsidRDefault="008A08BF">
      <w:pPr>
        <w:pStyle w:val="Akapitzlist"/>
        <w:numPr>
          <w:ilvl w:val="0"/>
          <w:numId w:val="347"/>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do danych zajęć edukacyjnych w danej klasie z zakresu kształcenia w</w:t>
      </w:r>
      <w:r w:rsidRPr="00666B84">
        <w:rPr>
          <w:rFonts w:ascii="Times New Roman" w:hAnsi="Times New Roman"/>
          <w:spacing w:val="38"/>
          <w:sz w:val="24"/>
          <w:lang w:val="pl-PL"/>
        </w:rPr>
        <w:t xml:space="preserve"> </w:t>
      </w:r>
      <w:r w:rsidRPr="00666B84">
        <w:rPr>
          <w:rFonts w:ascii="Times New Roman" w:hAnsi="Times New Roman"/>
          <w:sz w:val="24"/>
          <w:lang w:val="pl-PL"/>
        </w:rPr>
        <w:t>zawodzie</w:t>
      </w:r>
    </w:p>
    <w:p w:rsidR="00B11012" w:rsidRPr="00666B84" w:rsidRDefault="008A08BF">
      <w:pPr>
        <w:pStyle w:val="Tekstpodstawowy"/>
        <w:spacing w:before="137"/>
        <w:ind w:left="629" w:right="965" w:firstLine="0"/>
        <w:rPr>
          <w:lang w:val="pl-PL"/>
        </w:rPr>
      </w:pPr>
      <w:r w:rsidRPr="00666B84">
        <w:rPr>
          <w:rFonts w:cs="Times New Roman"/>
          <w:lang w:val="pl-PL"/>
        </w:rPr>
        <w:t xml:space="preserve">– </w:t>
      </w:r>
      <w:r w:rsidRPr="00666B84">
        <w:rPr>
          <w:lang w:val="pl-PL"/>
        </w:rPr>
        <w:t>w przypadku szkoły prowadzącej kształcenie</w:t>
      </w:r>
      <w:r w:rsidRPr="00666B84">
        <w:rPr>
          <w:spacing w:val="-10"/>
          <w:lang w:val="pl-PL"/>
        </w:rPr>
        <w:t xml:space="preserve"> </w:t>
      </w:r>
      <w:r w:rsidRPr="00666B84">
        <w:rPr>
          <w:lang w:val="pl-PL"/>
        </w:rPr>
        <w:t>zawodowe;</w:t>
      </w:r>
    </w:p>
    <w:p w:rsidR="00B11012" w:rsidRPr="00666B84" w:rsidRDefault="008A08BF">
      <w:pPr>
        <w:pStyle w:val="Akapitzlist"/>
        <w:numPr>
          <w:ilvl w:val="0"/>
          <w:numId w:val="347"/>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w przypadku uczniów niepełnosprawnych objętych kształceniem</w:t>
      </w:r>
      <w:r w:rsidRPr="00666B84">
        <w:rPr>
          <w:rFonts w:ascii="Times New Roman" w:hAnsi="Times New Roman"/>
          <w:spacing w:val="-10"/>
          <w:sz w:val="24"/>
          <w:lang w:val="pl-PL"/>
        </w:rPr>
        <w:t xml:space="preserve"> </w:t>
      </w:r>
      <w:r w:rsidRPr="00666B84">
        <w:rPr>
          <w:rFonts w:ascii="Times New Roman" w:hAnsi="Times New Roman"/>
          <w:sz w:val="24"/>
          <w:lang w:val="pl-PL"/>
        </w:rPr>
        <w:t>specjalnym;</w:t>
      </w:r>
    </w:p>
    <w:p w:rsidR="00B11012" w:rsidRPr="00666B84" w:rsidRDefault="008A08BF">
      <w:pPr>
        <w:pStyle w:val="Akapitzlist"/>
        <w:numPr>
          <w:ilvl w:val="0"/>
          <w:numId w:val="347"/>
        </w:numPr>
        <w:tabs>
          <w:tab w:val="left" w:pos="630"/>
        </w:tabs>
        <w:spacing w:before="137"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uczniów objętych kształceniem w zakresie niezbędnym do podtrzymywania poczucia tożsamości narodowej, etnicznej i</w:t>
      </w:r>
      <w:r w:rsidRPr="00666B84">
        <w:rPr>
          <w:rFonts w:ascii="Times New Roman" w:hAnsi="Times New Roman"/>
          <w:spacing w:val="-13"/>
          <w:sz w:val="24"/>
          <w:lang w:val="pl-PL"/>
        </w:rPr>
        <w:t xml:space="preserve"> </w:t>
      </w:r>
      <w:r w:rsidRPr="00666B84">
        <w:rPr>
          <w:rFonts w:ascii="Times New Roman" w:hAnsi="Times New Roman"/>
          <w:sz w:val="24"/>
          <w:lang w:val="pl-PL"/>
        </w:rPr>
        <w:t>językowej.</w:t>
      </w:r>
    </w:p>
    <w:p w:rsidR="00B11012" w:rsidRPr="00666B84" w:rsidRDefault="008A08BF">
      <w:pPr>
        <w:pStyle w:val="Akapitzlist"/>
        <w:numPr>
          <w:ilvl w:val="0"/>
          <w:numId w:val="348"/>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Zespoły nauczycieli, o których mowa w ust. 1, przy wyborze podręczników, materiałów edukacyjnych lub materiałów ćwiczeni</w:t>
      </w:r>
      <w:r w:rsidRPr="00666B84">
        <w:rPr>
          <w:rFonts w:ascii="Times New Roman" w:hAnsi="Times New Roman"/>
          <w:sz w:val="24"/>
          <w:lang w:val="pl-PL"/>
        </w:rPr>
        <w:t>owych dla uczniów niepełnosprawnych objętych kształceniem specjalnym, uwzględniają potrzeby edukacyjne i możliwości psychofizyczne tych</w:t>
      </w:r>
      <w:r w:rsidRPr="00666B84">
        <w:rPr>
          <w:rFonts w:ascii="Times New Roman" w:hAnsi="Times New Roman"/>
          <w:spacing w:val="-9"/>
          <w:sz w:val="24"/>
          <w:lang w:val="pl-PL"/>
        </w:rPr>
        <w:t xml:space="preserve"> </w:t>
      </w:r>
      <w:r w:rsidRPr="00666B84">
        <w:rPr>
          <w:rFonts w:ascii="Times New Roman" w:hAnsi="Times New Roman"/>
          <w:sz w:val="24"/>
          <w:lang w:val="pl-PL"/>
        </w:rPr>
        <w:t>uczniów.</w:t>
      </w:r>
    </w:p>
    <w:p w:rsidR="00B11012" w:rsidRPr="00666B84" w:rsidRDefault="008A08BF">
      <w:pPr>
        <w:pStyle w:val="Akapitzlist"/>
        <w:numPr>
          <w:ilvl w:val="0"/>
          <w:numId w:val="348"/>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szkoły, na podstawie propozycji zespołów nauczycieli, o których mowa</w:t>
      </w:r>
      <w:r w:rsidRPr="00666B84">
        <w:rPr>
          <w:rFonts w:ascii="Times New Roman" w:hAnsi="Times New Roman"/>
          <w:spacing w:val="48"/>
          <w:sz w:val="24"/>
          <w:lang w:val="pl-PL"/>
        </w:rPr>
        <w:t xml:space="preserve"> </w:t>
      </w:r>
      <w:r w:rsidRPr="00666B84">
        <w:rPr>
          <w:rFonts w:ascii="Times New Roman" w:hAnsi="Times New Roman"/>
          <w:sz w:val="24"/>
          <w:lang w:val="pl-PL"/>
        </w:rPr>
        <w:t>w</w:t>
      </w:r>
      <w:r w:rsidRPr="00666B84">
        <w:rPr>
          <w:rFonts w:ascii="Times New Roman" w:hAnsi="Times New Roman"/>
          <w:spacing w:val="48"/>
          <w:sz w:val="24"/>
          <w:lang w:val="pl-PL"/>
        </w:rPr>
        <w:t xml:space="preserve"> </w:t>
      </w:r>
      <w:r w:rsidRPr="00666B84">
        <w:rPr>
          <w:rFonts w:ascii="Times New Roman" w:hAnsi="Times New Roman"/>
          <w:sz w:val="24"/>
          <w:lang w:val="pl-PL"/>
        </w:rPr>
        <w:t>ust.</w:t>
      </w:r>
      <w:r w:rsidRPr="00666B84">
        <w:rPr>
          <w:rFonts w:ascii="Times New Roman" w:hAnsi="Times New Roman"/>
          <w:spacing w:val="48"/>
          <w:sz w:val="24"/>
          <w:lang w:val="pl-PL"/>
        </w:rPr>
        <w:t xml:space="preserve"> </w:t>
      </w:r>
      <w:r w:rsidRPr="00666B84">
        <w:rPr>
          <w:rFonts w:ascii="Times New Roman" w:hAnsi="Times New Roman"/>
          <w:sz w:val="24"/>
          <w:lang w:val="pl-PL"/>
        </w:rPr>
        <w:t>1,</w:t>
      </w:r>
      <w:r w:rsidRPr="00666B84">
        <w:rPr>
          <w:rFonts w:ascii="Times New Roman" w:hAnsi="Times New Roman"/>
          <w:spacing w:val="48"/>
          <w:sz w:val="24"/>
          <w:lang w:val="pl-PL"/>
        </w:rPr>
        <w:t xml:space="preserve"> </w:t>
      </w:r>
      <w:r w:rsidRPr="00666B84">
        <w:rPr>
          <w:rFonts w:ascii="Times New Roman" w:hAnsi="Times New Roman"/>
          <w:sz w:val="24"/>
          <w:lang w:val="pl-PL"/>
        </w:rPr>
        <w:t>oraz</w:t>
      </w:r>
      <w:r w:rsidRPr="00666B84">
        <w:rPr>
          <w:rFonts w:ascii="Times New Roman" w:hAnsi="Times New Roman"/>
          <w:spacing w:val="48"/>
          <w:sz w:val="24"/>
          <w:lang w:val="pl-PL"/>
        </w:rPr>
        <w:t xml:space="preserve"> </w:t>
      </w:r>
      <w:r w:rsidRPr="00666B84">
        <w:rPr>
          <w:rFonts w:ascii="Times New Roman" w:hAnsi="Times New Roman"/>
          <w:sz w:val="24"/>
          <w:lang w:val="pl-PL"/>
        </w:rPr>
        <w:t>w</w:t>
      </w:r>
      <w:r w:rsidRPr="00666B84">
        <w:rPr>
          <w:rFonts w:ascii="Times New Roman" w:hAnsi="Times New Roman"/>
          <w:spacing w:val="48"/>
          <w:sz w:val="24"/>
          <w:lang w:val="pl-PL"/>
        </w:rPr>
        <w:t xml:space="preserve"> </w:t>
      </w:r>
      <w:r w:rsidRPr="00666B84">
        <w:rPr>
          <w:rFonts w:ascii="Times New Roman" w:hAnsi="Times New Roman"/>
          <w:sz w:val="24"/>
          <w:lang w:val="pl-PL"/>
        </w:rPr>
        <w:t>przypadku</w:t>
      </w:r>
      <w:r w:rsidRPr="00666B84">
        <w:rPr>
          <w:rFonts w:ascii="Times New Roman" w:hAnsi="Times New Roman"/>
          <w:spacing w:val="48"/>
          <w:sz w:val="24"/>
          <w:lang w:val="pl-PL"/>
        </w:rPr>
        <w:t xml:space="preserve"> </w:t>
      </w:r>
      <w:r w:rsidRPr="00666B84">
        <w:rPr>
          <w:rFonts w:ascii="Times New Roman" w:hAnsi="Times New Roman"/>
          <w:sz w:val="24"/>
          <w:lang w:val="pl-PL"/>
        </w:rPr>
        <w:t>braku</w:t>
      </w:r>
      <w:r w:rsidRPr="00666B84">
        <w:rPr>
          <w:rFonts w:ascii="Times New Roman" w:hAnsi="Times New Roman"/>
          <w:spacing w:val="48"/>
          <w:sz w:val="24"/>
          <w:lang w:val="pl-PL"/>
        </w:rPr>
        <w:t xml:space="preserve"> </w:t>
      </w:r>
      <w:r w:rsidRPr="00666B84">
        <w:rPr>
          <w:rFonts w:ascii="Times New Roman" w:hAnsi="Times New Roman"/>
          <w:sz w:val="24"/>
          <w:lang w:val="pl-PL"/>
        </w:rPr>
        <w:t>porozumienia</w:t>
      </w:r>
      <w:r w:rsidRPr="00666B84">
        <w:rPr>
          <w:rFonts w:ascii="Times New Roman" w:hAnsi="Times New Roman"/>
          <w:spacing w:val="48"/>
          <w:sz w:val="24"/>
          <w:lang w:val="pl-PL"/>
        </w:rPr>
        <w:t xml:space="preserve"> </w:t>
      </w:r>
      <w:r w:rsidRPr="00666B84">
        <w:rPr>
          <w:rFonts w:ascii="Times New Roman" w:hAnsi="Times New Roman"/>
          <w:sz w:val="24"/>
          <w:lang w:val="pl-PL"/>
        </w:rPr>
        <w:t>w</w:t>
      </w:r>
      <w:r w:rsidRPr="00666B84">
        <w:rPr>
          <w:rFonts w:ascii="Times New Roman" w:hAnsi="Times New Roman"/>
          <w:spacing w:val="48"/>
          <w:sz w:val="24"/>
          <w:lang w:val="pl-PL"/>
        </w:rPr>
        <w:t xml:space="preserve"> </w:t>
      </w:r>
      <w:r w:rsidRPr="00666B84">
        <w:rPr>
          <w:rFonts w:ascii="Times New Roman" w:hAnsi="Times New Roman"/>
          <w:sz w:val="24"/>
          <w:lang w:val="pl-PL"/>
        </w:rPr>
        <w:t>zespole</w:t>
      </w:r>
      <w:r w:rsidRPr="00666B84">
        <w:rPr>
          <w:rFonts w:ascii="Times New Roman" w:hAnsi="Times New Roman"/>
          <w:spacing w:val="48"/>
          <w:sz w:val="24"/>
          <w:lang w:val="pl-PL"/>
        </w:rPr>
        <w:t xml:space="preserve"> </w:t>
      </w:r>
      <w:r w:rsidRPr="00666B84">
        <w:rPr>
          <w:rFonts w:ascii="Times New Roman" w:hAnsi="Times New Roman"/>
          <w:sz w:val="24"/>
          <w:lang w:val="pl-PL"/>
        </w:rPr>
        <w:t>nauczycieli</w:t>
      </w:r>
      <w:r w:rsidRPr="00666B84">
        <w:rPr>
          <w:rFonts w:ascii="Times New Roman" w:hAnsi="Times New Roman"/>
          <w:spacing w:val="48"/>
          <w:sz w:val="24"/>
          <w:lang w:val="pl-PL"/>
        </w:rPr>
        <w:t xml:space="preserve"> </w:t>
      </w:r>
      <w:r w:rsidRPr="00666B84">
        <w:rPr>
          <w:rFonts w:ascii="Times New Roman" w:hAnsi="Times New Roman"/>
          <w:sz w:val="24"/>
          <w:lang w:val="pl-PL"/>
        </w:rPr>
        <w:t>w</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 xml:space="preserve">sprawie przedstawienia propozycji podręczników lub materiałów edukacyjnych, </w:t>
      </w:r>
      <w:r w:rsidRPr="00666B84">
        <w:rPr>
          <w:lang w:val="pl-PL"/>
        </w:rPr>
        <w:t>zgodnie z ust. 1 i 2,</w:t>
      </w:r>
      <w:r w:rsidRPr="00666B84">
        <w:rPr>
          <w:spacing w:val="-5"/>
          <w:lang w:val="pl-PL"/>
        </w:rPr>
        <w:t xml:space="preserve"> </w:t>
      </w:r>
      <w:r w:rsidRPr="00666B84">
        <w:rPr>
          <w:lang w:val="pl-PL"/>
        </w:rPr>
        <w:t>ustala:</w:t>
      </w:r>
    </w:p>
    <w:p w:rsidR="00B11012" w:rsidRPr="00666B84" w:rsidRDefault="008A08BF">
      <w:pPr>
        <w:pStyle w:val="Akapitzlist"/>
        <w:numPr>
          <w:ilvl w:val="0"/>
          <w:numId w:val="346"/>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zestaw podręczników lub materiałów edukacyjnych obowiązujący we wszystkich oddziałach danej klasy przez co najmniej trzy lata</w:t>
      </w:r>
      <w:r w:rsidRPr="00666B84">
        <w:rPr>
          <w:rFonts w:ascii="Times New Roman" w:hAnsi="Times New Roman"/>
          <w:spacing w:val="-12"/>
          <w:sz w:val="24"/>
          <w:lang w:val="pl-PL"/>
        </w:rPr>
        <w:t xml:space="preserve"> </w:t>
      </w:r>
      <w:r w:rsidRPr="00666B84">
        <w:rPr>
          <w:rFonts w:ascii="Times New Roman" w:hAnsi="Times New Roman"/>
          <w:sz w:val="24"/>
          <w:lang w:val="pl-PL"/>
        </w:rPr>
        <w:t>szkolne,</w:t>
      </w:r>
    </w:p>
    <w:p w:rsidR="00B11012" w:rsidRPr="00666B84" w:rsidRDefault="008A08BF">
      <w:pPr>
        <w:pStyle w:val="Akapitzlist"/>
        <w:numPr>
          <w:ilvl w:val="0"/>
          <w:numId w:val="346"/>
        </w:numPr>
        <w:tabs>
          <w:tab w:val="left" w:pos="630"/>
        </w:tabs>
        <w:spacing w:before="6"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materiały ćwiczeniowe obowiązujące w poszczególnych oddziałach w danym roku</w:t>
      </w:r>
      <w:r w:rsidRPr="00666B84">
        <w:rPr>
          <w:rFonts w:ascii="Times New Roman" w:hAnsi="Times New Roman"/>
          <w:spacing w:val="-3"/>
          <w:sz w:val="24"/>
          <w:lang w:val="pl-PL"/>
        </w:rPr>
        <w:t xml:space="preserve"> </w:t>
      </w:r>
      <w:r w:rsidRPr="00666B84">
        <w:rPr>
          <w:rFonts w:ascii="Times New Roman" w:hAnsi="Times New Roman"/>
          <w:sz w:val="24"/>
          <w:lang w:val="pl-PL"/>
        </w:rPr>
        <w:t>szkolnym</w:t>
      </w:r>
    </w:p>
    <w:p w:rsidR="00B11012" w:rsidRPr="00666B84" w:rsidRDefault="008A08BF">
      <w:pPr>
        <w:pStyle w:val="Akapitzlist"/>
        <w:numPr>
          <w:ilvl w:val="0"/>
          <w:numId w:val="378"/>
        </w:numPr>
        <w:tabs>
          <w:tab w:val="left" w:pos="299"/>
        </w:tabs>
        <w:spacing w:before="4" w:line="360" w:lineRule="auto"/>
        <w:ind w:right="967" w:firstLine="0"/>
        <w:rPr>
          <w:rFonts w:ascii="Times New Roman" w:eastAsia="Times New Roman" w:hAnsi="Times New Roman" w:cs="Times New Roman"/>
          <w:sz w:val="24"/>
          <w:szCs w:val="24"/>
          <w:lang w:val="pl-PL"/>
        </w:rPr>
      </w:pPr>
      <w:r w:rsidRPr="00666B84">
        <w:rPr>
          <w:rFonts w:ascii="Times New Roman" w:hAnsi="Times New Roman"/>
          <w:sz w:val="24"/>
          <w:lang w:val="pl-PL"/>
        </w:rPr>
        <w:t>po zasięgnięciu opinii rady pedagogicznej i rady rodziców, z zastrzeżeniem art. 22ad ust.</w:t>
      </w:r>
      <w:r w:rsidRPr="00666B84">
        <w:rPr>
          <w:rFonts w:ascii="Times New Roman" w:hAnsi="Times New Roman"/>
          <w:spacing w:val="-2"/>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348"/>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szkoły, na wniosek zespołu nauczycieli, o którym mowa w ust. 1, może:</w:t>
      </w:r>
    </w:p>
    <w:p w:rsidR="00B11012" w:rsidRPr="00666B84" w:rsidRDefault="008A08BF">
      <w:pPr>
        <w:pStyle w:val="Akapitzlist"/>
        <w:numPr>
          <w:ilvl w:val="0"/>
          <w:numId w:val="345"/>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dokonać zmian w zestawie podręczników lub materiałów edukacyjnych oraz zmiany materi</w:t>
      </w:r>
      <w:r w:rsidRPr="00666B84">
        <w:rPr>
          <w:rFonts w:ascii="Times New Roman" w:hAnsi="Times New Roman"/>
          <w:sz w:val="24"/>
          <w:lang w:val="pl-PL"/>
        </w:rPr>
        <w:t>ałów ćwiczeniowych, jeżeli nie ma możliwości zakupu danego podręcznika, materiału edukacyjnego lub materiału</w:t>
      </w:r>
      <w:r w:rsidRPr="00666B84">
        <w:rPr>
          <w:rFonts w:ascii="Times New Roman" w:hAnsi="Times New Roman"/>
          <w:spacing w:val="-13"/>
          <w:sz w:val="24"/>
          <w:lang w:val="pl-PL"/>
        </w:rPr>
        <w:t xml:space="preserve"> </w:t>
      </w:r>
      <w:r w:rsidRPr="00666B84">
        <w:rPr>
          <w:rFonts w:ascii="Times New Roman" w:hAnsi="Times New Roman"/>
          <w:sz w:val="24"/>
          <w:lang w:val="pl-PL"/>
        </w:rPr>
        <w:t>ćwiczeniowego;</w:t>
      </w:r>
    </w:p>
    <w:p w:rsidR="00B11012" w:rsidRPr="00666B84" w:rsidRDefault="008A08BF">
      <w:pPr>
        <w:pStyle w:val="Akapitzlist"/>
        <w:numPr>
          <w:ilvl w:val="0"/>
          <w:numId w:val="345"/>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uzupełnić zestaw podręczników lub materiałów edukacyjnych, a także  materiały</w:t>
      </w:r>
      <w:r w:rsidRPr="00666B84">
        <w:rPr>
          <w:rFonts w:ascii="Times New Roman" w:hAnsi="Times New Roman"/>
          <w:spacing w:val="-8"/>
          <w:sz w:val="24"/>
          <w:lang w:val="pl-PL"/>
        </w:rPr>
        <w:t xml:space="preserve"> </w:t>
      </w:r>
      <w:r w:rsidRPr="00666B84">
        <w:rPr>
          <w:rFonts w:ascii="Times New Roman" w:hAnsi="Times New Roman"/>
          <w:sz w:val="24"/>
          <w:lang w:val="pl-PL"/>
        </w:rPr>
        <w:t>ćwiczeniowe.</w:t>
      </w:r>
    </w:p>
    <w:p w:rsidR="00B11012" w:rsidRPr="00666B84" w:rsidRDefault="008A08BF">
      <w:pPr>
        <w:pStyle w:val="Akapitzlist"/>
        <w:numPr>
          <w:ilvl w:val="0"/>
          <w:numId w:val="348"/>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szkoły corocznie podaje do publi</w:t>
      </w:r>
      <w:r w:rsidRPr="00666B84">
        <w:rPr>
          <w:rFonts w:ascii="Times New Roman" w:hAnsi="Times New Roman"/>
          <w:sz w:val="24"/>
          <w:lang w:val="pl-PL"/>
        </w:rPr>
        <w:t>cznej wiadomości zestaw podręczników lub materiałów edukacyjnych oraz materiały ćwiczeniowe obowiązujące w danym roku</w:t>
      </w:r>
      <w:r w:rsidRPr="00666B84">
        <w:rPr>
          <w:rFonts w:ascii="Times New Roman" w:hAnsi="Times New Roman"/>
          <w:spacing w:val="-6"/>
          <w:sz w:val="24"/>
          <w:lang w:val="pl-PL"/>
        </w:rPr>
        <w:t xml:space="preserve"> </w:t>
      </w:r>
      <w:r w:rsidRPr="00666B84">
        <w:rPr>
          <w:rFonts w:ascii="Times New Roman" w:hAnsi="Times New Roman"/>
          <w:sz w:val="24"/>
          <w:lang w:val="pl-PL"/>
        </w:rPr>
        <w:t>szkolnym.</w:t>
      </w:r>
    </w:p>
    <w:p w:rsidR="00B11012" w:rsidRPr="00666B84" w:rsidRDefault="008A08BF">
      <w:pPr>
        <w:pStyle w:val="Akapitzlist"/>
        <w:numPr>
          <w:ilvl w:val="0"/>
          <w:numId w:val="348"/>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ust. 1–6 stosuje się odpowiednio do szkół artystycznych w zakresie kształcenia</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ogólnego.</w:t>
      </w:r>
    </w:p>
    <w:p w:rsidR="00B11012" w:rsidRPr="00666B84" w:rsidRDefault="008A08BF">
      <w:pPr>
        <w:pStyle w:val="Tekstpodstawowy"/>
        <w:spacing w:before="121" w:line="360" w:lineRule="auto"/>
        <w:ind w:right="963"/>
        <w:jc w:val="both"/>
        <w:rPr>
          <w:lang w:val="pl-PL"/>
        </w:rPr>
      </w:pPr>
      <w:r w:rsidRPr="00666B84">
        <w:rPr>
          <w:b/>
          <w:lang w:val="pl-PL"/>
        </w:rPr>
        <w:t xml:space="preserve">Art. 22ac. </w:t>
      </w:r>
      <w:r w:rsidRPr="00666B84">
        <w:rPr>
          <w:lang w:val="pl-PL"/>
        </w:rPr>
        <w:t>1. Uczniowie szkół podstawowych i gimnazjów mają prawo do bezpłatnego dostępu do podręczników, materiałów edukacyjnych lub materiałów ćwiczeniowych, przeznaczonych do obowiązkowych zajęć edukacyjnych z zakresu kształcenia ogólnego, określonych w ramowych p</w:t>
      </w:r>
      <w:r w:rsidRPr="00666B84">
        <w:rPr>
          <w:lang w:val="pl-PL"/>
        </w:rPr>
        <w:t>lanach nauczania ustalonych dla tych</w:t>
      </w:r>
      <w:r w:rsidRPr="00666B84">
        <w:rPr>
          <w:spacing w:val="-2"/>
          <w:lang w:val="pl-PL"/>
        </w:rPr>
        <w:t xml:space="preserve"> </w:t>
      </w:r>
      <w:r w:rsidRPr="00666B84">
        <w:rPr>
          <w:lang w:val="pl-PL"/>
        </w:rPr>
        <w:t>szkół.</w:t>
      </w:r>
    </w:p>
    <w:p w:rsidR="00B11012" w:rsidRPr="00666B84" w:rsidRDefault="008A08BF">
      <w:pPr>
        <w:pStyle w:val="Tekstpodstawowy"/>
        <w:spacing w:before="4"/>
        <w:ind w:left="629" w:right="965" w:firstLine="0"/>
        <w:rPr>
          <w:lang w:val="pl-PL"/>
        </w:rPr>
      </w:pPr>
      <w:r w:rsidRPr="00666B84">
        <w:rPr>
          <w:lang w:val="pl-PL"/>
        </w:rPr>
        <w:t xml:space="preserve">2. </w:t>
      </w:r>
      <w:r w:rsidRPr="00666B84">
        <w:rPr>
          <w:lang w:val="pl-PL"/>
        </w:rPr>
        <w:t>Przepisu ust. 1 nie stosuje się do szkół dla</w:t>
      </w:r>
      <w:r w:rsidRPr="00666B84">
        <w:rPr>
          <w:spacing w:val="-8"/>
          <w:lang w:val="pl-PL"/>
        </w:rPr>
        <w:t xml:space="preserve"> </w:t>
      </w:r>
      <w:r w:rsidRPr="00666B84">
        <w:rPr>
          <w:lang w:val="pl-PL"/>
        </w:rPr>
        <w:t>dorosłych.</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Tekstpodstawowy"/>
        <w:spacing w:before="0" w:line="360" w:lineRule="auto"/>
        <w:ind w:right="965"/>
        <w:jc w:val="both"/>
        <w:rPr>
          <w:lang w:val="pl-PL"/>
        </w:rPr>
      </w:pPr>
      <w:r w:rsidRPr="00666B84">
        <w:rPr>
          <w:rFonts w:cs="Times New Roman"/>
          <w:b/>
          <w:bCs/>
          <w:lang w:val="pl-PL"/>
        </w:rPr>
        <w:t xml:space="preserve">Art. 22ad. </w:t>
      </w:r>
      <w:r w:rsidRPr="00666B84">
        <w:rPr>
          <w:lang w:val="pl-PL"/>
        </w:rPr>
        <w:t xml:space="preserve">1. Wyposażenie szkół podstawowych w podręczniki do zajęć </w:t>
      </w:r>
      <w:r w:rsidRPr="00666B84">
        <w:rPr>
          <w:rFonts w:cs="Times New Roman"/>
          <w:lang w:val="pl-PL"/>
        </w:rPr>
        <w:t xml:space="preserve">z </w:t>
      </w:r>
      <w:r w:rsidRPr="00666B84">
        <w:rPr>
          <w:lang w:val="pl-PL"/>
        </w:rPr>
        <w:t xml:space="preserve">zakresu edukacji: polonistycznej, matematycznej, przyrodniczej i społecznej w </w:t>
      </w:r>
      <w:r w:rsidRPr="00666B84">
        <w:rPr>
          <w:rFonts w:cs="Times New Roman"/>
          <w:lang w:val="pl-PL"/>
        </w:rPr>
        <w:t>klasach I–</w:t>
      </w:r>
      <w:r w:rsidRPr="00666B84">
        <w:rPr>
          <w:lang w:val="pl-PL"/>
        </w:rPr>
        <w:t xml:space="preserve">III zapewnia minister właściwy do spraw oświaty i wychowania. Podręczniki te stają się własnością organu prowadzącego szkołę podstawową z  </w:t>
      </w:r>
      <w:r w:rsidRPr="00666B84">
        <w:rPr>
          <w:rFonts w:cs="Times New Roman"/>
          <w:lang w:val="pl-PL"/>
        </w:rPr>
        <w:t xml:space="preserve">dniem ich przekazania przez </w:t>
      </w:r>
      <w:r w:rsidRPr="00666B84">
        <w:rPr>
          <w:lang w:val="pl-PL"/>
        </w:rPr>
        <w:t>ministra właściwego do spraw oświaty i</w:t>
      </w:r>
      <w:r w:rsidRPr="00666B84">
        <w:rPr>
          <w:spacing w:val="-18"/>
          <w:lang w:val="pl-PL"/>
        </w:rPr>
        <w:t xml:space="preserve"> </w:t>
      </w:r>
      <w:r w:rsidRPr="00666B84">
        <w:rPr>
          <w:lang w:val="pl-PL"/>
        </w:rPr>
        <w:t>wychowania.</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44"/>
        </w:numPr>
        <w:tabs>
          <w:tab w:val="left" w:pos="870"/>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w:t>
      </w:r>
      <w:r w:rsidRPr="00666B84">
        <w:rPr>
          <w:rFonts w:ascii="Times New Roman" w:hAnsi="Times New Roman"/>
          <w:sz w:val="24"/>
          <w:lang w:val="pl-PL"/>
        </w:rPr>
        <w:t xml:space="preserve"> szkoły podstawowej, za zgodą organu prowadzącego szkołę, może ustalić w zestawie, o którym mowa w art. 22ab ust. 4 pkt 1, inny podręcznik niż podręcznik zapewniony przez ministra właściwego do spraw oświaty i</w:t>
      </w:r>
      <w:r w:rsidRPr="00666B84">
        <w:rPr>
          <w:rFonts w:ascii="Times New Roman" w:hAnsi="Times New Roman"/>
          <w:spacing w:val="-19"/>
          <w:sz w:val="24"/>
          <w:lang w:val="pl-PL"/>
        </w:rPr>
        <w:t xml:space="preserve"> </w:t>
      </w:r>
      <w:r w:rsidRPr="00666B84">
        <w:rPr>
          <w:rFonts w:ascii="Times New Roman" w:hAnsi="Times New Roman"/>
          <w:sz w:val="24"/>
          <w:lang w:val="pl-PL"/>
        </w:rPr>
        <w:t>wychowania.</w:t>
      </w:r>
    </w:p>
    <w:p w:rsidR="00B11012" w:rsidRPr="00666B84" w:rsidRDefault="008A08BF">
      <w:pPr>
        <w:pStyle w:val="Akapitzlist"/>
        <w:numPr>
          <w:ilvl w:val="0"/>
          <w:numId w:val="344"/>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przypadku, o którym mowa w ust. </w:t>
      </w:r>
      <w:r w:rsidRPr="00666B84">
        <w:rPr>
          <w:rFonts w:ascii="Times New Roman" w:hAnsi="Times New Roman"/>
          <w:sz w:val="24"/>
          <w:lang w:val="pl-PL"/>
        </w:rPr>
        <w:t>2, koszt zakupu podręcznika innego niż podręcznik zapewniony przez ministra właściwego do spraw oświaty i wychowania pokrywa organ prowadzący szkołę</w:t>
      </w:r>
      <w:r w:rsidRPr="00666B84">
        <w:rPr>
          <w:rFonts w:ascii="Times New Roman" w:hAnsi="Times New Roman"/>
          <w:spacing w:val="-9"/>
          <w:sz w:val="24"/>
          <w:lang w:val="pl-PL"/>
        </w:rPr>
        <w:t xml:space="preserve"> </w:t>
      </w:r>
      <w:r w:rsidRPr="00666B84">
        <w:rPr>
          <w:rFonts w:ascii="Times New Roman" w:hAnsi="Times New Roman"/>
          <w:sz w:val="24"/>
          <w:lang w:val="pl-PL"/>
        </w:rPr>
        <w:t>podstawową.</w:t>
      </w:r>
    </w:p>
    <w:p w:rsidR="00B11012" w:rsidRPr="00666B84" w:rsidRDefault="008A08BF">
      <w:pPr>
        <w:pStyle w:val="Akapitzlist"/>
        <w:numPr>
          <w:ilvl w:val="0"/>
          <w:numId w:val="344"/>
        </w:numPr>
        <w:tabs>
          <w:tab w:val="left" w:pos="870"/>
        </w:tabs>
        <w:spacing w:before="4" w:line="360" w:lineRule="auto"/>
        <w:ind w:right="968"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Podręczniki, o których mowa w ust. 1, są dostosowane do potrzeb edukacyjnych i możliwości psych</w:t>
      </w:r>
      <w:r w:rsidRPr="00666B84">
        <w:rPr>
          <w:rFonts w:ascii="Times New Roman" w:hAnsi="Times New Roman"/>
          <w:sz w:val="24"/>
          <w:lang w:val="pl-PL"/>
        </w:rPr>
        <w:t>ofizycznych uczniów</w:t>
      </w:r>
      <w:r w:rsidRPr="00666B84">
        <w:rPr>
          <w:rFonts w:ascii="Times New Roman" w:hAnsi="Times New Roman"/>
          <w:spacing w:val="-10"/>
          <w:sz w:val="24"/>
          <w:lang w:val="pl-PL"/>
        </w:rPr>
        <w:t xml:space="preserve"> </w:t>
      </w:r>
      <w:r w:rsidRPr="00666B84">
        <w:rPr>
          <w:rFonts w:ascii="Times New Roman" w:hAnsi="Times New Roman"/>
          <w:sz w:val="24"/>
          <w:lang w:val="pl-PL"/>
        </w:rPr>
        <w:t>niepełnosprawnych.</w:t>
      </w:r>
    </w:p>
    <w:p w:rsidR="00B11012" w:rsidRPr="00666B84" w:rsidRDefault="008A08BF">
      <w:pPr>
        <w:spacing w:before="121"/>
        <w:ind w:left="629" w:right="965"/>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Art. 22ae. </w:t>
      </w:r>
      <w:r w:rsidRPr="00666B84">
        <w:rPr>
          <w:rFonts w:ascii="Times New Roman" w:hAnsi="Times New Roman"/>
          <w:sz w:val="24"/>
          <w:lang w:val="pl-PL"/>
        </w:rPr>
        <w:t>1.</w:t>
      </w:r>
      <w:r w:rsidRPr="00666B84">
        <w:rPr>
          <w:rFonts w:ascii="Times New Roman" w:hAnsi="Times New Roman"/>
          <w:spacing w:val="-3"/>
          <w:sz w:val="24"/>
          <w:lang w:val="pl-PL"/>
        </w:rPr>
        <w:t xml:space="preserve"> </w:t>
      </w:r>
      <w:r w:rsidRPr="00666B84">
        <w:rPr>
          <w:rFonts w:ascii="Times New Roman" w:hAnsi="Times New Roman"/>
          <w:sz w:val="24"/>
          <w:lang w:val="pl-PL"/>
        </w:rPr>
        <w:t>Wyposażenie:</w:t>
      </w:r>
    </w:p>
    <w:p w:rsidR="00B11012" w:rsidRPr="00666B84" w:rsidRDefault="008A08BF">
      <w:pPr>
        <w:pStyle w:val="Akapitzlist"/>
        <w:numPr>
          <w:ilvl w:val="0"/>
          <w:numId w:val="343"/>
        </w:numPr>
        <w:tabs>
          <w:tab w:val="left" w:pos="630"/>
        </w:tabs>
        <w:spacing w:before="141"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szkół podstawowych i szkół artystycznych realizujących kształcenie ogólne w zakresie szkoły podstawowej w podręczniki do zajęć z zakresu danego języka obcego nowożytnego, materiały edukacyjne do zajęć z zakresu danego języka obcego nowożytnego lub materiał</w:t>
      </w:r>
      <w:r w:rsidRPr="00666B84">
        <w:rPr>
          <w:rFonts w:ascii="Times New Roman" w:eastAsia="Times New Roman" w:hAnsi="Times New Roman" w:cs="Times New Roman"/>
          <w:sz w:val="24"/>
          <w:szCs w:val="24"/>
          <w:lang w:val="pl-PL"/>
        </w:rPr>
        <w:t>y ćwiczeniowe, dla klas</w:t>
      </w:r>
      <w:r w:rsidRPr="00666B84">
        <w:rPr>
          <w:rFonts w:ascii="Times New Roman" w:eastAsia="Times New Roman" w:hAnsi="Times New Roman" w:cs="Times New Roman"/>
          <w:spacing w:val="-15"/>
          <w:sz w:val="24"/>
          <w:szCs w:val="24"/>
          <w:lang w:val="pl-PL"/>
        </w:rPr>
        <w:t xml:space="preserve"> </w:t>
      </w:r>
      <w:r w:rsidRPr="00666B84">
        <w:rPr>
          <w:rFonts w:ascii="Times New Roman" w:eastAsia="Times New Roman" w:hAnsi="Times New Roman" w:cs="Times New Roman"/>
          <w:sz w:val="24"/>
          <w:szCs w:val="24"/>
          <w:lang w:val="pl-PL"/>
        </w:rPr>
        <w:t>I–III,</w:t>
      </w:r>
    </w:p>
    <w:p w:rsidR="00B11012" w:rsidRPr="00666B84" w:rsidRDefault="008A08BF">
      <w:pPr>
        <w:pStyle w:val="Akapitzlist"/>
        <w:numPr>
          <w:ilvl w:val="0"/>
          <w:numId w:val="343"/>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szkół podstawowych i szkół artystycznych realizujących kształcenie ogólne w zakresie szkoły podstawowej w podręczniki, materiały edukacyjne lub  materiały ćwiczeniowe, dla klas</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IV–VI,</w:t>
      </w:r>
    </w:p>
    <w:p w:rsidR="00B11012" w:rsidRPr="00666B84" w:rsidRDefault="008A08BF">
      <w:pPr>
        <w:pStyle w:val="Akapitzlist"/>
        <w:numPr>
          <w:ilvl w:val="0"/>
          <w:numId w:val="343"/>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gimnazjów i szkół artystycznych realizujących kształcenie ogólne w zakresie gimnazjum w podręczniki, materiały edukacyjne lub materiały</w:t>
      </w:r>
      <w:r w:rsidRPr="00666B84">
        <w:rPr>
          <w:rFonts w:ascii="Times New Roman" w:hAnsi="Times New Roman"/>
          <w:spacing w:val="-14"/>
          <w:sz w:val="24"/>
          <w:lang w:val="pl-PL"/>
        </w:rPr>
        <w:t xml:space="preserve"> </w:t>
      </w:r>
      <w:r w:rsidRPr="00666B84">
        <w:rPr>
          <w:rFonts w:ascii="Times New Roman" w:hAnsi="Times New Roman"/>
          <w:sz w:val="24"/>
          <w:lang w:val="pl-PL"/>
        </w:rPr>
        <w:t>ćwiczeniowe</w:t>
      </w:r>
    </w:p>
    <w:p w:rsidR="00B11012" w:rsidRPr="00666B84" w:rsidRDefault="008A08BF">
      <w:pPr>
        <w:pStyle w:val="Akapitzlist"/>
        <w:numPr>
          <w:ilvl w:val="0"/>
          <w:numId w:val="378"/>
        </w:numPr>
        <w:tabs>
          <w:tab w:val="left" w:pos="460"/>
        </w:tabs>
        <w:spacing w:before="6" w:line="360" w:lineRule="auto"/>
        <w:ind w:right="968" w:firstLine="0"/>
        <w:rPr>
          <w:rFonts w:ascii="Times New Roman" w:eastAsia="Times New Roman" w:hAnsi="Times New Roman" w:cs="Times New Roman"/>
          <w:sz w:val="24"/>
          <w:szCs w:val="24"/>
          <w:lang w:val="pl-PL"/>
        </w:rPr>
      </w:pPr>
      <w:r w:rsidRPr="00666B84">
        <w:rPr>
          <w:rFonts w:ascii="Times New Roman" w:hAnsi="Times New Roman"/>
          <w:sz w:val="24"/>
          <w:lang w:val="pl-PL"/>
        </w:rPr>
        <w:t>jest zadaniem zleconym z zakresu administracji rządowej, wykonywanym przez jednostki samorządu terytorialneg</w:t>
      </w:r>
      <w:r w:rsidRPr="00666B84">
        <w:rPr>
          <w:rFonts w:ascii="Times New Roman" w:hAnsi="Times New Roman"/>
          <w:sz w:val="24"/>
          <w:lang w:val="pl-PL"/>
        </w:rPr>
        <w:t>o prowadzące te</w:t>
      </w:r>
      <w:r w:rsidRPr="00666B84">
        <w:rPr>
          <w:rFonts w:ascii="Times New Roman" w:hAnsi="Times New Roman"/>
          <w:spacing w:val="-11"/>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342"/>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przypadku szkół podstawowych i gimnazjów prowadzonych przez osoby prawne inne niż jednostki samorządu terytorialnego lub osoby fizyczne, zapewnienie sfinansowania kosztu zakupu podręczników, materiałów edukacyjnych lub materiałów </w:t>
      </w:r>
      <w:r w:rsidRPr="00666B84">
        <w:rPr>
          <w:rFonts w:ascii="Times New Roman" w:hAnsi="Times New Roman"/>
          <w:sz w:val="24"/>
          <w:lang w:val="pl-PL"/>
        </w:rPr>
        <w:t>ćwiczeniowych, o których mowa w ust. 1, jest zadaniem zleconym z zakresu administracji rządowej, wykonywanym przez jednostki samorządu terytorialnego obowiązane do prowadzenia szkół odpowiedniego typu i</w:t>
      </w:r>
      <w:r w:rsidRPr="00666B84">
        <w:rPr>
          <w:rFonts w:ascii="Times New Roman" w:hAnsi="Times New Roman"/>
          <w:spacing w:val="-15"/>
          <w:sz w:val="24"/>
          <w:lang w:val="pl-PL"/>
        </w:rPr>
        <w:t xml:space="preserve"> </w:t>
      </w:r>
      <w:r w:rsidRPr="00666B84">
        <w:rPr>
          <w:rFonts w:ascii="Times New Roman" w:hAnsi="Times New Roman"/>
          <w:sz w:val="24"/>
          <w:lang w:val="pl-PL"/>
        </w:rPr>
        <w:t>rodzaju.</w:t>
      </w:r>
    </w:p>
    <w:p w:rsidR="00B11012" w:rsidRPr="00666B84" w:rsidRDefault="008A08BF">
      <w:pPr>
        <w:pStyle w:val="Akapitzlist"/>
        <w:numPr>
          <w:ilvl w:val="0"/>
          <w:numId w:val="342"/>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Na realizację zadania, o którym mowa w ust. </w:t>
      </w:r>
      <w:r w:rsidRPr="00666B84">
        <w:rPr>
          <w:rFonts w:ascii="Times New Roman" w:hAnsi="Times New Roman"/>
          <w:sz w:val="24"/>
          <w:lang w:val="pl-PL"/>
        </w:rPr>
        <w:t>1 i 2, jednostka samorządu terytorialnego otrzymuje dotację celową z budżetu państwa, udzielaną przez wojewodę.</w:t>
      </w:r>
    </w:p>
    <w:p w:rsidR="00B11012" w:rsidRPr="00666B84" w:rsidRDefault="008A08BF">
      <w:pPr>
        <w:pStyle w:val="Akapitzlist"/>
        <w:numPr>
          <w:ilvl w:val="0"/>
          <w:numId w:val="342"/>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Na sfinansowanie kosztu zakupu podręczników, materiałów edukacyjnych lub materiałów ćwiczeniowych, o których mowa w ust. 1, szkoła podstawowa i </w:t>
      </w:r>
      <w:r w:rsidRPr="00666B84">
        <w:rPr>
          <w:rFonts w:ascii="Times New Roman" w:hAnsi="Times New Roman"/>
          <w:sz w:val="24"/>
          <w:lang w:val="pl-PL"/>
        </w:rPr>
        <w:t>gimnazjum prowadzone przez osobę prawną inną niż jednostka samorządu terytorialnego</w:t>
      </w:r>
      <w:r w:rsidRPr="00666B84">
        <w:rPr>
          <w:rFonts w:ascii="Times New Roman" w:hAnsi="Times New Roman"/>
          <w:spacing w:val="22"/>
          <w:sz w:val="24"/>
          <w:lang w:val="pl-PL"/>
        </w:rPr>
        <w:t xml:space="preserve"> </w:t>
      </w:r>
      <w:r w:rsidRPr="00666B84">
        <w:rPr>
          <w:rFonts w:ascii="Times New Roman" w:hAnsi="Times New Roman"/>
          <w:sz w:val="24"/>
          <w:lang w:val="pl-PL"/>
        </w:rPr>
        <w:t>lub</w:t>
      </w:r>
      <w:r w:rsidRPr="00666B84">
        <w:rPr>
          <w:rFonts w:ascii="Times New Roman" w:hAnsi="Times New Roman"/>
          <w:spacing w:val="22"/>
          <w:sz w:val="24"/>
          <w:lang w:val="pl-PL"/>
        </w:rPr>
        <w:t xml:space="preserve"> </w:t>
      </w:r>
      <w:r w:rsidRPr="00666B84">
        <w:rPr>
          <w:rFonts w:ascii="Times New Roman" w:hAnsi="Times New Roman"/>
          <w:sz w:val="24"/>
          <w:lang w:val="pl-PL"/>
        </w:rPr>
        <w:t>osobę</w:t>
      </w:r>
      <w:r w:rsidRPr="00666B84">
        <w:rPr>
          <w:rFonts w:ascii="Times New Roman" w:hAnsi="Times New Roman"/>
          <w:spacing w:val="23"/>
          <w:sz w:val="24"/>
          <w:lang w:val="pl-PL"/>
        </w:rPr>
        <w:t xml:space="preserve"> </w:t>
      </w:r>
      <w:r w:rsidRPr="00666B84">
        <w:rPr>
          <w:rFonts w:ascii="Times New Roman" w:hAnsi="Times New Roman"/>
          <w:sz w:val="24"/>
          <w:lang w:val="pl-PL"/>
        </w:rPr>
        <w:t>fizyczną</w:t>
      </w:r>
      <w:r w:rsidRPr="00666B84">
        <w:rPr>
          <w:rFonts w:ascii="Times New Roman" w:hAnsi="Times New Roman"/>
          <w:spacing w:val="21"/>
          <w:sz w:val="24"/>
          <w:lang w:val="pl-PL"/>
        </w:rPr>
        <w:t xml:space="preserve"> </w:t>
      </w:r>
      <w:r w:rsidRPr="00666B84">
        <w:rPr>
          <w:rFonts w:ascii="Times New Roman" w:hAnsi="Times New Roman"/>
          <w:sz w:val="24"/>
          <w:lang w:val="pl-PL"/>
        </w:rPr>
        <w:t>otrzymują,</w:t>
      </w:r>
      <w:r w:rsidRPr="00666B84">
        <w:rPr>
          <w:rFonts w:ascii="Times New Roman" w:hAnsi="Times New Roman"/>
          <w:spacing w:val="22"/>
          <w:sz w:val="24"/>
          <w:lang w:val="pl-PL"/>
        </w:rPr>
        <w:t xml:space="preserve"> </w:t>
      </w:r>
      <w:r w:rsidRPr="00666B84">
        <w:rPr>
          <w:rFonts w:ascii="Times New Roman" w:hAnsi="Times New Roman"/>
          <w:sz w:val="24"/>
          <w:lang w:val="pl-PL"/>
        </w:rPr>
        <w:t>na</w:t>
      </w:r>
      <w:r w:rsidRPr="00666B84">
        <w:rPr>
          <w:rFonts w:ascii="Times New Roman" w:hAnsi="Times New Roman"/>
          <w:spacing w:val="23"/>
          <w:sz w:val="24"/>
          <w:lang w:val="pl-PL"/>
        </w:rPr>
        <w:t xml:space="preserve"> </w:t>
      </w:r>
      <w:r w:rsidRPr="00666B84">
        <w:rPr>
          <w:rFonts w:ascii="Times New Roman" w:hAnsi="Times New Roman"/>
          <w:sz w:val="24"/>
          <w:lang w:val="pl-PL"/>
        </w:rPr>
        <w:t>wniosek,</w:t>
      </w:r>
      <w:r w:rsidRPr="00666B84">
        <w:rPr>
          <w:rFonts w:ascii="Times New Roman" w:hAnsi="Times New Roman"/>
          <w:spacing w:val="22"/>
          <w:sz w:val="24"/>
          <w:lang w:val="pl-PL"/>
        </w:rPr>
        <w:t xml:space="preserve"> </w:t>
      </w:r>
      <w:r w:rsidRPr="00666B84">
        <w:rPr>
          <w:rFonts w:ascii="Times New Roman" w:hAnsi="Times New Roman"/>
          <w:sz w:val="24"/>
          <w:lang w:val="pl-PL"/>
        </w:rPr>
        <w:t>dotację</w:t>
      </w:r>
      <w:r w:rsidRPr="00666B84">
        <w:rPr>
          <w:rFonts w:ascii="Times New Roman" w:hAnsi="Times New Roman"/>
          <w:spacing w:val="21"/>
          <w:sz w:val="24"/>
          <w:lang w:val="pl-PL"/>
        </w:rPr>
        <w:t xml:space="preserve"> </w:t>
      </w:r>
      <w:r w:rsidRPr="00666B84">
        <w:rPr>
          <w:rFonts w:ascii="Times New Roman" w:hAnsi="Times New Roman"/>
          <w:sz w:val="24"/>
          <w:lang w:val="pl-PL"/>
        </w:rPr>
        <w:t>celową</w:t>
      </w:r>
      <w:r w:rsidRPr="00666B84">
        <w:rPr>
          <w:rFonts w:ascii="Times New Roman" w:hAnsi="Times New Roman"/>
          <w:spacing w:val="23"/>
          <w:sz w:val="24"/>
          <w:lang w:val="pl-PL"/>
        </w:rPr>
        <w:t xml:space="preserve"> </w:t>
      </w:r>
      <w:r w:rsidRPr="00666B84">
        <w:rPr>
          <w:rFonts w:ascii="Times New Roman" w:hAnsi="Times New Roman"/>
          <w:sz w:val="24"/>
          <w:lang w:val="pl-PL"/>
        </w:rPr>
        <w:t>z</w:t>
      </w:r>
      <w:r w:rsidRPr="00666B84">
        <w:rPr>
          <w:rFonts w:ascii="Times New Roman" w:hAnsi="Times New Roman"/>
          <w:spacing w:val="21"/>
          <w:sz w:val="24"/>
          <w:lang w:val="pl-PL"/>
        </w:rPr>
        <w:t xml:space="preserve"> </w:t>
      </w:r>
      <w:r w:rsidRPr="00666B84">
        <w:rPr>
          <w:rFonts w:ascii="Times New Roman" w:hAnsi="Times New Roman"/>
          <w:sz w:val="24"/>
          <w:lang w:val="pl-PL"/>
        </w:rPr>
        <w:t>budżetu</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headerReference w:type="default" r:id="rId12"/>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tabs>
          <w:tab w:val="left" w:pos="1294"/>
          <w:tab w:val="left" w:pos="2628"/>
          <w:tab w:val="left" w:pos="4267"/>
          <w:tab w:val="left" w:pos="5777"/>
          <w:tab w:val="left" w:pos="6312"/>
          <w:tab w:val="left" w:pos="7831"/>
        </w:tabs>
        <w:spacing w:before="193" w:line="360" w:lineRule="auto"/>
        <w:ind w:right="966" w:firstLine="0"/>
        <w:rPr>
          <w:rFonts w:cs="Times New Roman"/>
          <w:lang w:val="pl-PL"/>
        </w:rPr>
      </w:pPr>
      <w:r w:rsidRPr="00666B84">
        <w:rPr>
          <w:lang w:val="pl-PL"/>
        </w:rPr>
        <w:t>jednostki</w:t>
      </w:r>
      <w:r w:rsidRPr="00666B84">
        <w:rPr>
          <w:lang w:val="pl-PL"/>
        </w:rPr>
        <w:tab/>
        <w:t>samorządu</w:t>
      </w:r>
      <w:r w:rsidRPr="00666B84">
        <w:rPr>
          <w:lang w:val="pl-PL"/>
        </w:rPr>
        <w:tab/>
        <w:t>terytorialnego</w:t>
      </w:r>
      <w:r w:rsidRPr="00666B84">
        <w:rPr>
          <w:lang w:val="pl-PL"/>
        </w:rPr>
        <w:tab/>
        <w:t>obowiązanej</w:t>
      </w:r>
      <w:r w:rsidRPr="00666B84">
        <w:rPr>
          <w:lang w:val="pl-PL"/>
        </w:rPr>
        <w:tab/>
        <w:t>do</w:t>
      </w:r>
      <w:r w:rsidRPr="00666B84">
        <w:rPr>
          <w:lang w:val="pl-PL"/>
        </w:rPr>
        <w:tab/>
        <w:t>prowadzenia</w:t>
      </w:r>
      <w:r w:rsidRPr="00666B84">
        <w:rPr>
          <w:lang w:val="pl-PL"/>
        </w:rPr>
        <w:tab/>
        <w:t xml:space="preserve">szkół </w:t>
      </w:r>
      <w:r w:rsidRPr="00666B84">
        <w:rPr>
          <w:lang w:val="pl-PL"/>
        </w:rPr>
        <w:t>odpowiedniego typu i</w:t>
      </w:r>
      <w:r w:rsidRPr="00666B84">
        <w:rPr>
          <w:spacing w:val="-7"/>
          <w:lang w:val="pl-PL"/>
        </w:rPr>
        <w:t xml:space="preserve"> </w:t>
      </w:r>
      <w:r w:rsidRPr="00666B84">
        <w:rPr>
          <w:lang w:val="pl-PL"/>
        </w:rPr>
        <w:t>rodzaju.</w:t>
      </w:r>
    </w:p>
    <w:p w:rsidR="00B11012" w:rsidRPr="00666B84" w:rsidRDefault="008A08BF">
      <w:pPr>
        <w:pStyle w:val="Akapitzlist"/>
        <w:numPr>
          <w:ilvl w:val="0"/>
          <w:numId w:val="342"/>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Dotacja celowa jest przyznawana na</w:t>
      </w:r>
      <w:r w:rsidRPr="00666B84">
        <w:rPr>
          <w:rFonts w:ascii="Times New Roman" w:hAnsi="Times New Roman"/>
          <w:spacing w:val="-10"/>
          <w:sz w:val="24"/>
          <w:lang w:val="pl-PL"/>
        </w:rPr>
        <w:t xml:space="preserve"> </w:t>
      </w:r>
      <w:r w:rsidRPr="00666B84">
        <w:rPr>
          <w:rFonts w:ascii="Times New Roman" w:hAnsi="Times New Roman"/>
          <w:sz w:val="24"/>
          <w:lang w:val="pl-PL"/>
        </w:rPr>
        <w:t>wyposażenie:</w:t>
      </w:r>
    </w:p>
    <w:p w:rsidR="00B11012" w:rsidRPr="00666B84" w:rsidRDefault="008A08BF">
      <w:pPr>
        <w:pStyle w:val="Akapitzlist"/>
        <w:numPr>
          <w:ilvl w:val="0"/>
          <w:numId w:val="341"/>
        </w:numPr>
        <w:tabs>
          <w:tab w:val="left" w:pos="630"/>
        </w:tabs>
        <w:spacing w:before="137"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szkół podstawowych i szkół artystycznych realizujących kształcenie ogólne w zakresie szkoły podstawowej w podręczniki do zajęć z zakresu danego języka obceg</w:t>
      </w:r>
      <w:r w:rsidRPr="00666B84">
        <w:rPr>
          <w:rFonts w:ascii="Times New Roman" w:eastAsia="Times New Roman" w:hAnsi="Times New Roman" w:cs="Times New Roman"/>
          <w:sz w:val="24"/>
          <w:szCs w:val="24"/>
          <w:lang w:val="pl-PL"/>
        </w:rPr>
        <w:t>o nowożytnego lub materiały edukacyjne do zajęć z zakresu danego języka obcego nowożytnego, dla klas I–III – do wysokości 25 zł na</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ucznia;</w:t>
      </w:r>
    </w:p>
    <w:p w:rsidR="00B11012" w:rsidRPr="00666B84" w:rsidRDefault="008A08BF">
      <w:pPr>
        <w:pStyle w:val="Akapitzlist"/>
        <w:numPr>
          <w:ilvl w:val="0"/>
          <w:numId w:val="341"/>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szkół podstawowych i szkół artystycznych realizujących kształcenie ogólne w zakresie szkoły podstawowej w materiały ćwiczeniowe dla klas I–III – do wysokości 50 zł na</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ucznia;</w:t>
      </w:r>
    </w:p>
    <w:p w:rsidR="00B11012" w:rsidRPr="00666B84" w:rsidRDefault="008A08BF">
      <w:pPr>
        <w:pStyle w:val="Akapitzlist"/>
        <w:numPr>
          <w:ilvl w:val="0"/>
          <w:numId w:val="341"/>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szkół podstawowych i szkół artystycznych realizujących kształcenie ogólne w zakre</w:t>
      </w:r>
      <w:r w:rsidRPr="00666B84">
        <w:rPr>
          <w:rFonts w:ascii="Times New Roman" w:eastAsia="Times New Roman" w:hAnsi="Times New Roman" w:cs="Times New Roman"/>
          <w:sz w:val="24"/>
          <w:szCs w:val="24"/>
          <w:lang w:val="pl-PL"/>
        </w:rPr>
        <w:t>sie szkoły podstawowej w podręczniki lub materiały edukacyjne dla klas IV–VI – do wysokości 140 zł na</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ucznia;</w:t>
      </w:r>
    </w:p>
    <w:p w:rsidR="00B11012" w:rsidRPr="00666B84" w:rsidRDefault="008A08BF">
      <w:pPr>
        <w:pStyle w:val="Akapitzlist"/>
        <w:numPr>
          <w:ilvl w:val="0"/>
          <w:numId w:val="341"/>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szkół podstawowych i szkół artystycznych realizujących kształcenie ogólne w zakresie szkoły podstawowej w materiały ćwiczeniowe dla klas IV–VI – d</w:t>
      </w:r>
      <w:r w:rsidRPr="00666B84">
        <w:rPr>
          <w:rFonts w:ascii="Times New Roman" w:eastAsia="Times New Roman" w:hAnsi="Times New Roman" w:cs="Times New Roman"/>
          <w:sz w:val="24"/>
          <w:szCs w:val="24"/>
          <w:lang w:val="pl-PL"/>
        </w:rPr>
        <w:t>o wysokości 25 zł na</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ucznia;</w:t>
      </w:r>
    </w:p>
    <w:p w:rsidR="00B11012" w:rsidRPr="00666B84" w:rsidRDefault="008A08BF">
      <w:pPr>
        <w:pStyle w:val="Akapitzlist"/>
        <w:numPr>
          <w:ilvl w:val="0"/>
          <w:numId w:val="341"/>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gimnazjów i szkół artystycznych realizujących kształcenie ogólne w zakresie gimnazjum w podręczniki lub materiały edukacyjne – do wysokości 250 zł na ucznia;</w:t>
      </w:r>
    </w:p>
    <w:p w:rsidR="00B11012" w:rsidRPr="00666B84" w:rsidRDefault="008A08BF">
      <w:pPr>
        <w:pStyle w:val="Akapitzlist"/>
        <w:numPr>
          <w:ilvl w:val="0"/>
          <w:numId w:val="341"/>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gimnazjów i szkół artystycznych realizujących kształcenie ogólne w za</w:t>
      </w:r>
      <w:r w:rsidRPr="00666B84">
        <w:rPr>
          <w:rFonts w:ascii="Times New Roman" w:eastAsia="Times New Roman" w:hAnsi="Times New Roman" w:cs="Times New Roman"/>
          <w:sz w:val="24"/>
          <w:szCs w:val="24"/>
          <w:lang w:val="pl-PL"/>
        </w:rPr>
        <w:t>kresie gimnazjum w materiały ćwiczeniowe – do wysokości 25 zł na</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ucznia.</w:t>
      </w:r>
    </w:p>
    <w:p w:rsidR="00B11012" w:rsidRPr="00666B84" w:rsidRDefault="008A08BF">
      <w:pPr>
        <w:pStyle w:val="Tekstpodstawowy"/>
        <w:spacing w:line="360" w:lineRule="auto"/>
        <w:ind w:right="965"/>
        <w:rPr>
          <w:lang w:val="pl-PL"/>
        </w:rPr>
      </w:pPr>
      <w:r w:rsidRPr="00666B84">
        <w:rPr>
          <w:lang w:val="pl-PL"/>
        </w:rPr>
        <w:t>5a. Kwoty dotacji celowej, o których mowa w ust. 5, są powiększane poprzez pomnożenie ich przez</w:t>
      </w:r>
      <w:r w:rsidRPr="00666B84">
        <w:rPr>
          <w:spacing w:val="-5"/>
          <w:lang w:val="pl-PL"/>
        </w:rPr>
        <w:t xml:space="preserve"> </w:t>
      </w:r>
      <w:r w:rsidRPr="00666B84">
        <w:rPr>
          <w:lang w:val="pl-PL"/>
        </w:rPr>
        <w:t>wskaźniki:</w:t>
      </w:r>
    </w:p>
    <w:p w:rsidR="00B11012" w:rsidRPr="00666B84" w:rsidRDefault="008A08BF">
      <w:pPr>
        <w:pStyle w:val="Akapitzlist"/>
        <w:numPr>
          <w:ilvl w:val="0"/>
          <w:numId w:val="340"/>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nie mniejsze niż 2 i nie większe niż 3 – </w:t>
      </w:r>
      <w:r w:rsidRPr="00666B84">
        <w:rPr>
          <w:rFonts w:ascii="Times New Roman" w:eastAsia="Times New Roman" w:hAnsi="Times New Roman" w:cs="Times New Roman"/>
          <w:sz w:val="24"/>
          <w:szCs w:val="24"/>
          <w:lang w:val="pl-PL"/>
        </w:rPr>
        <w:t>w przypadku uczniów z upośledzeniem umysłowym, niesłyszących, słabosłyszących, z autyzmem, niewidomych i słabowidzących, z zastrzeżeniem pkt 2 i 3, posiadających orzeczenie o  potrzebie kształcenia specjalnego, o ile uczniowie ci będą korzystać z podręczni</w:t>
      </w:r>
      <w:r w:rsidRPr="00666B84">
        <w:rPr>
          <w:rFonts w:ascii="Times New Roman" w:eastAsia="Times New Roman" w:hAnsi="Times New Roman" w:cs="Times New Roman"/>
          <w:sz w:val="24"/>
          <w:szCs w:val="24"/>
          <w:lang w:val="pl-PL"/>
        </w:rPr>
        <w:t>ków, materiałów edukacyjnych lub materiałów ćwiczeniowych, dostosowanych do potrzeb edukacyjnych i możliwości psychofizycznych tych uczniów;</w:t>
      </w:r>
    </w:p>
    <w:p w:rsidR="00B11012" w:rsidRPr="00666B84" w:rsidRDefault="008A08BF">
      <w:pPr>
        <w:pStyle w:val="Akapitzlist"/>
        <w:numPr>
          <w:ilvl w:val="0"/>
          <w:numId w:val="340"/>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nie mniejsze niż 5 i nie większe niż 10 – w przypadku uczniów słabowidzących posiadających orzeczenie o potrzebie k</w:t>
      </w:r>
      <w:r w:rsidRPr="00666B84">
        <w:rPr>
          <w:rFonts w:ascii="Times New Roman" w:eastAsia="Times New Roman" w:hAnsi="Times New Roman" w:cs="Times New Roman"/>
          <w:sz w:val="24"/>
          <w:szCs w:val="24"/>
          <w:lang w:val="pl-PL"/>
        </w:rPr>
        <w:t>ształcenia specjalnego, o ile uczniowie  ci</w:t>
      </w:r>
      <w:r w:rsidRPr="00666B84">
        <w:rPr>
          <w:rFonts w:ascii="Times New Roman" w:eastAsia="Times New Roman" w:hAnsi="Times New Roman" w:cs="Times New Roman"/>
          <w:spacing w:val="44"/>
          <w:sz w:val="24"/>
          <w:szCs w:val="24"/>
          <w:lang w:val="pl-PL"/>
        </w:rPr>
        <w:t xml:space="preserve"> </w:t>
      </w:r>
      <w:r w:rsidRPr="00666B84">
        <w:rPr>
          <w:rFonts w:ascii="Times New Roman" w:eastAsia="Times New Roman" w:hAnsi="Times New Roman" w:cs="Times New Roman"/>
          <w:sz w:val="24"/>
          <w:szCs w:val="24"/>
          <w:lang w:val="pl-PL"/>
        </w:rPr>
        <w:t>będą</w:t>
      </w:r>
      <w:r w:rsidRPr="00666B84">
        <w:rPr>
          <w:rFonts w:ascii="Times New Roman" w:eastAsia="Times New Roman" w:hAnsi="Times New Roman" w:cs="Times New Roman"/>
          <w:spacing w:val="42"/>
          <w:sz w:val="24"/>
          <w:szCs w:val="24"/>
          <w:lang w:val="pl-PL"/>
        </w:rPr>
        <w:t xml:space="preserve"> </w:t>
      </w:r>
      <w:r w:rsidRPr="00666B84">
        <w:rPr>
          <w:rFonts w:ascii="Times New Roman" w:eastAsia="Times New Roman" w:hAnsi="Times New Roman" w:cs="Times New Roman"/>
          <w:sz w:val="24"/>
          <w:szCs w:val="24"/>
          <w:lang w:val="pl-PL"/>
        </w:rPr>
        <w:t>korzystać</w:t>
      </w:r>
      <w:r w:rsidRPr="00666B84">
        <w:rPr>
          <w:rFonts w:ascii="Times New Roman" w:eastAsia="Times New Roman" w:hAnsi="Times New Roman" w:cs="Times New Roman"/>
          <w:spacing w:val="42"/>
          <w:sz w:val="24"/>
          <w:szCs w:val="24"/>
          <w:lang w:val="pl-PL"/>
        </w:rPr>
        <w:t xml:space="preserve"> </w:t>
      </w:r>
      <w:r w:rsidRPr="00666B84">
        <w:rPr>
          <w:rFonts w:ascii="Times New Roman" w:eastAsia="Times New Roman" w:hAnsi="Times New Roman" w:cs="Times New Roman"/>
          <w:sz w:val="24"/>
          <w:szCs w:val="24"/>
          <w:lang w:val="pl-PL"/>
        </w:rPr>
        <w:t>z</w:t>
      </w:r>
      <w:r w:rsidRPr="00666B84">
        <w:rPr>
          <w:rFonts w:ascii="Times New Roman" w:eastAsia="Times New Roman" w:hAnsi="Times New Roman" w:cs="Times New Roman"/>
          <w:spacing w:val="42"/>
          <w:sz w:val="24"/>
          <w:szCs w:val="24"/>
          <w:lang w:val="pl-PL"/>
        </w:rPr>
        <w:t xml:space="preserve"> </w:t>
      </w:r>
      <w:r w:rsidRPr="00666B84">
        <w:rPr>
          <w:rFonts w:ascii="Times New Roman" w:eastAsia="Times New Roman" w:hAnsi="Times New Roman" w:cs="Times New Roman"/>
          <w:sz w:val="24"/>
          <w:szCs w:val="24"/>
          <w:lang w:val="pl-PL"/>
        </w:rPr>
        <w:t>podręczników,</w:t>
      </w:r>
      <w:r w:rsidRPr="00666B84">
        <w:rPr>
          <w:rFonts w:ascii="Times New Roman" w:eastAsia="Times New Roman" w:hAnsi="Times New Roman" w:cs="Times New Roman"/>
          <w:spacing w:val="43"/>
          <w:sz w:val="24"/>
          <w:szCs w:val="24"/>
          <w:lang w:val="pl-PL"/>
        </w:rPr>
        <w:t xml:space="preserve"> </w:t>
      </w:r>
      <w:r w:rsidRPr="00666B84">
        <w:rPr>
          <w:rFonts w:ascii="Times New Roman" w:eastAsia="Times New Roman" w:hAnsi="Times New Roman" w:cs="Times New Roman"/>
          <w:sz w:val="24"/>
          <w:szCs w:val="24"/>
          <w:lang w:val="pl-PL"/>
        </w:rPr>
        <w:t>materiałów</w:t>
      </w:r>
      <w:r w:rsidRPr="00666B84">
        <w:rPr>
          <w:rFonts w:ascii="Times New Roman" w:eastAsia="Times New Roman" w:hAnsi="Times New Roman" w:cs="Times New Roman"/>
          <w:spacing w:val="43"/>
          <w:sz w:val="24"/>
          <w:szCs w:val="24"/>
          <w:lang w:val="pl-PL"/>
        </w:rPr>
        <w:t xml:space="preserve"> </w:t>
      </w:r>
      <w:r w:rsidRPr="00666B84">
        <w:rPr>
          <w:rFonts w:ascii="Times New Roman" w:eastAsia="Times New Roman" w:hAnsi="Times New Roman" w:cs="Times New Roman"/>
          <w:sz w:val="24"/>
          <w:szCs w:val="24"/>
          <w:lang w:val="pl-PL"/>
        </w:rPr>
        <w:t>edukacyjnych</w:t>
      </w:r>
      <w:r w:rsidRPr="00666B84">
        <w:rPr>
          <w:rFonts w:ascii="Times New Roman" w:eastAsia="Times New Roman" w:hAnsi="Times New Roman" w:cs="Times New Roman"/>
          <w:spacing w:val="43"/>
          <w:sz w:val="24"/>
          <w:szCs w:val="24"/>
          <w:lang w:val="pl-PL"/>
        </w:rPr>
        <w:t xml:space="preserve"> </w:t>
      </w:r>
      <w:r w:rsidRPr="00666B84">
        <w:rPr>
          <w:rFonts w:ascii="Times New Roman" w:eastAsia="Times New Roman" w:hAnsi="Times New Roman" w:cs="Times New Roman"/>
          <w:sz w:val="24"/>
          <w:szCs w:val="24"/>
          <w:lang w:val="pl-PL"/>
        </w:rPr>
        <w:t>lub</w:t>
      </w:r>
      <w:r w:rsidRPr="00666B84">
        <w:rPr>
          <w:rFonts w:ascii="Times New Roman" w:eastAsia="Times New Roman" w:hAnsi="Times New Roman" w:cs="Times New Roman"/>
          <w:spacing w:val="43"/>
          <w:sz w:val="24"/>
          <w:szCs w:val="24"/>
          <w:lang w:val="pl-PL"/>
        </w:rPr>
        <w:t xml:space="preserve"> </w:t>
      </w:r>
      <w:r w:rsidRPr="00666B84">
        <w:rPr>
          <w:rFonts w:ascii="Times New Roman" w:eastAsia="Times New Roman" w:hAnsi="Times New Roman" w:cs="Times New Roman"/>
          <w:sz w:val="24"/>
          <w:szCs w:val="24"/>
          <w:lang w:val="pl-PL"/>
        </w:rPr>
        <w:t>materiałów</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headerReference w:type="default" r:id="rId13"/>
          <w:pgSz w:w="11910" w:h="16840"/>
          <w:pgMar w:top="900" w:right="1300" w:bottom="980" w:left="1300" w:header="706" w:footer="797" w:gutter="0"/>
          <w:pgNumType w:start="101"/>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pStyle w:val="Tekstpodstawowy"/>
        <w:tabs>
          <w:tab w:val="left" w:pos="2381"/>
          <w:tab w:val="left" w:pos="4063"/>
          <w:tab w:val="left" w:pos="4505"/>
          <w:tab w:val="left" w:pos="5429"/>
          <w:tab w:val="left" w:pos="6963"/>
          <w:tab w:val="left" w:pos="7231"/>
        </w:tabs>
        <w:spacing w:before="193" w:line="360" w:lineRule="auto"/>
        <w:ind w:left="629" w:firstLine="0"/>
        <w:rPr>
          <w:lang w:val="pl-PL"/>
        </w:rPr>
      </w:pPr>
      <w:r w:rsidRPr="00666B84">
        <w:rPr>
          <w:lang w:val="pl-PL"/>
        </w:rPr>
        <w:lastRenderedPageBreak/>
        <w:t>ćwiczeniowych,</w:t>
      </w:r>
      <w:r w:rsidRPr="00666B84">
        <w:rPr>
          <w:lang w:val="pl-PL"/>
        </w:rPr>
        <w:tab/>
        <w:t>dostosowanych</w:t>
      </w:r>
      <w:r w:rsidRPr="00666B84">
        <w:rPr>
          <w:lang w:val="pl-PL"/>
        </w:rPr>
        <w:tab/>
        <w:t>do</w:t>
      </w:r>
      <w:r w:rsidRPr="00666B84">
        <w:rPr>
          <w:lang w:val="pl-PL"/>
        </w:rPr>
        <w:tab/>
        <w:t>potrzeb</w:t>
      </w:r>
      <w:r w:rsidRPr="00666B84">
        <w:rPr>
          <w:lang w:val="pl-PL"/>
        </w:rPr>
        <w:tab/>
      </w:r>
      <w:r w:rsidRPr="00666B84">
        <w:rPr>
          <w:lang w:val="pl-PL"/>
        </w:rPr>
        <w:t>edukacyjnych</w:t>
      </w:r>
      <w:r w:rsidRPr="00666B84">
        <w:rPr>
          <w:lang w:val="pl-PL"/>
        </w:rPr>
        <w:tab/>
        <w:t>i</w:t>
      </w:r>
      <w:r w:rsidRPr="00666B84">
        <w:rPr>
          <w:lang w:val="pl-PL"/>
        </w:rPr>
        <w:tab/>
        <w:t>możliwości psychofizycznych tych uczniów, wydrukowanych w druku</w:t>
      </w:r>
      <w:r w:rsidRPr="00666B84">
        <w:rPr>
          <w:spacing w:val="-12"/>
          <w:lang w:val="pl-PL"/>
        </w:rPr>
        <w:t xml:space="preserve"> </w:t>
      </w:r>
      <w:r w:rsidRPr="00666B84">
        <w:rPr>
          <w:lang w:val="pl-PL"/>
        </w:rPr>
        <w:t>powiększonym;</w:t>
      </w:r>
    </w:p>
    <w:p w:rsidR="00B11012" w:rsidRPr="00666B84" w:rsidRDefault="008A08BF">
      <w:pPr>
        <w:pStyle w:val="Akapitzlist"/>
        <w:numPr>
          <w:ilvl w:val="0"/>
          <w:numId w:val="340"/>
        </w:numPr>
        <w:tabs>
          <w:tab w:val="left" w:pos="63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nie mniejsze niż 10 i nie większe niż 25 – w przypadku uczniów niewidomych posi</w:t>
      </w:r>
      <w:r w:rsidRPr="00666B84">
        <w:rPr>
          <w:rFonts w:ascii="Times New Roman" w:eastAsia="Times New Roman" w:hAnsi="Times New Roman" w:cs="Times New Roman"/>
          <w:sz w:val="24"/>
          <w:szCs w:val="24"/>
          <w:lang w:val="pl-PL"/>
        </w:rPr>
        <w:t>adających orzeczenie o potrzebie kształcenia specjalnego, o ile uczniowie  ci będą korzystać z podręczników, materiałów edukacyjnych lub materiałów ćwiczeniowych, dostosowanych do potrzeb edukacyjnych i możliwości psychofizycznych tych uczniów, wydrukowany</w:t>
      </w:r>
      <w:r w:rsidRPr="00666B84">
        <w:rPr>
          <w:rFonts w:ascii="Times New Roman" w:eastAsia="Times New Roman" w:hAnsi="Times New Roman" w:cs="Times New Roman"/>
          <w:sz w:val="24"/>
          <w:szCs w:val="24"/>
          <w:lang w:val="pl-PL"/>
        </w:rPr>
        <w:t>ch w systemie</w:t>
      </w:r>
      <w:r w:rsidRPr="00666B84">
        <w:rPr>
          <w:rFonts w:ascii="Times New Roman" w:eastAsia="Times New Roman" w:hAnsi="Times New Roman" w:cs="Times New Roman"/>
          <w:spacing w:val="-15"/>
          <w:sz w:val="24"/>
          <w:szCs w:val="24"/>
          <w:lang w:val="pl-PL"/>
        </w:rPr>
        <w:t xml:space="preserve"> </w:t>
      </w:r>
      <w:r w:rsidRPr="00666B84">
        <w:rPr>
          <w:rFonts w:ascii="Times New Roman" w:eastAsia="Times New Roman" w:hAnsi="Times New Roman" w:cs="Times New Roman"/>
          <w:sz w:val="24"/>
          <w:szCs w:val="24"/>
          <w:lang w:val="pl-PL"/>
        </w:rPr>
        <w:t>Braille'a.</w:t>
      </w:r>
    </w:p>
    <w:p w:rsidR="00B11012" w:rsidRPr="00666B84" w:rsidRDefault="008A08BF">
      <w:pPr>
        <w:pStyle w:val="Akapitzlist"/>
        <w:numPr>
          <w:ilvl w:val="0"/>
          <w:numId w:val="342"/>
        </w:numPr>
        <w:tabs>
          <w:tab w:val="left" w:pos="870"/>
        </w:tabs>
        <w:spacing w:before="6"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Dotacja celowa, o której mowa w ust. 5 pkt 1, 3 i 5, jest udzielana, z uwzględnieniem kosztów obsługi zadania, o których mowa w ust. 15, do wysokości kosztu zakupu kompletu podręczników lub materiałów edukacyjnych na każdego uczn</w:t>
      </w:r>
      <w:r w:rsidRPr="00666B84">
        <w:rPr>
          <w:rFonts w:ascii="Times New Roman" w:hAnsi="Times New Roman"/>
          <w:sz w:val="24"/>
          <w:lang w:val="pl-PL"/>
        </w:rPr>
        <w:t>ia w danej klasie, rocznie nieprzekraczającej odpowiednio kwot, o których mowa w ust. 5 pkt 1, 3 i 5, z uwzględnieniem ust. 5a, pod warunkiem że taki komplet podręczników lub materiałów edukacyjnych będzie zapewniał możliwość używania ich przez uczniów tej</w:t>
      </w:r>
      <w:r w:rsidRPr="00666B84">
        <w:rPr>
          <w:rFonts w:ascii="Times New Roman" w:hAnsi="Times New Roman"/>
          <w:sz w:val="24"/>
          <w:lang w:val="pl-PL"/>
        </w:rPr>
        <w:t xml:space="preserve"> klasy przez co najmniej trzy kolejne lata szkolne. Następna dotacja celowa na uczniów tej klasy jest udzielana po trzech kolejnych latach szkolnych.</w:t>
      </w:r>
    </w:p>
    <w:p w:rsidR="00B11012" w:rsidRPr="00666B84" w:rsidRDefault="008A08BF">
      <w:pPr>
        <w:pStyle w:val="Akapitzlist"/>
        <w:numPr>
          <w:ilvl w:val="0"/>
          <w:numId w:val="342"/>
        </w:numPr>
        <w:tabs>
          <w:tab w:val="left" w:pos="870"/>
        </w:tabs>
        <w:spacing w:before="4"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Liczba uczniów danej klasy objęta dotacją celową, o której mowa w ust. 5  pkt 1, 3 i 5, udzielaną zgodnie </w:t>
      </w:r>
      <w:r w:rsidRPr="00666B84">
        <w:rPr>
          <w:rFonts w:ascii="Times New Roman" w:hAnsi="Times New Roman"/>
          <w:sz w:val="24"/>
          <w:lang w:val="pl-PL"/>
        </w:rPr>
        <w:t>z ust. 6, jest zwiększana o liczbę uczniów równą liczbie oddziałów danej klasy objętych tą</w:t>
      </w:r>
      <w:r w:rsidRPr="00666B84">
        <w:rPr>
          <w:rFonts w:ascii="Times New Roman" w:hAnsi="Times New Roman"/>
          <w:spacing w:val="-11"/>
          <w:sz w:val="24"/>
          <w:lang w:val="pl-PL"/>
        </w:rPr>
        <w:t xml:space="preserve"> </w:t>
      </w:r>
      <w:r w:rsidRPr="00666B84">
        <w:rPr>
          <w:rFonts w:ascii="Times New Roman" w:hAnsi="Times New Roman"/>
          <w:sz w:val="24"/>
          <w:lang w:val="pl-PL"/>
        </w:rPr>
        <w:t>dotacją.</w:t>
      </w:r>
    </w:p>
    <w:p w:rsidR="00B11012" w:rsidRPr="00666B84" w:rsidRDefault="008A08BF">
      <w:pPr>
        <w:spacing w:before="6"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[8. Jeżeli istnieje konieczność zapewnienia kompletu podręczników lub materiałów edukacyjnych dla większej liczby uczniów w danej klasie niż w poprzednim ro</w:t>
      </w:r>
      <w:r w:rsidRPr="00666B84">
        <w:rPr>
          <w:rFonts w:ascii="Times New Roman" w:hAnsi="Times New Roman"/>
          <w:i/>
          <w:sz w:val="24"/>
          <w:lang w:val="pl-PL"/>
        </w:rPr>
        <w:t>ku szkolnym, a od roku szkolnego rozpoczynającego się w roku, w którym udzielono ostatniej dotacji celowej na wszystkich uczniów tej klasy nie upłynęły trzy lata szkolne, dotacja celowa, o której mowa w ust. 5 pkt 1, 3 i 5, jest udzielana do wysokości kosz</w:t>
      </w:r>
      <w:r w:rsidRPr="00666B84">
        <w:rPr>
          <w:rFonts w:ascii="Times New Roman" w:hAnsi="Times New Roman"/>
          <w:i/>
          <w:sz w:val="24"/>
          <w:lang w:val="pl-PL"/>
        </w:rPr>
        <w:t>tu zakupu kompletu podręczników lub materiałów edukacyjnych dla liczby uczniów stanowiącej różnicę pomiędzy liczbą uczniów w danej klasie w danym roku szkolnym a liczbą uczniów w tej klasie w poprzednim  roku</w:t>
      </w:r>
      <w:r w:rsidRPr="00666B84">
        <w:rPr>
          <w:rFonts w:ascii="Times New Roman" w:hAnsi="Times New Roman"/>
          <w:i/>
          <w:spacing w:val="-5"/>
          <w:sz w:val="24"/>
          <w:lang w:val="pl-PL"/>
        </w:rPr>
        <w:t xml:space="preserve"> </w:t>
      </w:r>
      <w:r w:rsidRPr="00666B84">
        <w:rPr>
          <w:rFonts w:ascii="Times New Roman" w:hAnsi="Times New Roman"/>
          <w:i/>
          <w:sz w:val="24"/>
          <w:lang w:val="pl-PL"/>
        </w:rPr>
        <w:t>szkolnym.]</w:t>
      </w:r>
    </w:p>
    <w:p w:rsidR="00B11012" w:rsidRPr="00666B84" w:rsidRDefault="008A08BF">
      <w:pPr>
        <w:pStyle w:val="Heading1"/>
        <w:spacing w:before="1" w:line="360" w:lineRule="auto"/>
        <w:jc w:val="both"/>
        <w:rPr>
          <w:b w:val="0"/>
          <w:bCs w:val="0"/>
          <w:lang w:val="pl-PL"/>
        </w:rPr>
      </w:pPr>
      <w:r w:rsidRPr="00666B84">
        <w:rPr>
          <w:lang w:val="pl-PL"/>
        </w:rPr>
        <w:t>&lt;8. Jeżeli istnieje konieczność zape</w:t>
      </w:r>
      <w:r w:rsidRPr="00666B84">
        <w:rPr>
          <w:lang w:val="pl-PL"/>
        </w:rPr>
        <w:t>wnienia odpowiedniego kompletu podręczników lub materiałów edukacyjnych, w tym kompletu dostosowanego  do potrzeb edukacyjnych i możliwości psychofizycznyc</w:t>
      </w:r>
      <w:r w:rsidRPr="00666B84">
        <w:rPr>
          <w:lang w:val="pl-PL"/>
        </w:rPr>
        <w:t xml:space="preserve">h ucznia </w:t>
      </w:r>
      <w:r w:rsidRPr="00666B84">
        <w:rPr>
          <w:lang w:val="pl-PL"/>
        </w:rPr>
        <w:t>niepełnosprawnego, w przypadku</w:t>
      </w:r>
      <w:r w:rsidRPr="00666B84">
        <w:rPr>
          <w:spacing w:val="-9"/>
          <w:lang w:val="pl-PL"/>
        </w:rPr>
        <w:t xml:space="preserve"> </w:t>
      </w:r>
      <w:r w:rsidRPr="00666B84">
        <w:rPr>
          <w:lang w:val="pl-PL"/>
        </w:rPr>
        <w:t>gdy:</w:t>
      </w:r>
    </w:p>
    <w:p w:rsidR="00B11012" w:rsidRPr="00666B84" w:rsidRDefault="008A08BF">
      <w:pPr>
        <w:rPr>
          <w:rFonts w:ascii="Times New Roman" w:eastAsia="Times New Roman" w:hAnsi="Times New Roman" w:cs="Times New Roman"/>
          <w:b/>
          <w:bCs/>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spacing w:before="8"/>
        <w:rPr>
          <w:rFonts w:ascii="Times New Roman" w:eastAsia="Times New Roman" w:hAnsi="Times New Roman" w:cs="Times New Roman"/>
          <w:b/>
          <w:bCs/>
          <w:sz w:val="26"/>
          <w:szCs w:val="26"/>
          <w:lang w:val="pl-PL"/>
        </w:rPr>
      </w:pPr>
    </w:p>
    <w:p w:rsidR="00B11012" w:rsidRPr="00666B84" w:rsidRDefault="008A08BF">
      <w:pPr>
        <w:ind w:left="118" w:right="109"/>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ust. 8 w art. 22ae wejdzie w życie z dn. 1.01.2016 r. (Dz. U. z 2015  </w:t>
      </w:r>
      <w:r w:rsidRPr="00666B84">
        <w:rPr>
          <w:rFonts w:ascii="Times New Roman" w:hAnsi="Times New Roman"/>
          <w:b/>
          <w:spacing w:val="26"/>
          <w:sz w:val="20"/>
          <w:lang w:val="pl-PL"/>
        </w:rPr>
        <w:t xml:space="preserve"> </w:t>
      </w:r>
      <w:r w:rsidRPr="00666B84">
        <w:rPr>
          <w:rFonts w:ascii="Times New Roman" w:hAnsi="Times New Roman"/>
          <w:b/>
          <w:sz w:val="20"/>
          <w:lang w:val="pl-PL"/>
        </w:rPr>
        <w:t>r.</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poz.</w:t>
      </w:r>
      <w:r w:rsidRPr="00666B84">
        <w:rPr>
          <w:rFonts w:ascii="Times New Roman"/>
          <w:b/>
          <w:spacing w:val="-3"/>
          <w:sz w:val="20"/>
          <w:lang w:val="pl-PL"/>
        </w:rPr>
        <w:t xml:space="preserve"> </w:t>
      </w:r>
      <w:r w:rsidRPr="00666B84">
        <w:rPr>
          <w:rFonts w:ascii="Times New Roman"/>
          <w:b/>
          <w:sz w:val="20"/>
          <w:lang w:val="pl-PL"/>
        </w:rPr>
        <w:t>357).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1" w:space="90"/>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Heading1"/>
        <w:numPr>
          <w:ilvl w:val="0"/>
          <w:numId w:val="339"/>
        </w:numPr>
        <w:tabs>
          <w:tab w:val="left" w:pos="630"/>
        </w:tabs>
        <w:spacing w:before="190" w:line="360" w:lineRule="auto"/>
        <w:ind w:right="962" w:hanging="511"/>
        <w:jc w:val="both"/>
        <w:rPr>
          <w:b w:val="0"/>
          <w:bCs w:val="0"/>
          <w:lang w:val="pl-PL"/>
        </w:rPr>
      </w:pPr>
      <w:r w:rsidRPr="00666B84">
        <w:rPr>
          <w:lang w:val="pl-PL"/>
        </w:rPr>
        <w:t xml:space="preserve">liczba uczniów w danej klasie jest większa niż w poprzednim roku szkolnym, a od roku szkolnego rozpoczynającego się w roku, w którym </w:t>
      </w:r>
      <w:r w:rsidRPr="00666B84">
        <w:rPr>
          <w:lang w:val="pl-PL"/>
        </w:rPr>
        <w:t>udzielono ostatniej dotacji celowej na wszystkich uczniów tej klasy, nie up</w:t>
      </w:r>
      <w:r w:rsidRPr="00666B84">
        <w:rPr>
          <w:lang w:val="pl-PL"/>
        </w:rPr>
        <w:t>łynęły trzy lata szkolne</w:t>
      </w:r>
      <w:r w:rsidRPr="00666B84">
        <w:rPr>
          <w:spacing w:val="-7"/>
          <w:lang w:val="pl-PL"/>
        </w:rPr>
        <w:t xml:space="preserve"> </w:t>
      </w:r>
      <w:r w:rsidRPr="00666B84">
        <w:rPr>
          <w:lang w:val="pl-PL"/>
        </w:rPr>
        <w:t>lub</w:t>
      </w:r>
    </w:p>
    <w:p w:rsidR="00B11012" w:rsidRPr="00666B84" w:rsidRDefault="008A08BF">
      <w:pPr>
        <w:pStyle w:val="Akapitzlist"/>
        <w:numPr>
          <w:ilvl w:val="0"/>
          <w:numId w:val="339"/>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liczba uczniów w da</w:t>
      </w:r>
      <w:r w:rsidRPr="00666B84">
        <w:rPr>
          <w:rFonts w:ascii="Times New Roman" w:hAnsi="Times New Roman"/>
          <w:b/>
          <w:sz w:val="24"/>
          <w:lang w:val="pl-PL"/>
        </w:rPr>
        <w:t>nej klasie nie jest większa niż w poprzednim roku szkolnym, a istnieje konieczność zakupu kompletu podręczników lub materiałów edukacyjnych, w szczególności dostosowanego do potrzeb edukacyjnych i możliwości psychofizycznych ucznia niepełnosprawnego, z pow</w:t>
      </w:r>
      <w:r w:rsidRPr="00666B84">
        <w:rPr>
          <w:rFonts w:ascii="Times New Roman" w:hAnsi="Times New Roman"/>
          <w:b/>
          <w:sz w:val="24"/>
          <w:lang w:val="pl-PL"/>
        </w:rPr>
        <w:t>odu niedokonania zakupu takiego kompletu ze środków ostatniej dotacji celowej udzielonej na wszystkich uczniów tej klasy lub udzielonej w poprzednim roku, jeżeli ostatnią dotację celową na wszystkich uczniów tej klasy udzielono dwa lata temu,</w:t>
      </w:r>
      <w:r w:rsidRPr="00666B84">
        <w:rPr>
          <w:rFonts w:ascii="Times New Roman" w:hAnsi="Times New Roman"/>
          <w:b/>
          <w:spacing w:val="-14"/>
          <w:sz w:val="24"/>
          <w:lang w:val="pl-PL"/>
        </w:rPr>
        <w:t xml:space="preserve"> </w:t>
      </w:r>
      <w:r w:rsidRPr="00666B84">
        <w:rPr>
          <w:rFonts w:ascii="Times New Roman" w:hAnsi="Times New Roman"/>
          <w:b/>
          <w:sz w:val="24"/>
          <w:lang w:val="pl-PL"/>
        </w:rPr>
        <w:t>lub</w:t>
      </w:r>
    </w:p>
    <w:p w:rsidR="00B11012" w:rsidRPr="00666B84" w:rsidRDefault="008A08BF">
      <w:pPr>
        <w:pStyle w:val="Akapitzlist"/>
        <w:numPr>
          <w:ilvl w:val="0"/>
          <w:numId w:val="339"/>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komplet p</w:t>
      </w:r>
      <w:r w:rsidRPr="00666B84">
        <w:rPr>
          <w:rFonts w:ascii="Times New Roman" w:hAnsi="Times New Roman"/>
          <w:b/>
          <w:sz w:val="24"/>
          <w:lang w:val="pl-PL"/>
        </w:rPr>
        <w:t>odręczników lub materiałów edukacyjnych dostosowany do potrzeb edukacyjnych i możliwości psychofizycznych ucznia niepełnosprawnego został wcześniej przekazany innej szkole, zgodnie z art. 22ak ust.</w:t>
      </w:r>
      <w:r w:rsidRPr="00666B84">
        <w:rPr>
          <w:rFonts w:ascii="Times New Roman" w:hAnsi="Times New Roman"/>
          <w:b/>
          <w:spacing w:val="-2"/>
          <w:sz w:val="24"/>
          <w:lang w:val="pl-PL"/>
        </w:rPr>
        <w:t xml:space="preserve"> </w:t>
      </w:r>
      <w:r w:rsidRPr="00666B84">
        <w:rPr>
          <w:rFonts w:ascii="Times New Roman" w:hAnsi="Times New Roman"/>
          <w:b/>
          <w:sz w:val="24"/>
          <w:lang w:val="pl-PL"/>
        </w:rPr>
        <w:t>6</w:t>
      </w:r>
    </w:p>
    <w:p w:rsidR="00B11012" w:rsidRPr="00666B84" w:rsidRDefault="008A08BF">
      <w:pPr>
        <w:spacing w:before="6" w:line="360" w:lineRule="auto"/>
        <w:ind w:left="118" w:right="967"/>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b/>
          <w:bCs/>
          <w:sz w:val="24"/>
          <w:szCs w:val="24"/>
          <w:lang w:val="pl-PL"/>
        </w:rPr>
        <w:t>– dotacja celowa, o której mowa w ust. 5 pkt 1, 3 i 5, j</w:t>
      </w:r>
      <w:r w:rsidRPr="00666B84">
        <w:rPr>
          <w:rFonts w:ascii="Times New Roman" w:eastAsia="Times New Roman" w:hAnsi="Times New Roman" w:cs="Times New Roman"/>
          <w:b/>
          <w:bCs/>
          <w:sz w:val="24"/>
          <w:szCs w:val="24"/>
          <w:lang w:val="pl-PL"/>
        </w:rPr>
        <w:t>est udzielana do wysokości kosztu zakupu brakujących kompletów podręczników lub materiałów edukacyjnych, rocznie nieprzekraczającej odpowiednio kwot, o których mowa  w ust. 5 pkt 1, 3 i 5, z uwzględnieniem ust.</w:t>
      </w:r>
      <w:r w:rsidRPr="00666B84">
        <w:rPr>
          <w:rFonts w:ascii="Times New Roman" w:eastAsia="Times New Roman" w:hAnsi="Times New Roman" w:cs="Times New Roman"/>
          <w:b/>
          <w:bCs/>
          <w:spacing w:val="-14"/>
          <w:sz w:val="24"/>
          <w:szCs w:val="24"/>
          <w:lang w:val="pl-PL"/>
        </w:rPr>
        <w:t xml:space="preserve"> </w:t>
      </w:r>
      <w:r w:rsidRPr="00666B84">
        <w:rPr>
          <w:rFonts w:ascii="Times New Roman" w:eastAsia="Times New Roman" w:hAnsi="Times New Roman" w:cs="Times New Roman"/>
          <w:b/>
          <w:bCs/>
          <w:sz w:val="24"/>
          <w:szCs w:val="24"/>
          <w:lang w:val="pl-PL"/>
        </w:rPr>
        <w:t>5a.&gt;</w:t>
      </w:r>
    </w:p>
    <w:p w:rsidR="00B11012" w:rsidRPr="00666B84" w:rsidRDefault="008A08BF">
      <w:pPr>
        <w:pStyle w:val="Akapitzlist"/>
        <w:numPr>
          <w:ilvl w:val="0"/>
          <w:numId w:val="338"/>
        </w:numPr>
        <w:tabs>
          <w:tab w:val="left" w:pos="870"/>
        </w:tabs>
        <w:spacing w:before="8"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Dotacja celowa, o której mowa w ust. 5 p</w:t>
      </w:r>
      <w:r w:rsidRPr="00666B84">
        <w:rPr>
          <w:rFonts w:ascii="Times New Roman" w:hAnsi="Times New Roman"/>
          <w:sz w:val="24"/>
          <w:lang w:val="pl-PL"/>
        </w:rPr>
        <w:t>kt 2, 4 i 6, jest udzielana corocznie, z uwzględnieniem kosztów obsługi zadania, o których mowa w ust. 15, do wysokości kosztu zakupu materiałów ćwiczeniowych na każdego ucznia w danej klasie, rocznie nieprzekraczającej odpowiednio kwot, o których mowa w u</w:t>
      </w:r>
      <w:r w:rsidRPr="00666B84">
        <w:rPr>
          <w:rFonts w:ascii="Times New Roman" w:hAnsi="Times New Roman"/>
          <w:sz w:val="24"/>
          <w:lang w:val="pl-PL"/>
        </w:rPr>
        <w:t>st. 5 pkt 2, 4 i 6, z uwzględnieniem ust.</w:t>
      </w:r>
      <w:r w:rsidRPr="00666B84">
        <w:rPr>
          <w:rFonts w:ascii="Times New Roman" w:hAnsi="Times New Roman"/>
          <w:spacing w:val="-6"/>
          <w:sz w:val="24"/>
          <w:lang w:val="pl-PL"/>
        </w:rPr>
        <w:t xml:space="preserve"> </w:t>
      </w:r>
      <w:r w:rsidRPr="00666B84">
        <w:rPr>
          <w:rFonts w:ascii="Times New Roman" w:hAnsi="Times New Roman"/>
          <w:sz w:val="24"/>
          <w:lang w:val="pl-PL"/>
        </w:rPr>
        <w:t>5a.</w:t>
      </w:r>
    </w:p>
    <w:p w:rsidR="00B11012" w:rsidRPr="00666B84" w:rsidRDefault="008A08BF">
      <w:pPr>
        <w:pStyle w:val="Akapitzlist"/>
        <w:numPr>
          <w:ilvl w:val="0"/>
          <w:numId w:val="338"/>
        </w:numPr>
        <w:tabs>
          <w:tab w:val="left" w:pos="99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Jeżeli w wyniku zwiększenia się liczby uczniów w danej klasie w ciągu roku szkolnego środki z przekazanej dotacji celowej nie pokryją kosztu zakupu kompletów podręczników, materiałów edukacyjnych lub materiałów</w:t>
      </w:r>
      <w:r w:rsidRPr="00666B84">
        <w:rPr>
          <w:rFonts w:ascii="Times New Roman" w:hAnsi="Times New Roman"/>
          <w:sz w:val="24"/>
          <w:lang w:val="pl-PL"/>
        </w:rPr>
        <w:t xml:space="preserve"> ćwiczeniowych dla tych uczniów, koszt zakupu brakujących kompletów podręczników, materiałów edukacyjnych lub materiałów ćwiczeniowych jest refundowany ze środków dotacji celowej przekazanej na kolejny rok</w:t>
      </w:r>
      <w:r w:rsidRPr="00666B84">
        <w:rPr>
          <w:rFonts w:ascii="Times New Roman" w:hAnsi="Times New Roman"/>
          <w:spacing w:val="-8"/>
          <w:sz w:val="24"/>
          <w:lang w:val="pl-PL"/>
        </w:rPr>
        <w:t xml:space="preserve"> </w:t>
      </w:r>
      <w:r w:rsidRPr="00666B84">
        <w:rPr>
          <w:rFonts w:ascii="Times New Roman" w:hAnsi="Times New Roman"/>
          <w:sz w:val="24"/>
          <w:lang w:val="pl-PL"/>
        </w:rPr>
        <w:t>szkolny.</w:t>
      </w:r>
    </w:p>
    <w:p w:rsidR="00B11012" w:rsidRPr="00666B84" w:rsidRDefault="008A08BF">
      <w:pPr>
        <w:pStyle w:val="Akapitzlist"/>
        <w:numPr>
          <w:ilvl w:val="0"/>
          <w:numId w:val="338"/>
        </w:numPr>
        <w:tabs>
          <w:tab w:val="left" w:pos="99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Dotacja celowa może być wykorzystana takż</w:t>
      </w:r>
      <w:r w:rsidRPr="00666B84">
        <w:rPr>
          <w:rFonts w:ascii="Times New Roman" w:hAnsi="Times New Roman"/>
          <w:sz w:val="24"/>
          <w:lang w:val="pl-PL"/>
        </w:rPr>
        <w:t xml:space="preserve">e na pokrycie kosztu drukowania  i  powielania  podręczników,  materiałów  edukacyjnych  i   </w:t>
      </w:r>
      <w:r w:rsidRPr="00666B84">
        <w:rPr>
          <w:rFonts w:ascii="Times New Roman" w:hAnsi="Times New Roman"/>
          <w:spacing w:val="13"/>
          <w:sz w:val="24"/>
          <w:lang w:val="pl-PL"/>
        </w:rPr>
        <w:t xml:space="preserve"> </w:t>
      </w:r>
      <w:r w:rsidRPr="00666B84">
        <w:rPr>
          <w:rFonts w:ascii="Times New Roman" w:hAnsi="Times New Roman"/>
          <w:sz w:val="24"/>
          <w:lang w:val="pl-PL"/>
        </w:rPr>
        <w:t>materiałów</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 xml:space="preserve">ćwiczeniowych w celach dydaktycznych lub na zakup urządzeń umożliwiających </w:t>
      </w:r>
      <w:r w:rsidRPr="00666B84">
        <w:rPr>
          <w:lang w:val="pl-PL"/>
        </w:rPr>
        <w:t>drukowanie lub powi</w:t>
      </w:r>
      <w:r w:rsidRPr="00666B84">
        <w:rPr>
          <w:lang w:val="pl-PL"/>
        </w:rPr>
        <w:t>elanie tych podręczników i</w:t>
      </w:r>
      <w:r w:rsidRPr="00666B84">
        <w:rPr>
          <w:spacing w:val="-15"/>
          <w:lang w:val="pl-PL"/>
        </w:rPr>
        <w:t xml:space="preserve"> </w:t>
      </w:r>
      <w:r w:rsidRPr="00666B84">
        <w:rPr>
          <w:lang w:val="pl-PL"/>
        </w:rPr>
        <w:t>materiałów.</w:t>
      </w:r>
    </w:p>
    <w:p w:rsidR="00B11012" w:rsidRPr="00666B84" w:rsidRDefault="008A08BF">
      <w:pPr>
        <w:pStyle w:val="Akapitzlist"/>
        <w:numPr>
          <w:ilvl w:val="0"/>
          <w:numId w:val="338"/>
        </w:numPr>
        <w:tabs>
          <w:tab w:val="left" w:pos="99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Maksymalne kwoty dotacji celowej, o których mowa w ust. 5, podlegają weryfikacji co trzy lata. Weryfikacji dokonuje minister właściwy do spraw oświaty i wychowania, biorąc pod uwagę liczbę obowiązkowych zajęć edukacyjnych z zakresu kształcenia </w:t>
      </w:r>
      <w:r w:rsidRPr="00666B84">
        <w:rPr>
          <w:rFonts w:ascii="Times New Roman" w:hAnsi="Times New Roman"/>
          <w:sz w:val="24"/>
          <w:lang w:val="pl-PL"/>
        </w:rPr>
        <w:t>ogólnego na danym etapie edukacyjnym, warunki, jakie muszą spełniać podręczniki oraz wyniki analiz dotyczących kształtowania się cen podręczników, materiałów edukacyjnych i materiałów ćwiczeniowych w ostatnich dwóch latach poprzedzających rok, w którym jes</w:t>
      </w:r>
      <w:r w:rsidRPr="00666B84">
        <w:rPr>
          <w:rFonts w:ascii="Times New Roman" w:hAnsi="Times New Roman"/>
          <w:sz w:val="24"/>
          <w:lang w:val="pl-PL"/>
        </w:rPr>
        <w:t>t dokonywana</w:t>
      </w:r>
      <w:r w:rsidRPr="00666B84">
        <w:rPr>
          <w:rFonts w:ascii="Times New Roman" w:hAnsi="Times New Roman"/>
          <w:spacing w:val="-12"/>
          <w:sz w:val="24"/>
          <w:lang w:val="pl-PL"/>
        </w:rPr>
        <w:t xml:space="preserve"> </w:t>
      </w:r>
      <w:r w:rsidRPr="00666B84">
        <w:rPr>
          <w:rFonts w:ascii="Times New Roman" w:hAnsi="Times New Roman"/>
          <w:sz w:val="24"/>
          <w:lang w:val="pl-PL"/>
        </w:rPr>
        <w:t>weryfikacja.</w:t>
      </w:r>
    </w:p>
    <w:p w:rsidR="00B11012" w:rsidRPr="00666B84" w:rsidRDefault="008A08BF">
      <w:pPr>
        <w:pStyle w:val="Akapitzlist"/>
        <w:numPr>
          <w:ilvl w:val="0"/>
          <w:numId w:val="338"/>
        </w:numPr>
        <w:tabs>
          <w:tab w:val="left" w:pos="99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Rada Ministrów może określić, w drodze rozporządzenia, maksymalne kwoty dotacji celowej, o których mowa w ust. 5, po weryfikacji, w terminie do końca czerwca roku, w którym jest dokonywana</w:t>
      </w:r>
      <w:r w:rsidRPr="00666B84">
        <w:rPr>
          <w:rFonts w:ascii="Times New Roman" w:hAnsi="Times New Roman"/>
          <w:spacing w:val="-13"/>
          <w:sz w:val="24"/>
          <w:lang w:val="pl-PL"/>
        </w:rPr>
        <w:t xml:space="preserve"> </w:t>
      </w:r>
      <w:r w:rsidRPr="00666B84">
        <w:rPr>
          <w:rFonts w:ascii="Times New Roman" w:hAnsi="Times New Roman"/>
          <w:sz w:val="24"/>
          <w:lang w:val="pl-PL"/>
        </w:rPr>
        <w:t>weryfikacja.</w:t>
      </w:r>
    </w:p>
    <w:p w:rsidR="00B11012" w:rsidRPr="00666B84" w:rsidRDefault="008A08BF">
      <w:pPr>
        <w:pStyle w:val="Akapitzlist"/>
        <w:numPr>
          <w:ilvl w:val="0"/>
          <w:numId w:val="338"/>
        </w:numPr>
        <w:tabs>
          <w:tab w:val="left" w:pos="99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Maksymalne kwoty dotacji cel</w:t>
      </w:r>
      <w:r w:rsidRPr="00666B84">
        <w:rPr>
          <w:rFonts w:ascii="Times New Roman" w:hAnsi="Times New Roman"/>
          <w:sz w:val="24"/>
          <w:lang w:val="pl-PL"/>
        </w:rPr>
        <w:t>owej, o których mowa w ust. 5, po weryfikacji obowiązują od roku budżetowego następującego po roku, w którym jest dokonywana</w:t>
      </w:r>
      <w:r w:rsidRPr="00666B84">
        <w:rPr>
          <w:rFonts w:ascii="Times New Roman" w:hAnsi="Times New Roman"/>
          <w:spacing w:val="-5"/>
          <w:sz w:val="24"/>
          <w:lang w:val="pl-PL"/>
        </w:rPr>
        <w:t xml:space="preserve"> </w:t>
      </w:r>
      <w:r w:rsidRPr="00666B84">
        <w:rPr>
          <w:rFonts w:ascii="Times New Roman" w:hAnsi="Times New Roman"/>
          <w:sz w:val="24"/>
          <w:lang w:val="pl-PL"/>
        </w:rPr>
        <w:t>weryfikacja.</w:t>
      </w:r>
    </w:p>
    <w:p w:rsidR="00B11012" w:rsidRPr="00666B84" w:rsidRDefault="008A08BF">
      <w:pPr>
        <w:pStyle w:val="Akapitzlist"/>
        <w:numPr>
          <w:ilvl w:val="0"/>
          <w:numId w:val="338"/>
        </w:numPr>
        <w:tabs>
          <w:tab w:val="left" w:pos="99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Koszty obsługi zadania, o którym mowa w ust. 1 i 2, wynoszą 1% wykorzystanej dotacji</w:t>
      </w:r>
      <w:r w:rsidRPr="00666B84">
        <w:rPr>
          <w:rFonts w:ascii="Times New Roman" w:hAnsi="Times New Roman"/>
          <w:spacing w:val="-8"/>
          <w:sz w:val="24"/>
          <w:lang w:val="pl-PL"/>
        </w:rPr>
        <w:t xml:space="preserve"> </w:t>
      </w:r>
      <w:r w:rsidRPr="00666B84">
        <w:rPr>
          <w:rFonts w:ascii="Times New Roman" w:hAnsi="Times New Roman"/>
          <w:sz w:val="24"/>
          <w:lang w:val="pl-PL"/>
        </w:rPr>
        <w:t>celowej.</w:t>
      </w:r>
    </w:p>
    <w:p w:rsidR="00B11012" w:rsidRPr="00666B84" w:rsidRDefault="008A08BF">
      <w:pPr>
        <w:pStyle w:val="Akapitzlist"/>
        <w:numPr>
          <w:ilvl w:val="0"/>
          <w:numId w:val="338"/>
        </w:numPr>
        <w:tabs>
          <w:tab w:val="left" w:pos="99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Dotacja celowa, o której</w:t>
      </w:r>
      <w:r w:rsidRPr="00666B84">
        <w:rPr>
          <w:rFonts w:ascii="Times New Roman" w:hAnsi="Times New Roman"/>
          <w:sz w:val="24"/>
          <w:lang w:val="pl-PL"/>
        </w:rPr>
        <w:t xml:space="preserve"> mowa w ust. 3, jest przekazywana w terminie od dnia 1 maja do dnia 15</w:t>
      </w:r>
      <w:r w:rsidRPr="00666B84">
        <w:rPr>
          <w:rFonts w:ascii="Times New Roman" w:hAnsi="Times New Roman"/>
          <w:spacing w:val="-6"/>
          <w:sz w:val="24"/>
          <w:lang w:val="pl-PL"/>
        </w:rPr>
        <w:t xml:space="preserve"> </w:t>
      </w:r>
      <w:r w:rsidRPr="00666B84">
        <w:rPr>
          <w:rFonts w:ascii="Times New Roman" w:hAnsi="Times New Roman"/>
          <w:sz w:val="24"/>
          <w:lang w:val="pl-PL"/>
        </w:rPr>
        <w:t>października.</w:t>
      </w:r>
    </w:p>
    <w:p w:rsidR="00B11012" w:rsidRPr="00666B84" w:rsidRDefault="008A08BF">
      <w:pPr>
        <w:pStyle w:val="Akapitzlist"/>
        <w:numPr>
          <w:ilvl w:val="0"/>
          <w:numId w:val="338"/>
        </w:numPr>
        <w:tabs>
          <w:tab w:val="left" w:pos="99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Dotacja celowa, o której mowa w ust. 4, jest przekazywana w terminie 14 dni od dnia otrzymania dotacji celowej, o której mowa w ust. 3, przez jednostkę samorządu</w:t>
      </w:r>
      <w:r w:rsidRPr="00666B84">
        <w:rPr>
          <w:rFonts w:ascii="Times New Roman" w:hAnsi="Times New Roman"/>
          <w:spacing w:val="-5"/>
          <w:sz w:val="24"/>
          <w:lang w:val="pl-PL"/>
        </w:rPr>
        <w:t xml:space="preserve"> </w:t>
      </w:r>
      <w:r w:rsidRPr="00666B84">
        <w:rPr>
          <w:rFonts w:ascii="Times New Roman" w:hAnsi="Times New Roman"/>
          <w:sz w:val="24"/>
          <w:lang w:val="pl-PL"/>
        </w:rPr>
        <w:t>terytoria</w:t>
      </w:r>
      <w:r w:rsidRPr="00666B84">
        <w:rPr>
          <w:rFonts w:ascii="Times New Roman" w:hAnsi="Times New Roman"/>
          <w:sz w:val="24"/>
          <w:lang w:val="pl-PL"/>
        </w:rPr>
        <w:t>lnego.</w:t>
      </w:r>
    </w:p>
    <w:p w:rsidR="00B11012" w:rsidRPr="00666B84" w:rsidRDefault="008A08BF">
      <w:pPr>
        <w:pStyle w:val="Akapitzlist"/>
        <w:numPr>
          <w:ilvl w:val="0"/>
          <w:numId w:val="338"/>
        </w:numPr>
        <w:tabs>
          <w:tab w:val="left" w:pos="99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Dotacja celowa może być wykorzystana do końca roku budżetowego, na który została</w:t>
      </w:r>
      <w:r w:rsidRPr="00666B84">
        <w:rPr>
          <w:rFonts w:ascii="Times New Roman" w:hAnsi="Times New Roman"/>
          <w:spacing w:val="-5"/>
          <w:sz w:val="24"/>
          <w:lang w:val="pl-PL"/>
        </w:rPr>
        <w:t xml:space="preserve"> </w:t>
      </w:r>
      <w:r w:rsidRPr="00666B84">
        <w:rPr>
          <w:rFonts w:ascii="Times New Roman" w:hAnsi="Times New Roman"/>
          <w:sz w:val="24"/>
          <w:lang w:val="pl-PL"/>
        </w:rPr>
        <w:t>udzielona.</w:t>
      </w:r>
    </w:p>
    <w:p w:rsidR="00B11012" w:rsidRPr="00666B84" w:rsidRDefault="008A08BF">
      <w:pPr>
        <w:pStyle w:val="Tekstpodstawowy"/>
        <w:spacing w:before="121" w:line="360" w:lineRule="auto"/>
        <w:ind w:right="963"/>
        <w:jc w:val="both"/>
        <w:rPr>
          <w:rFonts w:cs="Times New Roman"/>
          <w:lang w:val="pl-PL"/>
        </w:rPr>
      </w:pPr>
      <w:r w:rsidRPr="00666B84">
        <w:rPr>
          <w:b/>
          <w:lang w:val="pl-PL"/>
        </w:rPr>
        <w:t xml:space="preserve">Art. 22af. </w:t>
      </w:r>
      <w:r w:rsidRPr="00666B84">
        <w:rPr>
          <w:lang w:val="pl-PL"/>
        </w:rPr>
        <w:t>1. Dyrektor szkoły podstawowej lub gimnazjum oraz szkoły artystycznej realizującej kształcenie ogólne w zakresie szkoły podstawowej lub gimnazjum,</w:t>
      </w:r>
      <w:r w:rsidRPr="00666B84">
        <w:rPr>
          <w:lang w:val="pl-PL"/>
        </w:rPr>
        <w:t xml:space="preserve"> prowadzonych przez jednostkę samorządu terytorialnego, przekazuje organowi prowadzącemu informacje niezbędne dla ustalenia wysokości dotacji </w:t>
      </w:r>
      <w:r w:rsidRPr="00666B84">
        <w:rPr>
          <w:lang w:val="pl-PL"/>
        </w:rPr>
        <w:t>celowej, o której mowa w art. 22ae ust.</w:t>
      </w:r>
      <w:r w:rsidRPr="00666B84">
        <w:rPr>
          <w:spacing w:val="-10"/>
          <w:lang w:val="pl-PL"/>
        </w:rPr>
        <w:t xml:space="preserve"> </w:t>
      </w:r>
      <w:r w:rsidRPr="00666B84">
        <w:rPr>
          <w:lang w:val="pl-PL"/>
        </w:rPr>
        <w:t>3.</w:t>
      </w:r>
    </w:p>
    <w:p w:rsidR="00B11012" w:rsidRPr="00666B84" w:rsidRDefault="008A08BF">
      <w:pPr>
        <w:pStyle w:val="Akapitzlist"/>
        <w:numPr>
          <w:ilvl w:val="0"/>
          <w:numId w:val="337"/>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szko</w:t>
      </w:r>
      <w:r w:rsidRPr="00666B84">
        <w:rPr>
          <w:rFonts w:ascii="Times New Roman" w:hAnsi="Times New Roman"/>
          <w:sz w:val="24"/>
          <w:lang w:val="pl-PL"/>
        </w:rPr>
        <w:t>ły podstawowej lub gimnazjum prowadzonych przez osobę prawną inną niż jednostka samorządu terytorialnego lub osobę fizyczną przekazuje jednostce samorządu terytorialnego, właściwej do udzielenia dotacji celowej, o</w:t>
      </w:r>
      <w:r w:rsidRPr="00666B84">
        <w:rPr>
          <w:rFonts w:ascii="Times New Roman" w:hAnsi="Times New Roman"/>
          <w:spacing w:val="-12"/>
          <w:sz w:val="24"/>
          <w:lang w:val="pl-PL"/>
        </w:rPr>
        <w:t xml:space="preserve"> </w:t>
      </w:r>
      <w:r w:rsidRPr="00666B84">
        <w:rPr>
          <w:rFonts w:ascii="Times New Roman" w:hAnsi="Times New Roman"/>
          <w:sz w:val="24"/>
          <w:lang w:val="pl-PL"/>
        </w:rPr>
        <w:t>której</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mowa w art. 22a</w:t>
      </w:r>
      <w:r w:rsidRPr="00666B84">
        <w:rPr>
          <w:lang w:val="pl-PL"/>
        </w:rPr>
        <w:t xml:space="preserve">e ust. 4, wniosek o udzielenie tej dotacji wraz z informacjami </w:t>
      </w:r>
      <w:r w:rsidRPr="00666B84">
        <w:rPr>
          <w:lang w:val="pl-PL"/>
        </w:rPr>
        <w:t>niezbędnymi dla ustalenia wysokości</w:t>
      </w:r>
      <w:r w:rsidRPr="00666B84">
        <w:rPr>
          <w:spacing w:val="-9"/>
          <w:lang w:val="pl-PL"/>
        </w:rPr>
        <w:t xml:space="preserve"> </w:t>
      </w:r>
      <w:r w:rsidRPr="00666B84">
        <w:rPr>
          <w:lang w:val="pl-PL"/>
        </w:rPr>
        <w:t>dotacji.</w:t>
      </w:r>
    </w:p>
    <w:p w:rsidR="00B11012" w:rsidRPr="00666B84" w:rsidRDefault="008A08BF">
      <w:pPr>
        <w:pStyle w:val="Akapitzlist"/>
        <w:numPr>
          <w:ilvl w:val="0"/>
          <w:numId w:val="337"/>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Informacje i wniosek, o których mowa w ust. 1 i 2, przekazuje się w terminie od dnia 15 marca do dnia 15</w:t>
      </w:r>
      <w:r w:rsidRPr="00666B84">
        <w:rPr>
          <w:rFonts w:ascii="Times New Roman" w:hAnsi="Times New Roman"/>
          <w:spacing w:val="-7"/>
          <w:sz w:val="24"/>
          <w:lang w:val="pl-PL"/>
        </w:rPr>
        <w:t xml:space="preserve"> </w:t>
      </w:r>
      <w:r w:rsidRPr="00666B84">
        <w:rPr>
          <w:rFonts w:ascii="Times New Roman" w:hAnsi="Times New Roman"/>
          <w:sz w:val="24"/>
          <w:lang w:val="pl-PL"/>
        </w:rPr>
        <w:t>września.</w:t>
      </w:r>
    </w:p>
    <w:p w:rsidR="00B11012" w:rsidRPr="00666B84" w:rsidRDefault="008A08BF">
      <w:pPr>
        <w:pStyle w:val="Akapitzlist"/>
        <w:numPr>
          <w:ilvl w:val="0"/>
          <w:numId w:val="337"/>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Jednostka samorządu terytorialnego, na podstawie informacji i wniosków, o których mowa w ust. 1 i 2, przekazuje do właściwego wojewody wniosek o udzielenie dotacji celowej, o której mowa w art. 22ae ust. 3, w terminie od dnia 1 kwietnia do dnia 20 września</w:t>
      </w:r>
      <w:r w:rsidRPr="00666B84">
        <w:rPr>
          <w:rFonts w:ascii="Times New Roman" w:hAnsi="Times New Roman"/>
          <w:sz w:val="24"/>
          <w:lang w:val="pl-PL"/>
        </w:rPr>
        <w:t>. Jednostka samorządu terytorialnego może złożyć więcej niż jeden</w:t>
      </w:r>
      <w:r w:rsidRPr="00666B84">
        <w:rPr>
          <w:rFonts w:ascii="Times New Roman" w:hAnsi="Times New Roman"/>
          <w:spacing w:val="-5"/>
          <w:sz w:val="24"/>
          <w:lang w:val="pl-PL"/>
        </w:rPr>
        <w:t xml:space="preserve"> </w:t>
      </w:r>
      <w:r w:rsidRPr="00666B84">
        <w:rPr>
          <w:rFonts w:ascii="Times New Roman" w:hAnsi="Times New Roman"/>
          <w:sz w:val="24"/>
          <w:lang w:val="pl-PL"/>
        </w:rPr>
        <w:t>wniosek.</w:t>
      </w:r>
    </w:p>
    <w:p w:rsidR="00B11012" w:rsidRPr="00666B84" w:rsidRDefault="008A08BF">
      <w:pPr>
        <w:pStyle w:val="Akapitzlist"/>
        <w:numPr>
          <w:ilvl w:val="0"/>
          <w:numId w:val="337"/>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gdy informacje i wniosek, o których mowa w ust. 1 i 2, zostały przekazane przed dniem 25 sierpnia, dyrektor szkoły aktualizuje te informacje i wniosek, w terminie do dni</w:t>
      </w:r>
      <w:r w:rsidRPr="00666B84">
        <w:rPr>
          <w:rFonts w:ascii="Times New Roman" w:hAnsi="Times New Roman"/>
          <w:sz w:val="24"/>
          <w:lang w:val="pl-PL"/>
        </w:rPr>
        <w:t>a 25 sierpnia, uwzględniając aktualne wyniki postępowania rekrutacyjnego do</w:t>
      </w:r>
      <w:r w:rsidRPr="00666B84">
        <w:rPr>
          <w:rFonts w:ascii="Times New Roman" w:hAnsi="Times New Roman"/>
          <w:spacing w:val="-7"/>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337"/>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gdy wniosek, o którym mowa w ust. 4, został złożony przed dniem 31 sierpnia, jednostka samorządu terytorialnego, na podstawie informacji i wniosków, o których m</w:t>
      </w:r>
      <w:r w:rsidRPr="00666B84">
        <w:rPr>
          <w:rFonts w:ascii="Times New Roman" w:hAnsi="Times New Roman"/>
          <w:sz w:val="24"/>
          <w:lang w:val="pl-PL"/>
        </w:rPr>
        <w:t>owa w ust. 5, aktualizuje ten wniosek, w terminie do dnia 31 sierpnia, uwzględniając aktualne wyniki postępowania rekrutacyjnego do</w:t>
      </w:r>
      <w:r w:rsidRPr="00666B84">
        <w:rPr>
          <w:rFonts w:ascii="Times New Roman" w:hAnsi="Times New Roman"/>
          <w:spacing w:val="-13"/>
          <w:sz w:val="24"/>
          <w:lang w:val="pl-PL"/>
        </w:rPr>
        <w:t xml:space="preserve"> </w:t>
      </w:r>
      <w:r w:rsidRPr="00666B84">
        <w:rPr>
          <w:rFonts w:ascii="Times New Roman" w:hAnsi="Times New Roman"/>
          <w:sz w:val="24"/>
          <w:lang w:val="pl-PL"/>
        </w:rPr>
        <w:t>szkół.</w:t>
      </w:r>
    </w:p>
    <w:p w:rsidR="00B11012" w:rsidRPr="00666B84" w:rsidRDefault="008A08BF">
      <w:pPr>
        <w:pStyle w:val="Akapitzlist"/>
        <w:numPr>
          <w:ilvl w:val="0"/>
          <w:numId w:val="337"/>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Jeżeli w wyniku aktualizacji wniosku i informacji, o której mowa w ust. 5, złożonej przez szkołę podstawową lub gimna</w:t>
      </w:r>
      <w:r w:rsidRPr="00666B84">
        <w:rPr>
          <w:rFonts w:ascii="Times New Roman" w:hAnsi="Times New Roman"/>
          <w:sz w:val="24"/>
          <w:lang w:val="pl-PL"/>
        </w:rPr>
        <w:t>zjum prowadzone przez osobę prawną inną niż jednostka samorządu terytorialnego lub osobę fizyczną, wnioskowana kwota dotacji celowej ulegnie zmniejszeniu, a dotacja celowa przekazana przez jednostkę samorządu terytorialnego przekracza kwotę wskazaną w aktu</w:t>
      </w:r>
      <w:r w:rsidRPr="00666B84">
        <w:rPr>
          <w:rFonts w:ascii="Times New Roman" w:hAnsi="Times New Roman"/>
          <w:sz w:val="24"/>
          <w:lang w:val="pl-PL"/>
        </w:rPr>
        <w:t>alizacji, szkoła, w terminie do dnia 31 sierpnia, zwraca jednostce samorządu terytorialnego część dotacji, równą różnicy między kwotą, którą szkoła otrzymała do dnia 25 sierpnia, a kwotą wynikającą z</w:t>
      </w:r>
      <w:r w:rsidRPr="00666B84">
        <w:rPr>
          <w:rFonts w:ascii="Times New Roman" w:hAnsi="Times New Roman"/>
          <w:spacing w:val="-9"/>
          <w:sz w:val="24"/>
          <w:lang w:val="pl-PL"/>
        </w:rPr>
        <w:t xml:space="preserve"> </w:t>
      </w:r>
      <w:r w:rsidRPr="00666B84">
        <w:rPr>
          <w:rFonts w:ascii="Times New Roman" w:hAnsi="Times New Roman"/>
          <w:sz w:val="24"/>
          <w:lang w:val="pl-PL"/>
        </w:rPr>
        <w:t>aktualizacji.</w:t>
      </w:r>
    </w:p>
    <w:p w:rsidR="00B11012" w:rsidRPr="00666B84" w:rsidRDefault="008A08BF">
      <w:pPr>
        <w:pStyle w:val="Akapitzlist"/>
        <w:numPr>
          <w:ilvl w:val="0"/>
          <w:numId w:val="337"/>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Jeżeli w wyniku aktualizacji wniosku, o kt</w:t>
      </w:r>
      <w:r w:rsidRPr="00666B84">
        <w:rPr>
          <w:rFonts w:ascii="Times New Roman" w:hAnsi="Times New Roman"/>
          <w:sz w:val="24"/>
          <w:lang w:val="pl-PL"/>
        </w:rPr>
        <w:t>órej mowa w ust. 6, wnioskowana kwota dotacji celowej ulegnie zmniejszeniu, a dotacja celowa przekazana przez wojewodę jednostce samorządu terytorialnego przekracza kwotę wskazaną w aktualizacji, jednostka samorządu terytorialnego, w terminie do dnia 7 wrz</w:t>
      </w:r>
      <w:r w:rsidRPr="00666B84">
        <w:rPr>
          <w:rFonts w:ascii="Times New Roman" w:hAnsi="Times New Roman"/>
          <w:sz w:val="24"/>
          <w:lang w:val="pl-PL"/>
        </w:rPr>
        <w:t>eśnia, zwraca wojewodzie część dotacji, równą różnicy między kwotą, którą jednostka samorządu terytorialnego otrzymała do dnia 31 sierpnia, a kwotą wynikającą z aktualizacji.</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37"/>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Rozliczenie wykorzystania dotacji celowej, o której mowa w art. 22ae ust. 4, przez dyrektora szkoły oraz zwrot niewykorzystanej dotacji następują w terminie do dnia 15 stycznia następnego</w:t>
      </w:r>
      <w:r w:rsidRPr="00666B84">
        <w:rPr>
          <w:rFonts w:ascii="Times New Roman" w:hAnsi="Times New Roman"/>
          <w:spacing w:val="-6"/>
          <w:sz w:val="24"/>
          <w:lang w:val="pl-PL"/>
        </w:rPr>
        <w:t xml:space="preserve"> </w:t>
      </w:r>
      <w:r w:rsidRPr="00666B84">
        <w:rPr>
          <w:rFonts w:ascii="Times New Roman" w:hAnsi="Times New Roman"/>
          <w:sz w:val="24"/>
          <w:lang w:val="pl-PL"/>
        </w:rPr>
        <w:t>roku.</w:t>
      </w:r>
    </w:p>
    <w:p w:rsidR="00B11012" w:rsidRPr="00666B84" w:rsidRDefault="008A08BF">
      <w:pPr>
        <w:pStyle w:val="Akapitzlist"/>
        <w:numPr>
          <w:ilvl w:val="0"/>
          <w:numId w:val="337"/>
        </w:numPr>
        <w:tabs>
          <w:tab w:val="left" w:pos="99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Rozliczenie wykorzystania dotacji celowej, o której mowa w art</w:t>
      </w:r>
      <w:r w:rsidRPr="00666B84">
        <w:rPr>
          <w:rFonts w:ascii="Times New Roman" w:hAnsi="Times New Roman"/>
          <w:sz w:val="24"/>
          <w:lang w:val="pl-PL"/>
        </w:rPr>
        <w:t>. 22ae ust.  3, przez jednostkę samorządu terytorialnego oraz zwrot niewykorzystanej dotacji następują w terminie do dnia 31 stycznia następnego</w:t>
      </w:r>
      <w:r w:rsidRPr="00666B84">
        <w:rPr>
          <w:rFonts w:ascii="Times New Roman" w:hAnsi="Times New Roman"/>
          <w:spacing w:val="-11"/>
          <w:sz w:val="24"/>
          <w:lang w:val="pl-PL"/>
        </w:rPr>
        <w:t xml:space="preserve"> </w:t>
      </w:r>
      <w:r w:rsidRPr="00666B84">
        <w:rPr>
          <w:rFonts w:ascii="Times New Roman" w:hAnsi="Times New Roman"/>
          <w:sz w:val="24"/>
          <w:lang w:val="pl-PL"/>
        </w:rPr>
        <w:t>roku.</w:t>
      </w:r>
    </w:p>
    <w:p w:rsidR="00B11012" w:rsidRPr="00666B84" w:rsidRDefault="008A08BF">
      <w:pPr>
        <w:pStyle w:val="Akapitzlist"/>
        <w:numPr>
          <w:ilvl w:val="0"/>
          <w:numId w:val="337"/>
        </w:numPr>
        <w:tabs>
          <w:tab w:val="left" w:pos="99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Wojewoda sporządza i przekazuje ministrowi właściwemu do spraw oświaty i wychowania, w terminie do dnia 1</w:t>
      </w:r>
      <w:r w:rsidRPr="00666B84">
        <w:rPr>
          <w:rFonts w:ascii="Times New Roman" w:hAnsi="Times New Roman"/>
          <w:sz w:val="24"/>
          <w:lang w:val="pl-PL"/>
        </w:rPr>
        <w:t>5 marca następnego roku, zbiorcze zestawienie wykorzystania dotacji celowej, o której mowa w art. 22ae ust. 3, przez jednostki samorządu terytorialnego w danym roku</w:t>
      </w:r>
      <w:r w:rsidRPr="00666B84">
        <w:rPr>
          <w:rFonts w:ascii="Times New Roman" w:hAnsi="Times New Roman"/>
          <w:spacing w:val="-12"/>
          <w:sz w:val="24"/>
          <w:lang w:val="pl-PL"/>
        </w:rPr>
        <w:t xml:space="preserve"> </w:t>
      </w:r>
      <w:r w:rsidRPr="00666B84">
        <w:rPr>
          <w:rFonts w:ascii="Times New Roman" w:hAnsi="Times New Roman"/>
          <w:sz w:val="24"/>
          <w:lang w:val="pl-PL"/>
        </w:rPr>
        <w:t>budżetowym.</w:t>
      </w:r>
    </w:p>
    <w:p w:rsidR="00B11012" w:rsidRPr="00666B84" w:rsidRDefault="008A08BF">
      <w:pPr>
        <w:pStyle w:val="Tekstpodstawowy"/>
        <w:spacing w:before="121" w:line="362" w:lineRule="auto"/>
        <w:ind w:right="963"/>
        <w:jc w:val="both"/>
        <w:rPr>
          <w:lang w:val="pl-PL"/>
        </w:rPr>
      </w:pPr>
      <w:r w:rsidRPr="00666B84">
        <w:rPr>
          <w:b/>
          <w:lang w:val="pl-PL"/>
        </w:rPr>
        <w:t xml:space="preserve">Art. 22ag. </w:t>
      </w:r>
      <w:r w:rsidRPr="00666B84">
        <w:rPr>
          <w:lang w:val="pl-PL"/>
        </w:rPr>
        <w:t>Minister właściwy do spraw oświaty i wychowania, określi, w drodze</w:t>
      </w:r>
      <w:r w:rsidRPr="00666B84">
        <w:rPr>
          <w:spacing w:val="-5"/>
          <w:lang w:val="pl-PL"/>
        </w:rPr>
        <w:t xml:space="preserve"> </w:t>
      </w:r>
      <w:r w:rsidRPr="00666B84">
        <w:rPr>
          <w:lang w:val="pl-PL"/>
        </w:rPr>
        <w:t>r</w:t>
      </w:r>
      <w:r w:rsidRPr="00666B84">
        <w:rPr>
          <w:lang w:val="pl-PL"/>
        </w:rPr>
        <w:t>ozporządzenia:</w:t>
      </w:r>
    </w:p>
    <w:p w:rsidR="00B11012" w:rsidRPr="00666B84" w:rsidRDefault="008A08BF">
      <w:pPr>
        <w:pStyle w:val="Akapitzlist"/>
        <w:numPr>
          <w:ilvl w:val="0"/>
          <w:numId w:val="336"/>
        </w:numPr>
        <w:tabs>
          <w:tab w:val="left" w:pos="630"/>
        </w:tabs>
        <w:spacing w:before="3"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sposób przekazywania przez dyrektora szkoły podstawowej, gimnazjum lub szkoły artystycznej realizującej kształcenie ogólne w zakresie szkoły podstawowej lub gimnazjum, prowadzonych przez jednostki samorządu terytorialnego, oraz dyrektora szk</w:t>
      </w:r>
      <w:r w:rsidRPr="00666B84">
        <w:rPr>
          <w:rFonts w:ascii="Times New Roman" w:hAnsi="Times New Roman"/>
          <w:sz w:val="24"/>
          <w:lang w:val="pl-PL"/>
        </w:rPr>
        <w:t>oły podstawowej lub gimnazjum prowadzonych przez osobę prawną inną niż jednostka samorządu terytorialnego lub osobę fizyczną, jednostkom samorządu terytorialnego informacji niezbędnych dla ustalenia wysokości dotacji celowej, o której mowa w art. 22ae ust.</w:t>
      </w:r>
      <w:r w:rsidRPr="00666B84">
        <w:rPr>
          <w:rFonts w:ascii="Times New Roman" w:hAnsi="Times New Roman"/>
          <w:sz w:val="24"/>
          <w:lang w:val="pl-PL"/>
        </w:rPr>
        <w:t xml:space="preserve"> 3 i 4, oraz wzór formularza zawierającego te</w:t>
      </w:r>
      <w:r w:rsidRPr="00666B84">
        <w:rPr>
          <w:rFonts w:ascii="Times New Roman" w:hAnsi="Times New Roman"/>
          <w:spacing w:val="-15"/>
          <w:sz w:val="24"/>
          <w:lang w:val="pl-PL"/>
        </w:rPr>
        <w:t xml:space="preserve"> </w:t>
      </w:r>
      <w:r w:rsidRPr="00666B84">
        <w:rPr>
          <w:rFonts w:ascii="Times New Roman" w:hAnsi="Times New Roman"/>
          <w:sz w:val="24"/>
          <w:lang w:val="pl-PL"/>
        </w:rPr>
        <w:t>informacje,</w:t>
      </w:r>
    </w:p>
    <w:p w:rsidR="00B11012" w:rsidRPr="00666B84" w:rsidRDefault="008A08BF">
      <w:pPr>
        <w:pStyle w:val="Akapitzlist"/>
        <w:numPr>
          <w:ilvl w:val="0"/>
          <w:numId w:val="336"/>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wzór wniosku o udzielenie dotacji celowej, o której mowa w art. 22ae ust. 4, szkole podstawowej lub gimnazjum prowadzonych przez osobę prawną inną  niż jednostka samorządu terytorialnego lub osobę</w:t>
      </w:r>
      <w:r w:rsidRPr="00666B84">
        <w:rPr>
          <w:rFonts w:ascii="Times New Roman" w:hAnsi="Times New Roman"/>
          <w:spacing w:val="-10"/>
          <w:sz w:val="24"/>
          <w:lang w:val="pl-PL"/>
        </w:rPr>
        <w:t xml:space="preserve"> </w:t>
      </w:r>
      <w:r w:rsidRPr="00666B84">
        <w:rPr>
          <w:rFonts w:ascii="Times New Roman" w:hAnsi="Times New Roman"/>
          <w:sz w:val="24"/>
          <w:lang w:val="pl-PL"/>
        </w:rPr>
        <w:t>fizyczną,</w:t>
      </w:r>
    </w:p>
    <w:p w:rsidR="00B11012" w:rsidRPr="00666B84" w:rsidRDefault="008A08BF">
      <w:pPr>
        <w:pStyle w:val="Akapitzlist"/>
        <w:numPr>
          <w:ilvl w:val="0"/>
          <w:numId w:val="336"/>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sposób przekazywania przez jednostki samorządu terytorialnego wojewodom wniosku o udzielenie dotacji celowej, o której mowa w art. 22ae ust. 3, oraz wzór wniosku o udzielenie tej</w:t>
      </w:r>
      <w:r w:rsidRPr="00666B84">
        <w:rPr>
          <w:rFonts w:ascii="Times New Roman" w:hAnsi="Times New Roman"/>
          <w:spacing w:val="-8"/>
          <w:sz w:val="24"/>
          <w:lang w:val="pl-PL"/>
        </w:rPr>
        <w:t xml:space="preserve"> </w:t>
      </w:r>
      <w:r w:rsidRPr="00666B84">
        <w:rPr>
          <w:rFonts w:ascii="Times New Roman" w:hAnsi="Times New Roman"/>
          <w:sz w:val="24"/>
          <w:lang w:val="pl-PL"/>
        </w:rPr>
        <w:t>dotacji,</w:t>
      </w:r>
    </w:p>
    <w:p w:rsidR="00B11012" w:rsidRPr="00666B84" w:rsidRDefault="008A08BF">
      <w:pPr>
        <w:pStyle w:val="Akapitzlist"/>
        <w:numPr>
          <w:ilvl w:val="0"/>
          <w:numId w:val="336"/>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tryb i terminy udzielania oraz sposób rozliczania wykorzystania dotacji  celowej, o której mowa w art. 22ae ust. 3, oraz wzór formularza rozliczenia wykorzystania tej</w:t>
      </w:r>
      <w:r w:rsidRPr="00666B84">
        <w:rPr>
          <w:rFonts w:ascii="Times New Roman" w:hAnsi="Times New Roman"/>
          <w:spacing w:val="-7"/>
          <w:sz w:val="24"/>
          <w:lang w:val="pl-PL"/>
        </w:rPr>
        <w:t xml:space="preserve"> </w:t>
      </w:r>
      <w:r w:rsidRPr="00666B84">
        <w:rPr>
          <w:rFonts w:ascii="Times New Roman" w:hAnsi="Times New Roman"/>
          <w:sz w:val="24"/>
          <w:lang w:val="pl-PL"/>
        </w:rPr>
        <w:t>dotacji,</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36"/>
        </w:numPr>
        <w:tabs>
          <w:tab w:val="left" w:pos="630"/>
        </w:tabs>
        <w:spacing w:before="193"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sposób rozliczania wykorzystania dotacji celowej, o której m</w:t>
      </w:r>
      <w:r w:rsidRPr="00666B84">
        <w:rPr>
          <w:rFonts w:ascii="Times New Roman" w:hAnsi="Times New Roman"/>
          <w:sz w:val="24"/>
          <w:lang w:val="pl-PL"/>
        </w:rPr>
        <w:t>owa w art. 22ae ust. 4, oraz wzór formularza rozliczenia wykorzystania tej</w:t>
      </w:r>
      <w:r w:rsidRPr="00666B84">
        <w:rPr>
          <w:rFonts w:ascii="Times New Roman" w:hAnsi="Times New Roman"/>
          <w:spacing w:val="-15"/>
          <w:sz w:val="24"/>
          <w:lang w:val="pl-PL"/>
        </w:rPr>
        <w:t xml:space="preserve"> </w:t>
      </w:r>
      <w:r w:rsidRPr="00666B84">
        <w:rPr>
          <w:rFonts w:ascii="Times New Roman" w:hAnsi="Times New Roman"/>
          <w:sz w:val="24"/>
          <w:lang w:val="pl-PL"/>
        </w:rPr>
        <w:t>dotacji</w:t>
      </w:r>
    </w:p>
    <w:p w:rsidR="00B11012" w:rsidRPr="00666B84" w:rsidRDefault="008A08BF">
      <w:pPr>
        <w:pStyle w:val="Akapitzlist"/>
        <w:numPr>
          <w:ilvl w:val="0"/>
          <w:numId w:val="335"/>
        </w:numPr>
        <w:tabs>
          <w:tab w:val="left" w:pos="299"/>
        </w:tabs>
        <w:spacing w:before="6" w:line="360" w:lineRule="auto"/>
        <w:ind w:right="967"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biorąc pod uwagę możliwość wykorzystania środków komunikacji elektronicznej i informatycznych nośników danych, a także mając na względzie zapewnienie jawności i przejrzystoś</w:t>
      </w:r>
      <w:r w:rsidRPr="00666B84">
        <w:rPr>
          <w:rFonts w:ascii="Times New Roman" w:hAnsi="Times New Roman"/>
          <w:sz w:val="24"/>
          <w:lang w:val="pl-PL"/>
        </w:rPr>
        <w:t>ci gospodarowania środkami budżetu</w:t>
      </w:r>
      <w:r w:rsidRPr="00666B84">
        <w:rPr>
          <w:rFonts w:ascii="Times New Roman" w:hAnsi="Times New Roman"/>
          <w:spacing w:val="-13"/>
          <w:sz w:val="24"/>
          <w:lang w:val="pl-PL"/>
        </w:rPr>
        <w:t xml:space="preserve"> </w:t>
      </w:r>
      <w:r w:rsidRPr="00666B84">
        <w:rPr>
          <w:rFonts w:ascii="Times New Roman" w:hAnsi="Times New Roman"/>
          <w:sz w:val="24"/>
          <w:lang w:val="pl-PL"/>
        </w:rPr>
        <w:t>państwa.</w:t>
      </w:r>
    </w:p>
    <w:p w:rsidR="00B11012" w:rsidRPr="00666B84" w:rsidRDefault="008A08BF">
      <w:pPr>
        <w:pStyle w:val="Tekstpodstawowy"/>
        <w:spacing w:before="121" w:line="360" w:lineRule="auto"/>
        <w:ind w:right="964"/>
        <w:jc w:val="both"/>
        <w:rPr>
          <w:lang w:val="pl-PL"/>
        </w:rPr>
      </w:pPr>
      <w:r w:rsidRPr="00666B84">
        <w:rPr>
          <w:b/>
          <w:lang w:val="pl-PL"/>
        </w:rPr>
        <w:t xml:space="preserve">Art. 22aga. </w:t>
      </w:r>
      <w:r w:rsidRPr="00666B84">
        <w:rPr>
          <w:lang w:val="pl-PL"/>
        </w:rPr>
        <w:t>Minister właściwy do spraw oświaty i wychowania określi, w drodze rozporządzenia, wysokość wskaźników, o których m</w:t>
      </w:r>
      <w:r w:rsidRPr="00666B84">
        <w:rPr>
          <w:lang w:val="pl-PL"/>
        </w:rPr>
        <w:t xml:space="preserve">owa w art. 22ae ust. 5a, </w:t>
      </w:r>
      <w:r w:rsidRPr="00666B84">
        <w:rPr>
          <w:lang w:val="pl-PL"/>
        </w:rPr>
        <w:t>biorąc pod uwagę wyniki analiz kształtowania się cen podręczn</w:t>
      </w:r>
      <w:r w:rsidRPr="00666B84">
        <w:rPr>
          <w:lang w:val="pl-PL"/>
        </w:rPr>
        <w:t>ików, materiałów edukacyjnych lub materiałów ćwiczeniowych, dostosowanych do potrzeb edukacyjnych i możliwości psychofizycznych uczniów z upośledzeniem umysłowym, niesłyszących, słabosłyszących, z autyzmem, niewidomych i słabowidzących, a także możliwość z</w:t>
      </w:r>
      <w:r w:rsidRPr="00666B84">
        <w:rPr>
          <w:lang w:val="pl-PL"/>
        </w:rPr>
        <w:t>apewnienia tych podręczników, materiałów edukacyjnych lub materiałów</w:t>
      </w:r>
      <w:r w:rsidRPr="00666B84">
        <w:rPr>
          <w:spacing w:val="-10"/>
          <w:lang w:val="pl-PL"/>
        </w:rPr>
        <w:t xml:space="preserve"> </w:t>
      </w:r>
      <w:r w:rsidRPr="00666B84">
        <w:rPr>
          <w:lang w:val="pl-PL"/>
        </w:rPr>
        <w:t>ćwiczeniowych.</w:t>
      </w:r>
    </w:p>
    <w:p w:rsidR="00B11012" w:rsidRPr="00666B84" w:rsidRDefault="008A08BF">
      <w:pPr>
        <w:pStyle w:val="Tekstpodstawowy"/>
        <w:spacing w:before="121" w:line="360" w:lineRule="auto"/>
        <w:ind w:right="963"/>
        <w:jc w:val="both"/>
        <w:rPr>
          <w:lang w:val="pl-PL"/>
        </w:rPr>
      </w:pPr>
      <w:r w:rsidRPr="00666B84">
        <w:rPr>
          <w:rFonts w:cs="Times New Roman"/>
          <w:b/>
          <w:bCs/>
          <w:lang w:val="pl-PL"/>
        </w:rPr>
        <w:t xml:space="preserve">Art. 22ah. </w:t>
      </w:r>
      <w:r w:rsidRPr="00666B84">
        <w:rPr>
          <w:lang w:val="pl-PL"/>
        </w:rPr>
        <w:t xml:space="preserve">1. Na sfinansowanie kosztu zakupu podręczników, materiałów </w:t>
      </w:r>
      <w:r w:rsidRPr="00666B84">
        <w:rPr>
          <w:rFonts w:cs="Times New Roman"/>
          <w:lang w:val="pl-PL"/>
        </w:rPr>
        <w:t xml:space="preserve">edukacyjnych lub </w:t>
      </w:r>
      <w:r w:rsidRPr="00666B84">
        <w:rPr>
          <w:lang w:val="pl-PL"/>
        </w:rPr>
        <w:t>materiałów ćwiczeniowych w zakresie, o którym mowa w art.  22ae ust. 1, szkoły artyst</w:t>
      </w:r>
      <w:r w:rsidRPr="00666B84">
        <w:rPr>
          <w:lang w:val="pl-PL"/>
        </w:rPr>
        <w:t>yczne realizujące kształcenie ogólne w zakresie szkoły podstawowej lub gimnazjum prowadzone przez osoby prawne inne niż jednostki samorządu terytorialnego lub osoby fizyczne otrzymują, na wniosek, dotację celową z budżetu państwa. Przepisy art. 22ae ust. 5</w:t>
      </w:r>
      <w:r w:rsidRPr="00666B84">
        <w:rPr>
          <w:rFonts w:cs="Times New Roman"/>
          <w:lang w:val="pl-PL"/>
        </w:rPr>
        <w:t>–</w:t>
      </w:r>
      <w:r w:rsidRPr="00666B84">
        <w:rPr>
          <w:lang w:val="pl-PL"/>
        </w:rPr>
        <w:t>14 stosuje się</w:t>
      </w:r>
      <w:r w:rsidRPr="00666B84">
        <w:rPr>
          <w:spacing w:val="-13"/>
          <w:lang w:val="pl-PL"/>
        </w:rPr>
        <w:t xml:space="preserve"> </w:t>
      </w:r>
      <w:r w:rsidRPr="00666B84">
        <w:rPr>
          <w:lang w:val="pl-PL"/>
        </w:rPr>
        <w:t>odpowiednio.</w:t>
      </w:r>
    </w:p>
    <w:p w:rsidR="00B11012" w:rsidRPr="00666B84" w:rsidRDefault="008A08BF">
      <w:pPr>
        <w:pStyle w:val="Akapitzlist"/>
        <w:numPr>
          <w:ilvl w:val="0"/>
          <w:numId w:val="334"/>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Wniosek o udzielenie dotacji celowej, o której mowa w ust. 1, wraz z informacjami niezbędnymi dla ustalenia wysokości dotacji, składa dyrektor szkoły  do ministra właściwego do spraw kultury i ochrony dziedzictwa narodowego, w </w:t>
      </w:r>
      <w:r w:rsidRPr="00666B84">
        <w:rPr>
          <w:rFonts w:ascii="Times New Roman" w:hAnsi="Times New Roman"/>
          <w:sz w:val="24"/>
          <w:lang w:val="pl-PL"/>
        </w:rPr>
        <w:t>terminie od dnia 15 marca do dnia 15</w:t>
      </w:r>
      <w:r w:rsidRPr="00666B84">
        <w:rPr>
          <w:rFonts w:ascii="Times New Roman" w:hAnsi="Times New Roman"/>
          <w:spacing w:val="-10"/>
          <w:sz w:val="24"/>
          <w:lang w:val="pl-PL"/>
        </w:rPr>
        <w:t xml:space="preserve"> </w:t>
      </w:r>
      <w:r w:rsidRPr="00666B84">
        <w:rPr>
          <w:rFonts w:ascii="Times New Roman" w:hAnsi="Times New Roman"/>
          <w:sz w:val="24"/>
          <w:lang w:val="pl-PL"/>
        </w:rPr>
        <w:t>września.</w:t>
      </w:r>
    </w:p>
    <w:p w:rsidR="00B11012" w:rsidRPr="00666B84" w:rsidRDefault="008A08BF">
      <w:pPr>
        <w:pStyle w:val="Akapitzlist"/>
        <w:numPr>
          <w:ilvl w:val="0"/>
          <w:numId w:val="334"/>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gdy wniosek o udzielenie dotacji celowej, o której mowa w ust. 1, wraz z informacjami niezbędnymi dla ustalenia wysokości dotacji, został złożony przed dniem 25 sierpnia, dyrektor szkoły aktualizuj</w:t>
      </w:r>
      <w:r w:rsidRPr="00666B84">
        <w:rPr>
          <w:rFonts w:ascii="Times New Roman" w:hAnsi="Times New Roman"/>
          <w:sz w:val="24"/>
          <w:lang w:val="pl-PL"/>
        </w:rPr>
        <w:t>e ten wniosek i informacje, w terminie do dnia 25 sierpnia, uwzględniając aktualne wyniki postępowania rekrutacyjnego do</w:t>
      </w:r>
      <w:r w:rsidRPr="00666B84">
        <w:rPr>
          <w:rFonts w:ascii="Times New Roman" w:hAnsi="Times New Roman"/>
          <w:spacing w:val="-3"/>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334"/>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Jeżeli w wyniku aktualizacji wnios</w:t>
      </w:r>
      <w:r w:rsidRPr="00666B84">
        <w:rPr>
          <w:rFonts w:ascii="Times New Roman" w:hAnsi="Times New Roman"/>
          <w:sz w:val="24"/>
          <w:lang w:val="pl-PL"/>
        </w:rPr>
        <w:t>ku i informacji, o której mowa w ust. 3, wnioskowana kwota dotacji celowej ulegnie zmniejszeniu, a dotacja celowa przekazana przez ministra właściwego do spraw kultury i ochrony dziedzictwa narodowego</w:t>
      </w:r>
      <w:r w:rsidRPr="00666B84">
        <w:rPr>
          <w:rFonts w:ascii="Times New Roman" w:hAnsi="Times New Roman"/>
          <w:spacing w:val="22"/>
          <w:sz w:val="24"/>
          <w:lang w:val="pl-PL"/>
        </w:rPr>
        <w:t xml:space="preserve"> </w:t>
      </w:r>
      <w:r w:rsidRPr="00666B84">
        <w:rPr>
          <w:rFonts w:ascii="Times New Roman" w:hAnsi="Times New Roman"/>
          <w:sz w:val="24"/>
          <w:lang w:val="pl-PL"/>
        </w:rPr>
        <w:t>przekracza</w:t>
      </w:r>
      <w:r w:rsidRPr="00666B84">
        <w:rPr>
          <w:rFonts w:ascii="Times New Roman" w:hAnsi="Times New Roman"/>
          <w:spacing w:val="23"/>
          <w:sz w:val="24"/>
          <w:lang w:val="pl-PL"/>
        </w:rPr>
        <w:t xml:space="preserve"> </w:t>
      </w:r>
      <w:r w:rsidRPr="00666B84">
        <w:rPr>
          <w:rFonts w:ascii="Times New Roman" w:hAnsi="Times New Roman"/>
          <w:sz w:val="24"/>
          <w:lang w:val="pl-PL"/>
        </w:rPr>
        <w:t>kwotę</w:t>
      </w:r>
      <w:r w:rsidRPr="00666B84">
        <w:rPr>
          <w:rFonts w:ascii="Times New Roman" w:hAnsi="Times New Roman"/>
          <w:spacing w:val="21"/>
          <w:sz w:val="24"/>
          <w:lang w:val="pl-PL"/>
        </w:rPr>
        <w:t xml:space="preserve"> </w:t>
      </w:r>
      <w:r w:rsidRPr="00666B84">
        <w:rPr>
          <w:rFonts w:ascii="Times New Roman" w:hAnsi="Times New Roman"/>
          <w:sz w:val="24"/>
          <w:lang w:val="pl-PL"/>
        </w:rPr>
        <w:t>wskazaną</w:t>
      </w:r>
      <w:r w:rsidRPr="00666B84">
        <w:rPr>
          <w:rFonts w:ascii="Times New Roman" w:hAnsi="Times New Roman"/>
          <w:spacing w:val="21"/>
          <w:sz w:val="24"/>
          <w:lang w:val="pl-PL"/>
        </w:rPr>
        <w:t xml:space="preserve"> </w:t>
      </w:r>
      <w:r w:rsidRPr="00666B84">
        <w:rPr>
          <w:rFonts w:ascii="Times New Roman" w:hAnsi="Times New Roman"/>
          <w:sz w:val="24"/>
          <w:lang w:val="pl-PL"/>
        </w:rPr>
        <w:t>w</w:t>
      </w:r>
      <w:r w:rsidRPr="00666B84">
        <w:rPr>
          <w:rFonts w:ascii="Times New Roman" w:hAnsi="Times New Roman"/>
          <w:spacing w:val="21"/>
          <w:sz w:val="24"/>
          <w:lang w:val="pl-PL"/>
        </w:rPr>
        <w:t xml:space="preserve"> </w:t>
      </w:r>
      <w:r w:rsidRPr="00666B84">
        <w:rPr>
          <w:rFonts w:ascii="Times New Roman" w:hAnsi="Times New Roman"/>
          <w:sz w:val="24"/>
          <w:lang w:val="pl-PL"/>
        </w:rPr>
        <w:t>aktualizacji,</w:t>
      </w:r>
      <w:r w:rsidRPr="00666B84">
        <w:rPr>
          <w:rFonts w:ascii="Times New Roman" w:hAnsi="Times New Roman"/>
          <w:spacing w:val="22"/>
          <w:sz w:val="24"/>
          <w:lang w:val="pl-PL"/>
        </w:rPr>
        <w:t xml:space="preserve"> </w:t>
      </w:r>
      <w:r w:rsidRPr="00666B84">
        <w:rPr>
          <w:rFonts w:ascii="Times New Roman" w:hAnsi="Times New Roman"/>
          <w:sz w:val="24"/>
          <w:lang w:val="pl-PL"/>
        </w:rPr>
        <w:t>szkoła,</w:t>
      </w:r>
      <w:r w:rsidRPr="00666B84">
        <w:rPr>
          <w:rFonts w:ascii="Times New Roman" w:hAnsi="Times New Roman"/>
          <w:spacing w:val="22"/>
          <w:sz w:val="24"/>
          <w:lang w:val="pl-PL"/>
        </w:rPr>
        <w:t xml:space="preserve"> </w:t>
      </w:r>
      <w:r w:rsidRPr="00666B84">
        <w:rPr>
          <w:rFonts w:ascii="Times New Roman" w:hAnsi="Times New Roman"/>
          <w:sz w:val="24"/>
          <w:lang w:val="pl-PL"/>
        </w:rPr>
        <w:t>w</w:t>
      </w:r>
      <w:r w:rsidRPr="00666B84">
        <w:rPr>
          <w:rFonts w:ascii="Times New Roman" w:hAnsi="Times New Roman"/>
          <w:spacing w:val="21"/>
          <w:sz w:val="24"/>
          <w:lang w:val="pl-PL"/>
        </w:rPr>
        <w:t xml:space="preserve"> </w:t>
      </w:r>
      <w:r w:rsidRPr="00666B84">
        <w:rPr>
          <w:rFonts w:ascii="Times New Roman" w:hAnsi="Times New Roman"/>
          <w:sz w:val="24"/>
          <w:lang w:val="pl-PL"/>
        </w:rPr>
        <w:t>ter</w:t>
      </w:r>
      <w:r w:rsidRPr="00666B84">
        <w:rPr>
          <w:rFonts w:ascii="Times New Roman" w:hAnsi="Times New Roman"/>
          <w:sz w:val="24"/>
          <w:lang w:val="pl-PL"/>
        </w:rPr>
        <w:t>minie</w:t>
      </w:r>
      <w:r w:rsidRPr="00666B84">
        <w:rPr>
          <w:rFonts w:ascii="Times New Roman" w:hAnsi="Times New Roman"/>
          <w:spacing w:val="21"/>
          <w:sz w:val="24"/>
          <w:lang w:val="pl-PL"/>
        </w:rPr>
        <w:t xml:space="preserve"> </w:t>
      </w:r>
      <w:r w:rsidRPr="00666B84">
        <w:rPr>
          <w:rFonts w:ascii="Times New Roman" w:hAnsi="Times New Roman"/>
          <w:sz w:val="24"/>
          <w:lang w:val="pl-PL"/>
        </w:rPr>
        <w:t>do</w:t>
      </w:r>
      <w:r w:rsidRPr="00666B84">
        <w:rPr>
          <w:rFonts w:ascii="Times New Roman" w:hAnsi="Times New Roman"/>
          <w:spacing w:val="22"/>
          <w:sz w:val="24"/>
          <w:lang w:val="pl-PL"/>
        </w:rPr>
        <w:t xml:space="preserve"> </w:t>
      </w:r>
      <w:r w:rsidRPr="00666B84">
        <w:rPr>
          <w:rFonts w:ascii="Times New Roman" w:hAnsi="Times New Roman"/>
          <w:sz w:val="24"/>
          <w:lang w:val="pl-PL"/>
        </w:rPr>
        <w:t>dnia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jc w:val="both"/>
        <w:rPr>
          <w:lang w:val="pl-PL"/>
        </w:rPr>
      </w:pPr>
      <w:r w:rsidRPr="00666B84">
        <w:rPr>
          <w:lang w:val="pl-PL"/>
        </w:rPr>
        <w:t>31 sierpnia, zwraca ministrowi właściwemu do spraw kultury i ochrony dziedzictwa narodowego część dotacji, równą różnicy między kwotą, którą szkoła otrzymała do dnia 25 sierpnia, a kwotą wynikającą z</w:t>
      </w:r>
      <w:r w:rsidRPr="00666B84">
        <w:rPr>
          <w:spacing w:val="-8"/>
          <w:lang w:val="pl-PL"/>
        </w:rPr>
        <w:t xml:space="preserve"> </w:t>
      </w:r>
      <w:r w:rsidRPr="00666B84">
        <w:rPr>
          <w:lang w:val="pl-PL"/>
        </w:rPr>
        <w:t>aktualizacji.</w:t>
      </w:r>
    </w:p>
    <w:p w:rsidR="00B11012" w:rsidRPr="00666B84" w:rsidRDefault="008A08BF">
      <w:pPr>
        <w:pStyle w:val="Akapitzlist"/>
        <w:numPr>
          <w:ilvl w:val="0"/>
          <w:numId w:val="334"/>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Dotacja </w:t>
      </w:r>
      <w:r w:rsidRPr="00666B84">
        <w:rPr>
          <w:rFonts w:ascii="Times New Roman" w:hAnsi="Times New Roman"/>
          <w:sz w:val="24"/>
          <w:lang w:val="pl-PL"/>
        </w:rPr>
        <w:t>celowa, o której mowa w ust. 1, jest przekazywana w terminie od dnia 1 maja do dnia 15</w:t>
      </w:r>
      <w:r w:rsidRPr="00666B84">
        <w:rPr>
          <w:rFonts w:ascii="Times New Roman" w:hAnsi="Times New Roman"/>
          <w:spacing w:val="-6"/>
          <w:sz w:val="24"/>
          <w:lang w:val="pl-PL"/>
        </w:rPr>
        <w:t xml:space="preserve"> </w:t>
      </w:r>
      <w:r w:rsidRPr="00666B84">
        <w:rPr>
          <w:rFonts w:ascii="Times New Roman" w:hAnsi="Times New Roman"/>
          <w:sz w:val="24"/>
          <w:lang w:val="pl-PL"/>
        </w:rPr>
        <w:t>października.</w:t>
      </w:r>
    </w:p>
    <w:p w:rsidR="00B11012" w:rsidRPr="00666B84" w:rsidRDefault="008A08BF">
      <w:pPr>
        <w:pStyle w:val="Akapitzlist"/>
        <w:numPr>
          <w:ilvl w:val="0"/>
          <w:numId w:val="334"/>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Dotacja celowa, o której mowa w ust. 1, może być wykorzystana do końca roku budżetowego, na który została</w:t>
      </w:r>
      <w:r w:rsidRPr="00666B84">
        <w:rPr>
          <w:rFonts w:ascii="Times New Roman" w:hAnsi="Times New Roman"/>
          <w:spacing w:val="-7"/>
          <w:sz w:val="24"/>
          <w:lang w:val="pl-PL"/>
        </w:rPr>
        <w:t xml:space="preserve"> </w:t>
      </w:r>
      <w:r w:rsidRPr="00666B84">
        <w:rPr>
          <w:rFonts w:ascii="Times New Roman" w:hAnsi="Times New Roman"/>
          <w:sz w:val="24"/>
          <w:lang w:val="pl-PL"/>
        </w:rPr>
        <w:t>udzielona.</w:t>
      </w:r>
    </w:p>
    <w:p w:rsidR="00B11012" w:rsidRPr="00666B84" w:rsidRDefault="008A08BF">
      <w:pPr>
        <w:pStyle w:val="Akapitzlist"/>
        <w:numPr>
          <w:ilvl w:val="0"/>
          <w:numId w:val="334"/>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Rozliczenie wykorzystania dotacji celo</w:t>
      </w:r>
      <w:r w:rsidRPr="00666B84">
        <w:rPr>
          <w:rFonts w:ascii="Times New Roman" w:hAnsi="Times New Roman"/>
          <w:sz w:val="24"/>
          <w:lang w:val="pl-PL"/>
        </w:rPr>
        <w:t>wej, o której mowa w ust. 1, przez dyrektora szkoły oraz zwrot niewykorzystanej części dotacji następują w terminie do dnia 15 stycznia następnego</w:t>
      </w:r>
      <w:r w:rsidRPr="00666B84">
        <w:rPr>
          <w:rFonts w:ascii="Times New Roman" w:hAnsi="Times New Roman"/>
          <w:spacing w:val="-6"/>
          <w:sz w:val="24"/>
          <w:lang w:val="pl-PL"/>
        </w:rPr>
        <w:t xml:space="preserve"> </w:t>
      </w:r>
      <w:r w:rsidRPr="00666B84">
        <w:rPr>
          <w:rFonts w:ascii="Times New Roman" w:hAnsi="Times New Roman"/>
          <w:sz w:val="24"/>
          <w:lang w:val="pl-PL"/>
        </w:rPr>
        <w:t>roku.</w:t>
      </w:r>
    </w:p>
    <w:p w:rsidR="00B11012" w:rsidRPr="00666B84" w:rsidRDefault="008A08BF">
      <w:pPr>
        <w:pStyle w:val="Akapitzlist"/>
        <w:numPr>
          <w:ilvl w:val="0"/>
          <w:numId w:val="334"/>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podręczników, materiałów edukacyjnych lub materiałów ćwiczeniowych do szkół artystycznych r</w:t>
      </w:r>
      <w:r w:rsidRPr="00666B84">
        <w:rPr>
          <w:rFonts w:ascii="Times New Roman" w:hAnsi="Times New Roman"/>
          <w:sz w:val="24"/>
          <w:lang w:val="pl-PL"/>
        </w:rPr>
        <w:t>ealizujących kształcenie ogólne w zakresie szkoły podstawowej lub gimnazjum, prowadzonych przez osoby prawne inne niż jednostki samorządu terytorialnego lub osoby fizyczne, minister właściwy do spraw kultury i ochrony dziedzictwa narodowego, określi, w dro</w:t>
      </w:r>
      <w:r w:rsidRPr="00666B84">
        <w:rPr>
          <w:rFonts w:ascii="Times New Roman" w:hAnsi="Times New Roman"/>
          <w:sz w:val="24"/>
          <w:lang w:val="pl-PL"/>
        </w:rPr>
        <w:t>dze</w:t>
      </w:r>
      <w:r w:rsidRPr="00666B84">
        <w:rPr>
          <w:rFonts w:ascii="Times New Roman" w:hAnsi="Times New Roman"/>
          <w:spacing w:val="-12"/>
          <w:sz w:val="24"/>
          <w:lang w:val="pl-PL"/>
        </w:rPr>
        <w:t xml:space="preserve"> </w:t>
      </w:r>
      <w:r w:rsidRPr="00666B84">
        <w:rPr>
          <w:rFonts w:ascii="Times New Roman" w:hAnsi="Times New Roman"/>
          <w:sz w:val="24"/>
          <w:lang w:val="pl-PL"/>
        </w:rPr>
        <w:t>rozporządzenia:</w:t>
      </w:r>
    </w:p>
    <w:p w:rsidR="00B11012" w:rsidRPr="00666B84" w:rsidRDefault="008A08BF">
      <w:pPr>
        <w:pStyle w:val="Akapitzlist"/>
        <w:numPr>
          <w:ilvl w:val="0"/>
          <w:numId w:val="333"/>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sposób przekazywania przez dyrektora szkoły informacji niezbędnych dla ustalenia wysokości dotacji celowej, o której mowa w ust. 1, wzór formularza zawierającego te informacje oraz wzór wniosku o udzielenie</w:t>
      </w:r>
      <w:r w:rsidRPr="00666B84">
        <w:rPr>
          <w:rFonts w:ascii="Times New Roman" w:hAnsi="Times New Roman"/>
          <w:spacing w:val="-13"/>
          <w:sz w:val="24"/>
          <w:lang w:val="pl-PL"/>
        </w:rPr>
        <w:t xml:space="preserve"> </w:t>
      </w:r>
      <w:r w:rsidRPr="00666B84">
        <w:rPr>
          <w:rFonts w:ascii="Times New Roman" w:hAnsi="Times New Roman"/>
          <w:sz w:val="24"/>
          <w:lang w:val="pl-PL"/>
        </w:rPr>
        <w:t>dotacji,</w:t>
      </w:r>
    </w:p>
    <w:p w:rsidR="00B11012" w:rsidRPr="00666B84" w:rsidRDefault="008A08BF">
      <w:pPr>
        <w:pStyle w:val="Akapitzlist"/>
        <w:numPr>
          <w:ilvl w:val="0"/>
          <w:numId w:val="333"/>
        </w:numPr>
        <w:tabs>
          <w:tab w:val="left" w:pos="630"/>
        </w:tabs>
        <w:spacing w:before="4"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tryb udzielania oraz sposób rozliczania wykorzystania dotacji celowej, o której mowa w ust. 1, oraz wzór formularza rozliczenia wykorzystania tej</w:t>
      </w:r>
      <w:r w:rsidRPr="00666B84">
        <w:rPr>
          <w:rFonts w:ascii="Times New Roman" w:hAnsi="Times New Roman"/>
          <w:spacing w:val="-16"/>
          <w:sz w:val="24"/>
          <w:lang w:val="pl-PL"/>
        </w:rPr>
        <w:t xml:space="preserve"> </w:t>
      </w:r>
      <w:r w:rsidRPr="00666B84">
        <w:rPr>
          <w:rFonts w:ascii="Times New Roman" w:hAnsi="Times New Roman"/>
          <w:sz w:val="24"/>
          <w:lang w:val="pl-PL"/>
        </w:rPr>
        <w:t>dotacji</w:t>
      </w:r>
    </w:p>
    <w:p w:rsidR="00B11012" w:rsidRPr="00666B84" w:rsidRDefault="008A08BF">
      <w:pPr>
        <w:pStyle w:val="Akapitzlist"/>
        <w:numPr>
          <w:ilvl w:val="0"/>
          <w:numId w:val="335"/>
        </w:numPr>
        <w:tabs>
          <w:tab w:val="left" w:pos="299"/>
        </w:tabs>
        <w:spacing w:before="4" w:line="360" w:lineRule="auto"/>
        <w:ind w:right="967"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biorąc pod uwagę możliwość wykorzystania środków komunikacji elektronicznej i informatycznych nośników</w:t>
      </w:r>
      <w:r w:rsidRPr="00666B84">
        <w:rPr>
          <w:rFonts w:ascii="Times New Roman" w:hAnsi="Times New Roman"/>
          <w:sz w:val="24"/>
          <w:lang w:val="pl-PL"/>
        </w:rPr>
        <w:t xml:space="preserve"> danych, a także mając na względzie zapewnienie jawności i przejrzystości gospodarowania środkami budżetu</w:t>
      </w:r>
      <w:r w:rsidRPr="00666B84">
        <w:rPr>
          <w:rFonts w:ascii="Times New Roman" w:hAnsi="Times New Roman"/>
          <w:spacing w:val="-13"/>
          <w:sz w:val="24"/>
          <w:lang w:val="pl-PL"/>
        </w:rPr>
        <w:t xml:space="preserve"> </w:t>
      </w:r>
      <w:r w:rsidRPr="00666B84">
        <w:rPr>
          <w:rFonts w:ascii="Times New Roman" w:hAnsi="Times New Roman"/>
          <w:sz w:val="24"/>
          <w:lang w:val="pl-PL"/>
        </w:rPr>
        <w:t>państwa.</w:t>
      </w:r>
    </w:p>
    <w:p w:rsidR="00B11012" w:rsidRPr="00666B84" w:rsidRDefault="008A08BF">
      <w:pPr>
        <w:pStyle w:val="Tekstpodstawowy"/>
        <w:spacing w:before="124" w:line="362" w:lineRule="auto"/>
        <w:ind w:right="963"/>
        <w:jc w:val="both"/>
        <w:rPr>
          <w:lang w:val="pl-PL"/>
        </w:rPr>
      </w:pPr>
      <w:r w:rsidRPr="00666B84">
        <w:rPr>
          <w:b/>
          <w:lang w:val="pl-PL"/>
        </w:rPr>
        <w:t xml:space="preserve">Art. 22ai. </w:t>
      </w:r>
      <w:r w:rsidRPr="00666B84">
        <w:rPr>
          <w:lang w:val="pl-PL"/>
        </w:rPr>
        <w:t xml:space="preserve">1. </w:t>
      </w:r>
      <w:r w:rsidRPr="00666B84">
        <w:rPr>
          <w:lang w:val="pl-PL"/>
        </w:rPr>
        <w:t>Dyrektor szkoły podstawowej lub gimnazjum, za zgodą organu prowadzącego, może</w:t>
      </w:r>
      <w:r w:rsidRPr="00666B84">
        <w:rPr>
          <w:spacing w:val="-5"/>
          <w:lang w:val="pl-PL"/>
        </w:rPr>
        <w:t xml:space="preserve"> </w:t>
      </w:r>
      <w:r w:rsidRPr="00666B84">
        <w:rPr>
          <w:lang w:val="pl-PL"/>
        </w:rPr>
        <w:t>ustalić:</w:t>
      </w:r>
    </w:p>
    <w:p w:rsidR="00B11012" w:rsidRPr="00666B84" w:rsidRDefault="008A08BF">
      <w:pPr>
        <w:pStyle w:val="Akapitzlist"/>
        <w:numPr>
          <w:ilvl w:val="0"/>
          <w:numId w:val="332"/>
        </w:numPr>
        <w:tabs>
          <w:tab w:val="left" w:pos="630"/>
        </w:tabs>
        <w:spacing w:before="1"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zestawie, o którym mowa w art. 22ab ust. 4 pkt 1, podręczniki lub materiały edukacyjne, których koszt zakupu dla ucznia przekracza odpowiednio kwoty dotacji celowej, o których mowa w art. 22ae ust. 5 pkt 1, 3 i 5, z uwzględnieniem ust.</w:t>
      </w:r>
      <w:r w:rsidRPr="00666B84">
        <w:rPr>
          <w:rFonts w:ascii="Times New Roman" w:hAnsi="Times New Roman"/>
          <w:spacing w:val="-6"/>
          <w:sz w:val="24"/>
          <w:lang w:val="pl-PL"/>
        </w:rPr>
        <w:t xml:space="preserve"> </w:t>
      </w:r>
      <w:r w:rsidRPr="00666B84">
        <w:rPr>
          <w:rFonts w:ascii="Times New Roman" w:hAnsi="Times New Roman"/>
          <w:sz w:val="24"/>
          <w:lang w:val="pl-PL"/>
        </w:rPr>
        <w:t>5a;</w:t>
      </w:r>
    </w:p>
    <w:p w:rsidR="00B11012" w:rsidRPr="00666B84" w:rsidRDefault="008A08BF">
      <w:pPr>
        <w:pStyle w:val="Akapitzlist"/>
        <w:numPr>
          <w:ilvl w:val="0"/>
          <w:numId w:val="332"/>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materiały ćwic</w:t>
      </w:r>
      <w:r w:rsidRPr="00666B84">
        <w:rPr>
          <w:rFonts w:ascii="Times New Roman" w:hAnsi="Times New Roman"/>
          <w:sz w:val="24"/>
          <w:lang w:val="pl-PL"/>
        </w:rPr>
        <w:t>zeniowe, których koszt zakupu dla ucznia przekracza odpowiednio kwoty dotacji celowej, o których mowa w art. 22ae ust. 5 pkt 2, 4  i 6, z uwzględnieniem ust.</w:t>
      </w:r>
      <w:r w:rsidRPr="00666B84">
        <w:rPr>
          <w:rFonts w:ascii="Times New Roman" w:hAnsi="Times New Roman"/>
          <w:spacing w:val="-5"/>
          <w:sz w:val="24"/>
          <w:lang w:val="pl-PL"/>
        </w:rPr>
        <w:t xml:space="preserve"> </w:t>
      </w:r>
      <w:r w:rsidRPr="00666B84">
        <w:rPr>
          <w:rFonts w:ascii="Times New Roman" w:hAnsi="Times New Roman"/>
          <w:sz w:val="24"/>
          <w:lang w:val="pl-PL"/>
        </w:rPr>
        <w:t>5a.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jc w:val="both"/>
        <w:rPr>
          <w:lang w:val="pl-PL"/>
        </w:rPr>
      </w:pPr>
      <w:r w:rsidRPr="00666B84">
        <w:rPr>
          <w:lang w:val="pl-PL"/>
        </w:rPr>
        <w:t xml:space="preserve">2. W przypadku, o którym mowa w ust. 1, różnicę między kosztem zakupu dla </w:t>
      </w:r>
      <w:r w:rsidRPr="00666B84">
        <w:rPr>
          <w:lang w:val="pl-PL"/>
        </w:rPr>
        <w:t xml:space="preserve">ucznia kompletu podręczników lub materiałów edukacyjnych oraz zakupu </w:t>
      </w:r>
      <w:r w:rsidRPr="00666B84">
        <w:rPr>
          <w:lang w:val="pl-PL"/>
        </w:rPr>
        <w:t>m</w:t>
      </w:r>
      <w:r w:rsidRPr="00666B84">
        <w:rPr>
          <w:lang w:val="pl-PL"/>
        </w:rPr>
        <w:t>ateriałów ćwiczeniowych a wysokością kwot dotacji celowej, o których mowa w art. 22ae ust. 5, z uwzględnieniem ust. 5a, pokrywa organ prowadzący szkołę podstawową lub</w:t>
      </w:r>
      <w:r w:rsidRPr="00666B84">
        <w:rPr>
          <w:spacing w:val="-4"/>
          <w:lang w:val="pl-PL"/>
        </w:rPr>
        <w:t xml:space="preserve"> </w:t>
      </w:r>
      <w:r w:rsidRPr="00666B84">
        <w:rPr>
          <w:lang w:val="pl-PL"/>
        </w:rPr>
        <w:t>gimnazjum.</w:t>
      </w:r>
    </w:p>
    <w:p w:rsidR="00B11012" w:rsidRPr="00666B84" w:rsidRDefault="008A08BF">
      <w:pPr>
        <w:pStyle w:val="Tekstpodstawowy"/>
        <w:spacing w:before="121" w:line="362" w:lineRule="auto"/>
        <w:ind w:right="963"/>
        <w:jc w:val="both"/>
        <w:rPr>
          <w:lang w:val="pl-PL"/>
        </w:rPr>
      </w:pPr>
      <w:r w:rsidRPr="00666B84">
        <w:rPr>
          <w:b/>
          <w:lang w:val="pl-PL"/>
        </w:rPr>
        <w:t>Art. 22a</w:t>
      </w:r>
      <w:r w:rsidRPr="00666B84">
        <w:rPr>
          <w:b/>
          <w:lang w:val="pl-PL"/>
        </w:rPr>
        <w:t xml:space="preserve">j. </w:t>
      </w:r>
      <w:r w:rsidRPr="00666B84">
        <w:rPr>
          <w:lang w:val="pl-PL"/>
        </w:rPr>
        <w:t xml:space="preserve">1. W bibliotece szkolnej są gromadzone podręczniki, materiały </w:t>
      </w:r>
      <w:r w:rsidRPr="00666B84">
        <w:rPr>
          <w:lang w:val="pl-PL"/>
        </w:rPr>
        <w:t>eduka</w:t>
      </w:r>
      <w:r w:rsidRPr="00666B84">
        <w:rPr>
          <w:lang w:val="pl-PL"/>
        </w:rPr>
        <w:t>cyjne, materiały ćwiczeniowe i inne materiały</w:t>
      </w:r>
      <w:r w:rsidRPr="00666B84">
        <w:rPr>
          <w:spacing w:val="-15"/>
          <w:lang w:val="pl-PL"/>
        </w:rPr>
        <w:t xml:space="preserve"> </w:t>
      </w:r>
      <w:r w:rsidRPr="00666B84">
        <w:rPr>
          <w:lang w:val="pl-PL"/>
        </w:rPr>
        <w:t>biblioteczne.</w:t>
      </w:r>
    </w:p>
    <w:p w:rsidR="00B11012" w:rsidRPr="00666B84" w:rsidRDefault="008A08BF">
      <w:pPr>
        <w:pStyle w:val="Tekstpodstawowy"/>
        <w:spacing w:before="1" w:line="360" w:lineRule="auto"/>
        <w:ind w:right="967"/>
        <w:jc w:val="both"/>
        <w:rPr>
          <w:lang w:val="pl-PL"/>
        </w:rPr>
      </w:pPr>
      <w:r w:rsidRPr="00666B84">
        <w:rPr>
          <w:lang w:val="pl-PL"/>
        </w:rPr>
        <w:t xml:space="preserve">2. </w:t>
      </w:r>
      <w:r w:rsidRPr="00666B84">
        <w:rPr>
          <w:lang w:val="pl-PL"/>
        </w:rPr>
        <w:t>Czynności związane z zakupem do biblioteki szkolnej podręczników, materiałów edukacyjnych, materiałów ćwiczeniowych i innych materiałów bibliotecznych oraz czynności związane z gospodarowaniem tymi podręcznikami i materiałami wykonuje dyrektor</w:t>
      </w:r>
      <w:r w:rsidRPr="00666B84">
        <w:rPr>
          <w:spacing w:val="-9"/>
          <w:lang w:val="pl-PL"/>
        </w:rPr>
        <w:t xml:space="preserve"> </w:t>
      </w:r>
      <w:r w:rsidRPr="00666B84">
        <w:rPr>
          <w:lang w:val="pl-PL"/>
        </w:rPr>
        <w:t>szkoły.</w:t>
      </w:r>
    </w:p>
    <w:p w:rsidR="00B11012" w:rsidRPr="00666B84" w:rsidRDefault="008A08BF">
      <w:pPr>
        <w:pStyle w:val="Tekstpodstawowy"/>
        <w:spacing w:before="121"/>
        <w:ind w:left="629" w:right="965" w:firstLine="0"/>
        <w:rPr>
          <w:lang w:val="pl-PL"/>
        </w:rPr>
      </w:pPr>
      <w:r w:rsidRPr="00666B84">
        <w:rPr>
          <w:b/>
          <w:lang w:val="pl-PL"/>
        </w:rPr>
        <w:t>Art.</w:t>
      </w:r>
      <w:r w:rsidRPr="00666B84">
        <w:rPr>
          <w:b/>
          <w:lang w:val="pl-PL"/>
        </w:rPr>
        <w:t xml:space="preserve"> 22ak. </w:t>
      </w:r>
      <w:r w:rsidRPr="00666B84">
        <w:rPr>
          <w:lang w:val="pl-PL"/>
        </w:rPr>
        <w:t>1. Szkoła podstawowa i gimnazjum</w:t>
      </w:r>
      <w:r w:rsidRPr="00666B84">
        <w:rPr>
          <w:spacing w:val="-12"/>
          <w:lang w:val="pl-PL"/>
        </w:rPr>
        <w:t xml:space="preserve"> </w:t>
      </w:r>
      <w:r w:rsidRPr="00666B84">
        <w:rPr>
          <w:lang w:val="pl-PL"/>
        </w:rPr>
        <w:t>nieodpłatnie:</w:t>
      </w:r>
    </w:p>
    <w:p w:rsidR="00B11012" w:rsidRPr="00666B84" w:rsidRDefault="008A08BF">
      <w:pPr>
        <w:pStyle w:val="Akapitzlist"/>
        <w:numPr>
          <w:ilvl w:val="0"/>
          <w:numId w:val="331"/>
        </w:numPr>
        <w:tabs>
          <w:tab w:val="left" w:pos="630"/>
        </w:tabs>
        <w:spacing w:before="141"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wypożycza uczniom podręczniki lub materiały edukacyjne, mające postać papierową,</w:t>
      </w:r>
      <w:r w:rsidRPr="00666B84">
        <w:rPr>
          <w:rFonts w:ascii="Times New Roman" w:hAnsi="Times New Roman"/>
          <w:spacing w:val="-5"/>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0"/>
          <w:numId w:val="331"/>
        </w:numPr>
        <w:tabs>
          <w:tab w:val="left" w:pos="630"/>
        </w:tabs>
        <w:spacing w:before="4"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zapewnia uczniom dostęp do podręczników lub materiałów edukacyjnych, mających postać elektroniczną,</w:t>
      </w:r>
      <w:r w:rsidRPr="00666B84">
        <w:rPr>
          <w:rFonts w:ascii="Times New Roman" w:hAnsi="Times New Roman"/>
          <w:spacing w:val="-8"/>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0"/>
          <w:numId w:val="331"/>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przekazuje uc</w:t>
      </w:r>
      <w:r w:rsidRPr="00666B84">
        <w:rPr>
          <w:rFonts w:ascii="Times New Roman" w:hAnsi="Times New Roman"/>
          <w:sz w:val="24"/>
          <w:lang w:val="pl-PL"/>
        </w:rPr>
        <w:t>zniom materiały ćwiczeniowe bez obowiązku zwrotu lub je udostępnia.</w:t>
      </w:r>
    </w:p>
    <w:p w:rsidR="00B11012" w:rsidRPr="00666B84" w:rsidRDefault="008A08BF">
      <w:pPr>
        <w:pStyle w:val="Akapitzlist"/>
        <w:numPr>
          <w:ilvl w:val="0"/>
          <w:numId w:val="330"/>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Szczegółowe warunki korzystania przez uczniów z podręczników lub materiałów edukacyjnych określa dyrektor szkoły, uwzględniając konieczność zapewnienia co najmniej trzyletniego okresu używ</w:t>
      </w:r>
      <w:r w:rsidRPr="00666B84">
        <w:rPr>
          <w:rFonts w:ascii="Times New Roman" w:hAnsi="Times New Roman"/>
          <w:sz w:val="24"/>
          <w:lang w:val="pl-PL"/>
        </w:rPr>
        <w:t>ania tych podręczników lub materiałów.</w:t>
      </w:r>
    </w:p>
    <w:p w:rsidR="00B11012" w:rsidRPr="00666B84" w:rsidRDefault="008A08BF">
      <w:pPr>
        <w:pStyle w:val="Akapitzlist"/>
        <w:numPr>
          <w:ilvl w:val="0"/>
          <w:numId w:val="330"/>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uszkodzenia, zniszczenia lub niezwrócenia podręcznika lub materiału edukacyjnego szkoła podstawowa i gimnazjum może żądać od rodziców ucznia</w:t>
      </w:r>
      <w:r w:rsidRPr="00666B84">
        <w:rPr>
          <w:rFonts w:ascii="Times New Roman" w:hAnsi="Times New Roman"/>
          <w:spacing w:val="-5"/>
          <w:sz w:val="24"/>
          <w:lang w:val="pl-PL"/>
        </w:rPr>
        <w:t xml:space="preserve"> </w:t>
      </w:r>
      <w:r w:rsidRPr="00666B84">
        <w:rPr>
          <w:rFonts w:ascii="Times New Roman" w:hAnsi="Times New Roman"/>
          <w:sz w:val="24"/>
          <w:lang w:val="pl-PL"/>
        </w:rPr>
        <w:t>zwrotu:</w:t>
      </w:r>
    </w:p>
    <w:p w:rsidR="00B11012" w:rsidRPr="00666B84" w:rsidRDefault="008A08BF">
      <w:pPr>
        <w:pStyle w:val="Akapitzlist"/>
        <w:numPr>
          <w:ilvl w:val="0"/>
          <w:numId w:val="329"/>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kosztu zakupu podręcznika lub materiału edukacyjnego</w:t>
      </w:r>
      <w:r w:rsidRPr="00666B84">
        <w:rPr>
          <w:rFonts w:ascii="Times New Roman" w:hAnsi="Times New Roman"/>
          <w:spacing w:val="-8"/>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0"/>
          <w:numId w:val="329"/>
        </w:numPr>
        <w:tabs>
          <w:tab w:val="left" w:pos="630"/>
        </w:tabs>
        <w:spacing w:before="137"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kosztu podręcznika do zajęć z zakresu edukacji: polonistycznej, matematycznej, przyrodniczej i społecznej w klasach I–III szkoły podstawowej, o którym mowa w art. 22ad ust. 1, określonego przez ministra właściwego do spraw oświaty i wychowania i zamieszcz</w:t>
      </w:r>
      <w:r w:rsidRPr="00666B84">
        <w:rPr>
          <w:rFonts w:ascii="Times New Roman" w:eastAsia="Times New Roman" w:hAnsi="Times New Roman" w:cs="Times New Roman"/>
          <w:sz w:val="24"/>
          <w:szCs w:val="24"/>
          <w:lang w:val="pl-PL"/>
        </w:rPr>
        <w:t>onego na stronie internetowej urzędu obsługującego tego</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ministra.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30"/>
        </w:numPr>
        <w:tabs>
          <w:tab w:val="left" w:pos="870"/>
        </w:tabs>
        <w:spacing w:before="193"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Kwota zwrotu, o której mowa w ust. 3 pkt 2, stanowi dochód budżetu państwa.</w:t>
      </w:r>
    </w:p>
    <w:p w:rsidR="00B11012" w:rsidRPr="00666B84" w:rsidRDefault="008A08BF">
      <w:pPr>
        <w:pStyle w:val="Akapitzlist"/>
        <w:numPr>
          <w:ilvl w:val="0"/>
          <w:numId w:val="330"/>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gdy uczeń niepełnosprawny przechodzi z jednej szkoły do  innej szkoły w trakcie roku</w:t>
      </w:r>
      <w:r w:rsidRPr="00666B84">
        <w:rPr>
          <w:rFonts w:ascii="Times New Roman" w:hAnsi="Times New Roman"/>
          <w:spacing w:val="-6"/>
          <w:sz w:val="24"/>
          <w:lang w:val="pl-PL"/>
        </w:rPr>
        <w:t xml:space="preserve"> </w:t>
      </w:r>
      <w:r w:rsidRPr="00666B84">
        <w:rPr>
          <w:rFonts w:ascii="Times New Roman" w:hAnsi="Times New Roman"/>
          <w:sz w:val="24"/>
          <w:lang w:val="pl-PL"/>
        </w:rPr>
        <w:t>szkolnego:</w:t>
      </w:r>
    </w:p>
    <w:p w:rsidR="00B11012" w:rsidRPr="00666B84" w:rsidRDefault="008A08BF">
      <w:pPr>
        <w:pStyle w:val="Akapitzlist"/>
        <w:numPr>
          <w:ilvl w:val="0"/>
          <w:numId w:val="328"/>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podręczniki zapewnione przez ministra właściwego do spraw oświaty i wychowania, o których mowa w art. 22ad ust. 1, lub zakupione z dotacji celowej, </w:t>
      </w:r>
      <w:r w:rsidRPr="00666B84">
        <w:rPr>
          <w:rFonts w:ascii="Times New Roman" w:hAnsi="Times New Roman"/>
          <w:sz w:val="24"/>
          <w:lang w:val="pl-PL"/>
        </w:rPr>
        <w:t>o której mowa w art. 22ae ust. 3,</w:t>
      </w:r>
      <w:r w:rsidRPr="00666B84">
        <w:rPr>
          <w:rFonts w:ascii="Times New Roman" w:hAnsi="Times New Roman"/>
          <w:spacing w:val="-10"/>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0"/>
          <w:numId w:val="328"/>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materiały edukacyjne zakupione z dotacji celowej, o której mowa w art. 22ae ust.</w:t>
      </w:r>
      <w:r w:rsidRPr="00666B84">
        <w:rPr>
          <w:rFonts w:ascii="Times New Roman" w:hAnsi="Times New Roman"/>
          <w:spacing w:val="-1"/>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335"/>
        </w:numPr>
        <w:tabs>
          <w:tab w:val="left" w:pos="299"/>
        </w:tabs>
        <w:spacing w:before="6" w:line="360" w:lineRule="auto"/>
        <w:ind w:right="967"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dostosowane do potrzeb edukacyjnych i możliwości psychofizycznych tego ucznia, z których uczeń korzysta, stają się własnością organu pr</w:t>
      </w:r>
      <w:r w:rsidRPr="00666B84">
        <w:rPr>
          <w:rFonts w:ascii="Times New Roman" w:hAnsi="Times New Roman"/>
          <w:sz w:val="24"/>
          <w:lang w:val="pl-PL"/>
        </w:rPr>
        <w:t>owadzącego szkołę, do której uczeń</w:t>
      </w:r>
      <w:r w:rsidRPr="00666B84">
        <w:rPr>
          <w:rFonts w:ascii="Times New Roman" w:hAnsi="Times New Roman"/>
          <w:spacing w:val="-4"/>
          <w:sz w:val="24"/>
          <w:lang w:val="pl-PL"/>
        </w:rPr>
        <w:t xml:space="preserve"> </w:t>
      </w:r>
      <w:r w:rsidRPr="00666B84">
        <w:rPr>
          <w:rFonts w:ascii="Times New Roman" w:hAnsi="Times New Roman"/>
          <w:sz w:val="24"/>
          <w:lang w:val="pl-PL"/>
        </w:rPr>
        <w:t>przechodzi.</w:t>
      </w:r>
    </w:p>
    <w:p w:rsidR="00B11012" w:rsidRPr="00666B84" w:rsidRDefault="008A08BF">
      <w:pPr>
        <w:pStyle w:val="Akapitzlist"/>
        <w:numPr>
          <w:ilvl w:val="0"/>
          <w:numId w:val="330"/>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hAnsi="Times New Roman"/>
          <w:sz w:val="24"/>
          <w:lang w:val="pl-PL"/>
        </w:rPr>
        <w:t>W przypadku gdy szkoła dysponuje</w:t>
      </w:r>
      <w:r w:rsidRPr="00666B84">
        <w:rPr>
          <w:rFonts w:ascii="Times New Roman" w:hAnsi="Times New Roman"/>
          <w:spacing w:val="-4"/>
          <w:sz w:val="24"/>
          <w:lang w:val="pl-PL"/>
        </w:rPr>
        <w:t xml:space="preserve"> </w:t>
      </w:r>
      <w:r w:rsidRPr="00666B84">
        <w:rPr>
          <w:rFonts w:ascii="Times New Roman" w:hAnsi="Times New Roman"/>
          <w:sz w:val="24"/>
          <w:lang w:val="pl-PL"/>
        </w:rPr>
        <w:t>wolnymi:</w:t>
      </w:r>
    </w:p>
    <w:p w:rsidR="00B11012" w:rsidRPr="00666B84" w:rsidRDefault="008A08BF">
      <w:pPr>
        <w:pStyle w:val="Akapitzlist"/>
        <w:numPr>
          <w:ilvl w:val="0"/>
          <w:numId w:val="327"/>
        </w:numPr>
        <w:tabs>
          <w:tab w:val="left" w:pos="630"/>
        </w:tabs>
        <w:spacing w:before="139"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podręcznikami zapewnionymi przez ministra właściwego do spraw oświaty i </w:t>
      </w:r>
      <w:r w:rsidRPr="00666B84">
        <w:rPr>
          <w:rFonts w:ascii="Times New Roman" w:hAnsi="Times New Roman"/>
          <w:sz w:val="24"/>
          <w:lang w:val="pl-PL"/>
        </w:rPr>
        <w:t>wychowania, o których mowa w art. 22ad ust. 1, lub zakupionymi z dotacji celowej, o której mowa w art. 22ae ust. 3,</w:t>
      </w:r>
      <w:r w:rsidRPr="00666B84">
        <w:rPr>
          <w:rFonts w:ascii="Times New Roman" w:hAnsi="Times New Roman"/>
          <w:spacing w:val="-10"/>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0"/>
          <w:numId w:val="327"/>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materiałami edukacyjnymi zakupionymi z dotacji celowej, o której mowa w art. 22ae ust.</w:t>
      </w:r>
      <w:r w:rsidRPr="00666B84">
        <w:rPr>
          <w:rFonts w:ascii="Times New Roman" w:hAnsi="Times New Roman"/>
          <w:spacing w:val="-3"/>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335"/>
        </w:numPr>
        <w:tabs>
          <w:tab w:val="left" w:pos="311"/>
        </w:tabs>
        <w:spacing w:before="4" w:line="360" w:lineRule="auto"/>
        <w:ind w:right="965"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dostosowanymi do potrzeb edukacyjnych i możliwo</w:t>
      </w:r>
      <w:r w:rsidRPr="00666B84">
        <w:rPr>
          <w:rFonts w:ascii="Times New Roman" w:hAnsi="Times New Roman"/>
          <w:sz w:val="24"/>
          <w:lang w:val="pl-PL"/>
        </w:rPr>
        <w:t>ści psychofizycznych uczniów niepełnosprawnych, dyrektor szkoły przekazuje te podręczniki lub materiały edukacyjne dyrektorowi szkoły, która wystąpi z wnioskiem o ich przekazanie. Podręczniki lub materiały edukacyjne stają się własnością organu prowadząceg</w:t>
      </w:r>
      <w:r w:rsidRPr="00666B84">
        <w:rPr>
          <w:rFonts w:ascii="Times New Roman" w:hAnsi="Times New Roman"/>
          <w:sz w:val="24"/>
          <w:lang w:val="pl-PL"/>
        </w:rPr>
        <w:t>o szkołę, której zostały</w:t>
      </w:r>
      <w:r w:rsidRPr="00666B84">
        <w:rPr>
          <w:rFonts w:ascii="Times New Roman" w:hAnsi="Times New Roman"/>
          <w:spacing w:val="-7"/>
          <w:sz w:val="24"/>
          <w:lang w:val="pl-PL"/>
        </w:rPr>
        <w:t xml:space="preserve"> </w:t>
      </w:r>
      <w:r w:rsidRPr="00666B84">
        <w:rPr>
          <w:rFonts w:ascii="Times New Roman" w:hAnsi="Times New Roman"/>
          <w:sz w:val="24"/>
          <w:lang w:val="pl-PL"/>
        </w:rPr>
        <w:t>przekazane.</w:t>
      </w:r>
    </w:p>
    <w:p w:rsidR="00B11012" w:rsidRPr="00666B84" w:rsidRDefault="008A08BF">
      <w:pPr>
        <w:pStyle w:val="Tekstpodstawowy"/>
        <w:spacing w:before="124" w:line="360" w:lineRule="auto"/>
        <w:ind w:right="965"/>
        <w:jc w:val="both"/>
        <w:rPr>
          <w:lang w:val="pl-PL"/>
        </w:rPr>
      </w:pPr>
      <w:r w:rsidRPr="00666B84">
        <w:rPr>
          <w:b/>
          <w:lang w:val="pl-PL"/>
        </w:rPr>
        <w:t xml:space="preserve">Art. 22al. </w:t>
      </w:r>
      <w:r w:rsidRPr="00666B84">
        <w:rPr>
          <w:lang w:val="pl-PL"/>
        </w:rPr>
        <w:t>Przepisy art. 22ac, art. 22ad, art. 22ai i art. 2</w:t>
      </w:r>
      <w:r w:rsidRPr="00666B84">
        <w:rPr>
          <w:lang w:val="pl-PL"/>
        </w:rPr>
        <w:t>2ak stosuje się odpowiednio do szkół artystycznych realizujących kształcenie ogólne w zakresie szkoły podstawowej lub</w:t>
      </w:r>
      <w:r w:rsidRPr="00666B84">
        <w:rPr>
          <w:spacing w:val="-5"/>
          <w:lang w:val="pl-PL"/>
        </w:rPr>
        <w:t xml:space="preserve"> </w:t>
      </w:r>
      <w:r w:rsidRPr="00666B84">
        <w:rPr>
          <w:lang w:val="pl-PL"/>
        </w:rPr>
        <w:t>gimnazjum.</w:t>
      </w:r>
    </w:p>
    <w:p w:rsidR="00B11012" w:rsidRPr="00666B84" w:rsidRDefault="008A08BF">
      <w:pPr>
        <w:pStyle w:val="Tekstpodstawowy"/>
        <w:spacing w:before="124" w:line="362" w:lineRule="auto"/>
        <w:ind w:right="963"/>
        <w:jc w:val="both"/>
        <w:rPr>
          <w:rFonts w:cs="Times New Roman"/>
          <w:lang w:val="pl-PL"/>
        </w:rPr>
      </w:pPr>
      <w:r w:rsidRPr="00666B84">
        <w:rPr>
          <w:b/>
          <w:lang w:val="pl-PL"/>
        </w:rPr>
        <w:t xml:space="preserve">Art. 22am. </w:t>
      </w:r>
      <w:r w:rsidRPr="00666B84">
        <w:rPr>
          <w:lang w:val="pl-PL"/>
        </w:rPr>
        <w:t xml:space="preserve">1. W przypadku likwidacji szkoły podstawowej lub gimnazjum, o </w:t>
      </w:r>
      <w:r w:rsidRPr="00666B84">
        <w:rPr>
          <w:lang w:val="pl-PL"/>
        </w:rPr>
        <w:t>której mowa w art. 22ae ust.</w:t>
      </w:r>
      <w:r w:rsidRPr="00666B84">
        <w:rPr>
          <w:spacing w:val="-6"/>
          <w:lang w:val="pl-PL"/>
        </w:rPr>
        <w:t xml:space="preserve"> </w:t>
      </w:r>
      <w:r w:rsidRPr="00666B84">
        <w:rPr>
          <w:lang w:val="pl-PL"/>
        </w:rPr>
        <w:t>2:</w:t>
      </w:r>
    </w:p>
    <w:p w:rsidR="00B11012" w:rsidRPr="00666B84" w:rsidRDefault="008A08BF">
      <w:pPr>
        <w:pStyle w:val="Akapitzlist"/>
        <w:numPr>
          <w:ilvl w:val="0"/>
          <w:numId w:val="326"/>
        </w:numPr>
        <w:tabs>
          <w:tab w:val="left" w:pos="630"/>
        </w:tabs>
        <w:spacing w:before="1"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podręczniki, materiały edukacyjne lub urządzenia, o których mowa w art. 22ae ust. 11, zakupione z dotacji celowej podlegają zwrotowi jednostce samorządu terytoria</w:t>
      </w:r>
      <w:r w:rsidRPr="00666B84">
        <w:rPr>
          <w:rFonts w:ascii="Times New Roman" w:hAnsi="Times New Roman"/>
          <w:sz w:val="24"/>
          <w:lang w:val="pl-PL"/>
        </w:rPr>
        <w:t>lnego, która udzieliła</w:t>
      </w:r>
      <w:r w:rsidRPr="00666B84">
        <w:rPr>
          <w:rFonts w:ascii="Times New Roman" w:hAnsi="Times New Roman"/>
          <w:spacing w:val="-8"/>
          <w:sz w:val="24"/>
          <w:lang w:val="pl-PL"/>
        </w:rPr>
        <w:t xml:space="preserve"> </w:t>
      </w:r>
      <w:r w:rsidRPr="00666B84">
        <w:rPr>
          <w:rFonts w:ascii="Times New Roman" w:hAnsi="Times New Roman"/>
          <w:sz w:val="24"/>
          <w:lang w:val="pl-PL"/>
        </w:rPr>
        <w:t>dotacji;</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26"/>
        </w:numPr>
        <w:tabs>
          <w:tab w:val="left" w:pos="630"/>
        </w:tabs>
        <w:spacing w:before="193" w:line="360" w:lineRule="auto"/>
        <w:ind w:right="964"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podręczniki do zajęć z zakresu edukacji: polonistycznej, matematycznej, przyrodniczej i społecznej w klasach I –III szkoły podstawowej, o których mowa w art. 22ad ust. 1, podlegają zwrotowi jednostce samo</w:t>
      </w:r>
      <w:r w:rsidRPr="00666B84">
        <w:rPr>
          <w:rFonts w:ascii="Times New Roman" w:eastAsia="Times New Roman" w:hAnsi="Times New Roman" w:cs="Times New Roman"/>
          <w:sz w:val="24"/>
          <w:szCs w:val="24"/>
          <w:lang w:val="pl-PL"/>
        </w:rPr>
        <w:t>rządu terytorialnego obowiązanej do prowadzenia szkół odpowiedniego typu i rodzaju.</w:t>
      </w:r>
    </w:p>
    <w:p w:rsidR="00B11012" w:rsidRPr="00666B84" w:rsidRDefault="008A08BF">
      <w:pPr>
        <w:pStyle w:val="Akapitzlist"/>
        <w:numPr>
          <w:ilvl w:val="0"/>
          <w:numId w:val="325"/>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likwidacji szkoły artystycznej realizującej kształcenie ogólne w zakresie szkoły podstawowej lub gimnazjum, o której mowa w art. 22ah ust. 1, podręczniki, materiały edukacyjne lub urządzenia, o których mowa w art. 22ae ust. 11, zakupione z dota</w:t>
      </w:r>
      <w:r w:rsidRPr="00666B84">
        <w:rPr>
          <w:rFonts w:ascii="Times New Roman" w:eastAsia="Times New Roman" w:hAnsi="Times New Roman" w:cs="Times New Roman"/>
          <w:sz w:val="24"/>
          <w:szCs w:val="24"/>
          <w:lang w:val="pl-PL"/>
        </w:rPr>
        <w:t>cji celowej oraz podręczniki do zajęć z zakresu edukacji: polonistycznej, matematycznej, przyrodniczej i społecznej w klasach I–III szkoły podstawowej, o których mowa w art. 22ad ust. 1, podlegają zwrotowi ministrowi właściwemu do spraw kultury i ochrony d</w:t>
      </w:r>
      <w:r w:rsidRPr="00666B84">
        <w:rPr>
          <w:rFonts w:ascii="Times New Roman" w:eastAsia="Times New Roman" w:hAnsi="Times New Roman" w:cs="Times New Roman"/>
          <w:sz w:val="24"/>
          <w:szCs w:val="24"/>
          <w:lang w:val="pl-PL"/>
        </w:rPr>
        <w:t>ziedzictwa</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narodowego.</w:t>
      </w:r>
    </w:p>
    <w:p w:rsidR="00B11012" w:rsidRPr="00666B84" w:rsidRDefault="008A08BF">
      <w:pPr>
        <w:pStyle w:val="Akapitzlist"/>
        <w:numPr>
          <w:ilvl w:val="0"/>
          <w:numId w:val="325"/>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Jeżeli wartość podręczników, materiałów edukacyjnych lub urządzeń, o których mowa w art. 22ae ust. 11, podlegających zwrotowi zgodnie z ust. 1 i 2, przewyższa wartość udzielonej dotacji celowej, organ prowadzący szkołę może zwrócić r</w:t>
      </w:r>
      <w:r w:rsidRPr="00666B84">
        <w:rPr>
          <w:rFonts w:ascii="Times New Roman" w:hAnsi="Times New Roman"/>
          <w:sz w:val="24"/>
          <w:lang w:val="pl-PL"/>
        </w:rPr>
        <w:t>ównowartość otrzymanej dotacji odpowiednio jednostce samorządu terytorialnego lub ministrowi właściwemu do spraw kultury i ochrony dziedzictwa narodowego.</w:t>
      </w:r>
    </w:p>
    <w:p w:rsidR="00B11012" w:rsidRPr="00666B84" w:rsidRDefault="008A08BF">
      <w:pPr>
        <w:pStyle w:val="Tekstpodstawowy"/>
        <w:spacing w:before="121" w:line="360" w:lineRule="auto"/>
        <w:ind w:right="964"/>
        <w:jc w:val="both"/>
        <w:rPr>
          <w:rFonts w:cs="Times New Roman"/>
          <w:lang w:val="pl-PL"/>
        </w:rPr>
      </w:pPr>
      <w:r w:rsidRPr="00666B84">
        <w:rPr>
          <w:rFonts w:cs="Times New Roman"/>
          <w:b/>
          <w:bCs/>
          <w:lang w:val="pl-PL"/>
        </w:rPr>
        <w:t xml:space="preserve">Art. 22an. </w:t>
      </w:r>
      <w:r w:rsidRPr="00666B84">
        <w:rPr>
          <w:lang w:val="pl-PL"/>
        </w:rPr>
        <w:t>1. Minister właściwy do spraw oświaty i wychowania, a w przypadku podręczników do kształce</w:t>
      </w:r>
      <w:r w:rsidRPr="00666B84">
        <w:rPr>
          <w:lang w:val="pl-PL"/>
        </w:rPr>
        <w:t xml:space="preserve">nia w zawodach szkolnictwa artystycznego </w:t>
      </w:r>
      <w:r w:rsidRPr="00666B84">
        <w:rPr>
          <w:rFonts w:cs="Times New Roman"/>
          <w:lang w:val="pl-PL"/>
        </w:rPr>
        <w:t xml:space="preserve">– </w:t>
      </w:r>
      <w:r w:rsidRPr="00666B84">
        <w:rPr>
          <w:lang w:val="pl-PL"/>
        </w:rPr>
        <w:t>minister właściwy do spraw kultury i ochrony dziedzictwa narodowego, dopuszczają do użytku szkolnego odpowiednio w szkołach lub szkołach artystycznych podręczniki, po uzyskaniu pozytywnych opinii rzeczoznawców wyz</w:t>
      </w:r>
      <w:r w:rsidRPr="00666B84">
        <w:rPr>
          <w:lang w:val="pl-PL"/>
        </w:rPr>
        <w:t xml:space="preserve">naczonych odpowiednio przez ministra właściwego do spraw oświaty i wychowania albo ministra właściwego do spraw kultury i ochrony dziedzictwa narodowego z list </w:t>
      </w:r>
      <w:r w:rsidRPr="00666B84">
        <w:rPr>
          <w:rFonts w:cs="Times New Roman"/>
          <w:lang w:val="pl-PL"/>
        </w:rPr>
        <w:t>rzeczoznawców prowadzonych przez tych</w:t>
      </w:r>
      <w:r w:rsidRPr="00666B84">
        <w:rPr>
          <w:rFonts w:cs="Times New Roman"/>
          <w:spacing w:val="-11"/>
          <w:lang w:val="pl-PL"/>
        </w:rPr>
        <w:t xml:space="preserve"> </w:t>
      </w:r>
      <w:r w:rsidRPr="00666B84">
        <w:rPr>
          <w:rFonts w:cs="Times New Roman"/>
          <w:lang w:val="pl-PL"/>
        </w:rPr>
        <w:t>ministrów.</w:t>
      </w:r>
    </w:p>
    <w:p w:rsidR="00B11012" w:rsidRPr="00666B84" w:rsidRDefault="008A08BF">
      <w:pPr>
        <w:pStyle w:val="Akapitzlist"/>
        <w:numPr>
          <w:ilvl w:val="0"/>
          <w:numId w:val="324"/>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Dopuszczenie do użytku szkolnego podręczników d</w:t>
      </w:r>
      <w:r w:rsidRPr="00666B84">
        <w:rPr>
          <w:rFonts w:ascii="Times New Roman" w:hAnsi="Times New Roman"/>
          <w:sz w:val="24"/>
          <w:lang w:val="pl-PL"/>
        </w:rPr>
        <w:t>o kształcenia w  zawodach podstawowych dla żeglugi morskiej i śródlądowej może nastąpić po pozytywnym zaopiniowaniu przez odpowiednio ministra właściwego do spraw gospodarki morskiej i ministra właściwego do spraw transportu, w zakresie  zgodności z postan</w:t>
      </w:r>
      <w:r w:rsidRPr="00666B84">
        <w:rPr>
          <w:rFonts w:ascii="Times New Roman" w:hAnsi="Times New Roman"/>
          <w:sz w:val="24"/>
          <w:lang w:val="pl-PL"/>
        </w:rPr>
        <w:t>owieniami konwencji, o której mowa w art.</w:t>
      </w:r>
      <w:r w:rsidRPr="00666B84">
        <w:rPr>
          <w:rFonts w:ascii="Times New Roman" w:hAnsi="Times New Roman"/>
          <w:spacing w:val="-13"/>
          <w:sz w:val="24"/>
          <w:lang w:val="pl-PL"/>
        </w:rPr>
        <w:t xml:space="preserve"> </w:t>
      </w:r>
      <w:r w:rsidRPr="00666B84">
        <w:rPr>
          <w:rFonts w:ascii="Times New Roman" w:hAnsi="Times New Roman"/>
          <w:sz w:val="24"/>
          <w:lang w:val="pl-PL"/>
        </w:rPr>
        <w:t>32b.</w:t>
      </w:r>
    </w:p>
    <w:p w:rsidR="00B11012" w:rsidRPr="00666B84" w:rsidRDefault="008A08BF">
      <w:pPr>
        <w:pStyle w:val="Akapitzlist"/>
        <w:numPr>
          <w:ilvl w:val="0"/>
          <w:numId w:val="324"/>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Podręcznik dopuszcza się do użytku szkolnego na wniosek podmiotu posiadającego  autorskie  prawa  majątkowe  do  podręcznika  lub  inne  prawa     </w:t>
      </w:r>
      <w:r w:rsidRPr="00666B84">
        <w:rPr>
          <w:rFonts w:ascii="Times New Roman" w:hAnsi="Times New Roman"/>
          <w:spacing w:val="48"/>
          <w:sz w:val="24"/>
          <w:lang w:val="pl-PL"/>
        </w:rPr>
        <w:t xml:space="preserve"> </w:t>
      </w:r>
      <w:r w:rsidRPr="00666B84">
        <w:rPr>
          <w:rFonts w:ascii="Times New Roman" w:hAnsi="Times New Roman"/>
          <w:sz w:val="24"/>
          <w:lang w:val="pl-PL"/>
        </w:rPr>
        <w:t>do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2" w:firstLine="0"/>
        <w:jc w:val="both"/>
        <w:rPr>
          <w:lang w:val="pl-PL"/>
        </w:rPr>
      </w:pPr>
      <w:r w:rsidRPr="00666B84">
        <w:rPr>
          <w:lang w:val="pl-PL"/>
        </w:rPr>
        <w:t xml:space="preserve">korzystania z utworu będącego podręcznikiem. Wniosek o dopuszczenie do użytku </w:t>
      </w:r>
      <w:r w:rsidRPr="00666B84">
        <w:rPr>
          <w:lang w:val="pl-PL"/>
        </w:rPr>
        <w:t>szkolnego zmienionej wersji p</w:t>
      </w:r>
      <w:r w:rsidRPr="00666B84">
        <w:rPr>
          <w:lang w:val="pl-PL"/>
        </w:rPr>
        <w:t>odręcznika wpisanego do wykazu podręczników, o którym mowa w art. 22ap, nie może być złożony przed upływem trzech lat od dnia dopuszczenia podręcznik</w:t>
      </w:r>
      <w:r w:rsidRPr="00666B84">
        <w:rPr>
          <w:lang w:val="pl-PL"/>
        </w:rPr>
        <w:t>a do użytku</w:t>
      </w:r>
      <w:r w:rsidRPr="00666B84">
        <w:rPr>
          <w:spacing w:val="-7"/>
          <w:lang w:val="pl-PL"/>
        </w:rPr>
        <w:t xml:space="preserve"> </w:t>
      </w:r>
      <w:r w:rsidRPr="00666B84">
        <w:rPr>
          <w:lang w:val="pl-PL"/>
        </w:rPr>
        <w:t>szkolnego.</w:t>
      </w:r>
    </w:p>
    <w:p w:rsidR="00B11012" w:rsidRPr="00666B84" w:rsidRDefault="008A08BF">
      <w:pPr>
        <w:pStyle w:val="Akapitzlist"/>
        <w:numPr>
          <w:ilvl w:val="0"/>
          <w:numId w:val="324"/>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Podmiot, o którym mowa w ust. 3, wnosi opłatę w wysokości od 800 zł do 6000</w:t>
      </w:r>
      <w:r w:rsidRPr="00666B84">
        <w:rPr>
          <w:rFonts w:ascii="Times New Roman" w:hAnsi="Times New Roman"/>
          <w:spacing w:val="-1"/>
          <w:sz w:val="24"/>
          <w:lang w:val="pl-PL"/>
        </w:rPr>
        <w:t xml:space="preserve"> </w:t>
      </w:r>
      <w:r w:rsidRPr="00666B84">
        <w:rPr>
          <w:rFonts w:ascii="Times New Roman" w:hAnsi="Times New Roman"/>
          <w:sz w:val="24"/>
          <w:lang w:val="pl-PL"/>
        </w:rPr>
        <w:t>zł.</w:t>
      </w:r>
    </w:p>
    <w:p w:rsidR="00B11012" w:rsidRPr="00666B84" w:rsidRDefault="008A08BF">
      <w:pPr>
        <w:pStyle w:val="Akapitzlist"/>
        <w:numPr>
          <w:ilvl w:val="0"/>
          <w:numId w:val="324"/>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Dopuszczenie do użytku szkolnego podręcznika dotyczy danego wydania oraz kolejnych niezmienionych</w:t>
      </w:r>
      <w:r w:rsidRPr="00666B84">
        <w:rPr>
          <w:rFonts w:ascii="Times New Roman" w:hAnsi="Times New Roman"/>
          <w:spacing w:val="-7"/>
          <w:sz w:val="24"/>
          <w:lang w:val="pl-PL"/>
        </w:rPr>
        <w:t xml:space="preserve"> </w:t>
      </w:r>
      <w:r w:rsidRPr="00666B84">
        <w:rPr>
          <w:rFonts w:ascii="Times New Roman" w:hAnsi="Times New Roman"/>
          <w:sz w:val="24"/>
          <w:lang w:val="pl-PL"/>
        </w:rPr>
        <w:t>wydań.</w:t>
      </w:r>
    </w:p>
    <w:p w:rsidR="00B11012" w:rsidRPr="00666B84" w:rsidRDefault="008A08BF">
      <w:pPr>
        <w:pStyle w:val="Akapitzlist"/>
        <w:numPr>
          <w:ilvl w:val="0"/>
          <w:numId w:val="324"/>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Podręczniki dopuszczone do użytku szkolnego przeznaczone do kształcenia w zawodach powinny być aktualizowane w kolejnych wydaniach, jeżeli aktualizacja jest konieczna ze względu na postęp</w:t>
      </w:r>
      <w:r w:rsidRPr="00666B84">
        <w:rPr>
          <w:rFonts w:ascii="Times New Roman" w:hAnsi="Times New Roman"/>
          <w:spacing w:val="-11"/>
          <w:sz w:val="24"/>
          <w:lang w:val="pl-PL"/>
        </w:rPr>
        <w:t xml:space="preserve"> </w:t>
      </w:r>
      <w:r w:rsidRPr="00666B84">
        <w:rPr>
          <w:rFonts w:ascii="Times New Roman" w:hAnsi="Times New Roman"/>
          <w:sz w:val="24"/>
          <w:lang w:val="pl-PL"/>
        </w:rPr>
        <w:t>techniczno-technologiczny.</w:t>
      </w:r>
    </w:p>
    <w:p w:rsidR="00B11012" w:rsidRPr="00666B84" w:rsidRDefault="008A08BF">
      <w:pPr>
        <w:pStyle w:val="Akapitzlist"/>
        <w:numPr>
          <w:ilvl w:val="0"/>
          <w:numId w:val="324"/>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Dopuszczenie i odmowa dopuszczenia podręc</w:t>
      </w:r>
      <w:r w:rsidRPr="00666B84">
        <w:rPr>
          <w:rFonts w:ascii="Times New Roman" w:hAnsi="Times New Roman"/>
          <w:sz w:val="24"/>
          <w:lang w:val="pl-PL"/>
        </w:rPr>
        <w:t>znika do użytku szkolnego następuje w drodze decyzji</w:t>
      </w:r>
      <w:r w:rsidRPr="00666B84">
        <w:rPr>
          <w:rFonts w:ascii="Times New Roman" w:hAnsi="Times New Roman"/>
          <w:spacing w:val="-9"/>
          <w:sz w:val="24"/>
          <w:lang w:val="pl-PL"/>
        </w:rPr>
        <w:t xml:space="preserve"> </w:t>
      </w:r>
      <w:r w:rsidRPr="00666B84">
        <w:rPr>
          <w:rFonts w:ascii="Times New Roman" w:hAnsi="Times New Roman"/>
          <w:sz w:val="24"/>
          <w:lang w:val="pl-PL"/>
        </w:rPr>
        <w:t>administracyjnej.</w:t>
      </w:r>
    </w:p>
    <w:p w:rsidR="00B11012" w:rsidRPr="00666B84" w:rsidRDefault="008A08BF">
      <w:pPr>
        <w:pStyle w:val="Tekstpodstawowy"/>
        <w:spacing w:before="124"/>
        <w:ind w:left="629" w:right="965" w:firstLine="0"/>
        <w:rPr>
          <w:lang w:val="pl-PL"/>
        </w:rPr>
      </w:pPr>
      <w:r w:rsidRPr="00666B84">
        <w:rPr>
          <w:b/>
          <w:lang w:val="pl-PL"/>
        </w:rPr>
        <w:t xml:space="preserve">Art. 22ao. </w:t>
      </w:r>
      <w:r w:rsidRPr="00666B84">
        <w:rPr>
          <w:lang w:val="pl-PL"/>
        </w:rPr>
        <w:t>1. Podręcznik może mieć postać papierową lub</w:t>
      </w:r>
      <w:r w:rsidRPr="00666B84">
        <w:rPr>
          <w:spacing w:val="-14"/>
          <w:lang w:val="pl-PL"/>
        </w:rPr>
        <w:t xml:space="preserve"> </w:t>
      </w:r>
      <w:r w:rsidRPr="00666B84">
        <w:rPr>
          <w:lang w:val="pl-PL"/>
        </w:rPr>
        <w:t>elektroniczną.</w:t>
      </w:r>
    </w:p>
    <w:p w:rsidR="00B11012" w:rsidRPr="00666B84" w:rsidRDefault="008A08BF">
      <w:pPr>
        <w:pStyle w:val="Akapitzlist"/>
        <w:numPr>
          <w:ilvl w:val="0"/>
          <w:numId w:val="323"/>
        </w:numPr>
        <w:tabs>
          <w:tab w:val="left" w:pos="870"/>
        </w:tabs>
        <w:spacing w:before="141"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Podręcznik może być wydawany w częściach, jeżeli jest to uzasadnione ze względu na funkcjonalność używania</w:t>
      </w:r>
      <w:r w:rsidRPr="00666B84">
        <w:rPr>
          <w:rFonts w:ascii="Times New Roman" w:hAnsi="Times New Roman"/>
          <w:spacing w:val="-7"/>
          <w:sz w:val="24"/>
          <w:lang w:val="pl-PL"/>
        </w:rPr>
        <w:t xml:space="preserve"> </w:t>
      </w:r>
      <w:r w:rsidRPr="00666B84">
        <w:rPr>
          <w:rFonts w:ascii="Times New Roman" w:hAnsi="Times New Roman"/>
          <w:sz w:val="24"/>
          <w:lang w:val="pl-PL"/>
        </w:rPr>
        <w:t>podręcz</w:t>
      </w:r>
      <w:r w:rsidRPr="00666B84">
        <w:rPr>
          <w:rFonts w:ascii="Times New Roman" w:hAnsi="Times New Roman"/>
          <w:sz w:val="24"/>
          <w:lang w:val="pl-PL"/>
        </w:rPr>
        <w:t>nika.</w:t>
      </w:r>
    </w:p>
    <w:p w:rsidR="00B11012" w:rsidRPr="00666B84" w:rsidRDefault="008A08BF">
      <w:pPr>
        <w:pStyle w:val="Akapitzlist"/>
        <w:numPr>
          <w:ilvl w:val="0"/>
          <w:numId w:val="323"/>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Podręcznik może być dopuszczony do użytku szkolnego,</w:t>
      </w:r>
      <w:r w:rsidRPr="00666B84">
        <w:rPr>
          <w:rFonts w:ascii="Times New Roman" w:hAnsi="Times New Roman"/>
          <w:spacing w:val="-8"/>
          <w:sz w:val="24"/>
          <w:lang w:val="pl-PL"/>
        </w:rPr>
        <w:t xml:space="preserve"> </w:t>
      </w:r>
      <w:r w:rsidRPr="00666B84">
        <w:rPr>
          <w:rFonts w:ascii="Times New Roman" w:hAnsi="Times New Roman"/>
          <w:sz w:val="24"/>
          <w:lang w:val="pl-PL"/>
        </w:rPr>
        <w:t>jeżeli:</w:t>
      </w:r>
    </w:p>
    <w:p w:rsidR="00B11012" w:rsidRPr="00666B84" w:rsidRDefault="008A08BF">
      <w:pPr>
        <w:pStyle w:val="Akapitzlist"/>
        <w:numPr>
          <w:ilvl w:val="0"/>
          <w:numId w:val="322"/>
        </w:numPr>
        <w:tabs>
          <w:tab w:val="left" w:pos="630"/>
        </w:tabs>
        <w:spacing w:before="137"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podręcznika do zajęć z zakresu edukacji: polonistycznej, matematycznej, przyrodniczej i społecznej oraz podręcznika do zajęć z zakresu danego języka obcego nowożytnego, w klasac</w:t>
      </w:r>
      <w:r w:rsidRPr="00666B84">
        <w:rPr>
          <w:rFonts w:ascii="Times New Roman" w:eastAsia="Times New Roman" w:hAnsi="Times New Roman" w:cs="Times New Roman"/>
          <w:sz w:val="24"/>
          <w:szCs w:val="24"/>
          <w:lang w:val="pl-PL"/>
        </w:rPr>
        <w:t>h I–III szkoły podstawowej – zawiera usystematyzowaną prezentację treści nauczania z zakresu odpowiednio edukacji: polonistycznej, matematycznej, przyrodniczej i społecznej albo danego języka obcego nowożytnego, ustalonych w podstawie programowej kształcen</w:t>
      </w:r>
      <w:r w:rsidRPr="00666B84">
        <w:rPr>
          <w:rFonts w:ascii="Times New Roman" w:eastAsia="Times New Roman" w:hAnsi="Times New Roman" w:cs="Times New Roman"/>
          <w:sz w:val="24"/>
          <w:szCs w:val="24"/>
          <w:lang w:val="pl-PL"/>
        </w:rPr>
        <w:t>ia</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ogólnego;</w:t>
      </w:r>
    </w:p>
    <w:p w:rsidR="00B11012" w:rsidRPr="00666B84" w:rsidRDefault="008A08BF">
      <w:pPr>
        <w:pStyle w:val="Akapitzlist"/>
        <w:numPr>
          <w:ilvl w:val="0"/>
          <w:numId w:val="322"/>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podręcznika do danych zajęć edukacyjnych z zakresu kształcenia ogólnego w klasach IV–VI szkoły podstawowej, w gimnazjum i szkole ponadgimnazjalnej – zawiera usystematyzowaną prezentację treści nauczania z zakresu danych zajęć eduka</w:t>
      </w:r>
      <w:r w:rsidRPr="00666B84">
        <w:rPr>
          <w:rFonts w:ascii="Times New Roman" w:eastAsia="Times New Roman" w:hAnsi="Times New Roman" w:cs="Times New Roman"/>
          <w:sz w:val="24"/>
          <w:szCs w:val="24"/>
          <w:lang w:val="pl-PL"/>
        </w:rPr>
        <w:t>cyjnych na danym etapie edukacyjnym, ustalonych w podstawie programowej kształcenia</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ogólnego;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22"/>
        </w:numPr>
        <w:tabs>
          <w:tab w:val="left" w:pos="630"/>
        </w:tabs>
        <w:spacing w:before="193"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 przypadku podręcznika do kształcenia w zawodzie – zawiera </w:t>
      </w:r>
      <w:r w:rsidRPr="00666B84">
        <w:rPr>
          <w:rFonts w:ascii="Times New Roman" w:eastAsia="Times New Roman" w:hAnsi="Times New Roman" w:cs="Times New Roman"/>
          <w:sz w:val="24"/>
          <w:szCs w:val="24"/>
          <w:lang w:val="pl-PL"/>
        </w:rPr>
        <w:t>usystematyzowaną prezentację treści nauczania ustalonych w podstawie programowej kształcenia w zawodach, w formie efektów kształcenia, w zakresie:</w:t>
      </w:r>
    </w:p>
    <w:p w:rsidR="00B11012" w:rsidRPr="00666B84" w:rsidRDefault="008A08BF">
      <w:pPr>
        <w:pStyle w:val="Akapitzlist"/>
        <w:numPr>
          <w:ilvl w:val="1"/>
          <w:numId w:val="322"/>
        </w:numPr>
        <w:tabs>
          <w:tab w:val="left" w:pos="1105"/>
        </w:tabs>
        <w:spacing w:before="6"/>
        <w:ind w:hanging="475"/>
        <w:rPr>
          <w:rFonts w:ascii="Times New Roman" w:eastAsia="Times New Roman" w:hAnsi="Times New Roman" w:cs="Times New Roman"/>
          <w:sz w:val="24"/>
          <w:szCs w:val="24"/>
          <w:lang w:val="pl-PL"/>
        </w:rPr>
      </w:pPr>
      <w:r w:rsidRPr="00666B84">
        <w:rPr>
          <w:rFonts w:ascii="Times New Roman"/>
          <w:sz w:val="24"/>
          <w:lang w:val="pl-PL"/>
        </w:rPr>
        <w:t>zawodu</w:t>
      </w:r>
      <w:r w:rsidRPr="00666B84">
        <w:rPr>
          <w:rFonts w:ascii="Times New Roman"/>
          <w:spacing w:val="-4"/>
          <w:sz w:val="24"/>
          <w:lang w:val="pl-PL"/>
        </w:rPr>
        <w:t xml:space="preserve"> </w:t>
      </w:r>
      <w:r w:rsidRPr="00666B84">
        <w:rPr>
          <w:rFonts w:ascii="Times New Roman"/>
          <w:sz w:val="24"/>
          <w:lang w:val="pl-PL"/>
        </w:rPr>
        <w:t>lub</w:t>
      </w:r>
    </w:p>
    <w:p w:rsidR="00B11012" w:rsidRPr="00666B84" w:rsidRDefault="008A08BF">
      <w:pPr>
        <w:pStyle w:val="Akapitzlist"/>
        <w:numPr>
          <w:ilvl w:val="1"/>
          <w:numId w:val="322"/>
        </w:numPr>
        <w:tabs>
          <w:tab w:val="left" w:pos="1105"/>
        </w:tabs>
        <w:spacing w:before="137"/>
        <w:ind w:hanging="475"/>
        <w:rPr>
          <w:rFonts w:ascii="Times New Roman" w:eastAsia="Times New Roman" w:hAnsi="Times New Roman" w:cs="Times New Roman"/>
          <w:sz w:val="24"/>
          <w:szCs w:val="24"/>
          <w:lang w:val="pl-PL"/>
        </w:rPr>
      </w:pPr>
      <w:r w:rsidRPr="00666B84">
        <w:rPr>
          <w:rFonts w:ascii="Times New Roman" w:hAnsi="Times New Roman"/>
          <w:sz w:val="24"/>
          <w:lang w:val="pl-PL"/>
        </w:rPr>
        <w:t>kwalifikacji wyodrębnionej w zawodzie,</w:t>
      </w:r>
      <w:r w:rsidRPr="00666B84">
        <w:rPr>
          <w:rFonts w:ascii="Times New Roman" w:hAnsi="Times New Roman"/>
          <w:spacing w:val="-11"/>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1"/>
          <w:numId w:val="322"/>
        </w:numPr>
        <w:tabs>
          <w:tab w:val="left" w:pos="1105"/>
        </w:tabs>
        <w:spacing w:before="137"/>
        <w:ind w:hanging="475"/>
        <w:rPr>
          <w:rFonts w:ascii="Times New Roman" w:eastAsia="Times New Roman" w:hAnsi="Times New Roman" w:cs="Times New Roman"/>
          <w:sz w:val="24"/>
          <w:szCs w:val="24"/>
          <w:lang w:val="pl-PL"/>
        </w:rPr>
      </w:pPr>
      <w:r w:rsidRPr="00666B84">
        <w:rPr>
          <w:rFonts w:ascii="Times New Roman" w:hAnsi="Times New Roman"/>
          <w:sz w:val="24"/>
          <w:lang w:val="pl-PL"/>
        </w:rPr>
        <w:t>jednej z części kwalifikacji wyodrębnionej w</w:t>
      </w:r>
      <w:r w:rsidRPr="00666B84">
        <w:rPr>
          <w:rFonts w:ascii="Times New Roman" w:hAnsi="Times New Roman"/>
          <w:spacing w:val="-12"/>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0"/>
          <w:numId w:val="322"/>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sz w:val="24"/>
          <w:lang w:val="pl-PL"/>
        </w:rPr>
        <w:t>nie</w:t>
      </w:r>
      <w:r w:rsidRPr="00666B84">
        <w:rPr>
          <w:rFonts w:ascii="Times New Roman"/>
          <w:spacing w:val="-6"/>
          <w:sz w:val="24"/>
          <w:lang w:val="pl-PL"/>
        </w:rPr>
        <w:t xml:space="preserve"> </w:t>
      </w:r>
      <w:r w:rsidRPr="00666B84">
        <w:rPr>
          <w:rFonts w:ascii="Times New Roman"/>
          <w:sz w:val="24"/>
          <w:lang w:val="pl-PL"/>
        </w:rPr>
        <w:t>zawiera:</w:t>
      </w:r>
    </w:p>
    <w:p w:rsidR="00B11012" w:rsidRPr="00666B84" w:rsidRDefault="008A08BF">
      <w:pPr>
        <w:pStyle w:val="Akapitzlist"/>
        <w:numPr>
          <w:ilvl w:val="1"/>
          <w:numId w:val="322"/>
        </w:numPr>
        <w:tabs>
          <w:tab w:val="left" w:pos="1105"/>
          <w:tab w:val="left" w:pos="1923"/>
          <w:tab w:val="left" w:pos="2955"/>
          <w:tab w:val="left" w:pos="3742"/>
          <w:tab w:val="left" w:pos="4035"/>
          <w:tab w:val="left" w:pos="5045"/>
          <w:tab w:val="left" w:pos="6711"/>
          <w:tab w:val="left" w:pos="8165"/>
        </w:tabs>
        <w:spacing w:before="137" w:line="360" w:lineRule="auto"/>
        <w:ind w:right="965" w:hanging="475"/>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pytań,</w:t>
      </w:r>
      <w:r w:rsidRPr="00666B84">
        <w:rPr>
          <w:rFonts w:ascii="Times New Roman" w:eastAsia="Times New Roman" w:hAnsi="Times New Roman" w:cs="Times New Roman"/>
          <w:sz w:val="24"/>
          <w:szCs w:val="24"/>
          <w:lang w:val="pl-PL"/>
        </w:rPr>
        <w:tab/>
        <w:t>poleceń,</w:t>
      </w:r>
      <w:r w:rsidRPr="00666B84">
        <w:rPr>
          <w:rFonts w:ascii="Times New Roman" w:eastAsia="Times New Roman" w:hAnsi="Times New Roman" w:cs="Times New Roman"/>
          <w:sz w:val="24"/>
          <w:szCs w:val="24"/>
          <w:lang w:val="pl-PL"/>
        </w:rPr>
        <w:tab/>
        <w:t>zadań</w:t>
      </w:r>
      <w:r w:rsidRPr="00666B84">
        <w:rPr>
          <w:rFonts w:ascii="Times New Roman" w:eastAsia="Times New Roman" w:hAnsi="Times New Roman" w:cs="Times New Roman"/>
          <w:sz w:val="24"/>
          <w:szCs w:val="24"/>
          <w:lang w:val="pl-PL"/>
        </w:rPr>
        <w:tab/>
        <w:t>i</w:t>
      </w:r>
      <w:r w:rsidRPr="00666B84">
        <w:rPr>
          <w:rFonts w:ascii="Times New Roman" w:eastAsia="Times New Roman" w:hAnsi="Times New Roman" w:cs="Times New Roman"/>
          <w:sz w:val="24"/>
          <w:szCs w:val="24"/>
          <w:lang w:val="pl-PL"/>
        </w:rPr>
        <w:tab/>
        <w:t>ćwiczeń</w:t>
      </w:r>
      <w:r w:rsidRPr="00666B84">
        <w:rPr>
          <w:rFonts w:ascii="Times New Roman" w:eastAsia="Times New Roman" w:hAnsi="Times New Roman" w:cs="Times New Roman"/>
          <w:sz w:val="24"/>
          <w:szCs w:val="24"/>
          <w:lang w:val="pl-PL"/>
        </w:rPr>
        <w:tab/>
        <w:t>wymagających</w:t>
      </w:r>
      <w:r w:rsidRPr="00666B84">
        <w:rPr>
          <w:rFonts w:ascii="Times New Roman" w:eastAsia="Times New Roman" w:hAnsi="Times New Roman" w:cs="Times New Roman"/>
          <w:sz w:val="24"/>
          <w:szCs w:val="24"/>
          <w:lang w:val="pl-PL"/>
        </w:rPr>
        <w:tab/>
        <w:t>uzupełniania</w:t>
      </w:r>
      <w:r w:rsidRPr="00666B84">
        <w:rPr>
          <w:rFonts w:ascii="Times New Roman" w:eastAsia="Times New Roman" w:hAnsi="Times New Roman" w:cs="Times New Roman"/>
          <w:sz w:val="24"/>
          <w:szCs w:val="24"/>
          <w:lang w:val="pl-PL"/>
        </w:rPr>
        <w:tab/>
        <w:t>w podręczniku – w przypadku podręcznika w postaci</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papierowej,</w:t>
      </w:r>
    </w:p>
    <w:p w:rsidR="00B11012" w:rsidRPr="00666B84" w:rsidRDefault="008A08BF">
      <w:pPr>
        <w:pStyle w:val="Akapitzlist"/>
        <w:numPr>
          <w:ilvl w:val="1"/>
          <w:numId w:val="322"/>
        </w:numPr>
        <w:tabs>
          <w:tab w:val="left" w:pos="1105"/>
        </w:tabs>
        <w:spacing w:before="4" w:line="360" w:lineRule="auto"/>
        <w:ind w:right="967"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odwołań i poleceń wymagających korzystania z opracowanych przez określonego wydawcę dodatkowych materiałów dydaktycznych pr</w:t>
      </w:r>
      <w:r w:rsidRPr="00666B84">
        <w:rPr>
          <w:rFonts w:ascii="Times New Roman" w:hAnsi="Times New Roman"/>
          <w:sz w:val="24"/>
          <w:lang w:val="pl-PL"/>
        </w:rPr>
        <w:t>zeznaczonych dla</w:t>
      </w:r>
      <w:r w:rsidRPr="00666B84">
        <w:rPr>
          <w:rFonts w:ascii="Times New Roman" w:hAnsi="Times New Roman"/>
          <w:spacing w:val="-6"/>
          <w:sz w:val="24"/>
          <w:lang w:val="pl-PL"/>
        </w:rPr>
        <w:t xml:space="preserve"> </w:t>
      </w:r>
      <w:r w:rsidRPr="00666B84">
        <w:rPr>
          <w:rFonts w:ascii="Times New Roman" w:hAnsi="Times New Roman"/>
          <w:sz w:val="24"/>
          <w:lang w:val="pl-PL"/>
        </w:rPr>
        <w:t>ucznia;</w:t>
      </w:r>
    </w:p>
    <w:p w:rsidR="00B11012" w:rsidRPr="00666B84" w:rsidRDefault="008A08BF">
      <w:pPr>
        <w:pStyle w:val="Akapitzlist"/>
        <w:numPr>
          <w:ilvl w:val="0"/>
          <w:numId w:val="322"/>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nie zawiera materiałów i treści o charakterze</w:t>
      </w:r>
      <w:r w:rsidRPr="00666B84">
        <w:rPr>
          <w:rFonts w:ascii="Times New Roman" w:hAnsi="Times New Roman"/>
          <w:spacing w:val="-12"/>
          <w:sz w:val="24"/>
          <w:lang w:val="pl-PL"/>
        </w:rPr>
        <w:t xml:space="preserve"> </w:t>
      </w:r>
      <w:r w:rsidRPr="00666B84">
        <w:rPr>
          <w:rFonts w:ascii="Times New Roman" w:hAnsi="Times New Roman"/>
          <w:sz w:val="24"/>
          <w:lang w:val="pl-PL"/>
        </w:rPr>
        <w:t>reklamowym;</w:t>
      </w:r>
    </w:p>
    <w:p w:rsidR="00B11012" w:rsidRPr="00666B84" w:rsidRDefault="008A08BF">
      <w:pPr>
        <w:pStyle w:val="Akapitzlist"/>
        <w:numPr>
          <w:ilvl w:val="0"/>
          <w:numId w:val="322"/>
        </w:numPr>
        <w:tabs>
          <w:tab w:val="left" w:pos="630"/>
        </w:tabs>
        <w:spacing w:before="137"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podręcznika w postaci elektronicznej – jest opracowany w sposób pozwalający na zastosowanie rozwiązań umożliwiających odczyt przez  uczniów z różnymi rodzajami</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niepełnosprawności;</w:t>
      </w:r>
    </w:p>
    <w:p w:rsidR="00B11012" w:rsidRPr="00666B84" w:rsidRDefault="008A08BF">
      <w:pPr>
        <w:pStyle w:val="Akapitzlist"/>
        <w:numPr>
          <w:ilvl w:val="0"/>
          <w:numId w:val="322"/>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spełnia szczegółowe warunki określone w przepisach wydanych na podstawie art.</w:t>
      </w:r>
      <w:r w:rsidRPr="00666B84">
        <w:rPr>
          <w:rFonts w:ascii="Times New Roman" w:hAnsi="Times New Roman"/>
          <w:spacing w:val="-5"/>
          <w:sz w:val="24"/>
          <w:lang w:val="pl-PL"/>
        </w:rPr>
        <w:t xml:space="preserve"> </w:t>
      </w:r>
      <w:r w:rsidRPr="00666B84">
        <w:rPr>
          <w:rFonts w:ascii="Times New Roman" w:hAnsi="Times New Roman"/>
          <w:sz w:val="24"/>
          <w:lang w:val="pl-PL"/>
        </w:rPr>
        <w:t>22aw.</w:t>
      </w:r>
    </w:p>
    <w:p w:rsidR="00B11012" w:rsidRPr="00666B84" w:rsidRDefault="008A08BF">
      <w:pPr>
        <w:pStyle w:val="Tekstpodstawowy"/>
        <w:spacing w:before="124" w:line="360" w:lineRule="auto"/>
        <w:ind w:right="964"/>
        <w:jc w:val="both"/>
        <w:rPr>
          <w:rFonts w:cs="Times New Roman"/>
          <w:lang w:val="pl-PL"/>
        </w:rPr>
      </w:pPr>
      <w:r w:rsidRPr="00666B84">
        <w:rPr>
          <w:b/>
          <w:lang w:val="pl-PL"/>
        </w:rPr>
        <w:t xml:space="preserve">Art. 22ap. </w:t>
      </w:r>
      <w:r w:rsidRPr="00666B84">
        <w:rPr>
          <w:lang w:val="pl-PL"/>
        </w:rPr>
        <w:t>Podręczniki dopuszczone do użytku szkolnego są wpisywane do wykazów, które są podawane do publicznej wiadomości na stronie internetowej urzędu obsługującego odpowiednio ministra właściwego do spraw oświaty i wychowania lub ministra właściwego do spraw kult</w:t>
      </w:r>
      <w:r w:rsidRPr="00666B84">
        <w:rPr>
          <w:lang w:val="pl-PL"/>
        </w:rPr>
        <w:t xml:space="preserve">ury i ochrony dziedzictwa </w:t>
      </w:r>
      <w:r w:rsidRPr="00666B84">
        <w:rPr>
          <w:lang w:val="pl-PL"/>
        </w:rPr>
        <w:t>narodowego.</w:t>
      </w:r>
    </w:p>
    <w:p w:rsidR="00B11012" w:rsidRPr="00666B84" w:rsidRDefault="008A08BF">
      <w:pPr>
        <w:pStyle w:val="Tekstpodstawowy"/>
        <w:spacing w:before="124" w:line="360" w:lineRule="auto"/>
        <w:ind w:right="963"/>
        <w:jc w:val="both"/>
        <w:rPr>
          <w:rFonts w:cs="Times New Roman"/>
          <w:lang w:val="pl-PL"/>
        </w:rPr>
      </w:pPr>
      <w:r w:rsidRPr="00666B84">
        <w:rPr>
          <w:rFonts w:cs="Times New Roman"/>
          <w:b/>
          <w:bCs/>
          <w:lang w:val="pl-PL"/>
        </w:rPr>
        <w:t xml:space="preserve">Art. 22aq. </w:t>
      </w:r>
      <w:r w:rsidRPr="00666B84">
        <w:rPr>
          <w:lang w:val="pl-PL"/>
        </w:rPr>
        <w:t xml:space="preserve">1. Minister właściwy do spraw oświaty </w:t>
      </w:r>
      <w:r w:rsidRPr="00666B84">
        <w:rPr>
          <w:rFonts w:cs="Times New Roman"/>
          <w:lang w:val="pl-PL"/>
        </w:rPr>
        <w:t xml:space="preserve">i wychowania, a w </w:t>
      </w:r>
      <w:r w:rsidRPr="00666B84">
        <w:rPr>
          <w:lang w:val="pl-PL"/>
        </w:rPr>
        <w:t xml:space="preserve">przypadku podręczników do kształcenia w zawodach szkolnictwa artystycznego </w:t>
      </w:r>
      <w:r w:rsidRPr="00666B84">
        <w:rPr>
          <w:rFonts w:cs="Times New Roman"/>
          <w:lang w:val="pl-PL"/>
        </w:rPr>
        <w:t xml:space="preserve">– </w:t>
      </w:r>
      <w:r w:rsidRPr="00666B84">
        <w:rPr>
          <w:lang w:val="pl-PL"/>
        </w:rPr>
        <w:t>minister właściwy do spraw kultury i ochrony dziedzictwa narodowego, w dro</w:t>
      </w:r>
      <w:r w:rsidRPr="00666B84">
        <w:rPr>
          <w:lang w:val="pl-PL"/>
        </w:rPr>
        <w:t>dze decyzji administracyjnej, może cofnąć dopuszczenie do użytku szkolnego podręcznika</w:t>
      </w:r>
      <w:r w:rsidRPr="00666B84">
        <w:rPr>
          <w:rFonts w:cs="Times New Roman"/>
          <w:lang w:val="pl-PL"/>
        </w:rPr>
        <w:t>:</w:t>
      </w:r>
    </w:p>
    <w:p w:rsidR="00B11012" w:rsidRPr="00666B84" w:rsidRDefault="008A08BF">
      <w:pPr>
        <w:pStyle w:val="Akapitzlist"/>
        <w:numPr>
          <w:ilvl w:val="0"/>
          <w:numId w:val="321"/>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na wniosek podmiotu, o którym mowa w art. 22an ust.</w:t>
      </w:r>
      <w:r w:rsidRPr="00666B84">
        <w:rPr>
          <w:rFonts w:ascii="Times New Roman" w:hAnsi="Times New Roman"/>
          <w:spacing w:val="-9"/>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321"/>
        </w:numPr>
        <w:tabs>
          <w:tab w:val="left" w:pos="630"/>
        </w:tabs>
        <w:spacing w:before="137"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z urzędu – jeżeli co najmniej dwóch rzeczoznawców wyznaczonych przez odpowiednio ministra właściwego do spraw ośw</w:t>
      </w:r>
      <w:r w:rsidRPr="00666B84">
        <w:rPr>
          <w:rFonts w:ascii="Times New Roman" w:eastAsia="Times New Roman" w:hAnsi="Times New Roman" w:cs="Times New Roman"/>
          <w:sz w:val="24"/>
          <w:szCs w:val="24"/>
          <w:lang w:val="pl-PL"/>
        </w:rPr>
        <w:t>iaty i wychowania lub</w:t>
      </w:r>
      <w:r w:rsidRPr="00666B84">
        <w:rPr>
          <w:rFonts w:ascii="Times New Roman" w:eastAsia="Times New Roman" w:hAnsi="Times New Roman" w:cs="Times New Roman"/>
          <w:spacing w:val="49"/>
          <w:sz w:val="24"/>
          <w:szCs w:val="24"/>
          <w:lang w:val="pl-PL"/>
        </w:rPr>
        <w:t xml:space="preserve"> </w:t>
      </w:r>
      <w:r w:rsidRPr="00666B84">
        <w:rPr>
          <w:rFonts w:ascii="Times New Roman" w:eastAsia="Times New Roman" w:hAnsi="Times New Roman" w:cs="Times New Roman"/>
          <w:sz w:val="24"/>
          <w:szCs w:val="24"/>
          <w:lang w:val="pl-PL"/>
        </w:rPr>
        <w:t>ministra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965" w:firstLine="0"/>
        <w:rPr>
          <w:lang w:val="pl-PL"/>
        </w:rPr>
      </w:pPr>
      <w:r w:rsidRPr="00666B84">
        <w:rPr>
          <w:lang w:val="pl-PL"/>
        </w:rPr>
        <w:t>właściwego do spraw kultury i ochrony dziedzictwa narodowego stwierdzi, że podręcznik:</w:t>
      </w:r>
    </w:p>
    <w:p w:rsidR="00B11012" w:rsidRPr="00666B84" w:rsidRDefault="008A08BF">
      <w:pPr>
        <w:pStyle w:val="Akapitzlist"/>
        <w:numPr>
          <w:ilvl w:val="1"/>
          <w:numId w:val="321"/>
        </w:numPr>
        <w:tabs>
          <w:tab w:val="left" w:pos="1105"/>
        </w:tabs>
        <w:spacing w:before="6"/>
        <w:ind w:hanging="475"/>
        <w:rPr>
          <w:rFonts w:ascii="Times New Roman" w:eastAsia="Times New Roman" w:hAnsi="Times New Roman" w:cs="Times New Roman"/>
          <w:sz w:val="24"/>
          <w:szCs w:val="24"/>
          <w:lang w:val="pl-PL"/>
        </w:rPr>
      </w:pPr>
      <w:r w:rsidRPr="00666B84">
        <w:rPr>
          <w:rFonts w:ascii="Times New Roman" w:hAnsi="Times New Roman"/>
          <w:sz w:val="24"/>
          <w:lang w:val="pl-PL"/>
        </w:rPr>
        <w:t>utracił aktualność lub przydatność dydaktyczną,</w:t>
      </w:r>
      <w:r w:rsidRPr="00666B84">
        <w:rPr>
          <w:rFonts w:ascii="Times New Roman" w:hAnsi="Times New Roman"/>
          <w:spacing w:val="-6"/>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1"/>
          <w:numId w:val="321"/>
        </w:numPr>
        <w:tabs>
          <w:tab w:val="left" w:pos="1105"/>
        </w:tabs>
        <w:spacing w:before="137" w:line="360" w:lineRule="auto"/>
        <w:ind w:right="967"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zawiera błędy merytoryczne, z powodu których podręcznik nie powinien być w użytku</w:t>
      </w:r>
      <w:r w:rsidRPr="00666B84">
        <w:rPr>
          <w:rFonts w:ascii="Times New Roman" w:hAnsi="Times New Roman"/>
          <w:spacing w:val="-4"/>
          <w:sz w:val="24"/>
          <w:lang w:val="pl-PL"/>
        </w:rPr>
        <w:t xml:space="preserve"> </w:t>
      </w:r>
      <w:r w:rsidRPr="00666B84">
        <w:rPr>
          <w:rFonts w:ascii="Times New Roman" w:hAnsi="Times New Roman"/>
          <w:sz w:val="24"/>
          <w:lang w:val="pl-PL"/>
        </w:rPr>
        <w:t>szkolnym.</w:t>
      </w:r>
    </w:p>
    <w:p w:rsidR="00B11012" w:rsidRPr="00666B84" w:rsidRDefault="008A08BF">
      <w:pPr>
        <w:pStyle w:val="Tekstpodstawowy"/>
        <w:spacing w:before="4" w:line="360" w:lineRule="auto"/>
        <w:ind w:right="963"/>
        <w:jc w:val="both"/>
        <w:rPr>
          <w:lang w:val="pl-PL"/>
        </w:rPr>
      </w:pPr>
      <w:r w:rsidRPr="00666B84">
        <w:rPr>
          <w:lang w:val="pl-PL"/>
        </w:rPr>
        <w:t xml:space="preserve">2. </w:t>
      </w:r>
      <w:r w:rsidRPr="00666B84">
        <w:rPr>
          <w:lang w:val="pl-PL"/>
        </w:rPr>
        <w:t>Minister właściwy do spraw oświaty i wychowania lub minister właś</w:t>
      </w:r>
      <w:r w:rsidRPr="00666B84">
        <w:rPr>
          <w:lang w:val="pl-PL"/>
        </w:rPr>
        <w:t xml:space="preserve">ciwy do spraw kultury i ochrony dziedzictwa narodowego zamieszcza na stronie internetowej </w:t>
      </w:r>
      <w:r w:rsidRPr="00666B84">
        <w:rPr>
          <w:lang w:val="pl-PL"/>
        </w:rPr>
        <w:t>urzędu</w:t>
      </w:r>
      <w:r w:rsidRPr="00666B84">
        <w:rPr>
          <w:lang w:val="pl-PL"/>
        </w:rPr>
        <w:t xml:space="preserve"> obsługującego odpowiednio ministra właściwego do spraw oświaty i wychowania lub ministra właściwego do spraw kultury i ochrony dziedzictwa </w:t>
      </w:r>
      <w:r w:rsidRPr="00666B84">
        <w:rPr>
          <w:lang w:val="pl-PL"/>
        </w:rPr>
        <w:t>narodowego informacj</w:t>
      </w:r>
      <w:r w:rsidRPr="00666B84">
        <w:rPr>
          <w:lang w:val="pl-PL"/>
        </w:rPr>
        <w:t xml:space="preserve">ę o terminie, po upływie którego podręcznik nie może być uwzględniony w zestawie, o którym mowa </w:t>
      </w:r>
      <w:r w:rsidRPr="00666B84">
        <w:rPr>
          <w:lang w:val="pl-PL"/>
        </w:rPr>
        <w:t>w art. 22ab ust. 4 pkt</w:t>
      </w:r>
      <w:r w:rsidRPr="00666B84">
        <w:rPr>
          <w:spacing w:val="-10"/>
          <w:lang w:val="pl-PL"/>
        </w:rPr>
        <w:t xml:space="preserve"> </w:t>
      </w:r>
      <w:r w:rsidRPr="00666B84">
        <w:rPr>
          <w:lang w:val="pl-PL"/>
        </w:rPr>
        <w:t>1.</w:t>
      </w:r>
    </w:p>
    <w:p w:rsidR="00B11012" w:rsidRPr="00666B84" w:rsidRDefault="008A08BF">
      <w:pPr>
        <w:pStyle w:val="Tekstpodstawowy"/>
        <w:spacing w:before="124" w:line="360" w:lineRule="auto"/>
        <w:ind w:right="964"/>
        <w:jc w:val="both"/>
        <w:rPr>
          <w:lang w:val="pl-PL"/>
        </w:rPr>
      </w:pPr>
      <w:r w:rsidRPr="00666B84">
        <w:rPr>
          <w:rFonts w:cs="Times New Roman"/>
          <w:b/>
          <w:bCs/>
          <w:lang w:val="pl-PL"/>
        </w:rPr>
        <w:t xml:space="preserve">Art. 22ar. </w:t>
      </w:r>
      <w:r w:rsidRPr="00666B84">
        <w:rPr>
          <w:lang w:val="pl-PL"/>
        </w:rPr>
        <w:t>Wpis na listę rzeczoznawców jest dokonywany na wniosek osoby zainteresowanej, a w przypadku podręczników do kształcenia w z</w:t>
      </w:r>
      <w:r w:rsidRPr="00666B84">
        <w:rPr>
          <w:rFonts w:cs="Times New Roman"/>
          <w:lang w:val="pl-PL"/>
        </w:rPr>
        <w:t xml:space="preserve">awodach szkolnictwa artystycznego – </w:t>
      </w:r>
      <w:r w:rsidRPr="00666B84">
        <w:rPr>
          <w:lang w:val="pl-PL"/>
        </w:rPr>
        <w:t>również na wniosek specjalistycznej jednostki nadzoru, o któ</w:t>
      </w:r>
      <w:r w:rsidRPr="00666B84">
        <w:rPr>
          <w:lang w:val="pl-PL"/>
        </w:rPr>
        <w:t>rej mowa w art. 32a ust. 1, placówki doskonalenia nauczycieli szkół artystycznych lub szkoły wyższej, za zgodą tej</w:t>
      </w:r>
      <w:r w:rsidRPr="00666B84">
        <w:rPr>
          <w:spacing w:val="-7"/>
          <w:lang w:val="pl-PL"/>
        </w:rPr>
        <w:t xml:space="preserve"> </w:t>
      </w:r>
      <w:r w:rsidRPr="00666B84">
        <w:rPr>
          <w:lang w:val="pl-PL"/>
        </w:rPr>
        <w:t>osoby.</w:t>
      </w:r>
    </w:p>
    <w:p w:rsidR="00B11012" w:rsidRPr="00666B84" w:rsidRDefault="008A08BF">
      <w:pPr>
        <w:pStyle w:val="Tekstpodstawowy"/>
        <w:spacing w:before="124"/>
        <w:ind w:left="629" w:right="965" w:firstLine="0"/>
        <w:rPr>
          <w:lang w:val="pl-PL"/>
        </w:rPr>
      </w:pPr>
      <w:r w:rsidRPr="00666B84">
        <w:rPr>
          <w:b/>
          <w:lang w:val="pl-PL"/>
        </w:rPr>
        <w:t xml:space="preserve">Art. 22as. </w:t>
      </w:r>
      <w:r w:rsidRPr="00666B84">
        <w:rPr>
          <w:lang w:val="pl-PL"/>
        </w:rPr>
        <w:t>1. Na listę rzeczoznawców może być wpisana osoba</w:t>
      </w:r>
      <w:r w:rsidRPr="00666B84">
        <w:rPr>
          <w:spacing w:val="-14"/>
          <w:lang w:val="pl-PL"/>
        </w:rPr>
        <w:t xml:space="preserve"> </w:t>
      </w:r>
      <w:r w:rsidRPr="00666B84">
        <w:rPr>
          <w:lang w:val="pl-PL"/>
        </w:rPr>
        <w:t>posiadająca:</w:t>
      </w:r>
    </w:p>
    <w:p w:rsidR="00B11012" w:rsidRPr="00666B84" w:rsidRDefault="008A08BF">
      <w:pPr>
        <w:pStyle w:val="Akapitzlist"/>
        <w:numPr>
          <w:ilvl w:val="0"/>
          <w:numId w:val="320"/>
        </w:numPr>
        <w:tabs>
          <w:tab w:val="left" w:pos="630"/>
        </w:tabs>
        <w:spacing w:before="141"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wykształcenie wyższe magisterskie, z tym że w przypadku rzeczoznawcy do spraw podręczników przeznaczonych do kształcenia specjalnego – wykształcenie wyższe magisterskie w zakresie specjalności odpowiedniej dla danej niepełnosprawności lub kwalifikacje wyma</w:t>
      </w:r>
      <w:r w:rsidRPr="00666B84">
        <w:rPr>
          <w:rFonts w:ascii="Times New Roman" w:eastAsia="Times New Roman" w:hAnsi="Times New Roman" w:cs="Times New Roman"/>
          <w:sz w:val="24"/>
          <w:szCs w:val="24"/>
          <w:lang w:val="pl-PL"/>
        </w:rPr>
        <w:t>gane do zajmowania stanowiska nauczyciela w szkole</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specjalnej;</w:t>
      </w:r>
    </w:p>
    <w:p w:rsidR="00B11012" w:rsidRPr="00666B84" w:rsidRDefault="008A08BF">
      <w:pPr>
        <w:pStyle w:val="Akapitzlist"/>
        <w:numPr>
          <w:ilvl w:val="0"/>
          <w:numId w:val="320"/>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doświadczenie i osiągnięcia w pracy naukowej lub dydaktycznej, z tym że w przypadku:</w:t>
      </w:r>
    </w:p>
    <w:p w:rsidR="00B11012" w:rsidRPr="00666B84" w:rsidRDefault="008A08BF">
      <w:pPr>
        <w:pStyle w:val="Akapitzlist"/>
        <w:numPr>
          <w:ilvl w:val="1"/>
          <w:numId w:val="320"/>
        </w:numPr>
        <w:tabs>
          <w:tab w:val="left" w:pos="1105"/>
        </w:tabs>
        <w:spacing w:before="4" w:line="360" w:lineRule="auto"/>
        <w:ind w:right="966" w:hanging="475"/>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rzeczoznawcy do spraw podręczników do kształcenia w zawodach – doświadczenie i osiągnięcia w pracy naukowej,</w:t>
      </w:r>
      <w:r w:rsidRPr="00666B84">
        <w:rPr>
          <w:rFonts w:ascii="Times New Roman" w:eastAsia="Times New Roman" w:hAnsi="Times New Roman" w:cs="Times New Roman"/>
          <w:sz w:val="24"/>
          <w:szCs w:val="24"/>
          <w:lang w:val="pl-PL"/>
        </w:rPr>
        <w:t xml:space="preserve"> dydaktycznej lub w pracy w danym</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zawodzie,</w:t>
      </w:r>
    </w:p>
    <w:p w:rsidR="00B11012" w:rsidRPr="00666B84" w:rsidRDefault="008A08BF">
      <w:pPr>
        <w:pStyle w:val="Akapitzlist"/>
        <w:numPr>
          <w:ilvl w:val="1"/>
          <w:numId w:val="320"/>
        </w:numPr>
        <w:tabs>
          <w:tab w:val="left" w:pos="1105"/>
        </w:tabs>
        <w:spacing w:before="6" w:line="360" w:lineRule="auto"/>
        <w:ind w:right="966" w:hanging="475"/>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rzeczoznawcy do spraw podręczników do kształcenia w zawodach szkolnictwa artystycznego – doświadczenie i osiągnięcia w pracy naukowej, dydaktycznej lub</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artystycznej;</w:t>
      </w:r>
    </w:p>
    <w:p w:rsidR="00B11012" w:rsidRPr="00666B84" w:rsidRDefault="008A08BF">
      <w:pPr>
        <w:pStyle w:val="Akapitzlist"/>
        <w:numPr>
          <w:ilvl w:val="0"/>
          <w:numId w:val="320"/>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sz w:val="24"/>
          <w:lang w:val="pl-PL"/>
        </w:rPr>
        <w:t>kompetencje w dziedzinie technologii</w:t>
      </w:r>
      <w:r w:rsidRPr="00666B84">
        <w:rPr>
          <w:rFonts w:ascii="Times New Roman"/>
          <w:spacing w:val="-13"/>
          <w:sz w:val="24"/>
          <w:lang w:val="pl-PL"/>
        </w:rPr>
        <w:t xml:space="preserve"> </w:t>
      </w:r>
      <w:r w:rsidRPr="00666B84">
        <w:rPr>
          <w:rFonts w:ascii="Times New Roman"/>
          <w:sz w:val="24"/>
          <w:lang w:val="pl-PL"/>
        </w:rPr>
        <w:t>informacyjno-komunikacyjnych;</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20"/>
        </w:numPr>
        <w:tabs>
          <w:tab w:val="left" w:pos="630"/>
        </w:tabs>
        <w:spacing w:before="193"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rekomendację instytucji potwierdzającej posiadanie doświadczenia i osiągnięć odpowiednio w pracy naukowej, dydaktycznej, artystycznej lub pracy w danym zawodzie przez osobę ubiegającą się o wpis na listę rz</w:t>
      </w:r>
      <w:r w:rsidRPr="00666B84">
        <w:rPr>
          <w:rFonts w:ascii="Times New Roman" w:hAnsi="Times New Roman"/>
          <w:sz w:val="24"/>
          <w:lang w:val="pl-PL"/>
        </w:rPr>
        <w:t>eczoznawców, zapewniających należyte wykonywanie obowiązków rzeczoznawcy do spraw podręczników.</w:t>
      </w:r>
    </w:p>
    <w:p w:rsidR="00B11012" w:rsidRPr="00666B84" w:rsidRDefault="008A08BF">
      <w:pPr>
        <w:pStyle w:val="Akapitzlist"/>
        <w:numPr>
          <w:ilvl w:val="0"/>
          <w:numId w:val="319"/>
        </w:numPr>
        <w:tabs>
          <w:tab w:val="left" w:pos="870"/>
        </w:tabs>
        <w:spacing w:before="4"/>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Na listę rzeczoznawców nie może być wpisana</w:t>
      </w:r>
      <w:r w:rsidRPr="00666B84">
        <w:rPr>
          <w:rFonts w:ascii="Times New Roman" w:hAnsi="Times New Roman"/>
          <w:spacing w:val="-10"/>
          <w:sz w:val="24"/>
          <w:lang w:val="pl-PL"/>
        </w:rPr>
        <w:t xml:space="preserve"> </w:t>
      </w:r>
      <w:r w:rsidRPr="00666B84">
        <w:rPr>
          <w:rFonts w:ascii="Times New Roman" w:hAnsi="Times New Roman"/>
          <w:sz w:val="24"/>
          <w:lang w:val="pl-PL"/>
        </w:rPr>
        <w:t>osoba:</w:t>
      </w:r>
    </w:p>
    <w:p w:rsidR="00B11012" w:rsidRPr="00666B84" w:rsidRDefault="008A08BF">
      <w:pPr>
        <w:pStyle w:val="Akapitzlist"/>
        <w:numPr>
          <w:ilvl w:val="0"/>
          <w:numId w:val="318"/>
        </w:numPr>
        <w:tabs>
          <w:tab w:val="left" w:pos="630"/>
        </w:tabs>
        <w:spacing w:before="137"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przeciwko której toczy się postępowanie karne o umyślne przestępstwo ścigane z oskarżenia publicznego lub pos</w:t>
      </w:r>
      <w:r w:rsidRPr="00666B84">
        <w:rPr>
          <w:rFonts w:ascii="Times New Roman" w:hAnsi="Times New Roman"/>
          <w:sz w:val="24"/>
          <w:lang w:val="pl-PL"/>
        </w:rPr>
        <w:t>tępowanie karne skarbowe o umyślne przestępstwo</w:t>
      </w:r>
      <w:r w:rsidRPr="00666B84">
        <w:rPr>
          <w:rFonts w:ascii="Times New Roman" w:hAnsi="Times New Roman"/>
          <w:spacing w:val="-7"/>
          <w:sz w:val="24"/>
          <w:lang w:val="pl-PL"/>
        </w:rPr>
        <w:t xml:space="preserve"> </w:t>
      </w:r>
      <w:r w:rsidRPr="00666B84">
        <w:rPr>
          <w:rFonts w:ascii="Times New Roman" w:hAnsi="Times New Roman"/>
          <w:sz w:val="24"/>
          <w:lang w:val="pl-PL"/>
        </w:rPr>
        <w:t>skarbowe;</w:t>
      </w:r>
    </w:p>
    <w:p w:rsidR="00B11012" w:rsidRPr="00666B84" w:rsidRDefault="008A08BF">
      <w:pPr>
        <w:pStyle w:val="Akapitzlist"/>
        <w:numPr>
          <w:ilvl w:val="0"/>
          <w:numId w:val="318"/>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ukarana karą</w:t>
      </w:r>
      <w:r w:rsidRPr="00666B84">
        <w:rPr>
          <w:rFonts w:ascii="Times New Roman" w:hAnsi="Times New Roman"/>
          <w:spacing w:val="-5"/>
          <w:sz w:val="24"/>
          <w:lang w:val="pl-PL"/>
        </w:rPr>
        <w:t xml:space="preserve"> </w:t>
      </w:r>
      <w:r w:rsidRPr="00666B84">
        <w:rPr>
          <w:rFonts w:ascii="Times New Roman" w:hAnsi="Times New Roman"/>
          <w:sz w:val="24"/>
          <w:lang w:val="pl-PL"/>
        </w:rPr>
        <w:t>dyscyplinarną;</w:t>
      </w:r>
    </w:p>
    <w:p w:rsidR="00B11012" w:rsidRPr="00666B84" w:rsidRDefault="008A08BF">
      <w:pPr>
        <w:pStyle w:val="Akapitzlist"/>
        <w:numPr>
          <w:ilvl w:val="0"/>
          <w:numId w:val="318"/>
        </w:numPr>
        <w:tabs>
          <w:tab w:val="left" w:pos="630"/>
        </w:tabs>
        <w:spacing w:before="137"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skazana prawomocnym wyrokiem za umyślne przestępstwo lub umyślne przestępstwo</w:t>
      </w:r>
      <w:r w:rsidRPr="00666B84">
        <w:rPr>
          <w:rFonts w:ascii="Times New Roman" w:hAnsi="Times New Roman"/>
          <w:spacing w:val="-7"/>
          <w:sz w:val="24"/>
          <w:lang w:val="pl-PL"/>
        </w:rPr>
        <w:t xml:space="preserve"> </w:t>
      </w:r>
      <w:r w:rsidRPr="00666B84">
        <w:rPr>
          <w:rFonts w:ascii="Times New Roman" w:hAnsi="Times New Roman"/>
          <w:sz w:val="24"/>
          <w:lang w:val="pl-PL"/>
        </w:rPr>
        <w:t>skarbowe.</w:t>
      </w:r>
    </w:p>
    <w:p w:rsidR="00B11012" w:rsidRPr="00666B84" w:rsidRDefault="008A08BF">
      <w:pPr>
        <w:pStyle w:val="Akapitzlist"/>
        <w:numPr>
          <w:ilvl w:val="0"/>
          <w:numId w:val="319"/>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Na liście rzeczoznawców zamieszcza się imię i nazwisko rzeczoznawcy, </w:t>
      </w:r>
      <w:r w:rsidRPr="00666B84">
        <w:rPr>
          <w:rFonts w:ascii="Times New Roman" w:hAnsi="Times New Roman"/>
          <w:sz w:val="24"/>
          <w:lang w:val="pl-PL"/>
        </w:rPr>
        <w:t>stopień lub tytuł naukowy, wskazany przez rzeczoznawcę adres do korespondencji, adres poczty elektronicznej i numer telefonu oraz nazwę instytucji, która udzieliła rekomendacji, o której mowa ust. 1 pkt</w:t>
      </w:r>
      <w:r w:rsidRPr="00666B84">
        <w:rPr>
          <w:rFonts w:ascii="Times New Roman" w:hAnsi="Times New Roman"/>
          <w:spacing w:val="-8"/>
          <w:sz w:val="24"/>
          <w:lang w:val="pl-PL"/>
        </w:rPr>
        <w:t xml:space="preserve"> </w:t>
      </w:r>
      <w:r w:rsidRPr="00666B84">
        <w:rPr>
          <w:rFonts w:ascii="Times New Roman" w:hAnsi="Times New Roman"/>
          <w:sz w:val="24"/>
          <w:lang w:val="pl-PL"/>
        </w:rPr>
        <w:t>4.</w:t>
      </w:r>
    </w:p>
    <w:p w:rsidR="00B11012" w:rsidRPr="00666B84" w:rsidRDefault="008A08BF">
      <w:pPr>
        <w:pStyle w:val="Akapitzlist"/>
        <w:numPr>
          <w:ilvl w:val="0"/>
          <w:numId w:val="319"/>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Listy rzeczoznawców są podawane do publicznej wiad</w:t>
      </w:r>
      <w:r w:rsidRPr="00666B84">
        <w:rPr>
          <w:rFonts w:ascii="Times New Roman" w:hAnsi="Times New Roman"/>
          <w:sz w:val="24"/>
          <w:lang w:val="pl-PL"/>
        </w:rPr>
        <w:t>omości na stronie internetowej urzędu obsługującego odpowiednio ministra właściwego do spraw oświaty i wychowania lub ministra właściwego do spraw kultury i ochrony dziedzictwa</w:t>
      </w:r>
      <w:r w:rsidRPr="00666B84">
        <w:rPr>
          <w:rFonts w:ascii="Times New Roman" w:hAnsi="Times New Roman"/>
          <w:spacing w:val="-7"/>
          <w:sz w:val="24"/>
          <w:lang w:val="pl-PL"/>
        </w:rPr>
        <w:t xml:space="preserve"> </w:t>
      </w:r>
      <w:r w:rsidRPr="00666B84">
        <w:rPr>
          <w:rFonts w:ascii="Times New Roman" w:hAnsi="Times New Roman"/>
          <w:sz w:val="24"/>
          <w:lang w:val="pl-PL"/>
        </w:rPr>
        <w:t>narodowego.</w:t>
      </w:r>
    </w:p>
    <w:p w:rsidR="00B11012" w:rsidRPr="00666B84" w:rsidRDefault="008A08BF">
      <w:pPr>
        <w:pStyle w:val="Tekstpodstawowy"/>
        <w:spacing w:before="121" w:line="362" w:lineRule="auto"/>
        <w:ind w:right="962"/>
        <w:jc w:val="both"/>
        <w:rPr>
          <w:rFonts w:cs="Times New Roman"/>
          <w:lang w:val="pl-PL"/>
        </w:rPr>
      </w:pPr>
      <w:r w:rsidRPr="00666B84">
        <w:rPr>
          <w:b/>
          <w:lang w:val="pl-PL"/>
        </w:rPr>
        <w:t xml:space="preserve">Art. 22at. </w:t>
      </w:r>
      <w:r w:rsidRPr="00666B84">
        <w:rPr>
          <w:lang w:val="pl-PL"/>
        </w:rPr>
        <w:t xml:space="preserve">1. Minister właściwy do spraw oświaty i wychowania lub minister właściwy do spraw kultury i ochrony dziedzictwa narodowego skreśla rzeczoznawcę </w:t>
      </w:r>
      <w:r w:rsidRPr="00666B84">
        <w:rPr>
          <w:lang w:val="pl-PL"/>
        </w:rPr>
        <w:t>z listy</w:t>
      </w:r>
      <w:r w:rsidRPr="00666B84">
        <w:rPr>
          <w:spacing w:val="-8"/>
          <w:lang w:val="pl-PL"/>
        </w:rPr>
        <w:t xml:space="preserve"> </w:t>
      </w:r>
      <w:r w:rsidRPr="00666B84">
        <w:rPr>
          <w:lang w:val="pl-PL"/>
        </w:rPr>
        <w:t>rzeczoznawców:</w:t>
      </w:r>
    </w:p>
    <w:p w:rsidR="00B11012" w:rsidRPr="00666B84" w:rsidRDefault="008A08BF">
      <w:pPr>
        <w:pStyle w:val="Akapitzlist"/>
        <w:numPr>
          <w:ilvl w:val="0"/>
          <w:numId w:val="317"/>
        </w:numPr>
        <w:tabs>
          <w:tab w:val="left" w:pos="630"/>
        </w:tabs>
        <w:spacing w:before="1"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na wniosek rzeczoznawcy, a w przypadku podręczników do kształcenia w zawodach szkolnictwa</w:t>
      </w:r>
      <w:r w:rsidRPr="00666B84">
        <w:rPr>
          <w:rFonts w:ascii="Times New Roman" w:eastAsia="Times New Roman" w:hAnsi="Times New Roman" w:cs="Times New Roman"/>
          <w:sz w:val="24"/>
          <w:szCs w:val="24"/>
          <w:lang w:val="pl-PL"/>
        </w:rPr>
        <w:t xml:space="preserve"> artystycznego – również na wniosek specjalistycznej jednostki nadzoru, o której mowa w art. 32a ust. 1, placówki doskonalenia nauczycieli szkół artystycznych lub szkoły wyższej, która złożyła wniosek o wpis zainteresowanej osoby na listę rzeczoznawców, za</w:t>
      </w:r>
      <w:r w:rsidRPr="00666B84">
        <w:rPr>
          <w:rFonts w:ascii="Times New Roman" w:eastAsia="Times New Roman" w:hAnsi="Times New Roman" w:cs="Times New Roman"/>
          <w:sz w:val="24"/>
          <w:szCs w:val="24"/>
          <w:lang w:val="pl-PL"/>
        </w:rPr>
        <w:t xml:space="preserve"> zgodą</w:t>
      </w:r>
      <w:r w:rsidRPr="00666B84">
        <w:rPr>
          <w:rFonts w:ascii="Times New Roman" w:eastAsia="Times New Roman" w:hAnsi="Times New Roman" w:cs="Times New Roman"/>
          <w:spacing w:val="-14"/>
          <w:sz w:val="24"/>
          <w:szCs w:val="24"/>
          <w:lang w:val="pl-PL"/>
        </w:rPr>
        <w:t xml:space="preserve"> </w:t>
      </w:r>
      <w:r w:rsidRPr="00666B84">
        <w:rPr>
          <w:rFonts w:ascii="Times New Roman" w:eastAsia="Times New Roman" w:hAnsi="Times New Roman" w:cs="Times New Roman"/>
          <w:sz w:val="24"/>
          <w:szCs w:val="24"/>
          <w:lang w:val="pl-PL"/>
        </w:rPr>
        <w:t>rzeczoznawcy;</w:t>
      </w:r>
    </w:p>
    <w:p w:rsidR="00B11012" w:rsidRPr="00666B84" w:rsidRDefault="008A08BF">
      <w:pPr>
        <w:pStyle w:val="Akapitzlist"/>
        <w:numPr>
          <w:ilvl w:val="0"/>
          <w:numId w:val="317"/>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ukarania rzeczoznawcy karą dyscyplinarną lub skazania rzeczoznawcy prawomocnym wyrokiem za umyślne przestępstwo lub umyślne przestępstwo</w:t>
      </w:r>
      <w:r w:rsidRPr="00666B84">
        <w:rPr>
          <w:rFonts w:ascii="Times New Roman" w:hAnsi="Times New Roman"/>
          <w:spacing w:val="-7"/>
          <w:sz w:val="24"/>
          <w:lang w:val="pl-PL"/>
        </w:rPr>
        <w:t xml:space="preserve"> </w:t>
      </w:r>
      <w:r w:rsidRPr="00666B84">
        <w:rPr>
          <w:rFonts w:ascii="Times New Roman" w:hAnsi="Times New Roman"/>
          <w:sz w:val="24"/>
          <w:lang w:val="pl-PL"/>
        </w:rPr>
        <w:t>skarbowe;</w:t>
      </w:r>
    </w:p>
    <w:p w:rsidR="00B11012" w:rsidRPr="00666B84" w:rsidRDefault="008A08BF">
      <w:pPr>
        <w:pStyle w:val="Akapitzlist"/>
        <w:numPr>
          <w:ilvl w:val="0"/>
          <w:numId w:val="317"/>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w przypadku śmierci</w:t>
      </w:r>
      <w:r w:rsidRPr="00666B84">
        <w:rPr>
          <w:rFonts w:ascii="Times New Roman" w:hAnsi="Times New Roman"/>
          <w:spacing w:val="-8"/>
          <w:sz w:val="24"/>
          <w:lang w:val="pl-PL"/>
        </w:rPr>
        <w:t xml:space="preserve"> </w:t>
      </w:r>
      <w:r w:rsidRPr="00666B84">
        <w:rPr>
          <w:rFonts w:ascii="Times New Roman" w:hAnsi="Times New Roman"/>
          <w:sz w:val="24"/>
          <w:lang w:val="pl-PL"/>
        </w:rPr>
        <w:t>rzeczoznawcy;</w:t>
      </w:r>
    </w:p>
    <w:p w:rsidR="00B11012" w:rsidRPr="00666B84" w:rsidRDefault="008A08BF">
      <w:pPr>
        <w:pStyle w:val="Akapitzlist"/>
        <w:numPr>
          <w:ilvl w:val="0"/>
          <w:numId w:val="317"/>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w przypadku cofnięcia rekomendacji, o któr</w:t>
      </w:r>
      <w:r w:rsidRPr="00666B84">
        <w:rPr>
          <w:rFonts w:ascii="Times New Roman" w:hAnsi="Times New Roman"/>
          <w:sz w:val="24"/>
          <w:lang w:val="pl-PL"/>
        </w:rPr>
        <w:t>ej mowa w art. 22as ust. 1 pkt</w:t>
      </w:r>
      <w:r w:rsidRPr="00666B84">
        <w:rPr>
          <w:rFonts w:ascii="Times New Roman" w:hAnsi="Times New Roman"/>
          <w:spacing w:val="-12"/>
          <w:sz w:val="24"/>
          <w:lang w:val="pl-PL"/>
        </w:rPr>
        <w:t xml:space="preserve"> </w:t>
      </w:r>
      <w:r w:rsidRPr="00666B84">
        <w:rPr>
          <w:rFonts w:ascii="Times New Roman" w:hAnsi="Times New Roman"/>
          <w:sz w:val="24"/>
          <w:lang w:val="pl-PL"/>
        </w:rPr>
        <w:t>4.</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16"/>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lub minister właściwy do spraw kultury i ochrony dziedzictwa narodowego może skreślić rzeczoznawcę z listy rzeczoznawców,</w:t>
      </w:r>
      <w:r w:rsidRPr="00666B84">
        <w:rPr>
          <w:rFonts w:ascii="Times New Roman" w:hAnsi="Times New Roman"/>
          <w:spacing w:val="-7"/>
          <w:sz w:val="24"/>
          <w:lang w:val="pl-PL"/>
        </w:rPr>
        <w:t xml:space="preserve"> </w:t>
      </w:r>
      <w:r w:rsidRPr="00666B84">
        <w:rPr>
          <w:rFonts w:ascii="Times New Roman" w:hAnsi="Times New Roman"/>
          <w:sz w:val="24"/>
          <w:lang w:val="pl-PL"/>
        </w:rPr>
        <w:t>jeżeli:</w:t>
      </w:r>
    </w:p>
    <w:p w:rsidR="00B11012" w:rsidRPr="00666B84" w:rsidRDefault="008A08BF">
      <w:pPr>
        <w:pStyle w:val="Akapitzlist"/>
        <w:numPr>
          <w:ilvl w:val="0"/>
          <w:numId w:val="315"/>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rzeczoznawca dwukrotnie,</w:t>
      </w:r>
      <w:r w:rsidRPr="00666B84">
        <w:rPr>
          <w:rFonts w:ascii="Times New Roman" w:hAnsi="Times New Roman"/>
          <w:sz w:val="24"/>
          <w:lang w:val="pl-PL"/>
        </w:rPr>
        <w:t xml:space="preserve"> bez uzasadnienia, odmówił sporządzenia</w:t>
      </w:r>
      <w:r w:rsidRPr="00666B84">
        <w:rPr>
          <w:rFonts w:ascii="Times New Roman" w:hAnsi="Times New Roman"/>
          <w:spacing w:val="-12"/>
          <w:sz w:val="24"/>
          <w:lang w:val="pl-PL"/>
        </w:rPr>
        <w:t xml:space="preserve"> </w:t>
      </w:r>
      <w:r w:rsidRPr="00666B84">
        <w:rPr>
          <w:rFonts w:ascii="Times New Roman" w:hAnsi="Times New Roman"/>
          <w:sz w:val="24"/>
          <w:lang w:val="pl-PL"/>
        </w:rPr>
        <w:t>opinii;</w:t>
      </w:r>
    </w:p>
    <w:p w:rsidR="00B11012" w:rsidRPr="00666B84" w:rsidRDefault="008A08BF">
      <w:pPr>
        <w:pStyle w:val="Akapitzlist"/>
        <w:numPr>
          <w:ilvl w:val="0"/>
          <w:numId w:val="315"/>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rzeczoznawca dwukrotnie, bez uzasadnienia, przekroczył termin wyznaczony  na sporządzenie</w:t>
      </w:r>
      <w:r w:rsidRPr="00666B84">
        <w:rPr>
          <w:rFonts w:ascii="Times New Roman" w:hAnsi="Times New Roman"/>
          <w:spacing w:val="-5"/>
          <w:sz w:val="24"/>
          <w:lang w:val="pl-PL"/>
        </w:rPr>
        <w:t xml:space="preserve"> </w:t>
      </w:r>
      <w:r w:rsidRPr="00666B84">
        <w:rPr>
          <w:rFonts w:ascii="Times New Roman" w:hAnsi="Times New Roman"/>
          <w:sz w:val="24"/>
          <w:lang w:val="pl-PL"/>
        </w:rPr>
        <w:t>opinii;</w:t>
      </w:r>
    </w:p>
    <w:p w:rsidR="00B11012" w:rsidRPr="00666B84" w:rsidRDefault="008A08BF">
      <w:pPr>
        <w:pStyle w:val="Akapitzlist"/>
        <w:numPr>
          <w:ilvl w:val="0"/>
          <w:numId w:val="315"/>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opinia sporządzona przez rzeczoznawcę jest niezgodna z wymaganiami określonymi w przepisach wydanych na podstawie art. 22aw lub podręcznik dopuszczony do użytku szkolnego na podstawie pozytywnej opinii rzeczoznawcy zawiera błędy merytoryczne, z powodu któr</w:t>
      </w:r>
      <w:r w:rsidRPr="00666B84">
        <w:rPr>
          <w:rFonts w:ascii="Times New Roman" w:hAnsi="Times New Roman"/>
          <w:sz w:val="24"/>
          <w:lang w:val="pl-PL"/>
        </w:rPr>
        <w:t>ych nie powinien być w użytku</w:t>
      </w:r>
      <w:r w:rsidRPr="00666B84">
        <w:rPr>
          <w:rFonts w:ascii="Times New Roman" w:hAnsi="Times New Roman"/>
          <w:spacing w:val="-3"/>
          <w:sz w:val="24"/>
          <w:lang w:val="pl-PL"/>
        </w:rPr>
        <w:t xml:space="preserve"> </w:t>
      </w:r>
      <w:r w:rsidRPr="00666B84">
        <w:rPr>
          <w:rFonts w:ascii="Times New Roman" w:hAnsi="Times New Roman"/>
          <w:sz w:val="24"/>
          <w:lang w:val="pl-PL"/>
        </w:rPr>
        <w:t>szkolnym.</w:t>
      </w:r>
    </w:p>
    <w:p w:rsidR="00B11012" w:rsidRPr="00666B84" w:rsidRDefault="008A08BF">
      <w:pPr>
        <w:pStyle w:val="Akapitzlist"/>
        <w:numPr>
          <w:ilvl w:val="0"/>
          <w:numId w:val="316"/>
        </w:numPr>
        <w:tabs>
          <w:tab w:val="left" w:pos="877"/>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lub minister właściwy do spraw kultury i ochrony dziedzictwa narodowego zawiesza rzeczoznawcę w wykonywaniu jego zadań, w przypadku gdy przeciwko rzeczoznawcy toczy się</w:t>
      </w:r>
      <w:r w:rsidRPr="00666B84">
        <w:rPr>
          <w:rFonts w:ascii="Times New Roman" w:hAnsi="Times New Roman"/>
          <w:sz w:val="24"/>
          <w:lang w:val="pl-PL"/>
        </w:rPr>
        <w:t xml:space="preserve"> postępowanie karne o umyślne przestępstwo ścigane z oskarżenia publicznego lub postępowanie karne skarbowe o umyślne przestępstwo</w:t>
      </w:r>
      <w:r w:rsidRPr="00666B84">
        <w:rPr>
          <w:rFonts w:ascii="Times New Roman" w:hAnsi="Times New Roman"/>
          <w:spacing w:val="-11"/>
          <w:sz w:val="24"/>
          <w:lang w:val="pl-PL"/>
        </w:rPr>
        <w:t xml:space="preserve"> </w:t>
      </w:r>
      <w:r w:rsidRPr="00666B84">
        <w:rPr>
          <w:rFonts w:ascii="Times New Roman" w:hAnsi="Times New Roman"/>
          <w:sz w:val="24"/>
          <w:lang w:val="pl-PL"/>
        </w:rPr>
        <w:t>skarbowe.</w:t>
      </w:r>
    </w:p>
    <w:p w:rsidR="00B11012" w:rsidRPr="00666B84" w:rsidRDefault="008A08BF">
      <w:pPr>
        <w:pStyle w:val="Tekstpodstawowy"/>
        <w:spacing w:before="121"/>
        <w:ind w:left="629" w:right="965" w:firstLine="0"/>
        <w:rPr>
          <w:lang w:val="pl-PL"/>
        </w:rPr>
      </w:pPr>
      <w:r w:rsidRPr="00666B84">
        <w:rPr>
          <w:b/>
          <w:lang w:val="pl-PL"/>
        </w:rPr>
        <w:t xml:space="preserve">Art. 22au. </w:t>
      </w:r>
      <w:r w:rsidRPr="00666B84">
        <w:rPr>
          <w:lang w:val="pl-PL"/>
        </w:rPr>
        <w:t>1. Rzeczoznawca nie może opiniować podręcznika,</w:t>
      </w:r>
      <w:r w:rsidRPr="00666B84">
        <w:rPr>
          <w:spacing w:val="-12"/>
          <w:lang w:val="pl-PL"/>
        </w:rPr>
        <w:t xml:space="preserve"> </w:t>
      </w:r>
      <w:r w:rsidRPr="00666B84">
        <w:rPr>
          <w:lang w:val="pl-PL"/>
        </w:rPr>
        <w:t>jeżeli:</w:t>
      </w:r>
    </w:p>
    <w:p w:rsidR="00B11012" w:rsidRPr="00666B84" w:rsidRDefault="008A08BF">
      <w:pPr>
        <w:pStyle w:val="Akapitzlist"/>
        <w:numPr>
          <w:ilvl w:val="0"/>
          <w:numId w:val="314"/>
        </w:numPr>
        <w:tabs>
          <w:tab w:val="left" w:pos="630"/>
        </w:tabs>
        <w:spacing w:before="141"/>
        <w:ind w:hanging="511"/>
        <w:rPr>
          <w:rFonts w:ascii="Times New Roman" w:eastAsia="Times New Roman" w:hAnsi="Times New Roman" w:cs="Times New Roman"/>
          <w:sz w:val="24"/>
          <w:szCs w:val="24"/>
          <w:lang w:val="pl-PL"/>
        </w:rPr>
      </w:pPr>
      <w:r w:rsidRPr="00666B84">
        <w:rPr>
          <w:rFonts w:ascii="Times New Roman" w:hAnsi="Times New Roman"/>
          <w:sz w:val="24"/>
          <w:lang w:val="pl-PL"/>
        </w:rPr>
        <w:t>jest autorem lub współautorem</w:t>
      </w:r>
      <w:r w:rsidRPr="00666B84">
        <w:rPr>
          <w:rFonts w:ascii="Times New Roman" w:hAnsi="Times New Roman"/>
          <w:spacing w:val="-9"/>
          <w:sz w:val="24"/>
          <w:lang w:val="pl-PL"/>
        </w:rPr>
        <w:t xml:space="preserve"> </w:t>
      </w:r>
      <w:r w:rsidRPr="00666B84">
        <w:rPr>
          <w:rFonts w:ascii="Times New Roman" w:hAnsi="Times New Roman"/>
          <w:sz w:val="24"/>
          <w:lang w:val="pl-PL"/>
        </w:rPr>
        <w:t>podręcznika:</w:t>
      </w:r>
    </w:p>
    <w:p w:rsidR="00B11012" w:rsidRPr="00666B84" w:rsidRDefault="008A08BF">
      <w:pPr>
        <w:pStyle w:val="Akapitzlist"/>
        <w:numPr>
          <w:ilvl w:val="1"/>
          <w:numId w:val="314"/>
        </w:numPr>
        <w:tabs>
          <w:tab w:val="left" w:pos="1105"/>
        </w:tabs>
        <w:spacing w:before="139" w:line="360" w:lineRule="auto"/>
        <w:ind w:right="966"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który</w:t>
      </w:r>
      <w:r w:rsidRPr="00666B84">
        <w:rPr>
          <w:rFonts w:ascii="Times New Roman" w:hAnsi="Times New Roman"/>
          <w:sz w:val="24"/>
          <w:lang w:val="pl-PL"/>
        </w:rPr>
        <w:t xml:space="preserve"> jest przeznaczony do tych samych zajęć edukacyjnych na tym samym etapie</w:t>
      </w:r>
      <w:r w:rsidRPr="00666B84">
        <w:rPr>
          <w:rFonts w:ascii="Times New Roman" w:hAnsi="Times New Roman"/>
          <w:spacing w:val="-4"/>
          <w:sz w:val="24"/>
          <w:lang w:val="pl-PL"/>
        </w:rPr>
        <w:t xml:space="preserve"> </w:t>
      </w:r>
      <w:r w:rsidRPr="00666B84">
        <w:rPr>
          <w:rFonts w:ascii="Times New Roman" w:hAnsi="Times New Roman"/>
          <w:sz w:val="24"/>
          <w:lang w:val="pl-PL"/>
        </w:rPr>
        <w:t>edukacyjnym,</w:t>
      </w:r>
    </w:p>
    <w:p w:rsidR="00B11012" w:rsidRPr="00666B84" w:rsidRDefault="008A08BF">
      <w:pPr>
        <w:pStyle w:val="Akapitzlist"/>
        <w:numPr>
          <w:ilvl w:val="1"/>
          <w:numId w:val="314"/>
        </w:numPr>
        <w:tabs>
          <w:tab w:val="left" w:pos="1105"/>
        </w:tabs>
        <w:spacing w:before="6" w:line="360" w:lineRule="auto"/>
        <w:ind w:right="967"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przeznaczonego do kształcenia w zawodzie w zakresie tej samej kwalifikacji wyodrębnionej w zawodzie lub tej samej części kwalifikacji wyodrębnionej w</w:t>
      </w:r>
      <w:r w:rsidRPr="00666B84">
        <w:rPr>
          <w:rFonts w:ascii="Times New Roman" w:hAnsi="Times New Roman"/>
          <w:spacing w:val="-6"/>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0"/>
          <w:numId w:val="314"/>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jest małżo</w:t>
      </w:r>
      <w:r w:rsidRPr="00666B84">
        <w:rPr>
          <w:rFonts w:ascii="Times New Roman" w:hAnsi="Times New Roman"/>
          <w:sz w:val="24"/>
          <w:lang w:val="pl-PL"/>
        </w:rPr>
        <w:t>nkiem, krewnym lub powinowatym osoby składającej wniosek, o którym mowa w art. 22an ust.</w:t>
      </w:r>
      <w:r w:rsidRPr="00666B84">
        <w:rPr>
          <w:rFonts w:ascii="Times New Roman" w:hAnsi="Times New Roman"/>
          <w:spacing w:val="-6"/>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314"/>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pozostaje z podmiotem sk</w:t>
      </w:r>
      <w:r w:rsidRPr="00666B84">
        <w:rPr>
          <w:rFonts w:ascii="Times New Roman" w:hAnsi="Times New Roman"/>
          <w:sz w:val="24"/>
          <w:lang w:val="pl-PL"/>
        </w:rPr>
        <w:t>ładającym wniosek, o którym mowa w art. 22an ust. 3, w takim stosunku prawnym lub faktycznym, że może to budzić uzasadnione wątpliwości co do jego</w:t>
      </w:r>
      <w:r w:rsidRPr="00666B84">
        <w:rPr>
          <w:rFonts w:ascii="Times New Roman" w:hAnsi="Times New Roman"/>
          <w:spacing w:val="-8"/>
          <w:sz w:val="24"/>
          <w:lang w:val="pl-PL"/>
        </w:rPr>
        <w:t xml:space="preserve"> </w:t>
      </w:r>
      <w:r w:rsidRPr="00666B84">
        <w:rPr>
          <w:rFonts w:ascii="Times New Roman" w:hAnsi="Times New Roman"/>
          <w:sz w:val="24"/>
          <w:lang w:val="pl-PL"/>
        </w:rPr>
        <w:t>bezstronności.</w:t>
      </w:r>
    </w:p>
    <w:p w:rsidR="00B11012" w:rsidRPr="00666B84" w:rsidRDefault="008A08BF">
      <w:pPr>
        <w:pStyle w:val="Tekstpodstawowy"/>
        <w:spacing w:line="360" w:lineRule="auto"/>
        <w:ind w:right="964"/>
        <w:jc w:val="both"/>
        <w:rPr>
          <w:lang w:val="pl-PL"/>
        </w:rPr>
      </w:pPr>
      <w:r w:rsidRPr="00666B84">
        <w:rPr>
          <w:lang w:val="pl-PL"/>
        </w:rPr>
        <w:t xml:space="preserve">2. </w:t>
      </w:r>
      <w:r w:rsidRPr="00666B84">
        <w:rPr>
          <w:lang w:val="pl-PL"/>
        </w:rPr>
        <w:t>Przed sporządzeniem opinii o podręczniku rzeczoznawca składa  odpowiednio ministrowi właści</w:t>
      </w:r>
      <w:r w:rsidRPr="00666B84">
        <w:rPr>
          <w:lang w:val="pl-PL"/>
        </w:rPr>
        <w:t>wemu do spraw oświaty i wychowania lub ministrowi właściwemu do spraw kultury i ochrony dziedzictwa narodowego oświadczenie, że nie zachodzą przesłanki, o których mowa w ust.</w:t>
      </w:r>
      <w:r w:rsidRPr="00666B84">
        <w:rPr>
          <w:spacing w:val="-9"/>
          <w:lang w:val="pl-PL"/>
        </w:rPr>
        <w:t xml:space="preserve"> </w:t>
      </w:r>
      <w:r w:rsidRPr="00666B84">
        <w:rPr>
          <w:lang w:val="pl-PL"/>
        </w:rPr>
        <w:t>1.</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3"/>
        <w:jc w:val="both"/>
        <w:rPr>
          <w:lang w:val="pl-PL"/>
        </w:rPr>
      </w:pPr>
      <w:r w:rsidRPr="00666B84">
        <w:rPr>
          <w:b/>
          <w:lang w:val="pl-PL"/>
        </w:rPr>
        <w:t xml:space="preserve">Art. 22av. </w:t>
      </w:r>
      <w:r w:rsidRPr="00666B84">
        <w:rPr>
          <w:lang w:val="pl-PL"/>
        </w:rPr>
        <w:t>Wysokość wynagrodzenia rzeczoznawcy ustala odpo</w:t>
      </w:r>
      <w:r w:rsidRPr="00666B84">
        <w:rPr>
          <w:lang w:val="pl-PL"/>
        </w:rPr>
        <w:t>wiednio minister właściwy do spraw oświaty i wychowania lub minister właściwy do spraw kultury i ochrony dziedzictwa narodowego, biorąc pod</w:t>
      </w:r>
      <w:r w:rsidRPr="00666B84">
        <w:rPr>
          <w:spacing w:val="-11"/>
          <w:lang w:val="pl-PL"/>
        </w:rPr>
        <w:t xml:space="preserve"> </w:t>
      </w:r>
      <w:r w:rsidRPr="00666B84">
        <w:rPr>
          <w:lang w:val="pl-PL"/>
        </w:rPr>
        <w:t>uwagę:</w:t>
      </w:r>
    </w:p>
    <w:p w:rsidR="00B11012" w:rsidRPr="00666B84" w:rsidRDefault="008A08BF">
      <w:pPr>
        <w:pStyle w:val="Akapitzlist"/>
        <w:numPr>
          <w:ilvl w:val="0"/>
          <w:numId w:val="313"/>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rodzaj i postać opiniowanego</w:t>
      </w:r>
      <w:r w:rsidRPr="00666B84">
        <w:rPr>
          <w:rFonts w:ascii="Times New Roman" w:hAnsi="Times New Roman"/>
          <w:spacing w:val="-9"/>
          <w:sz w:val="24"/>
          <w:lang w:val="pl-PL"/>
        </w:rPr>
        <w:t xml:space="preserve"> </w:t>
      </w:r>
      <w:r w:rsidRPr="00666B84">
        <w:rPr>
          <w:rFonts w:ascii="Times New Roman" w:hAnsi="Times New Roman"/>
          <w:sz w:val="24"/>
          <w:lang w:val="pl-PL"/>
        </w:rPr>
        <w:t>podręcznika;</w:t>
      </w:r>
    </w:p>
    <w:p w:rsidR="00B11012" w:rsidRPr="00666B84" w:rsidRDefault="008A08BF">
      <w:pPr>
        <w:pStyle w:val="Akapitzlist"/>
        <w:numPr>
          <w:ilvl w:val="0"/>
          <w:numId w:val="313"/>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etap edukacyjny, dla którego jest przeznaczony</w:t>
      </w:r>
      <w:r w:rsidRPr="00666B84">
        <w:rPr>
          <w:rFonts w:ascii="Times New Roman" w:hAnsi="Times New Roman"/>
          <w:spacing w:val="-10"/>
          <w:sz w:val="24"/>
          <w:lang w:val="pl-PL"/>
        </w:rPr>
        <w:t xml:space="preserve"> </w:t>
      </w:r>
      <w:r w:rsidRPr="00666B84">
        <w:rPr>
          <w:rFonts w:ascii="Times New Roman" w:hAnsi="Times New Roman"/>
          <w:sz w:val="24"/>
          <w:lang w:val="pl-PL"/>
        </w:rPr>
        <w:t>podręcznik;</w:t>
      </w:r>
    </w:p>
    <w:p w:rsidR="00B11012" w:rsidRPr="00666B84" w:rsidRDefault="008A08BF">
      <w:pPr>
        <w:pStyle w:val="Akapitzlist"/>
        <w:numPr>
          <w:ilvl w:val="0"/>
          <w:numId w:val="313"/>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sz w:val="24"/>
          <w:lang w:val="pl-PL"/>
        </w:rPr>
        <w:t>rodzaj i zakres</w:t>
      </w:r>
      <w:r w:rsidRPr="00666B84">
        <w:rPr>
          <w:rFonts w:ascii="Times New Roman"/>
          <w:spacing w:val="-6"/>
          <w:sz w:val="24"/>
          <w:lang w:val="pl-PL"/>
        </w:rPr>
        <w:t xml:space="preserve"> </w:t>
      </w:r>
      <w:r w:rsidRPr="00666B84">
        <w:rPr>
          <w:rFonts w:ascii="Times New Roman"/>
          <w:sz w:val="24"/>
          <w:lang w:val="pl-PL"/>
        </w:rPr>
        <w:t>opinii.</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Tekstpodstawowy"/>
        <w:spacing w:before="0" w:line="360" w:lineRule="auto"/>
        <w:ind w:right="967"/>
        <w:jc w:val="both"/>
        <w:rPr>
          <w:lang w:val="pl-PL"/>
        </w:rPr>
      </w:pPr>
      <w:r w:rsidRPr="00666B84">
        <w:rPr>
          <w:rFonts w:cs="Times New Roman"/>
          <w:b/>
          <w:bCs/>
          <w:lang w:val="pl-PL"/>
        </w:rPr>
        <w:t xml:space="preserve">Art. 22aw. </w:t>
      </w:r>
      <w:r w:rsidRPr="00666B84">
        <w:rPr>
          <w:lang w:val="pl-PL"/>
        </w:rPr>
        <w:t xml:space="preserve">1. Minister właściwy do spraw oświaty i wychowania, a w przypadku podręczników do kształcenia w zawodach szkolnictwa artystycznego </w:t>
      </w:r>
      <w:r w:rsidRPr="00666B84">
        <w:rPr>
          <w:rFonts w:cs="Times New Roman"/>
          <w:lang w:val="pl-PL"/>
        </w:rPr>
        <w:t xml:space="preserve">– </w:t>
      </w:r>
      <w:r w:rsidRPr="00666B84">
        <w:rPr>
          <w:lang w:val="pl-PL"/>
        </w:rPr>
        <w:t>minister właściwy do spraw kultury i ochrony dziedzictwa narodowego, określi, w drodze</w:t>
      </w:r>
      <w:r w:rsidRPr="00666B84">
        <w:rPr>
          <w:spacing w:val="-5"/>
          <w:lang w:val="pl-PL"/>
        </w:rPr>
        <w:t xml:space="preserve"> </w:t>
      </w:r>
      <w:r w:rsidRPr="00666B84">
        <w:rPr>
          <w:lang w:val="pl-PL"/>
        </w:rPr>
        <w:t>rozporządzenia:</w:t>
      </w:r>
    </w:p>
    <w:p w:rsidR="00B11012" w:rsidRPr="00666B84" w:rsidRDefault="008A08BF">
      <w:pPr>
        <w:pStyle w:val="Akapitzlist"/>
        <w:numPr>
          <w:ilvl w:val="0"/>
          <w:numId w:val="312"/>
        </w:numPr>
        <w:tabs>
          <w:tab w:val="left" w:pos="630"/>
        </w:tabs>
        <w:spacing w:before="4"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szczegółowe warunki, jakie muszą spełniać podręczniki dopuszczone do użytku szkolnego;</w:t>
      </w:r>
    </w:p>
    <w:p w:rsidR="00B11012" w:rsidRPr="00666B84" w:rsidRDefault="008A08BF">
      <w:pPr>
        <w:pStyle w:val="Akapitzlist"/>
        <w:numPr>
          <w:ilvl w:val="0"/>
          <w:numId w:val="312"/>
        </w:numPr>
        <w:tabs>
          <w:tab w:val="left" w:pos="630"/>
        </w:tabs>
        <w:spacing w:before="4"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rodzaj zajęć edukacyjnych, do których nie dopuszcza się podręczników do użytku szkolnego, z uwagi na specyfikę tych zajęć</w:t>
      </w:r>
      <w:r w:rsidRPr="00666B84">
        <w:rPr>
          <w:rFonts w:ascii="Times New Roman" w:hAnsi="Times New Roman"/>
          <w:spacing w:val="-8"/>
          <w:sz w:val="24"/>
          <w:lang w:val="pl-PL"/>
        </w:rPr>
        <w:t xml:space="preserve"> </w:t>
      </w:r>
      <w:r w:rsidRPr="00666B84">
        <w:rPr>
          <w:rFonts w:ascii="Times New Roman" w:hAnsi="Times New Roman"/>
          <w:sz w:val="24"/>
          <w:lang w:val="pl-PL"/>
        </w:rPr>
        <w:t>edukacyjnych;</w:t>
      </w:r>
    </w:p>
    <w:p w:rsidR="00B11012" w:rsidRPr="00666B84" w:rsidRDefault="008A08BF">
      <w:pPr>
        <w:pStyle w:val="Akapitzlist"/>
        <w:numPr>
          <w:ilvl w:val="0"/>
          <w:numId w:val="312"/>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szczegółowe warunki i tryb dopuszczania podręczników do użytku</w:t>
      </w:r>
      <w:r w:rsidRPr="00666B84">
        <w:rPr>
          <w:rFonts w:ascii="Times New Roman" w:hAnsi="Times New Roman"/>
          <w:spacing w:val="-11"/>
          <w:sz w:val="24"/>
          <w:lang w:val="pl-PL"/>
        </w:rPr>
        <w:t xml:space="preserve"> </w:t>
      </w:r>
      <w:r w:rsidRPr="00666B84">
        <w:rPr>
          <w:rFonts w:ascii="Times New Roman" w:hAnsi="Times New Roman"/>
          <w:sz w:val="24"/>
          <w:lang w:val="pl-PL"/>
        </w:rPr>
        <w:t>szkolnego;</w:t>
      </w:r>
    </w:p>
    <w:p w:rsidR="00B11012" w:rsidRPr="00666B84" w:rsidRDefault="008A08BF">
      <w:pPr>
        <w:pStyle w:val="Akapitzlist"/>
        <w:numPr>
          <w:ilvl w:val="0"/>
          <w:numId w:val="312"/>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dokumenty, jakie należy dołączyć do wniosku o wpis na listę</w:t>
      </w:r>
      <w:r w:rsidRPr="00666B84">
        <w:rPr>
          <w:rFonts w:ascii="Times New Roman" w:hAnsi="Times New Roman"/>
          <w:spacing w:val="-12"/>
          <w:sz w:val="24"/>
          <w:lang w:val="pl-PL"/>
        </w:rPr>
        <w:t xml:space="preserve"> </w:t>
      </w:r>
      <w:r w:rsidRPr="00666B84">
        <w:rPr>
          <w:rFonts w:ascii="Times New Roman" w:hAnsi="Times New Roman"/>
          <w:sz w:val="24"/>
          <w:lang w:val="pl-PL"/>
        </w:rPr>
        <w:t>rzeczoznawców;</w:t>
      </w:r>
    </w:p>
    <w:p w:rsidR="00B11012" w:rsidRPr="00666B84" w:rsidRDefault="008A08BF">
      <w:pPr>
        <w:pStyle w:val="Akapitzlist"/>
        <w:numPr>
          <w:ilvl w:val="0"/>
          <w:numId w:val="312"/>
        </w:numPr>
        <w:tabs>
          <w:tab w:val="left" w:pos="630"/>
        </w:tabs>
        <w:spacing w:before="137"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wysokość opłat wnoszonych w postępowaniu o dopuszczenie podręcznika do użytku</w:t>
      </w:r>
      <w:r w:rsidRPr="00666B84">
        <w:rPr>
          <w:rFonts w:ascii="Times New Roman" w:hAnsi="Times New Roman"/>
          <w:spacing w:val="-3"/>
          <w:sz w:val="24"/>
          <w:lang w:val="pl-PL"/>
        </w:rPr>
        <w:t xml:space="preserve"> </w:t>
      </w:r>
      <w:r w:rsidRPr="00666B84">
        <w:rPr>
          <w:rFonts w:ascii="Times New Roman" w:hAnsi="Times New Roman"/>
          <w:sz w:val="24"/>
          <w:lang w:val="pl-PL"/>
        </w:rPr>
        <w:t>szkolnego;</w:t>
      </w:r>
    </w:p>
    <w:p w:rsidR="00B11012" w:rsidRPr="00666B84" w:rsidRDefault="008A08BF">
      <w:pPr>
        <w:pStyle w:val="Akapitzlist"/>
        <w:numPr>
          <w:ilvl w:val="0"/>
          <w:numId w:val="312"/>
        </w:numPr>
        <w:tabs>
          <w:tab w:val="left" w:pos="630"/>
        </w:tabs>
        <w:spacing w:before="4"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tryb wnoszenia i z</w:t>
      </w:r>
      <w:r w:rsidRPr="00666B84">
        <w:rPr>
          <w:rFonts w:ascii="Times New Roman" w:hAnsi="Times New Roman"/>
          <w:sz w:val="24"/>
          <w:lang w:val="pl-PL"/>
        </w:rPr>
        <w:t>wrotu opłat w postępowaniu o dopuszczenie podręcznika do użytku</w:t>
      </w:r>
      <w:r w:rsidRPr="00666B84">
        <w:rPr>
          <w:rFonts w:ascii="Times New Roman" w:hAnsi="Times New Roman"/>
          <w:spacing w:val="-3"/>
          <w:sz w:val="24"/>
          <w:lang w:val="pl-PL"/>
        </w:rPr>
        <w:t xml:space="preserve"> </w:t>
      </w:r>
      <w:r w:rsidRPr="00666B84">
        <w:rPr>
          <w:rFonts w:ascii="Times New Roman" w:hAnsi="Times New Roman"/>
          <w:sz w:val="24"/>
          <w:lang w:val="pl-PL"/>
        </w:rPr>
        <w:t>szkolnego.</w:t>
      </w:r>
    </w:p>
    <w:p w:rsidR="00B11012" w:rsidRPr="00666B84" w:rsidRDefault="008A08BF">
      <w:pPr>
        <w:pStyle w:val="Tekstpodstawowy"/>
        <w:spacing w:before="4"/>
        <w:ind w:left="629" w:right="965" w:firstLine="0"/>
        <w:rPr>
          <w:lang w:val="pl-PL"/>
        </w:rPr>
      </w:pPr>
      <w:r w:rsidRPr="00666B84">
        <w:rPr>
          <w:lang w:val="pl-PL"/>
        </w:rPr>
        <w:t xml:space="preserve">2. </w:t>
      </w:r>
      <w:r w:rsidRPr="00666B84">
        <w:rPr>
          <w:lang w:val="pl-PL"/>
        </w:rPr>
        <w:t>Rozporządzenie, o którym mowa w ust. 1, powinno</w:t>
      </w:r>
      <w:r w:rsidRPr="00666B84">
        <w:rPr>
          <w:spacing w:val="-13"/>
          <w:lang w:val="pl-PL"/>
        </w:rPr>
        <w:t xml:space="preserve"> </w:t>
      </w:r>
      <w:r w:rsidRPr="00666B84">
        <w:rPr>
          <w:lang w:val="pl-PL"/>
        </w:rPr>
        <w:t>uwzględniać:</w:t>
      </w:r>
    </w:p>
    <w:p w:rsidR="00B11012" w:rsidRPr="00666B84" w:rsidRDefault="008A08BF">
      <w:pPr>
        <w:pStyle w:val="Akapitzlist"/>
        <w:numPr>
          <w:ilvl w:val="0"/>
          <w:numId w:val="311"/>
        </w:numPr>
        <w:tabs>
          <w:tab w:val="left" w:pos="630"/>
        </w:tabs>
        <w:spacing w:before="139" w:line="360" w:lineRule="auto"/>
        <w:ind w:right="966" w:hanging="511"/>
        <w:rPr>
          <w:rFonts w:ascii="Times New Roman" w:eastAsia="Times New Roman" w:hAnsi="Times New Roman" w:cs="Times New Roman"/>
          <w:sz w:val="24"/>
          <w:szCs w:val="24"/>
          <w:lang w:val="pl-PL"/>
        </w:rPr>
      </w:pPr>
      <w:r w:rsidRPr="00666B84">
        <w:rPr>
          <w:rFonts w:ascii="Times New Roman" w:hAnsi="Times New Roman"/>
          <w:sz w:val="24"/>
          <w:lang w:val="pl-PL"/>
        </w:rPr>
        <w:t>zapewnienie poprawności merytorycznej, dydaktycznej, wychowawczej i językowej</w:t>
      </w:r>
      <w:r w:rsidRPr="00666B84">
        <w:rPr>
          <w:rFonts w:ascii="Times New Roman" w:hAnsi="Times New Roman"/>
          <w:spacing w:val="-5"/>
          <w:sz w:val="24"/>
          <w:lang w:val="pl-PL"/>
        </w:rPr>
        <w:t xml:space="preserve"> </w:t>
      </w:r>
      <w:r w:rsidRPr="00666B84">
        <w:rPr>
          <w:rFonts w:ascii="Times New Roman" w:hAnsi="Times New Roman"/>
          <w:sz w:val="24"/>
          <w:lang w:val="pl-PL"/>
        </w:rPr>
        <w:t>podręczników;</w:t>
      </w:r>
    </w:p>
    <w:p w:rsidR="00B11012" w:rsidRPr="00666B84" w:rsidRDefault="008A08BF">
      <w:pPr>
        <w:pStyle w:val="Akapitzlist"/>
        <w:numPr>
          <w:ilvl w:val="0"/>
          <w:numId w:val="311"/>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możliwość różnicowania sz</w:t>
      </w:r>
      <w:r w:rsidRPr="00666B84">
        <w:rPr>
          <w:rFonts w:ascii="Times New Roman" w:hAnsi="Times New Roman"/>
          <w:sz w:val="24"/>
          <w:lang w:val="pl-PL"/>
        </w:rPr>
        <w:t>czegółowych warunków, jakie musi spełnić podręcznik, w zależności od rodzaju zajęć edukacyjnych, do których jest przeznaczony, oraz postaci</w:t>
      </w:r>
      <w:r w:rsidRPr="00666B84">
        <w:rPr>
          <w:rFonts w:ascii="Times New Roman" w:hAnsi="Times New Roman"/>
          <w:spacing w:val="-7"/>
          <w:sz w:val="24"/>
          <w:lang w:val="pl-PL"/>
        </w:rPr>
        <w:t xml:space="preserve"> </w:t>
      </w:r>
      <w:r w:rsidRPr="00666B84">
        <w:rPr>
          <w:rFonts w:ascii="Times New Roman" w:hAnsi="Times New Roman"/>
          <w:sz w:val="24"/>
          <w:lang w:val="pl-PL"/>
        </w:rPr>
        <w:t>podręcznika;</w:t>
      </w:r>
    </w:p>
    <w:p w:rsidR="00B11012" w:rsidRPr="00666B84" w:rsidRDefault="008A08BF">
      <w:pPr>
        <w:pStyle w:val="Akapitzlist"/>
        <w:numPr>
          <w:ilvl w:val="0"/>
          <w:numId w:val="311"/>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rodzaje wykazów podręczników dopuszczonych do użytku</w:t>
      </w:r>
      <w:r w:rsidRPr="00666B84">
        <w:rPr>
          <w:rFonts w:ascii="Times New Roman" w:hAnsi="Times New Roman"/>
          <w:spacing w:val="-8"/>
          <w:sz w:val="24"/>
          <w:lang w:val="pl-PL"/>
        </w:rPr>
        <w:t xml:space="preserve"> </w:t>
      </w:r>
      <w:r w:rsidRPr="00666B84">
        <w:rPr>
          <w:rFonts w:ascii="Times New Roman" w:hAnsi="Times New Roman"/>
          <w:sz w:val="24"/>
          <w:lang w:val="pl-PL"/>
        </w:rPr>
        <w:t>szkolnego;</w:t>
      </w:r>
    </w:p>
    <w:p w:rsidR="00B11012" w:rsidRPr="00666B84" w:rsidRDefault="008A08BF">
      <w:pPr>
        <w:pStyle w:val="Akapitzlist"/>
        <w:numPr>
          <w:ilvl w:val="0"/>
          <w:numId w:val="311"/>
        </w:numPr>
        <w:tabs>
          <w:tab w:val="left" w:pos="630"/>
        </w:tabs>
        <w:spacing w:before="139"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instytucje, których rekomendacja jest wymagana przy ubieganiu się o wpisanie na listę</w:t>
      </w:r>
      <w:r w:rsidRPr="00666B84">
        <w:rPr>
          <w:rFonts w:ascii="Times New Roman" w:hAnsi="Times New Roman"/>
          <w:spacing w:val="-6"/>
          <w:sz w:val="24"/>
          <w:lang w:val="pl-PL"/>
        </w:rPr>
        <w:t xml:space="preserve"> </w:t>
      </w:r>
      <w:r w:rsidRPr="00666B84">
        <w:rPr>
          <w:rFonts w:ascii="Times New Roman" w:hAnsi="Times New Roman"/>
          <w:sz w:val="24"/>
          <w:lang w:val="pl-PL"/>
        </w:rPr>
        <w:t>rzeczoznawców;</w:t>
      </w:r>
    </w:p>
    <w:p w:rsidR="00B11012" w:rsidRPr="00666B84" w:rsidRDefault="008A08BF">
      <w:pPr>
        <w:pStyle w:val="Akapitzlist"/>
        <w:numPr>
          <w:ilvl w:val="0"/>
          <w:numId w:val="311"/>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możliwość różnicowania opłat wnoszonych w postępowaniu o dopuszczenie podręcznika do użytku szkolnego w zależności od rodzaju i postaci podręcznika, zakres</w:t>
      </w:r>
      <w:r w:rsidRPr="00666B84">
        <w:rPr>
          <w:rFonts w:ascii="Times New Roman" w:hAnsi="Times New Roman"/>
          <w:sz w:val="24"/>
          <w:lang w:val="pl-PL"/>
        </w:rPr>
        <w:t>u kształcenia, rodzaju zajęć edukacyjnych oraz etapu edukacyjnego.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3"/>
        <w:jc w:val="both"/>
        <w:rPr>
          <w:lang w:val="pl-PL"/>
        </w:rPr>
      </w:pPr>
      <w:r w:rsidRPr="00666B84">
        <w:rPr>
          <w:b/>
          <w:lang w:val="pl-PL"/>
        </w:rPr>
        <w:t xml:space="preserve">Art. 22ax. </w:t>
      </w:r>
      <w:r w:rsidRPr="00666B84">
        <w:rPr>
          <w:lang w:val="pl-PL"/>
        </w:rPr>
        <w:t xml:space="preserve">W przypadku szkół prowadzonych przez jednostki samorządu terytorialnego zadania i kompetencje organu prowadzącego określone w art. 22ad </w:t>
      </w:r>
      <w:r w:rsidRPr="00666B84">
        <w:rPr>
          <w:lang w:val="pl-PL"/>
        </w:rPr>
        <w:t>ust. 2 i 3 oraz art. 2</w:t>
      </w:r>
      <w:r w:rsidRPr="00666B84">
        <w:rPr>
          <w:lang w:val="pl-PL"/>
        </w:rPr>
        <w:t xml:space="preserve">2ai wykonuje odpowiednio: wójt (burmistrz, prezydent miasta), </w:t>
      </w:r>
      <w:r w:rsidRPr="00666B84">
        <w:rPr>
          <w:lang w:val="pl-PL"/>
        </w:rPr>
        <w:t>zarząd powiatu, zarząd</w:t>
      </w:r>
      <w:r w:rsidRPr="00666B84">
        <w:rPr>
          <w:spacing w:val="-10"/>
          <w:lang w:val="pl-PL"/>
        </w:rPr>
        <w:t xml:space="preserve"> </w:t>
      </w:r>
      <w:r w:rsidRPr="00666B84">
        <w:rPr>
          <w:lang w:val="pl-PL"/>
        </w:rPr>
        <w:t>województwa.</w:t>
      </w:r>
    </w:p>
    <w:p w:rsidR="00B11012" w:rsidRPr="00666B84" w:rsidRDefault="008A08BF">
      <w:pPr>
        <w:pStyle w:val="Tekstpodstawowy"/>
        <w:spacing w:before="124" w:line="360" w:lineRule="auto"/>
        <w:ind w:right="962"/>
        <w:jc w:val="both"/>
        <w:rPr>
          <w:lang w:val="pl-PL"/>
        </w:rPr>
      </w:pPr>
      <w:r w:rsidRPr="00666B84">
        <w:rPr>
          <w:b/>
          <w:lang w:val="pl-PL"/>
        </w:rPr>
        <w:t xml:space="preserve">Art. 22ay. </w:t>
      </w:r>
      <w:r w:rsidRPr="00666B84">
        <w:rPr>
          <w:lang w:val="pl-PL"/>
        </w:rPr>
        <w:t xml:space="preserve">1. Uczniowie szkolnych punktów konsultacyjnych, które </w:t>
      </w:r>
      <w:r w:rsidRPr="00666B84">
        <w:rPr>
          <w:lang w:val="pl-PL"/>
        </w:rPr>
        <w:t>umożliwiają tym uczniom uzupełnienie wykształcenia w zakresie szkoły podstawowej lub gimnazju</w:t>
      </w:r>
      <w:r w:rsidRPr="00666B84">
        <w:rPr>
          <w:lang w:val="pl-PL"/>
        </w:rPr>
        <w:t>m, zakładanych i prowadzonych przez ministra właściwego do spraw oświaty i wychowania, o których mowa w art. 5 ust. 3b pkt 1 lit. a, mają prawo do bezpłatnego dostępu do podręczników, materiałów edukacyjnych lub materiałów ćwiczeniowych, umożliwiających na</w:t>
      </w:r>
      <w:r w:rsidRPr="00666B84">
        <w:rPr>
          <w:lang w:val="pl-PL"/>
        </w:rPr>
        <w:t xml:space="preserve">uczanie obowiązkowych zajęć edukacyjnych, określonych w planie </w:t>
      </w:r>
      <w:r w:rsidRPr="00666B84">
        <w:rPr>
          <w:lang w:val="pl-PL"/>
        </w:rPr>
        <w:t xml:space="preserve">nauczania </w:t>
      </w:r>
      <w:r w:rsidRPr="00666B84">
        <w:rPr>
          <w:lang w:val="pl-PL"/>
        </w:rPr>
        <w:t>uzupełniającego, o którym mowa w przepisach wydanych na podstawie art. 22 ust. 1 pkt 3. Przepisy art. 22ad stosuje się</w:t>
      </w:r>
      <w:r w:rsidRPr="00666B84">
        <w:rPr>
          <w:spacing w:val="-8"/>
          <w:lang w:val="pl-PL"/>
        </w:rPr>
        <w:t xml:space="preserve"> </w:t>
      </w:r>
      <w:r w:rsidRPr="00666B84">
        <w:rPr>
          <w:lang w:val="pl-PL"/>
        </w:rPr>
        <w:t>odpowiednio.</w:t>
      </w:r>
    </w:p>
    <w:p w:rsidR="00B11012" w:rsidRPr="00666B84" w:rsidRDefault="008A08BF">
      <w:pPr>
        <w:pStyle w:val="Tekstpodstawowy"/>
        <w:spacing w:line="360" w:lineRule="auto"/>
        <w:ind w:right="963"/>
        <w:jc w:val="both"/>
        <w:rPr>
          <w:lang w:val="pl-PL"/>
        </w:rPr>
      </w:pPr>
      <w:r w:rsidRPr="00666B84">
        <w:rPr>
          <w:rFonts w:cs="Times New Roman"/>
          <w:lang w:val="pl-PL"/>
        </w:rPr>
        <w:t>2. Do szkolnych punktów konsultacyjnych przepisy ar</w:t>
      </w:r>
      <w:r w:rsidRPr="00666B84">
        <w:rPr>
          <w:rFonts w:cs="Times New Roman"/>
          <w:lang w:val="pl-PL"/>
        </w:rPr>
        <w:t>t. 22aa, art. 22ab ust. 1, 2 pkt 4 i ust. 3–6 oraz art. 22ak s</w:t>
      </w:r>
      <w:r w:rsidRPr="00666B84">
        <w:rPr>
          <w:lang w:val="pl-PL"/>
        </w:rPr>
        <w:t>tosuje się</w:t>
      </w:r>
      <w:r w:rsidRPr="00666B84">
        <w:rPr>
          <w:spacing w:val="-6"/>
          <w:lang w:val="pl-PL"/>
        </w:rPr>
        <w:t xml:space="preserve"> </w:t>
      </w:r>
      <w:r w:rsidRPr="00666B84">
        <w:rPr>
          <w:lang w:val="pl-PL"/>
        </w:rPr>
        <w:t>odpowiednio.</w:t>
      </w:r>
    </w:p>
    <w:p w:rsidR="00B11012" w:rsidRPr="00666B84" w:rsidRDefault="008A08BF">
      <w:pPr>
        <w:pStyle w:val="Tekstpodstawowy"/>
        <w:spacing w:before="124" w:line="357" w:lineRule="auto"/>
        <w:ind w:right="962"/>
        <w:jc w:val="both"/>
        <w:rPr>
          <w:lang w:val="pl-PL"/>
        </w:rPr>
      </w:pPr>
      <w:r w:rsidRPr="00666B84">
        <w:rPr>
          <w:rFonts w:cs="Times New Roman"/>
          <w:b/>
          <w:bCs/>
          <w:lang w:val="pl-PL"/>
        </w:rPr>
        <w:t xml:space="preserve">Art. 22az. </w:t>
      </w:r>
      <w:r w:rsidRPr="00666B84">
        <w:rPr>
          <w:lang w:val="pl-PL"/>
        </w:rPr>
        <w:t xml:space="preserve">Szkoła, udzielając zamówienia, o którym mowa w art. 4 pkt 8c </w:t>
      </w:r>
      <w:r w:rsidRPr="00666B84">
        <w:rPr>
          <w:rFonts w:cs="Times New Roman"/>
          <w:lang w:val="pl-PL"/>
        </w:rPr>
        <w:t xml:space="preserve">ustawy z dnia 29 stycznia 2004 r. – </w:t>
      </w:r>
      <w:r w:rsidRPr="00666B84">
        <w:rPr>
          <w:lang w:val="pl-PL"/>
        </w:rPr>
        <w:t>Prawo zamówień publicznych (Dz. U. z 2013 r. poz. 907, z późn.</w:t>
      </w:r>
      <w:r w:rsidRPr="00666B84">
        <w:rPr>
          <w:lang w:val="pl-PL"/>
        </w:rPr>
        <w:t xml:space="preserve"> zm.</w:t>
      </w:r>
      <w:hyperlink w:anchor="_bookmark8" w:history="1">
        <w:r w:rsidRPr="00666B84">
          <w:rPr>
            <w:rFonts w:cs="Times New Roman"/>
            <w:position w:val="10"/>
            <w:sz w:val="14"/>
            <w:szCs w:val="14"/>
            <w:lang w:val="pl-PL"/>
          </w:rPr>
          <w:t>9</w:t>
        </w:r>
      </w:hyperlink>
      <w:r w:rsidRPr="00666B84">
        <w:rPr>
          <w:rFonts w:cs="Times New Roman"/>
          <w:position w:val="10"/>
          <w:sz w:val="14"/>
          <w:szCs w:val="14"/>
          <w:lang w:val="pl-PL"/>
        </w:rPr>
        <w:t>)</w:t>
      </w:r>
      <w:r w:rsidRPr="00666B84">
        <w:rPr>
          <w:lang w:val="pl-PL"/>
        </w:rPr>
        <w:t xml:space="preserve">), którego wartość przekracza wyrażoną w złotych </w:t>
      </w:r>
      <w:r w:rsidRPr="00666B84">
        <w:rPr>
          <w:rFonts w:cs="Times New Roman"/>
          <w:lang w:val="pl-PL"/>
        </w:rPr>
        <w:t>równowa</w:t>
      </w:r>
      <w:r w:rsidRPr="00666B84">
        <w:rPr>
          <w:lang w:val="pl-PL"/>
        </w:rPr>
        <w:t>rtość kwoty 30 000 euro, zamieszcza ogłoszenie o udzielanym zamówieniu na stronie internetowej szkoły lub stronie internetowej organu</w:t>
      </w:r>
      <w:r w:rsidRPr="00666B84">
        <w:rPr>
          <w:spacing w:val="-13"/>
          <w:lang w:val="pl-PL"/>
        </w:rPr>
        <w:t xml:space="preserve"> </w:t>
      </w:r>
      <w:r w:rsidRPr="00666B84">
        <w:rPr>
          <w:lang w:val="pl-PL"/>
        </w:rPr>
        <w:t>prowadzącego.</w:t>
      </w:r>
    </w:p>
    <w:p w:rsidR="00B11012" w:rsidRPr="00666B84" w:rsidRDefault="008A08BF">
      <w:pPr>
        <w:pStyle w:val="Tekstpodstawowy"/>
        <w:spacing w:before="126" w:line="360" w:lineRule="auto"/>
        <w:ind w:right="963"/>
        <w:jc w:val="both"/>
        <w:rPr>
          <w:lang w:val="pl-PL"/>
        </w:rPr>
      </w:pPr>
      <w:r w:rsidRPr="00666B84">
        <w:rPr>
          <w:b/>
          <w:lang w:val="pl-PL"/>
        </w:rPr>
        <w:t xml:space="preserve">Art. 22aza. </w:t>
      </w:r>
      <w:r w:rsidRPr="00666B84">
        <w:rPr>
          <w:lang w:val="pl-PL"/>
        </w:rPr>
        <w:t xml:space="preserve">Zamówienie, o którym mowa w art. 22az, jest udzielane w sposób </w:t>
      </w:r>
      <w:r w:rsidRPr="00666B84">
        <w:rPr>
          <w:lang w:val="pl-PL"/>
        </w:rPr>
        <w:t xml:space="preserve">zapewniający przejrzystość, równe </w:t>
      </w:r>
      <w:r w:rsidRPr="00666B84">
        <w:rPr>
          <w:lang w:val="pl-PL"/>
        </w:rPr>
        <w:t xml:space="preserve">traktowanie podmiotów zainteresowanych </w:t>
      </w:r>
      <w:r w:rsidRPr="00666B84">
        <w:rPr>
          <w:lang w:val="pl-PL"/>
        </w:rPr>
        <w:t>wykonaniem zamówienia oraz z uwzględnieniem okoliczności mogących mieć wpływ na jego</w:t>
      </w:r>
      <w:r w:rsidRPr="00666B84">
        <w:rPr>
          <w:spacing w:val="-6"/>
          <w:lang w:val="pl-PL"/>
        </w:rPr>
        <w:t xml:space="preserve"> </w:t>
      </w:r>
      <w:r w:rsidRPr="00666B84">
        <w:rPr>
          <w:lang w:val="pl-PL"/>
        </w:rPr>
        <w:t>udzielenie.</w:t>
      </w:r>
    </w:p>
    <w:p w:rsidR="00B11012" w:rsidRPr="00666B84" w:rsidRDefault="008A08BF">
      <w:pPr>
        <w:pStyle w:val="Tekstpodstawowy"/>
        <w:spacing w:before="121" w:line="360" w:lineRule="auto"/>
        <w:ind w:right="963"/>
        <w:jc w:val="both"/>
        <w:rPr>
          <w:lang w:val="pl-PL"/>
        </w:rPr>
      </w:pPr>
      <w:r w:rsidRPr="00666B84">
        <w:rPr>
          <w:b/>
          <w:lang w:val="pl-PL"/>
        </w:rPr>
        <w:t xml:space="preserve">Art. 22azb. </w:t>
      </w:r>
      <w:r w:rsidRPr="00666B84">
        <w:rPr>
          <w:lang w:val="pl-PL"/>
        </w:rPr>
        <w:t xml:space="preserve">Szkoła nie </w:t>
      </w:r>
      <w:r w:rsidRPr="00666B84">
        <w:rPr>
          <w:lang w:val="pl-PL"/>
        </w:rPr>
        <w:t>udostępnia informacji związanych z zamówieniem, o którym mowa w art. 22az, stanowiących tajemnicę przedsiębiorstwa w rozumieniu przepisów o zwalczaniu nieuczciwej konkurencji, jeżeli podmiot zainteresowany wykonaniem zamówienia, nie później niż przed zawar</w:t>
      </w:r>
      <w:r w:rsidRPr="00666B84">
        <w:rPr>
          <w:lang w:val="pl-PL"/>
        </w:rPr>
        <w:t>ciem umowy o wykonanie  tego zamówienia, zastrzegł, że nie mogą być one</w:t>
      </w:r>
      <w:r w:rsidRPr="00666B84">
        <w:rPr>
          <w:spacing w:val="-9"/>
          <w:lang w:val="pl-PL"/>
        </w:rPr>
        <w:t xml:space="preserve"> </w:t>
      </w:r>
      <w:r w:rsidRPr="00666B84">
        <w:rPr>
          <w:lang w:val="pl-PL"/>
        </w:rPr>
        <w:t>udostępniane.</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5"/>
        <w:rPr>
          <w:rFonts w:ascii="Times New Roman" w:eastAsia="Times New Roman" w:hAnsi="Times New Roman" w:cs="Times New Roman"/>
          <w:sz w:val="23"/>
          <w:szCs w:val="23"/>
          <w:lang w:val="pl-PL"/>
        </w:rPr>
      </w:pPr>
      <w:r w:rsidRPr="00666B84">
        <w:rPr>
          <w:lang w:val="pl-PL"/>
        </w:rPr>
        <w:pict>
          <v:group id="_x0000_s2077" style="position:absolute;margin-left:70.9pt;margin-top:14.7pt;width:2in;height:.1pt;z-index:1240;mso-wrap-distance-left:0;mso-wrap-distance-right:0;mso-position-horizontal-relative:page" coordorigin="1418,294" coordsize="2880,2">
            <v:shape id="_x0000_s2078" style="position:absolute;left:1418;top:294;width:2880;height:2" coordorigin="1418,294" coordsize="2880,0" path="m1418,294r2880,e" filled="f" strokeweight=".21131mm">
              <v:path arrowok="t"/>
            </v:shape>
            <w10:wrap type="topAndBottom" anchorx="page"/>
          </v:group>
        </w:pict>
      </w:r>
    </w:p>
    <w:p w:rsidR="00B11012" w:rsidRPr="00666B84" w:rsidRDefault="00B11012">
      <w:pPr>
        <w:spacing w:before="11"/>
        <w:rPr>
          <w:rFonts w:ascii="Times New Roman" w:eastAsia="Times New Roman" w:hAnsi="Times New Roman" w:cs="Times New Roman"/>
          <w:sz w:val="8"/>
          <w:szCs w:val="8"/>
          <w:lang w:val="pl-PL"/>
        </w:rPr>
      </w:pPr>
    </w:p>
    <w:p w:rsidR="00B11012" w:rsidRPr="00666B84" w:rsidRDefault="008A08BF">
      <w:pPr>
        <w:spacing w:before="84"/>
        <w:ind w:left="401" w:right="1067" w:hanging="284"/>
        <w:rPr>
          <w:rFonts w:ascii="Times New Roman" w:eastAsia="Times New Roman" w:hAnsi="Times New Roman" w:cs="Times New Roman"/>
          <w:sz w:val="20"/>
          <w:szCs w:val="20"/>
          <w:lang w:val="pl-PL"/>
        </w:rPr>
      </w:pPr>
      <w:bookmarkStart w:id="8" w:name="_bookmark8"/>
      <w:bookmarkEnd w:id="8"/>
      <w:r w:rsidRPr="00666B84">
        <w:rPr>
          <w:rFonts w:ascii="Times New Roman" w:hAnsi="Times New Roman"/>
          <w:position w:val="9"/>
          <w:sz w:val="13"/>
          <w:lang w:val="pl-PL"/>
        </w:rPr>
        <w:t xml:space="preserve">9) </w:t>
      </w:r>
      <w:r w:rsidRPr="00666B84">
        <w:rPr>
          <w:rFonts w:ascii="Times New Roman" w:hAnsi="Times New Roman"/>
          <w:sz w:val="20"/>
          <w:lang w:val="pl-PL"/>
        </w:rPr>
        <w:t>Zmiany tekstu jednolitego wymienionej ustawy zostały ogłoszone  w Dz. U. z 2013 r. poz. 984,  1047 i 1473 oraz z 2014 r. poz. 423, 768 i</w:t>
      </w:r>
      <w:r w:rsidRPr="00666B84">
        <w:rPr>
          <w:rFonts w:ascii="Times New Roman" w:hAnsi="Times New Roman"/>
          <w:spacing w:val="-13"/>
          <w:sz w:val="20"/>
          <w:lang w:val="pl-PL"/>
        </w:rPr>
        <w:t xml:space="preserve"> </w:t>
      </w:r>
      <w:r w:rsidRPr="00666B84">
        <w:rPr>
          <w:rFonts w:ascii="Times New Roman" w:hAnsi="Times New Roman"/>
          <w:sz w:val="20"/>
          <w:lang w:val="pl-PL"/>
        </w:rPr>
        <w:t>811.</w:t>
      </w: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5"/>
        <w:jc w:val="both"/>
        <w:rPr>
          <w:lang w:val="pl-PL"/>
        </w:rPr>
      </w:pPr>
      <w:r w:rsidRPr="00666B84">
        <w:rPr>
          <w:b/>
          <w:lang w:val="pl-PL"/>
        </w:rPr>
        <w:t xml:space="preserve">Art. 22azc. </w:t>
      </w:r>
      <w:r w:rsidRPr="00666B84">
        <w:rPr>
          <w:lang w:val="pl-PL"/>
        </w:rPr>
        <w:t xml:space="preserve">Szkoła niezwłocznie podaje do publicznej wiadomości, na stronie internetowej szkoły lub stronie internetowej organu prowadzącego, informację o udzieleniu zamówienia, o którym mowa w art. 22az, podając nazwę (firmę) albo imię </w:t>
      </w:r>
      <w:r w:rsidRPr="00666B84">
        <w:rPr>
          <w:lang w:val="pl-PL"/>
        </w:rPr>
        <w:t>i nazwisko podmiotu</w:t>
      </w:r>
      <w:r w:rsidRPr="00666B84">
        <w:rPr>
          <w:lang w:val="pl-PL"/>
        </w:rPr>
        <w:t xml:space="preserve">, z </w:t>
      </w:r>
      <w:r w:rsidRPr="00666B84">
        <w:rPr>
          <w:lang w:val="pl-PL"/>
        </w:rPr>
        <w:t>którym zawarła umowę o wykonanie zamówienia, albo informację o nieudzieleniu tego</w:t>
      </w:r>
      <w:r w:rsidRPr="00666B84">
        <w:rPr>
          <w:spacing w:val="-11"/>
          <w:lang w:val="pl-PL"/>
        </w:rPr>
        <w:t xml:space="preserve"> </w:t>
      </w:r>
      <w:r w:rsidRPr="00666B84">
        <w:rPr>
          <w:lang w:val="pl-PL"/>
        </w:rPr>
        <w:t>zamówienia.</w:t>
      </w:r>
    </w:p>
    <w:p w:rsidR="00B11012" w:rsidRPr="00666B84" w:rsidRDefault="008A08BF">
      <w:pPr>
        <w:pStyle w:val="Tekstpodstawowy"/>
        <w:spacing w:before="121" w:line="362" w:lineRule="auto"/>
        <w:ind w:right="967"/>
        <w:jc w:val="both"/>
        <w:rPr>
          <w:lang w:val="pl-PL"/>
        </w:rPr>
      </w:pPr>
      <w:r w:rsidRPr="00666B84">
        <w:rPr>
          <w:b/>
          <w:lang w:val="pl-PL"/>
        </w:rPr>
        <w:t xml:space="preserve">Art. 22b. </w:t>
      </w:r>
      <w:r w:rsidRPr="00666B84">
        <w:rPr>
          <w:lang w:val="pl-PL"/>
        </w:rPr>
        <w:t>Dyrektor szkoły podejmuje działania organizacyjne umożliwiające obrót używanymi podręcznikami na terenie</w:t>
      </w:r>
      <w:r w:rsidRPr="00666B84">
        <w:rPr>
          <w:spacing w:val="-7"/>
          <w:lang w:val="pl-PL"/>
        </w:rPr>
        <w:t xml:space="preserve"> </w:t>
      </w:r>
      <w:r w:rsidRPr="00666B84">
        <w:rPr>
          <w:lang w:val="pl-PL"/>
        </w:rPr>
        <w:t>szkoły.</w:t>
      </w:r>
    </w:p>
    <w:p w:rsidR="00B11012" w:rsidRPr="00666B84" w:rsidRDefault="008A08BF">
      <w:pPr>
        <w:pStyle w:val="Tekstpodstawowy"/>
        <w:spacing w:before="121" w:line="360" w:lineRule="auto"/>
        <w:ind w:right="962"/>
        <w:jc w:val="both"/>
        <w:rPr>
          <w:lang w:val="pl-PL"/>
        </w:rPr>
      </w:pPr>
      <w:r w:rsidRPr="00666B84">
        <w:rPr>
          <w:rFonts w:cs="Times New Roman"/>
          <w:b/>
          <w:bCs/>
          <w:lang w:val="pl-PL"/>
        </w:rPr>
        <w:t xml:space="preserve">Art. 22c. </w:t>
      </w:r>
      <w:r w:rsidRPr="00666B84">
        <w:rPr>
          <w:lang w:val="pl-PL"/>
        </w:rPr>
        <w:t>1. Minister właściwy do s</w:t>
      </w:r>
      <w:r w:rsidRPr="00666B84">
        <w:rPr>
          <w:lang w:val="pl-PL"/>
        </w:rPr>
        <w:t xml:space="preserve">praw oświaty i wychowania, a w przypadku podręczników do kształcenia w zawodach szkolnictwa artystycznego </w:t>
      </w:r>
      <w:r w:rsidRPr="00666B84">
        <w:rPr>
          <w:rFonts w:cs="Times New Roman"/>
          <w:lang w:val="pl-PL"/>
        </w:rPr>
        <w:t xml:space="preserve">– minister </w:t>
      </w:r>
      <w:r w:rsidRPr="00666B84">
        <w:rPr>
          <w:lang w:val="pl-PL"/>
        </w:rPr>
        <w:t>właściwy do spraw kultury i ochrony dziedzictwa narodowego, może zlecić opracowanie i wydanie, w tym dystrybucję, podręcznika lub jego</w:t>
      </w:r>
      <w:r w:rsidRPr="00666B84">
        <w:rPr>
          <w:spacing w:val="-15"/>
          <w:lang w:val="pl-PL"/>
        </w:rPr>
        <w:t xml:space="preserve"> </w:t>
      </w:r>
      <w:r w:rsidRPr="00666B84">
        <w:rPr>
          <w:lang w:val="pl-PL"/>
        </w:rPr>
        <w:t>części.</w:t>
      </w:r>
    </w:p>
    <w:p w:rsidR="00B11012" w:rsidRPr="00666B84" w:rsidRDefault="008A08BF">
      <w:pPr>
        <w:pStyle w:val="Akapitzlist"/>
        <w:numPr>
          <w:ilvl w:val="0"/>
          <w:numId w:val="310"/>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Podręcznik lub jego część opracowane w wyniku zlecenia, o którym mowa w ust. 1, oraz zaakceptowane odpowiednio przez ministra właściwego do spraw oświaty i wychowania albo ministra właściwego do spraw kultury i ochrony dziedzictwa narodowego, są do</w:t>
      </w:r>
      <w:r w:rsidRPr="00666B84">
        <w:rPr>
          <w:rFonts w:ascii="Times New Roman" w:hAnsi="Times New Roman"/>
          <w:sz w:val="24"/>
          <w:lang w:val="pl-PL"/>
        </w:rPr>
        <w:t>puszczone do użytku szkolnego z mocy</w:t>
      </w:r>
      <w:r w:rsidRPr="00666B84">
        <w:rPr>
          <w:rFonts w:ascii="Times New Roman" w:hAnsi="Times New Roman"/>
          <w:spacing w:val="-10"/>
          <w:sz w:val="24"/>
          <w:lang w:val="pl-PL"/>
        </w:rPr>
        <w:t xml:space="preserve"> </w:t>
      </w:r>
      <w:r w:rsidRPr="00666B84">
        <w:rPr>
          <w:rFonts w:ascii="Times New Roman" w:hAnsi="Times New Roman"/>
          <w:sz w:val="24"/>
          <w:lang w:val="pl-PL"/>
        </w:rPr>
        <w:t>prawa.</w:t>
      </w:r>
    </w:p>
    <w:p w:rsidR="00B11012" w:rsidRPr="00666B84" w:rsidRDefault="008A08BF">
      <w:pPr>
        <w:pStyle w:val="Akapitzlist"/>
        <w:numPr>
          <w:ilvl w:val="0"/>
          <w:numId w:val="310"/>
        </w:numPr>
        <w:tabs>
          <w:tab w:val="left" w:pos="896"/>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albo minister właściwy do spraw kultury i ochrony dziedzictwa narodowego, przed zaakceptowaniem podręcznika lub jego części opracowanych w wyniku zlecenia, o którym</w:t>
      </w:r>
      <w:r w:rsidRPr="00666B84">
        <w:rPr>
          <w:rFonts w:ascii="Times New Roman" w:hAnsi="Times New Roman"/>
          <w:sz w:val="24"/>
          <w:lang w:val="pl-PL"/>
        </w:rPr>
        <w:t xml:space="preserve"> mowa w ust. 1, zasięga opinii rzeczoznawców wyznaczonych z list prowadzonych przez tych ministrów, o których mowa w art. 22an ust. 1. Przepisy art. 22at ust. 2 pkt 1, art.  22au i art. 22av stosuje się</w:t>
      </w:r>
      <w:r w:rsidRPr="00666B84">
        <w:rPr>
          <w:rFonts w:ascii="Times New Roman" w:hAnsi="Times New Roman"/>
          <w:spacing w:val="-6"/>
          <w:sz w:val="24"/>
          <w:lang w:val="pl-PL"/>
        </w:rPr>
        <w:t xml:space="preserve"> </w:t>
      </w:r>
      <w:r w:rsidRPr="00666B84">
        <w:rPr>
          <w:rFonts w:ascii="Times New Roman" w:hAnsi="Times New Roman"/>
          <w:sz w:val="24"/>
          <w:lang w:val="pl-PL"/>
        </w:rPr>
        <w:t>odpowiednio.</w:t>
      </w:r>
    </w:p>
    <w:p w:rsidR="00B11012" w:rsidRPr="00666B84" w:rsidRDefault="008A08BF">
      <w:pPr>
        <w:pStyle w:val="Akapitzlist"/>
        <w:numPr>
          <w:ilvl w:val="0"/>
          <w:numId w:val="310"/>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Zadanie, o którym mowa w ust. 1, ministe</w:t>
      </w:r>
      <w:r w:rsidRPr="00666B84">
        <w:rPr>
          <w:rFonts w:ascii="Times New Roman" w:hAnsi="Times New Roman"/>
          <w:sz w:val="24"/>
          <w:lang w:val="pl-PL"/>
        </w:rPr>
        <w:t>r właściwy do spraw oświaty i wychowania oraz minister właściwy do spraw kultury i ochrony dziedzictwa narodowego może wykonywać we współdziałaniu z jednostkami podległymi tym ministrom lub przez nich nadzorowanymi, wojewodami i kuratorami</w:t>
      </w:r>
      <w:r w:rsidRPr="00666B84">
        <w:rPr>
          <w:rFonts w:ascii="Times New Roman" w:hAnsi="Times New Roman"/>
          <w:spacing w:val="-15"/>
          <w:sz w:val="24"/>
          <w:lang w:val="pl-PL"/>
        </w:rPr>
        <w:t xml:space="preserve"> </w:t>
      </w:r>
      <w:r w:rsidRPr="00666B84">
        <w:rPr>
          <w:rFonts w:ascii="Times New Roman" w:hAnsi="Times New Roman"/>
          <w:sz w:val="24"/>
          <w:lang w:val="pl-PL"/>
        </w:rPr>
        <w:t>oświaty.</w:t>
      </w:r>
    </w:p>
    <w:p w:rsidR="00B11012" w:rsidRPr="00666B84" w:rsidRDefault="008A08BF">
      <w:pPr>
        <w:pStyle w:val="Akapitzlist"/>
        <w:numPr>
          <w:ilvl w:val="0"/>
          <w:numId w:val="310"/>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w:t>
      </w:r>
      <w:r w:rsidRPr="00666B84">
        <w:rPr>
          <w:rFonts w:ascii="Times New Roman" w:hAnsi="Times New Roman"/>
          <w:sz w:val="24"/>
          <w:lang w:val="pl-PL"/>
        </w:rPr>
        <w:t>epis ust. 2 stosuje się również do podręcznika lub jego części opracowanych w ramach projektu współfinansowanego ze środków pochodzących z budżetu Unii Europejskiej, którego realizacja została powierzona przez ministra właściwego do spraw oświaty i wychowa</w:t>
      </w:r>
      <w:r w:rsidRPr="00666B84">
        <w:rPr>
          <w:rFonts w:ascii="Times New Roman" w:hAnsi="Times New Roman"/>
          <w:sz w:val="24"/>
          <w:lang w:val="pl-PL"/>
        </w:rPr>
        <w:t xml:space="preserve">nia na podstawie art. 28 ust.1 pkt 2  </w:t>
      </w:r>
      <w:r w:rsidRPr="00666B84">
        <w:rPr>
          <w:rFonts w:ascii="Times New Roman" w:hAnsi="Times New Roman"/>
          <w:spacing w:val="16"/>
          <w:sz w:val="24"/>
          <w:lang w:val="pl-PL"/>
        </w:rPr>
        <w:t xml:space="preserve"> </w:t>
      </w:r>
      <w:r w:rsidRPr="00666B84">
        <w:rPr>
          <w:rFonts w:ascii="Times New Roman" w:hAnsi="Times New Roman"/>
          <w:sz w:val="24"/>
          <w:lang w:val="pl-PL"/>
        </w:rPr>
        <w:t>ustawy</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52" w:lineRule="auto"/>
        <w:ind w:right="965" w:firstLine="0"/>
        <w:rPr>
          <w:rFonts w:cs="Times New Roman"/>
          <w:lang w:val="pl-PL"/>
        </w:rPr>
      </w:pPr>
      <w:r w:rsidRPr="00666B84">
        <w:rPr>
          <w:lang w:val="pl-PL"/>
        </w:rPr>
        <w:t xml:space="preserve">z dnia 6 grudnia 2006 r. o zasadach prowadzenia polityki rozwoju (Dz. U. z 2009 r. </w:t>
      </w:r>
      <w:r w:rsidRPr="00666B84">
        <w:rPr>
          <w:lang w:val="pl-PL"/>
        </w:rPr>
        <w:t>Nr 84, poz. 712, z późn.</w:t>
      </w:r>
      <w:r w:rsidRPr="00666B84">
        <w:rPr>
          <w:spacing w:val="3"/>
          <w:lang w:val="pl-PL"/>
        </w:rPr>
        <w:t xml:space="preserve"> </w:t>
      </w:r>
      <w:r w:rsidRPr="00666B84">
        <w:rPr>
          <w:lang w:val="pl-PL"/>
        </w:rPr>
        <w:t>zm.</w:t>
      </w:r>
      <w:hyperlink w:anchor="_bookmark9" w:history="1">
        <w:r w:rsidRPr="00666B84">
          <w:rPr>
            <w:position w:val="10"/>
            <w:sz w:val="14"/>
            <w:lang w:val="pl-PL"/>
          </w:rPr>
          <w:t>10</w:t>
        </w:r>
      </w:hyperlink>
      <w:r w:rsidRPr="00666B84">
        <w:rPr>
          <w:position w:val="10"/>
          <w:sz w:val="14"/>
          <w:lang w:val="pl-PL"/>
        </w:rPr>
        <w:t>)</w:t>
      </w:r>
      <w:r w:rsidRPr="00666B84">
        <w:rPr>
          <w:lang w:val="pl-PL"/>
        </w:rPr>
        <w:t>).</w:t>
      </w:r>
    </w:p>
    <w:p w:rsidR="00B11012" w:rsidRPr="00666B84" w:rsidRDefault="008A08BF">
      <w:pPr>
        <w:spacing w:before="126"/>
        <w:ind w:left="629" w:right="965"/>
        <w:rPr>
          <w:rFonts w:ascii="Times New Roman" w:eastAsia="Times New Roman" w:hAnsi="Times New Roman" w:cs="Times New Roman"/>
          <w:sz w:val="24"/>
          <w:szCs w:val="24"/>
          <w:lang w:val="pl-PL"/>
        </w:rPr>
      </w:pPr>
      <w:r w:rsidRPr="00666B84">
        <w:rPr>
          <w:rFonts w:ascii="Times New Roman"/>
          <w:b/>
          <w:sz w:val="24"/>
          <w:lang w:val="pl-PL"/>
        </w:rPr>
        <w:t xml:space="preserve">Art. 22d. </w:t>
      </w:r>
      <w:r w:rsidRPr="00666B84">
        <w:rPr>
          <w:rFonts w:ascii="Times New Roman"/>
          <w:sz w:val="24"/>
          <w:lang w:val="pl-PL"/>
        </w:rPr>
        <w:t>1. Zakazane</w:t>
      </w:r>
      <w:r w:rsidRPr="00666B84">
        <w:rPr>
          <w:rFonts w:ascii="Times New Roman"/>
          <w:spacing w:val="-5"/>
          <w:sz w:val="24"/>
          <w:lang w:val="pl-PL"/>
        </w:rPr>
        <w:t xml:space="preserve"> </w:t>
      </w:r>
      <w:r w:rsidRPr="00666B84">
        <w:rPr>
          <w:rFonts w:ascii="Times New Roman"/>
          <w:sz w:val="24"/>
          <w:lang w:val="pl-PL"/>
        </w:rPr>
        <w:t>jest:</w:t>
      </w:r>
    </w:p>
    <w:p w:rsidR="00B11012" w:rsidRPr="00666B84" w:rsidRDefault="008A08BF">
      <w:pPr>
        <w:pStyle w:val="Akapitzlist"/>
        <w:numPr>
          <w:ilvl w:val="0"/>
          <w:numId w:val="309"/>
        </w:numPr>
        <w:tabs>
          <w:tab w:val="left" w:pos="630"/>
        </w:tabs>
        <w:spacing w:before="139"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oferowanie, obiec</w:t>
      </w:r>
      <w:r w:rsidRPr="00666B84">
        <w:rPr>
          <w:rFonts w:ascii="Times New Roman" w:hAnsi="Times New Roman"/>
          <w:sz w:val="24"/>
          <w:lang w:val="pl-PL"/>
        </w:rPr>
        <w:t>ywanie lub udzielanie szkołom lub nauczycielom jakichkolwiek korzyści w sposób pośredni lub bezpośredni w zamian za dokonanie wyboru określonych podręczników, materiałów edukacyjnych lub materiałów</w:t>
      </w:r>
      <w:r w:rsidRPr="00666B84">
        <w:rPr>
          <w:rFonts w:ascii="Times New Roman" w:hAnsi="Times New Roman"/>
          <w:spacing w:val="-8"/>
          <w:sz w:val="24"/>
          <w:lang w:val="pl-PL"/>
        </w:rPr>
        <w:t xml:space="preserve"> </w:t>
      </w:r>
      <w:r w:rsidRPr="00666B84">
        <w:rPr>
          <w:rFonts w:ascii="Times New Roman" w:hAnsi="Times New Roman"/>
          <w:sz w:val="24"/>
          <w:lang w:val="pl-PL"/>
        </w:rPr>
        <w:t>ćwiczeniowych;</w:t>
      </w:r>
    </w:p>
    <w:p w:rsidR="00B11012" w:rsidRPr="00666B84" w:rsidRDefault="008A08BF">
      <w:pPr>
        <w:pStyle w:val="Akapitzlist"/>
        <w:numPr>
          <w:ilvl w:val="0"/>
          <w:numId w:val="309"/>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oferowanie sprzedaży podręcznika wyłącznie z innym podręcznikiem lub dodatkowymi materiałami dydaktycznymi przeznaczonymi dla</w:t>
      </w:r>
      <w:r w:rsidRPr="00666B84">
        <w:rPr>
          <w:rFonts w:ascii="Times New Roman" w:hAnsi="Times New Roman"/>
          <w:spacing w:val="-13"/>
          <w:sz w:val="24"/>
          <w:lang w:val="pl-PL"/>
        </w:rPr>
        <w:t xml:space="preserve"> </w:t>
      </w:r>
      <w:r w:rsidRPr="00666B84">
        <w:rPr>
          <w:rFonts w:ascii="Times New Roman" w:hAnsi="Times New Roman"/>
          <w:sz w:val="24"/>
          <w:lang w:val="pl-PL"/>
        </w:rPr>
        <w:t>ucznia.</w:t>
      </w:r>
    </w:p>
    <w:p w:rsidR="00B11012" w:rsidRPr="00666B84" w:rsidRDefault="008A08BF">
      <w:pPr>
        <w:pStyle w:val="Tekstpodstawowy"/>
        <w:spacing w:before="4" w:line="357" w:lineRule="auto"/>
        <w:ind w:right="964"/>
        <w:jc w:val="both"/>
        <w:rPr>
          <w:rFonts w:cs="Times New Roman"/>
          <w:lang w:val="pl-PL"/>
        </w:rPr>
      </w:pPr>
      <w:r w:rsidRPr="00666B84">
        <w:rPr>
          <w:lang w:val="pl-PL"/>
        </w:rPr>
        <w:t xml:space="preserve">2. </w:t>
      </w:r>
      <w:r w:rsidRPr="00666B84">
        <w:rPr>
          <w:lang w:val="pl-PL"/>
        </w:rPr>
        <w:t xml:space="preserve">Działania, o których mowa w ust. 1, stanowią czyny nieuczciwej konkurencji </w:t>
      </w:r>
      <w:r w:rsidRPr="00666B84">
        <w:rPr>
          <w:lang w:val="pl-PL"/>
        </w:rPr>
        <w:t>w rozumieniu przepisów ustawy z dnia 16 kwie</w:t>
      </w:r>
      <w:r w:rsidRPr="00666B84">
        <w:rPr>
          <w:lang w:val="pl-PL"/>
        </w:rPr>
        <w:t xml:space="preserve">tnia 1993 r. o zwalczaniu nieuczciwej konkurencji (Dz. U. z 2003 r. Nr 153, poz. 1503, </w:t>
      </w:r>
      <w:r w:rsidRPr="00666B84">
        <w:rPr>
          <w:lang w:val="pl-PL"/>
        </w:rPr>
        <w:t>z późn.</w:t>
      </w:r>
      <w:r w:rsidRPr="00666B84">
        <w:rPr>
          <w:spacing w:val="-2"/>
          <w:lang w:val="pl-PL"/>
        </w:rPr>
        <w:t xml:space="preserve"> </w:t>
      </w:r>
      <w:r w:rsidRPr="00666B84">
        <w:rPr>
          <w:lang w:val="pl-PL"/>
        </w:rPr>
        <w:t>zm.</w:t>
      </w:r>
      <w:hyperlink w:anchor="_bookmark10" w:history="1">
        <w:r w:rsidRPr="00666B84">
          <w:rPr>
            <w:position w:val="10"/>
            <w:sz w:val="14"/>
            <w:lang w:val="pl-PL"/>
          </w:rPr>
          <w:t>11</w:t>
        </w:r>
      </w:hyperlink>
      <w:r w:rsidRPr="00666B84">
        <w:rPr>
          <w:position w:val="10"/>
          <w:sz w:val="14"/>
          <w:lang w:val="pl-PL"/>
        </w:rPr>
        <w:t>)</w:t>
      </w:r>
      <w:r w:rsidRPr="00666B84">
        <w:rPr>
          <w:lang w:val="pl-PL"/>
        </w:rPr>
        <w:t>).</w:t>
      </w:r>
    </w:p>
    <w:p w:rsidR="00B11012" w:rsidRPr="00666B84" w:rsidRDefault="008A08BF">
      <w:pPr>
        <w:spacing w:before="121"/>
        <w:ind w:left="629" w:right="965"/>
        <w:rPr>
          <w:rFonts w:ascii="Times New Roman" w:eastAsia="Times New Roman" w:hAnsi="Times New Roman" w:cs="Times New Roman"/>
          <w:sz w:val="24"/>
          <w:szCs w:val="24"/>
          <w:lang w:val="pl-PL"/>
        </w:rPr>
      </w:pPr>
      <w:r w:rsidRPr="00666B84">
        <w:rPr>
          <w:rFonts w:ascii="Times New Roman"/>
          <w:b/>
          <w:sz w:val="24"/>
          <w:lang w:val="pl-PL"/>
        </w:rPr>
        <w:t>Art. 23.</w:t>
      </w:r>
      <w:r w:rsidRPr="00666B84">
        <w:rPr>
          <w:rFonts w:ascii="Times New Roman"/>
          <w:b/>
          <w:spacing w:val="-5"/>
          <w:sz w:val="24"/>
          <w:lang w:val="pl-PL"/>
        </w:rPr>
        <w:t xml:space="preserve"> </w:t>
      </w:r>
      <w:r w:rsidRPr="00666B84">
        <w:rPr>
          <w:rFonts w:ascii="Times New Roman"/>
          <w:sz w:val="24"/>
          <w:lang w:val="pl-PL"/>
        </w:rPr>
        <w:t>(uchylony).</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pStyle w:val="Tekstpodstawowy"/>
        <w:spacing w:before="0" w:line="360" w:lineRule="auto"/>
        <w:ind w:right="965"/>
        <w:jc w:val="both"/>
        <w:rPr>
          <w:lang w:val="pl-PL"/>
        </w:rPr>
      </w:pPr>
      <w:r w:rsidRPr="00666B84">
        <w:rPr>
          <w:b/>
          <w:lang w:val="pl-PL"/>
        </w:rPr>
        <w:t xml:space="preserve">Art. 24. </w:t>
      </w:r>
      <w:r w:rsidRPr="00666B84">
        <w:rPr>
          <w:lang w:val="pl-PL"/>
        </w:rPr>
        <w:t>1. Minister właściwy do spraw oświaty i wychowania, na wniosek ministra właściwego w zakresie zawodu, którego dotyczy wniosek, określi, w drodze rozporządzenia, klasyfikację zawodów szkolnictwa zawodowego, z uwzględnieniem klasyfikacji zawodów i specjalnoś</w:t>
      </w:r>
      <w:r w:rsidRPr="00666B84">
        <w:rPr>
          <w:lang w:val="pl-PL"/>
        </w:rPr>
        <w:t>ci na potrzeby rynku</w:t>
      </w:r>
      <w:r w:rsidRPr="00666B84">
        <w:rPr>
          <w:spacing w:val="-14"/>
          <w:lang w:val="pl-PL"/>
        </w:rPr>
        <w:t xml:space="preserve"> </w:t>
      </w:r>
      <w:r w:rsidRPr="00666B84">
        <w:rPr>
          <w:lang w:val="pl-PL"/>
        </w:rPr>
        <w:t>pracy.</w:t>
      </w:r>
    </w:p>
    <w:p w:rsidR="00B11012" w:rsidRPr="00666B84" w:rsidRDefault="008A08BF">
      <w:pPr>
        <w:pStyle w:val="Akapitzlist"/>
        <w:numPr>
          <w:ilvl w:val="0"/>
          <w:numId w:val="308"/>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Klasyfikacja zawodów, o której mowa w ust. 1, wskazuje także typy szkół ponadgimnazjalnych, w których może odbywać się kształcenie w danym zawodzie, kwalifikacje wyodrębnione w zawodzie, zawody, w których nie wyodrębnia się kwal</w:t>
      </w:r>
      <w:r w:rsidRPr="00666B84">
        <w:rPr>
          <w:rFonts w:ascii="Times New Roman" w:hAnsi="Times New Roman"/>
          <w:sz w:val="24"/>
          <w:lang w:val="pl-PL"/>
        </w:rPr>
        <w:t>ifikacji, wnioskodawcę oraz obszary kształcenia, do których są przypisane zawody, a także kwalifikacje w zawodzie, których kształcenie może być prowadzone na kwalifikacyjnych kursach</w:t>
      </w:r>
      <w:r w:rsidRPr="00666B84">
        <w:rPr>
          <w:rFonts w:ascii="Times New Roman" w:hAnsi="Times New Roman"/>
          <w:spacing w:val="-10"/>
          <w:sz w:val="24"/>
          <w:lang w:val="pl-PL"/>
        </w:rPr>
        <w:t xml:space="preserve"> </w:t>
      </w:r>
      <w:r w:rsidRPr="00666B84">
        <w:rPr>
          <w:rFonts w:ascii="Times New Roman" w:hAnsi="Times New Roman"/>
          <w:sz w:val="24"/>
          <w:lang w:val="pl-PL"/>
        </w:rPr>
        <w:t>zawodowych.</w:t>
      </w:r>
    </w:p>
    <w:p w:rsidR="00B11012" w:rsidRPr="00666B84" w:rsidRDefault="008A08BF">
      <w:pPr>
        <w:pStyle w:val="Akapitzlist"/>
        <w:numPr>
          <w:ilvl w:val="0"/>
          <w:numId w:val="308"/>
        </w:numPr>
        <w:tabs>
          <w:tab w:val="left" w:pos="870"/>
        </w:tabs>
        <w:spacing w:before="4" w:line="360" w:lineRule="auto"/>
        <w:ind w:right="966"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Do wniosku, o którym mowa w ust. 1, dołącza się opinię organi</w:t>
      </w:r>
      <w:r w:rsidRPr="00666B84">
        <w:rPr>
          <w:rFonts w:ascii="Times New Roman" w:eastAsia="Times New Roman" w:hAnsi="Times New Roman" w:cs="Times New Roman"/>
          <w:sz w:val="24"/>
          <w:szCs w:val="24"/>
          <w:lang w:val="pl-PL"/>
        </w:rPr>
        <w:t>zacji pracodawców, reprezentatywnych w rozumieniu ustawy z dnia 24 lipca 2015 r. o Radzie Dialogu Społecznego i innych instytucjach dialogu społecznego (Dz. U. poz. 1240), zwanej dalej „ustawą o Radzie Dialogu</w:t>
      </w:r>
      <w:r w:rsidRPr="00666B84">
        <w:rPr>
          <w:rFonts w:ascii="Times New Roman" w:eastAsia="Times New Roman" w:hAnsi="Times New Roman" w:cs="Times New Roman"/>
          <w:spacing w:val="-14"/>
          <w:sz w:val="24"/>
          <w:szCs w:val="24"/>
          <w:lang w:val="pl-PL"/>
        </w:rPr>
        <w:t xml:space="preserve"> </w:t>
      </w:r>
      <w:r w:rsidRPr="00666B84">
        <w:rPr>
          <w:rFonts w:ascii="Times New Roman" w:eastAsia="Times New Roman" w:hAnsi="Times New Roman" w:cs="Times New Roman"/>
          <w:sz w:val="24"/>
          <w:szCs w:val="24"/>
          <w:lang w:val="pl-PL"/>
        </w:rPr>
        <w:t>Społecznego”.</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11"/>
        <w:rPr>
          <w:rFonts w:ascii="Times New Roman" w:eastAsia="Times New Roman" w:hAnsi="Times New Roman" w:cs="Times New Roman"/>
          <w:sz w:val="25"/>
          <w:szCs w:val="25"/>
          <w:lang w:val="pl-PL"/>
        </w:rPr>
      </w:pPr>
      <w:r w:rsidRPr="00666B84">
        <w:rPr>
          <w:lang w:val="pl-PL"/>
        </w:rPr>
        <w:pict>
          <v:group id="_x0000_s2075" style="position:absolute;margin-left:70.9pt;margin-top:16.2pt;width:2in;height:.1pt;z-index:1264;mso-wrap-distance-left:0;mso-wrap-distance-right:0;mso-position-horizontal-relative:page" coordorigin="1418,324" coordsize="2880,2">
            <v:shape id="_x0000_s2076" style="position:absolute;left:1418;top:324;width:2880;height:2" coordorigin="1418,324" coordsize="2880,0" path="m1418,324r2880,e" filled="f" strokeweight=".6pt">
              <v:path arrowok="t"/>
            </v:shape>
            <w10:wrap type="topAndBottom" anchorx="page"/>
          </v:group>
        </w:pict>
      </w:r>
    </w:p>
    <w:p w:rsidR="00B11012" w:rsidRPr="00666B84" w:rsidRDefault="00B11012">
      <w:pPr>
        <w:spacing w:before="8"/>
        <w:rPr>
          <w:rFonts w:ascii="Times New Roman" w:eastAsia="Times New Roman" w:hAnsi="Times New Roman" w:cs="Times New Roman"/>
          <w:sz w:val="8"/>
          <w:szCs w:val="8"/>
          <w:lang w:val="pl-PL"/>
        </w:rPr>
      </w:pPr>
    </w:p>
    <w:p w:rsidR="00B11012" w:rsidRPr="00666B84" w:rsidRDefault="008A08BF">
      <w:pPr>
        <w:spacing w:before="84"/>
        <w:ind w:left="401" w:right="965" w:hanging="284"/>
        <w:rPr>
          <w:rFonts w:ascii="Times New Roman" w:eastAsia="Times New Roman" w:hAnsi="Times New Roman" w:cs="Times New Roman"/>
          <w:sz w:val="20"/>
          <w:szCs w:val="20"/>
          <w:lang w:val="pl-PL"/>
        </w:rPr>
      </w:pPr>
      <w:bookmarkStart w:id="9" w:name="_bookmark9"/>
      <w:bookmarkEnd w:id="9"/>
      <w:r w:rsidRPr="00666B84">
        <w:rPr>
          <w:rFonts w:ascii="Times New Roman" w:hAnsi="Times New Roman"/>
          <w:position w:val="9"/>
          <w:sz w:val="13"/>
          <w:lang w:val="pl-PL"/>
        </w:rPr>
        <w:t xml:space="preserve">10) </w:t>
      </w:r>
      <w:r w:rsidRPr="00666B84">
        <w:rPr>
          <w:rFonts w:ascii="Times New Roman" w:hAnsi="Times New Roman"/>
          <w:sz w:val="20"/>
          <w:lang w:val="pl-PL"/>
        </w:rPr>
        <w:t>Zmiany tekstu jednolitego wymienionej ustawy zostały ogłoszone w Dz. U. z 2009 r. Nr 157, poz. 1241, z 2011 r. Nr 279, poz. 1644, z 2012 r. poz. 1237, z 2013 r. poz. 714 oraz z 2014 r. poz.</w:t>
      </w:r>
      <w:r w:rsidRPr="00666B84">
        <w:rPr>
          <w:rFonts w:ascii="Times New Roman" w:hAnsi="Times New Roman"/>
          <w:spacing w:val="-28"/>
          <w:sz w:val="20"/>
          <w:lang w:val="pl-PL"/>
        </w:rPr>
        <w:t xml:space="preserve"> </w:t>
      </w:r>
      <w:r w:rsidRPr="00666B84">
        <w:rPr>
          <w:rFonts w:ascii="Times New Roman" w:hAnsi="Times New Roman"/>
          <w:sz w:val="20"/>
          <w:lang w:val="pl-PL"/>
        </w:rPr>
        <w:t>379.</w:t>
      </w:r>
    </w:p>
    <w:p w:rsidR="00B11012" w:rsidRPr="00666B84" w:rsidRDefault="008A08BF">
      <w:pPr>
        <w:spacing w:line="230" w:lineRule="exact"/>
        <w:ind w:left="118" w:right="965"/>
        <w:rPr>
          <w:rFonts w:ascii="Times New Roman" w:eastAsia="Times New Roman" w:hAnsi="Times New Roman" w:cs="Times New Roman"/>
          <w:sz w:val="20"/>
          <w:szCs w:val="20"/>
          <w:lang w:val="pl-PL"/>
        </w:rPr>
      </w:pPr>
      <w:bookmarkStart w:id="10" w:name="_bookmark10"/>
      <w:bookmarkEnd w:id="10"/>
      <w:r w:rsidRPr="00666B84">
        <w:rPr>
          <w:rFonts w:ascii="Times New Roman" w:hAnsi="Times New Roman"/>
          <w:position w:val="9"/>
          <w:sz w:val="13"/>
          <w:lang w:val="pl-PL"/>
        </w:rPr>
        <w:t xml:space="preserve">11)   </w:t>
      </w:r>
      <w:r w:rsidRPr="00666B84">
        <w:rPr>
          <w:rFonts w:ascii="Times New Roman" w:hAnsi="Times New Roman"/>
          <w:sz w:val="20"/>
          <w:lang w:val="pl-PL"/>
        </w:rPr>
        <w:t>Zmiany tekstu jednolitego wymienionej ustawy zostały og</w:t>
      </w:r>
      <w:r w:rsidRPr="00666B84">
        <w:rPr>
          <w:rFonts w:ascii="Times New Roman" w:hAnsi="Times New Roman"/>
          <w:sz w:val="20"/>
          <w:lang w:val="pl-PL"/>
        </w:rPr>
        <w:t xml:space="preserve">łoszone w Dz. U. z 2004 r.  </w:t>
      </w:r>
      <w:r w:rsidRPr="00666B84">
        <w:rPr>
          <w:rFonts w:ascii="Times New Roman" w:hAnsi="Times New Roman"/>
          <w:spacing w:val="44"/>
          <w:sz w:val="20"/>
          <w:lang w:val="pl-PL"/>
        </w:rPr>
        <w:t xml:space="preserve"> </w:t>
      </w:r>
      <w:r w:rsidRPr="00666B84">
        <w:rPr>
          <w:rFonts w:ascii="Times New Roman" w:hAnsi="Times New Roman"/>
          <w:sz w:val="20"/>
          <w:lang w:val="pl-PL"/>
        </w:rPr>
        <w:t>Nr 96, poz.</w:t>
      </w:r>
    </w:p>
    <w:p w:rsidR="00B11012" w:rsidRPr="00666B84" w:rsidRDefault="008A08BF">
      <w:pPr>
        <w:spacing w:line="229" w:lineRule="exact"/>
        <w:ind w:left="401" w:right="965"/>
        <w:rPr>
          <w:rFonts w:ascii="Times New Roman" w:eastAsia="Times New Roman" w:hAnsi="Times New Roman" w:cs="Times New Roman"/>
          <w:sz w:val="20"/>
          <w:szCs w:val="20"/>
          <w:lang w:val="pl-PL"/>
        </w:rPr>
      </w:pPr>
      <w:r w:rsidRPr="00666B84">
        <w:rPr>
          <w:rFonts w:ascii="Times New Roman"/>
          <w:sz w:val="20"/>
          <w:lang w:val="pl-PL"/>
        </w:rPr>
        <w:t>959,</w:t>
      </w:r>
      <w:r w:rsidRPr="00666B84">
        <w:rPr>
          <w:rFonts w:ascii="Times New Roman"/>
          <w:spacing w:val="7"/>
          <w:sz w:val="20"/>
          <w:lang w:val="pl-PL"/>
        </w:rPr>
        <w:t xml:space="preserve"> </w:t>
      </w:r>
      <w:r w:rsidRPr="00666B84">
        <w:rPr>
          <w:rFonts w:ascii="Times New Roman"/>
          <w:sz w:val="20"/>
          <w:lang w:val="pl-PL"/>
        </w:rPr>
        <w:t>Nr</w:t>
      </w:r>
      <w:r w:rsidRPr="00666B84">
        <w:rPr>
          <w:rFonts w:ascii="Times New Roman"/>
          <w:spacing w:val="4"/>
          <w:sz w:val="20"/>
          <w:lang w:val="pl-PL"/>
        </w:rPr>
        <w:t xml:space="preserve"> </w:t>
      </w:r>
      <w:r w:rsidRPr="00666B84">
        <w:rPr>
          <w:rFonts w:ascii="Times New Roman"/>
          <w:sz w:val="20"/>
          <w:lang w:val="pl-PL"/>
        </w:rPr>
        <w:t>162,</w:t>
      </w:r>
      <w:r w:rsidRPr="00666B84">
        <w:rPr>
          <w:rFonts w:ascii="Times New Roman"/>
          <w:spacing w:val="7"/>
          <w:sz w:val="20"/>
          <w:lang w:val="pl-PL"/>
        </w:rPr>
        <w:t xml:space="preserve"> </w:t>
      </w:r>
      <w:r w:rsidRPr="00666B84">
        <w:rPr>
          <w:rFonts w:ascii="Times New Roman"/>
          <w:sz w:val="20"/>
          <w:lang w:val="pl-PL"/>
        </w:rPr>
        <w:t>poz.</w:t>
      </w:r>
      <w:r w:rsidRPr="00666B84">
        <w:rPr>
          <w:rFonts w:ascii="Times New Roman"/>
          <w:spacing w:val="4"/>
          <w:sz w:val="20"/>
          <w:lang w:val="pl-PL"/>
        </w:rPr>
        <w:t xml:space="preserve"> </w:t>
      </w:r>
      <w:r w:rsidRPr="00666B84">
        <w:rPr>
          <w:rFonts w:ascii="Times New Roman"/>
          <w:sz w:val="20"/>
          <w:lang w:val="pl-PL"/>
        </w:rPr>
        <w:t>1693</w:t>
      </w:r>
      <w:r w:rsidRPr="00666B84">
        <w:rPr>
          <w:rFonts w:ascii="Times New Roman"/>
          <w:spacing w:val="7"/>
          <w:sz w:val="20"/>
          <w:lang w:val="pl-PL"/>
        </w:rPr>
        <w:t xml:space="preserve"> </w:t>
      </w:r>
      <w:r w:rsidRPr="00666B84">
        <w:rPr>
          <w:rFonts w:ascii="Times New Roman"/>
          <w:sz w:val="20"/>
          <w:lang w:val="pl-PL"/>
        </w:rPr>
        <w:t>i</w:t>
      </w:r>
      <w:r w:rsidRPr="00666B84">
        <w:rPr>
          <w:rFonts w:ascii="Times New Roman"/>
          <w:spacing w:val="6"/>
          <w:sz w:val="20"/>
          <w:lang w:val="pl-PL"/>
        </w:rPr>
        <w:t xml:space="preserve"> </w:t>
      </w:r>
      <w:r w:rsidRPr="00666B84">
        <w:rPr>
          <w:rFonts w:ascii="Times New Roman"/>
          <w:sz w:val="20"/>
          <w:lang w:val="pl-PL"/>
        </w:rPr>
        <w:t>Nr</w:t>
      </w:r>
      <w:r w:rsidRPr="00666B84">
        <w:rPr>
          <w:rFonts w:ascii="Times New Roman"/>
          <w:spacing w:val="7"/>
          <w:sz w:val="20"/>
          <w:lang w:val="pl-PL"/>
        </w:rPr>
        <w:t xml:space="preserve"> </w:t>
      </w:r>
      <w:r w:rsidRPr="00666B84">
        <w:rPr>
          <w:rFonts w:ascii="Times New Roman"/>
          <w:sz w:val="20"/>
          <w:lang w:val="pl-PL"/>
        </w:rPr>
        <w:t>172,</w:t>
      </w:r>
      <w:r w:rsidRPr="00666B84">
        <w:rPr>
          <w:rFonts w:ascii="Times New Roman"/>
          <w:spacing w:val="7"/>
          <w:sz w:val="20"/>
          <w:lang w:val="pl-PL"/>
        </w:rPr>
        <w:t xml:space="preserve"> </w:t>
      </w:r>
      <w:r w:rsidRPr="00666B84">
        <w:rPr>
          <w:rFonts w:ascii="Times New Roman"/>
          <w:sz w:val="20"/>
          <w:lang w:val="pl-PL"/>
        </w:rPr>
        <w:t>poz.</w:t>
      </w:r>
      <w:r w:rsidRPr="00666B84">
        <w:rPr>
          <w:rFonts w:ascii="Times New Roman"/>
          <w:spacing w:val="7"/>
          <w:sz w:val="20"/>
          <w:lang w:val="pl-PL"/>
        </w:rPr>
        <w:t xml:space="preserve"> </w:t>
      </w:r>
      <w:r w:rsidRPr="00666B84">
        <w:rPr>
          <w:rFonts w:ascii="Times New Roman"/>
          <w:sz w:val="20"/>
          <w:lang w:val="pl-PL"/>
        </w:rPr>
        <w:t>1804,</w:t>
      </w:r>
      <w:r w:rsidRPr="00666B84">
        <w:rPr>
          <w:rFonts w:ascii="Times New Roman"/>
          <w:spacing w:val="7"/>
          <w:sz w:val="20"/>
          <w:lang w:val="pl-PL"/>
        </w:rPr>
        <w:t xml:space="preserve"> </w:t>
      </w:r>
      <w:r w:rsidRPr="00666B84">
        <w:rPr>
          <w:rFonts w:ascii="Times New Roman"/>
          <w:sz w:val="20"/>
          <w:lang w:val="pl-PL"/>
        </w:rPr>
        <w:t>z</w:t>
      </w:r>
      <w:r w:rsidRPr="00666B84">
        <w:rPr>
          <w:rFonts w:ascii="Times New Roman"/>
          <w:spacing w:val="4"/>
          <w:sz w:val="20"/>
          <w:lang w:val="pl-PL"/>
        </w:rPr>
        <w:t xml:space="preserve"> </w:t>
      </w:r>
      <w:r w:rsidRPr="00666B84">
        <w:rPr>
          <w:rFonts w:ascii="Times New Roman"/>
          <w:sz w:val="20"/>
          <w:lang w:val="pl-PL"/>
        </w:rPr>
        <w:t>2005</w:t>
      </w:r>
      <w:r w:rsidRPr="00666B84">
        <w:rPr>
          <w:rFonts w:ascii="Times New Roman"/>
          <w:spacing w:val="7"/>
          <w:sz w:val="20"/>
          <w:lang w:val="pl-PL"/>
        </w:rPr>
        <w:t xml:space="preserve"> </w:t>
      </w:r>
      <w:r w:rsidRPr="00666B84">
        <w:rPr>
          <w:rFonts w:ascii="Times New Roman"/>
          <w:sz w:val="20"/>
          <w:lang w:val="pl-PL"/>
        </w:rPr>
        <w:t>r.</w:t>
      </w:r>
      <w:r w:rsidRPr="00666B84">
        <w:rPr>
          <w:rFonts w:ascii="Times New Roman"/>
          <w:spacing w:val="7"/>
          <w:sz w:val="20"/>
          <w:lang w:val="pl-PL"/>
        </w:rPr>
        <w:t xml:space="preserve"> </w:t>
      </w:r>
      <w:r w:rsidRPr="00666B84">
        <w:rPr>
          <w:rFonts w:ascii="Times New Roman"/>
          <w:sz w:val="20"/>
          <w:lang w:val="pl-PL"/>
        </w:rPr>
        <w:t>Nr</w:t>
      </w:r>
      <w:r w:rsidRPr="00666B84">
        <w:rPr>
          <w:rFonts w:ascii="Times New Roman"/>
          <w:spacing w:val="4"/>
          <w:sz w:val="20"/>
          <w:lang w:val="pl-PL"/>
        </w:rPr>
        <w:t xml:space="preserve"> </w:t>
      </w:r>
      <w:r w:rsidRPr="00666B84">
        <w:rPr>
          <w:rFonts w:ascii="Times New Roman"/>
          <w:sz w:val="20"/>
          <w:lang w:val="pl-PL"/>
        </w:rPr>
        <w:t>10,</w:t>
      </w:r>
      <w:r w:rsidRPr="00666B84">
        <w:rPr>
          <w:rFonts w:ascii="Times New Roman"/>
          <w:spacing w:val="7"/>
          <w:sz w:val="20"/>
          <w:lang w:val="pl-PL"/>
        </w:rPr>
        <w:t xml:space="preserve"> </w:t>
      </w:r>
      <w:r w:rsidRPr="00666B84">
        <w:rPr>
          <w:rFonts w:ascii="Times New Roman"/>
          <w:sz w:val="20"/>
          <w:lang w:val="pl-PL"/>
        </w:rPr>
        <w:t>poz.</w:t>
      </w:r>
      <w:r w:rsidRPr="00666B84">
        <w:rPr>
          <w:rFonts w:ascii="Times New Roman"/>
          <w:spacing w:val="4"/>
          <w:sz w:val="20"/>
          <w:lang w:val="pl-PL"/>
        </w:rPr>
        <w:t xml:space="preserve"> </w:t>
      </w:r>
      <w:r w:rsidRPr="00666B84">
        <w:rPr>
          <w:rFonts w:ascii="Times New Roman"/>
          <w:sz w:val="20"/>
          <w:lang w:val="pl-PL"/>
        </w:rPr>
        <w:t>68,</w:t>
      </w:r>
      <w:r w:rsidRPr="00666B84">
        <w:rPr>
          <w:rFonts w:ascii="Times New Roman"/>
          <w:spacing w:val="7"/>
          <w:sz w:val="20"/>
          <w:lang w:val="pl-PL"/>
        </w:rPr>
        <w:t xml:space="preserve"> </w:t>
      </w:r>
      <w:r w:rsidRPr="00666B84">
        <w:rPr>
          <w:rFonts w:ascii="Times New Roman"/>
          <w:sz w:val="20"/>
          <w:lang w:val="pl-PL"/>
        </w:rPr>
        <w:t>z</w:t>
      </w:r>
      <w:r w:rsidRPr="00666B84">
        <w:rPr>
          <w:rFonts w:ascii="Times New Roman"/>
          <w:spacing w:val="4"/>
          <w:sz w:val="20"/>
          <w:lang w:val="pl-PL"/>
        </w:rPr>
        <w:t xml:space="preserve"> </w:t>
      </w:r>
      <w:r w:rsidRPr="00666B84">
        <w:rPr>
          <w:rFonts w:ascii="Times New Roman"/>
          <w:sz w:val="20"/>
          <w:lang w:val="pl-PL"/>
        </w:rPr>
        <w:t>2007</w:t>
      </w:r>
      <w:r w:rsidRPr="00666B84">
        <w:rPr>
          <w:rFonts w:ascii="Times New Roman"/>
          <w:spacing w:val="7"/>
          <w:sz w:val="20"/>
          <w:lang w:val="pl-PL"/>
        </w:rPr>
        <w:t xml:space="preserve"> </w:t>
      </w:r>
      <w:r w:rsidRPr="00666B84">
        <w:rPr>
          <w:rFonts w:ascii="Times New Roman"/>
          <w:sz w:val="20"/>
          <w:lang w:val="pl-PL"/>
        </w:rPr>
        <w:t>r.</w:t>
      </w:r>
      <w:r w:rsidRPr="00666B84">
        <w:rPr>
          <w:rFonts w:ascii="Times New Roman"/>
          <w:spacing w:val="7"/>
          <w:sz w:val="20"/>
          <w:lang w:val="pl-PL"/>
        </w:rPr>
        <w:t xml:space="preserve"> </w:t>
      </w:r>
      <w:r w:rsidRPr="00666B84">
        <w:rPr>
          <w:rFonts w:ascii="Times New Roman"/>
          <w:sz w:val="20"/>
          <w:lang w:val="pl-PL"/>
        </w:rPr>
        <w:t>Nr</w:t>
      </w:r>
      <w:r w:rsidRPr="00666B84">
        <w:rPr>
          <w:rFonts w:ascii="Times New Roman"/>
          <w:spacing w:val="4"/>
          <w:sz w:val="20"/>
          <w:lang w:val="pl-PL"/>
        </w:rPr>
        <w:t xml:space="preserve"> </w:t>
      </w:r>
      <w:r w:rsidRPr="00666B84">
        <w:rPr>
          <w:rFonts w:ascii="Times New Roman"/>
          <w:sz w:val="20"/>
          <w:lang w:val="pl-PL"/>
        </w:rPr>
        <w:t>171,</w:t>
      </w:r>
      <w:r w:rsidRPr="00666B84">
        <w:rPr>
          <w:rFonts w:ascii="Times New Roman"/>
          <w:spacing w:val="4"/>
          <w:sz w:val="20"/>
          <w:lang w:val="pl-PL"/>
        </w:rPr>
        <w:t xml:space="preserve"> </w:t>
      </w:r>
      <w:r w:rsidRPr="00666B84">
        <w:rPr>
          <w:rFonts w:ascii="Times New Roman"/>
          <w:sz w:val="20"/>
          <w:lang w:val="pl-PL"/>
        </w:rPr>
        <w:t>poz.</w:t>
      </w:r>
      <w:r w:rsidRPr="00666B84">
        <w:rPr>
          <w:rFonts w:ascii="Times New Roman"/>
          <w:spacing w:val="7"/>
          <w:sz w:val="20"/>
          <w:lang w:val="pl-PL"/>
        </w:rPr>
        <w:t xml:space="preserve"> </w:t>
      </w:r>
      <w:r w:rsidRPr="00666B84">
        <w:rPr>
          <w:rFonts w:ascii="Times New Roman"/>
          <w:sz w:val="20"/>
          <w:lang w:val="pl-PL"/>
        </w:rPr>
        <w:t>1206</w:t>
      </w:r>
    </w:p>
    <w:p w:rsidR="00B11012" w:rsidRPr="00666B84" w:rsidRDefault="008A08BF">
      <w:pPr>
        <w:spacing w:line="229" w:lineRule="exact"/>
        <w:ind w:left="401" w:right="965"/>
        <w:rPr>
          <w:rFonts w:ascii="Times New Roman" w:eastAsia="Times New Roman" w:hAnsi="Times New Roman" w:cs="Times New Roman"/>
          <w:sz w:val="20"/>
          <w:szCs w:val="20"/>
          <w:lang w:val="pl-PL"/>
        </w:rPr>
      </w:pPr>
      <w:r w:rsidRPr="00666B84">
        <w:rPr>
          <w:rFonts w:ascii="Times New Roman"/>
          <w:sz w:val="20"/>
          <w:lang w:val="pl-PL"/>
        </w:rPr>
        <w:t>oraz z 2009 r. Nr 201, poz.</w:t>
      </w:r>
      <w:r w:rsidRPr="00666B84">
        <w:rPr>
          <w:rFonts w:ascii="Times New Roman"/>
          <w:spacing w:val="-8"/>
          <w:sz w:val="20"/>
          <w:lang w:val="pl-PL"/>
        </w:rPr>
        <w:t xml:space="preserve"> </w:t>
      </w:r>
      <w:r w:rsidRPr="00666B84">
        <w:rPr>
          <w:rFonts w:ascii="Times New Roman"/>
          <w:sz w:val="20"/>
          <w:lang w:val="pl-PL"/>
        </w:rPr>
        <w:t>1540.</w:t>
      </w:r>
    </w:p>
    <w:p w:rsidR="00B11012" w:rsidRPr="00666B84" w:rsidRDefault="00B11012">
      <w:pPr>
        <w:spacing w:line="229" w:lineRule="exact"/>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08"/>
        </w:numPr>
        <w:tabs>
          <w:tab w:val="left" w:pos="870"/>
        </w:tabs>
        <w:spacing w:before="193"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Wprowadzenie zawodu do klasyfikacji zawodów szkolnictwa zawodowego może nastąpić wyłącznie w przypadku gdy żaden z zawodów ujętych w klasyfikacji nie obejmuje wszystkich kwalifikacji wyodrębnionych w tym</w:t>
      </w:r>
      <w:r w:rsidRPr="00666B84">
        <w:rPr>
          <w:rFonts w:ascii="Times New Roman" w:hAnsi="Times New Roman"/>
          <w:spacing w:val="-15"/>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0"/>
          <w:numId w:val="308"/>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hAnsi="Times New Roman"/>
          <w:sz w:val="24"/>
          <w:lang w:val="pl-PL"/>
        </w:rPr>
        <w:t>Wniosek, o którym mowa w ust. 1, powinien</w:t>
      </w:r>
      <w:r w:rsidRPr="00666B84">
        <w:rPr>
          <w:rFonts w:ascii="Times New Roman" w:hAnsi="Times New Roman"/>
          <w:spacing w:val="-11"/>
          <w:sz w:val="24"/>
          <w:lang w:val="pl-PL"/>
        </w:rPr>
        <w:t xml:space="preserve"> </w:t>
      </w:r>
      <w:r w:rsidRPr="00666B84">
        <w:rPr>
          <w:rFonts w:ascii="Times New Roman" w:hAnsi="Times New Roman"/>
          <w:sz w:val="24"/>
          <w:lang w:val="pl-PL"/>
        </w:rPr>
        <w:t>zawierać:</w:t>
      </w:r>
    </w:p>
    <w:p w:rsidR="00B11012" w:rsidRPr="00666B84" w:rsidRDefault="008A08BF">
      <w:pPr>
        <w:pStyle w:val="Akapitzlist"/>
        <w:numPr>
          <w:ilvl w:val="0"/>
          <w:numId w:val="307"/>
        </w:numPr>
        <w:tabs>
          <w:tab w:val="left" w:pos="630"/>
        </w:tabs>
        <w:spacing w:before="139"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opis zawodu oraz kwalifikacji wyodrębnionych w ramach tego zawodu, wraz ze zbiorem umiejętności zawodowych dla każdej</w:t>
      </w:r>
      <w:r w:rsidRPr="00666B84">
        <w:rPr>
          <w:rFonts w:ascii="Times New Roman" w:hAnsi="Times New Roman"/>
          <w:spacing w:val="-13"/>
          <w:sz w:val="24"/>
          <w:lang w:val="pl-PL"/>
        </w:rPr>
        <w:t xml:space="preserve"> </w:t>
      </w:r>
      <w:r w:rsidRPr="00666B84">
        <w:rPr>
          <w:rFonts w:ascii="Times New Roman" w:hAnsi="Times New Roman"/>
          <w:sz w:val="24"/>
          <w:lang w:val="pl-PL"/>
        </w:rPr>
        <w:t>kwalifikacji;</w:t>
      </w:r>
    </w:p>
    <w:p w:rsidR="00B11012" w:rsidRPr="00666B84" w:rsidRDefault="008A08BF">
      <w:pPr>
        <w:pStyle w:val="Akapitzlist"/>
        <w:numPr>
          <w:ilvl w:val="0"/>
          <w:numId w:val="307"/>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uzasadnienie potrzeby kształcenia w tym</w:t>
      </w:r>
      <w:r w:rsidRPr="00666B84">
        <w:rPr>
          <w:rFonts w:ascii="Times New Roman" w:hAnsi="Times New Roman"/>
          <w:spacing w:val="-12"/>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0"/>
          <w:numId w:val="307"/>
        </w:numPr>
        <w:tabs>
          <w:tab w:val="left" w:pos="630"/>
        </w:tabs>
        <w:spacing w:before="139" w:line="360" w:lineRule="auto"/>
        <w:ind w:right="964" w:hanging="511"/>
        <w:rPr>
          <w:rFonts w:ascii="Times New Roman" w:eastAsia="Times New Roman" w:hAnsi="Times New Roman" w:cs="Times New Roman"/>
          <w:sz w:val="24"/>
          <w:szCs w:val="24"/>
          <w:lang w:val="pl-PL"/>
        </w:rPr>
      </w:pPr>
      <w:r w:rsidRPr="00666B84">
        <w:rPr>
          <w:rFonts w:ascii="Times New Roman" w:hAnsi="Times New Roman"/>
          <w:sz w:val="24"/>
          <w:lang w:val="pl-PL"/>
        </w:rPr>
        <w:t xml:space="preserve">nazwę i miejsce zawodu w określonej grupie klasyfikacji zawodów </w:t>
      </w:r>
      <w:r w:rsidRPr="00666B84">
        <w:rPr>
          <w:rFonts w:ascii="Times New Roman" w:hAnsi="Times New Roman"/>
          <w:sz w:val="24"/>
          <w:lang w:val="pl-PL"/>
        </w:rPr>
        <w:t>i specjalności na potrzeby rynku</w:t>
      </w:r>
      <w:r w:rsidRPr="00666B84">
        <w:rPr>
          <w:rFonts w:ascii="Times New Roman" w:hAnsi="Times New Roman"/>
          <w:spacing w:val="-8"/>
          <w:sz w:val="24"/>
          <w:lang w:val="pl-PL"/>
        </w:rPr>
        <w:t xml:space="preserve"> </w:t>
      </w:r>
      <w:r w:rsidRPr="00666B84">
        <w:rPr>
          <w:rFonts w:ascii="Times New Roman" w:hAnsi="Times New Roman"/>
          <w:sz w:val="24"/>
          <w:lang w:val="pl-PL"/>
        </w:rPr>
        <w:t>pracy;</w:t>
      </w:r>
    </w:p>
    <w:p w:rsidR="00B11012" w:rsidRPr="00666B84" w:rsidRDefault="008A08BF">
      <w:pPr>
        <w:pStyle w:val="Akapitzlist"/>
        <w:numPr>
          <w:ilvl w:val="0"/>
          <w:numId w:val="307"/>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informację o potrzebach rynku pracy w zakresie danego</w:t>
      </w:r>
      <w:r w:rsidRPr="00666B84">
        <w:rPr>
          <w:rFonts w:ascii="Times New Roman" w:hAnsi="Times New Roman"/>
          <w:spacing w:val="-11"/>
          <w:sz w:val="24"/>
          <w:lang w:val="pl-PL"/>
        </w:rPr>
        <w:t xml:space="preserve"> </w:t>
      </w:r>
      <w:r w:rsidRPr="00666B84">
        <w:rPr>
          <w:rFonts w:ascii="Times New Roman" w:hAnsi="Times New Roman"/>
          <w:sz w:val="24"/>
          <w:lang w:val="pl-PL"/>
        </w:rPr>
        <w:t>zawodu.</w:t>
      </w:r>
    </w:p>
    <w:p w:rsidR="00B11012" w:rsidRPr="00666B84" w:rsidRDefault="008A08BF">
      <w:pPr>
        <w:pStyle w:val="Akapitzlist"/>
        <w:numPr>
          <w:ilvl w:val="0"/>
          <w:numId w:val="308"/>
        </w:numPr>
        <w:tabs>
          <w:tab w:val="left" w:pos="870"/>
        </w:tabs>
        <w:spacing w:before="137"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Właściwi ministrowie, o których mowa w ust. 1, mogą wspomagać materialnie i organizacyjnie szkoły i placówki kształcące w danym zawodzie w zakresie zajęć </w:t>
      </w:r>
      <w:r w:rsidRPr="00666B84">
        <w:rPr>
          <w:rFonts w:ascii="Times New Roman" w:hAnsi="Times New Roman"/>
          <w:sz w:val="24"/>
          <w:lang w:val="pl-PL"/>
        </w:rPr>
        <w:t>praktycznych i stosowania nowoczesnych technik i technologii w procesie kształcenia zawodowego w odniesieniu do potrzeb rynku</w:t>
      </w:r>
      <w:r w:rsidRPr="00666B84">
        <w:rPr>
          <w:rFonts w:ascii="Times New Roman" w:hAnsi="Times New Roman"/>
          <w:spacing w:val="-14"/>
          <w:sz w:val="24"/>
          <w:lang w:val="pl-PL"/>
        </w:rPr>
        <w:t xml:space="preserve"> </w:t>
      </w:r>
      <w:r w:rsidRPr="00666B84">
        <w:rPr>
          <w:rFonts w:ascii="Times New Roman" w:hAnsi="Times New Roman"/>
          <w:sz w:val="24"/>
          <w:lang w:val="pl-PL"/>
        </w:rPr>
        <w:t>pracy.</w:t>
      </w:r>
    </w:p>
    <w:p w:rsidR="00B11012" w:rsidRPr="00666B84" w:rsidRDefault="008A08BF">
      <w:pPr>
        <w:pStyle w:val="Akapitzlist"/>
        <w:numPr>
          <w:ilvl w:val="0"/>
          <w:numId w:val="308"/>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Stowarzyszenia zawodowe, samorządy gospodarcze oraz inne organizacje gospodarcze mogą występować do właściwych ministrów z </w:t>
      </w:r>
      <w:r w:rsidRPr="00666B84">
        <w:rPr>
          <w:rFonts w:ascii="Times New Roman" w:hAnsi="Times New Roman"/>
          <w:sz w:val="24"/>
          <w:lang w:val="pl-PL"/>
        </w:rPr>
        <w:t>propozycją ustanawiania nowych zawodów szkolnictwa</w:t>
      </w:r>
      <w:r w:rsidRPr="00666B84">
        <w:rPr>
          <w:rFonts w:ascii="Times New Roman" w:hAnsi="Times New Roman"/>
          <w:spacing w:val="-10"/>
          <w:sz w:val="24"/>
          <w:lang w:val="pl-PL"/>
        </w:rPr>
        <w:t xml:space="preserve"> </w:t>
      </w:r>
      <w:r w:rsidRPr="00666B84">
        <w:rPr>
          <w:rFonts w:ascii="Times New Roman" w:hAnsi="Times New Roman"/>
          <w:sz w:val="24"/>
          <w:lang w:val="pl-PL"/>
        </w:rPr>
        <w:t>zawodowego.</w:t>
      </w:r>
    </w:p>
    <w:p w:rsidR="00B11012" w:rsidRPr="00666B84" w:rsidRDefault="008A08BF">
      <w:pPr>
        <w:spacing w:before="124"/>
        <w:ind w:left="629" w:right="965"/>
        <w:rPr>
          <w:rFonts w:ascii="Times New Roman" w:eastAsia="Times New Roman" w:hAnsi="Times New Roman" w:cs="Times New Roman"/>
          <w:sz w:val="24"/>
          <w:szCs w:val="24"/>
          <w:lang w:val="pl-PL"/>
        </w:rPr>
      </w:pPr>
      <w:r w:rsidRPr="00666B84">
        <w:rPr>
          <w:rFonts w:ascii="Times New Roman" w:eastAsia="Times New Roman" w:hAnsi="Times New Roman" w:cs="Times New Roman"/>
          <w:b/>
          <w:bCs/>
          <w:sz w:val="24"/>
          <w:szCs w:val="24"/>
          <w:lang w:val="pl-PL"/>
        </w:rPr>
        <w:t>Art. 25–27.</w:t>
      </w:r>
      <w:r w:rsidRPr="00666B84">
        <w:rPr>
          <w:rFonts w:ascii="Times New Roman" w:eastAsia="Times New Roman" w:hAnsi="Times New Roman" w:cs="Times New Roman"/>
          <w:b/>
          <w:bCs/>
          <w:spacing w:val="-6"/>
          <w:sz w:val="24"/>
          <w:szCs w:val="24"/>
          <w:lang w:val="pl-PL"/>
        </w:rPr>
        <w:t xml:space="preserve"> </w:t>
      </w:r>
      <w:r w:rsidRPr="00666B84">
        <w:rPr>
          <w:rFonts w:ascii="Times New Roman" w:eastAsia="Times New Roman" w:hAnsi="Times New Roman" w:cs="Times New Roman"/>
          <w:sz w:val="24"/>
          <w:szCs w:val="24"/>
          <w:lang w:val="pl-PL"/>
        </w:rPr>
        <w:t>(uchylone).</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pStyle w:val="Tekstpodstawowy"/>
        <w:spacing w:before="0" w:line="360" w:lineRule="auto"/>
        <w:ind w:right="964"/>
        <w:jc w:val="both"/>
        <w:rPr>
          <w:lang w:val="pl-PL"/>
        </w:rPr>
      </w:pPr>
      <w:r w:rsidRPr="00666B84">
        <w:rPr>
          <w:b/>
          <w:lang w:val="pl-PL"/>
        </w:rPr>
        <w:t xml:space="preserve">Art. 28. </w:t>
      </w:r>
      <w:r w:rsidRPr="00666B84">
        <w:rPr>
          <w:lang w:val="pl-PL"/>
        </w:rPr>
        <w:t>Przepisy ustawy nie naruszają uprawnień Ministra Obrony Narodowej do zakładania, prowadzenia i nadzorowania szkół na podstawie przepisów o służbie wojskowej żołnierzy</w:t>
      </w:r>
      <w:r w:rsidRPr="00666B84">
        <w:rPr>
          <w:spacing w:val="-8"/>
          <w:lang w:val="pl-PL"/>
        </w:rPr>
        <w:t xml:space="preserve"> </w:t>
      </w:r>
      <w:r w:rsidRPr="00666B84">
        <w:rPr>
          <w:lang w:val="pl-PL"/>
        </w:rPr>
        <w:t>zawodowych.</w:t>
      </w:r>
    </w:p>
    <w:p w:rsidR="00B11012" w:rsidRPr="00666B84" w:rsidRDefault="008A08BF">
      <w:pPr>
        <w:pStyle w:val="Tekstpodstawowy"/>
        <w:spacing w:before="124" w:line="360" w:lineRule="auto"/>
        <w:ind w:right="962"/>
        <w:jc w:val="both"/>
        <w:rPr>
          <w:rFonts w:cs="Times New Roman"/>
          <w:lang w:val="pl-PL"/>
        </w:rPr>
      </w:pPr>
      <w:r w:rsidRPr="00666B84">
        <w:rPr>
          <w:b/>
          <w:lang w:val="pl-PL"/>
        </w:rPr>
        <w:t xml:space="preserve">Art. 29. </w:t>
      </w:r>
      <w:r w:rsidRPr="00666B84">
        <w:rPr>
          <w:lang w:val="pl-PL"/>
        </w:rPr>
        <w:t xml:space="preserve">Rada Ministrów może określić, w drodze rozporządzenia, wykaz szkół  </w:t>
      </w:r>
      <w:r w:rsidRPr="00666B84">
        <w:rPr>
          <w:lang w:val="pl-PL"/>
        </w:rPr>
        <w:t xml:space="preserve">i placówek, które prowadzą minister właściwy do spraw wewnętrznych i Minister </w:t>
      </w:r>
      <w:r w:rsidRPr="00666B84">
        <w:rPr>
          <w:lang w:val="pl-PL"/>
        </w:rPr>
        <w:t>Obrony</w:t>
      </w:r>
      <w:r w:rsidRPr="00666B84">
        <w:rPr>
          <w:spacing w:val="-6"/>
          <w:lang w:val="pl-PL"/>
        </w:rPr>
        <w:t xml:space="preserve"> </w:t>
      </w:r>
      <w:r w:rsidRPr="00666B84">
        <w:rPr>
          <w:lang w:val="pl-PL"/>
        </w:rPr>
        <w:t>Narodowej.</w:t>
      </w:r>
    </w:p>
    <w:p w:rsidR="00B11012" w:rsidRPr="00666B84" w:rsidRDefault="008A08BF">
      <w:pPr>
        <w:pStyle w:val="Tekstpodstawowy"/>
        <w:spacing w:before="124" w:line="360" w:lineRule="auto"/>
        <w:ind w:right="962"/>
        <w:jc w:val="both"/>
        <w:rPr>
          <w:lang w:val="pl-PL"/>
        </w:rPr>
      </w:pPr>
      <w:r w:rsidRPr="00666B84">
        <w:rPr>
          <w:b/>
          <w:lang w:val="pl-PL"/>
        </w:rPr>
        <w:t xml:space="preserve">Art. 30. </w:t>
      </w:r>
      <w:r w:rsidRPr="00666B84">
        <w:rPr>
          <w:lang w:val="pl-PL"/>
        </w:rPr>
        <w:t>1. Kurator</w:t>
      </w:r>
      <w:r w:rsidRPr="00666B84">
        <w:rPr>
          <w:lang w:val="pl-PL"/>
        </w:rPr>
        <w:t>a oświaty powołuje i odwołuje wojewoda, za zgodą ministra właściwego do spraw oświaty i wychowania. W przypadku odwołania kuratora oświaty wo</w:t>
      </w:r>
      <w:r w:rsidRPr="00666B84">
        <w:rPr>
          <w:lang w:val="pl-PL"/>
        </w:rPr>
        <w:t>jewoda, z dniem odwołania kuratora, powierza pełnienie jego obowiązków wicekuratorowi</w:t>
      </w:r>
      <w:r w:rsidRPr="00666B84">
        <w:rPr>
          <w:spacing w:val="-7"/>
          <w:lang w:val="pl-PL"/>
        </w:rPr>
        <w:t xml:space="preserve"> </w:t>
      </w:r>
      <w:r w:rsidRPr="00666B84">
        <w:rPr>
          <w:lang w:val="pl-PL"/>
        </w:rPr>
        <w:t>oświaty.</w:t>
      </w:r>
    </w:p>
    <w:p w:rsidR="00B11012" w:rsidRPr="00666B84" w:rsidRDefault="008A08BF">
      <w:pPr>
        <w:pStyle w:val="Akapitzlist"/>
        <w:numPr>
          <w:ilvl w:val="0"/>
          <w:numId w:val="306"/>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Kandydata na stanowisko kuratora oświaty wyłania się w drodze konkursu. Konkurs ogłasza wojewoda najpóźniej w ciągu miesiąca od dnia, w którym nastąpiło odwołani</w:t>
      </w:r>
      <w:r w:rsidRPr="00666B84">
        <w:rPr>
          <w:rFonts w:ascii="Times New Roman" w:hAnsi="Times New Roman"/>
          <w:sz w:val="24"/>
          <w:lang w:val="pl-PL"/>
        </w:rPr>
        <w:t>e</w:t>
      </w:r>
      <w:r w:rsidRPr="00666B84">
        <w:rPr>
          <w:rFonts w:ascii="Times New Roman" w:hAnsi="Times New Roman"/>
          <w:spacing w:val="-5"/>
          <w:sz w:val="24"/>
          <w:lang w:val="pl-PL"/>
        </w:rPr>
        <w:t xml:space="preserve"> </w:t>
      </w:r>
      <w:r w:rsidRPr="00666B84">
        <w:rPr>
          <w:rFonts w:ascii="Times New Roman" w:hAnsi="Times New Roman"/>
          <w:sz w:val="24"/>
          <w:lang w:val="pl-PL"/>
        </w:rPr>
        <w:t>kuratora.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2"/>
        <w:jc w:val="both"/>
        <w:rPr>
          <w:lang w:val="pl-PL"/>
        </w:rPr>
      </w:pPr>
      <w:r w:rsidRPr="00666B84">
        <w:rPr>
          <w:lang w:val="pl-PL"/>
        </w:rPr>
        <w:t xml:space="preserve">2a. </w:t>
      </w:r>
      <w:r w:rsidRPr="00666B84">
        <w:rPr>
          <w:lang w:val="pl-PL"/>
        </w:rPr>
        <w:t>Kandydatem na stanowisko kuratora oświaty może być nauczyciel mianowany lub dyplomowany mający wykształcenie wyższe magisterskie oraz posiadający co najmniej 7</w:t>
      </w:r>
      <w:r w:rsidRPr="00666B84">
        <w:rPr>
          <w:lang w:val="pl-PL"/>
        </w:rPr>
        <w:t>-</w:t>
      </w:r>
      <w:r w:rsidRPr="00666B84">
        <w:rPr>
          <w:lang w:val="pl-PL"/>
        </w:rPr>
        <w:t>letni staż pracy w swoim zawodzie, w tym co najmniej 3</w:t>
      </w:r>
      <w:r w:rsidRPr="00666B84">
        <w:rPr>
          <w:lang w:val="pl-PL"/>
        </w:rPr>
        <w:t xml:space="preserve">- </w:t>
      </w:r>
      <w:r w:rsidRPr="00666B84">
        <w:rPr>
          <w:lang w:val="pl-PL"/>
        </w:rPr>
        <w:t>letn</w:t>
      </w:r>
      <w:r w:rsidRPr="00666B84">
        <w:rPr>
          <w:lang w:val="pl-PL"/>
        </w:rPr>
        <w:t>i staż na stanowisku wymagającym sprawowania nadzoru</w:t>
      </w:r>
      <w:r w:rsidRPr="00666B84">
        <w:rPr>
          <w:spacing w:val="-11"/>
          <w:lang w:val="pl-PL"/>
        </w:rPr>
        <w:t xml:space="preserve"> </w:t>
      </w:r>
      <w:r w:rsidRPr="00666B84">
        <w:rPr>
          <w:lang w:val="pl-PL"/>
        </w:rPr>
        <w:t>pedagogicznego.</w:t>
      </w:r>
    </w:p>
    <w:p w:rsidR="00B11012" w:rsidRPr="00666B84" w:rsidRDefault="008A08BF">
      <w:pPr>
        <w:pStyle w:val="Tekstpodstawowy"/>
        <w:spacing w:line="360" w:lineRule="auto"/>
        <w:ind w:right="962"/>
        <w:jc w:val="both"/>
        <w:rPr>
          <w:lang w:val="pl-PL"/>
        </w:rPr>
      </w:pPr>
      <w:r w:rsidRPr="00666B84">
        <w:rPr>
          <w:lang w:val="pl-PL"/>
        </w:rPr>
        <w:t xml:space="preserve">2b. </w:t>
      </w:r>
      <w:r w:rsidRPr="00666B84">
        <w:rPr>
          <w:lang w:val="pl-PL"/>
        </w:rPr>
        <w:t>Konkurs na stanowisko kuratora oświaty przeprowadza komisja konkursowa powołana przez wojewodę. W skład komisji konkursowej</w:t>
      </w:r>
      <w:r w:rsidRPr="00666B84">
        <w:rPr>
          <w:spacing w:val="-13"/>
          <w:lang w:val="pl-PL"/>
        </w:rPr>
        <w:t xml:space="preserve"> </w:t>
      </w:r>
      <w:r w:rsidRPr="00666B84">
        <w:rPr>
          <w:lang w:val="pl-PL"/>
        </w:rPr>
        <w:t>wchodzą:</w:t>
      </w:r>
    </w:p>
    <w:p w:rsidR="00B11012" w:rsidRPr="00666B84" w:rsidRDefault="008A08BF">
      <w:pPr>
        <w:pStyle w:val="Akapitzlist"/>
        <w:numPr>
          <w:ilvl w:val="0"/>
          <w:numId w:val="305"/>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trzej przedstawiciele ministra właściwego do spraw oświaty i</w:t>
      </w:r>
      <w:r w:rsidRPr="00666B84">
        <w:rPr>
          <w:rFonts w:ascii="Times New Roman" w:hAnsi="Times New Roman"/>
          <w:spacing w:val="-18"/>
          <w:sz w:val="24"/>
          <w:lang w:val="pl-PL"/>
        </w:rPr>
        <w:t xml:space="preserve"> </w:t>
      </w:r>
      <w:r w:rsidRPr="00666B84">
        <w:rPr>
          <w:rFonts w:ascii="Times New Roman" w:hAnsi="Times New Roman"/>
          <w:sz w:val="24"/>
          <w:lang w:val="pl-PL"/>
        </w:rPr>
        <w:t>wychowania;</w:t>
      </w:r>
    </w:p>
    <w:p w:rsidR="00B11012" w:rsidRPr="00666B84" w:rsidRDefault="008A08BF">
      <w:pPr>
        <w:pStyle w:val="Akapitzlist"/>
        <w:numPr>
          <w:ilvl w:val="0"/>
          <w:numId w:val="305"/>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sz w:val="24"/>
          <w:lang w:val="pl-PL"/>
        </w:rPr>
        <w:t>trzej przedstawiciele</w:t>
      </w:r>
      <w:r w:rsidRPr="00666B84">
        <w:rPr>
          <w:rFonts w:ascii="Times New Roman"/>
          <w:spacing w:val="-9"/>
          <w:sz w:val="24"/>
          <w:lang w:val="pl-PL"/>
        </w:rPr>
        <w:t xml:space="preserve"> </w:t>
      </w:r>
      <w:r w:rsidRPr="00666B84">
        <w:rPr>
          <w:rFonts w:ascii="Times New Roman"/>
          <w:sz w:val="24"/>
          <w:lang w:val="pl-PL"/>
        </w:rPr>
        <w:t>wojewody;</w:t>
      </w:r>
    </w:p>
    <w:p w:rsidR="00B11012" w:rsidRPr="00666B84" w:rsidRDefault="008A08BF">
      <w:pPr>
        <w:pStyle w:val="Akapitzlist"/>
        <w:numPr>
          <w:ilvl w:val="0"/>
          <w:numId w:val="305"/>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dwaj przedstawiciele sejmiku</w:t>
      </w:r>
      <w:r w:rsidRPr="00666B84">
        <w:rPr>
          <w:rFonts w:ascii="Times New Roman" w:hAnsi="Times New Roman"/>
          <w:spacing w:val="-15"/>
          <w:sz w:val="24"/>
          <w:lang w:val="pl-PL"/>
        </w:rPr>
        <w:t xml:space="preserve"> </w:t>
      </w:r>
      <w:r w:rsidRPr="00666B84">
        <w:rPr>
          <w:rFonts w:ascii="Times New Roman" w:hAnsi="Times New Roman"/>
          <w:sz w:val="24"/>
          <w:lang w:val="pl-PL"/>
        </w:rPr>
        <w:t>województwa;</w:t>
      </w:r>
    </w:p>
    <w:p w:rsidR="00B11012" w:rsidRPr="00666B84" w:rsidRDefault="008A08BF">
      <w:pPr>
        <w:pStyle w:val="Akapitzlist"/>
        <w:numPr>
          <w:ilvl w:val="0"/>
          <w:numId w:val="305"/>
        </w:numPr>
        <w:tabs>
          <w:tab w:val="left" w:pos="630"/>
        </w:tabs>
        <w:spacing w:before="139"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po jednym przedstawicielu wojewódzkich struktur związków zawodowych, zrzeszających </w:t>
      </w:r>
      <w:r w:rsidRPr="00666B84">
        <w:rPr>
          <w:rFonts w:ascii="Times New Roman" w:hAnsi="Times New Roman"/>
          <w:sz w:val="24"/>
          <w:lang w:val="pl-PL"/>
        </w:rPr>
        <w:t>nauczycieli, reprezentatywnych w rozumieniu ustawy o Radzie Dialogu</w:t>
      </w:r>
      <w:r w:rsidRPr="00666B84">
        <w:rPr>
          <w:rFonts w:ascii="Times New Roman" w:hAnsi="Times New Roman"/>
          <w:spacing w:val="-6"/>
          <w:sz w:val="24"/>
          <w:lang w:val="pl-PL"/>
        </w:rPr>
        <w:t xml:space="preserve"> </w:t>
      </w:r>
      <w:r w:rsidRPr="00666B84">
        <w:rPr>
          <w:rFonts w:ascii="Times New Roman" w:hAnsi="Times New Roman"/>
          <w:sz w:val="24"/>
          <w:lang w:val="pl-PL"/>
        </w:rPr>
        <w:t>Społecznego.</w:t>
      </w:r>
    </w:p>
    <w:p w:rsidR="00B11012" w:rsidRPr="00666B84" w:rsidRDefault="008A08BF">
      <w:pPr>
        <w:pStyle w:val="Akapitzlist"/>
        <w:numPr>
          <w:ilvl w:val="0"/>
          <w:numId w:val="306"/>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określi, w drodze rozporządzenia, regulamin konkursu na stanowisko kuratora oświaty, wzór ogłoszenia o konkursie, tryb pracy ko</w:t>
      </w:r>
      <w:r w:rsidRPr="00666B84">
        <w:rPr>
          <w:rFonts w:ascii="Times New Roman" w:hAnsi="Times New Roman"/>
          <w:sz w:val="24"/>
          <w:lang w:val="pl-PL"/>
        </w:rPr>
        <w:t>misji konkursowej oraz sposób głosowania, a także możliwość unieważnienia konkursu w przypadku naruszenia przepisów dotyczących jego przeprowadzania, kierując się sprawnością i efektywnością prac komisji.</w:t>
      </w:r>
    </w:p>
    <w:p w:rsidR="00B11012" w:rsidRPr="00666B84" w:rsidRDefault="008A08BF">
      <w:pPr>
        <w:pStyle w:val="Akapitzlist"/>
        <w:numPr>
          <w:ilvl w:val="0"/>
          <w:numId w:val="306"/>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Wicekuratorów oświaty powołuje i odwołuje wojewoda </w:t>
      </w:r>
      <w:r w:rsidRPr="00666B84">
        <w:rPr>
          <w:rFonts w:ascii="Times New Roman" w:hAnsi="Times New Roman"/>
          <w:sz w:val="24"/>
          <w:lang w:val="pl-PL"/>
        </w:rPr>
        <w:t>na wniosek kuratora oświaty.</w:t>
      </w:r>
    </w:p>
    <w:p w:rsidR="00B11012" w:rsidRPr="00666B84" w:rsidRDefault="008A08BF">
      <w:pPr>
        <w:pStyle w:val="Tekstpodstawowy"/>
        <w:spacing w:before="121" w:line="362" w:lineRule="auto"/>
        <w:ind w:right="964"/>
        <w:jc w:val="both"/>
        <w:rPr>
          <w:lang w:val="pl-PL"/>
        </w:rPr>
      </w:pPr>
      <w:r w:rsidRPr="00666B84">
        <w:rPr>
          <w:b/>
          <w:lang w:val="pl-PL"/>
        </w:rPr>
        <w:t xml:space="preserve">Art. 31. </w:t>
      </w:r>
      <w:r w:rsidRPr="00666B84">
        <w:rPr>
          <w:lang w:val="pl-PL"/>
        </w:rPr>
        <w:t xml:space="preserve">1. Kurator oświaty, w imieniu wojewody, wykonuje zadania i kompetencje w zakresie oświaty określone w ustawie i przepisach odrębnych na </w:t>
      </w:r>
      <w:r w:rsidRPr="00666B84">
        <w:rPr>
          <w:lang w:val="pl-PL"/>
        </w:rPr>
        <w:t xml:space="preserve">obszarze </w:t>
      </w:r>
      <w:r w:rsidRPr="00666B84">
        <w:rPr>
          <w:lang w:val="pl-PL"/>
        </w:rPr>
        <w:t>województwa, a w</w:t>
      </w:r>
      <w:r w:rsidRPr="00666B84">
        <w:rPr>
          <w:spacing w:val="-10"/>
          <w:lang w:val="pl-PL"/>
        </w:rPr>
        <w:t xml:space="preserve"> </w:t>
      </w:r>
      <w:r w:rsidRPr="00666B84">
        <w:rPr>
          <w:lang w:val="pl-PL"/>
        </w:rPr>
        <w:t>szczególności:</w:t>
      </w:r>
    </w:p>
    <w:p w:rsidR="00B11012" w:rsidRPr="00666B84" w:rsidRDefault="008A08BF">
      <w:pPr>
        <w:pStyle w:val="Akapitzlist"/>
        <w:numPr>
          <w:ilvl w:val="0"/>
          <w:numId w:val="304"/>
        </w:numPr>
        <w:tabs>
          <w:tab w:val="left" w:pos="630"/>
        </w:tabs>
        <w:spacing w:before="1"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sprawuje nadzór pedagogiczny nad publiczn</w:t>
      </w:r>
      <w:r w:rsidRPr="00666B84">
        <w:rPr>
          <w:rFonts w:ascii="Times New Roman" w:hAnsi="Times New Roman"/>
          <w:sz w:val="24"/>
          <w:lang w:val="pl-PL"/>
        </w:rPr>
        <w:t>ymi i niepublicznymi przedszkolami, innymi formami wychowania przedszkolnego, szkołami, placówkami, placówkami doskonalenia nauczycieli, w tym nad niepublicznymi placówkami doskonalenia nauczycieli o zasięgu ogólnokrajowym, oraz kolegiami pracowników służb</w:t>
      </w:r>
      <w:r w:rsidRPr="00666B84">
        <w:rPr>
          <w:rFonts w:ascii="Times New Roman" w:hAnsi="Times New Roman"/>
          <w:sz w:val="24"/>
          <w:lang w:val="pl-PL"/>
        </w:rPr>
        <w:t xml:space="preserve"> społecznych, które znajdują się na obszarze danego</w:t>
      </w:r>
      <w:r w:rsidRPr="00666B84">
        <w:rPr>
          <w:rFonts w:ascii="Times New Roman" w:hAnsi="Times New Roman"/>
          <w:spacing w:val="-7"/>
          <w:sz w:val="24"/>
          <w:lang w:val="pl-PL"/>
        </w:rPr>
        <w:t xml:space="preserve"> </w:t>
      </w:r>
      <w:r w:rsidRPr="00666B84">
        <w:rPr>
          <w:rFonts w:ascii="Times New Roman" w:hAnsi="Times New Roman"/>
          <w:sz w:val="24"/>
          <w:lang w:val="pl-PL"/>
        </w:rPr>
        <w:t>województwa;</w:t>
      </w:r>
    </w:p>
    <w:p w:rsidR="00B11012" w:rsidRPr="00666B84" w:rsidRDefault="008A08BF">
      <w:pPr>
        <w:pStyle w:val="Akapitzlist"/>
        <w:numPr>
          <w:ilvl w:val="0"/>
          <w:numId w:val="304"/>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wydaje decyzje administracyjne w sprawach określonych w</w:t>
      </w:r>
      <w:r w:rsidRPr="00666B84">
        <w:rPr>
          <w:rFonts w:ascii="Times New Roman" w:hAnsi="Times New Roman"/>
          <w:spacing w:val="-15"/>
          <w:sz w:val="24"/>
          <w:lang w:val="pl-PL"/>
        </w:rPr>
        <w:t xml:space="preserve"> </w:t>
      </w:r>
      <w:r w:rsidRPr="00666B84">
        <w:rPr>
          <w:rFonts w:ascii="Times New Roman" w:hAnsi="Times New Roman"/>
          <w:sz w:val="24"/>
          <w:lang w:val="pl-PL"/>
        </w:rPr>
        <w:t>ustawie;</w:t>
      </w:r>
    </w:p>
    <w:p w:rsidR="00B11012" w:rsidRPr="00666B84" w:rsidRDefault="008A08BF">
      <w:pPr>
        <w:pStyle w:val="Akapitzlist"/>
        <w:numPr>
          <w:ilvl w:val="0"/>
          <w:numId w:val="304"/>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304"/>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współdziała z radami oświatowymi powołanymi na podstawie art.</w:t>
      </w:r>
      <w:r w:rsidRPr="00666B84">
        <w:rPr>
          <w:rFonts w:ascii="Times New Roman" w:hAnsi="Times New Roman"/>
          <w:spacing w:val="-13"/>
          <w:sz w:val="24"/>
          <w:lang w:val="pl-PL"/>
        </w:rPr>
        <w:t xml:space="preserve"> </w:t>
      </w:r>
      <w:r w:rsidRPr="00666B84">
        <w:rPr>
          <w:rFonts w:ascii="Times New Roman" w:hAnsi="Times New Roman"/>
          <w:sz w:val="24"/>
          <w:lang w:val="pl-PL"/>
        </w:rPr>
        <w:t>48;</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04"/>
        </w:numPr>
        <w:tabs>
          <w:tab w:val="left" w:pos="630"/>
        </w:tabs>
        <w:spacing w:before="193"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wykonuje zadania organu wyższego stopnia w rozumieniu przepisów Kodeksu postępowania</w:t>
      </w:r>
      <w:r w:rsidRPr="00666B84">
        <w:rPr>
          <w:rFonts w:ascii="Times New Roman" w:hAnsi="Times New Roman"/>
          <w:spacing w:val="-7"/>
          <w:sz w:val="24"/>
          <w:lang w:val="pl-PL"/>
        </w:rPr>
        <w:t xml:space="preserve"> </w:t>
      </w:r>
      <w:r w:rsidRPr="00666B84">
        <w:rPr>
          <w:rFonts w:ascii="Times New Roman" w:hAnsi="Times New Roman"/>
          <w:sz w:val="24"/>
          <w:lang w:val="pl-PL"/>
        </w:rPr>
        <w:t>administracyjnego:</w:t>
      </w:r>
    </w:p>
    <w:p w:rsidR="00B11012" w:rsidRPr="00666B84" w:rsidRDefault="008A08BF">
      <w:pPr>
        <w:pStyle w:val="Akapitzlist"/>
        <w:numPr>
          <w:ilvl w:val="1"/>
          <w:numId w:val="304"/>
        </w:numPr>
        <w:tabs>
          <w:tab w:val="left" w:pos="1105"/>
        </w:tabs>
        <w:spacing w:before="6" w:line="360" w:lineRule="auto"/>
        <w:ind w:right="964" w:hanging="475"/>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 stosunku do organów jednostek samorządu terytorialnego – w sprawach szkół publicznych, zakładanych i prowadzonych przez osoby prawne i fizyczne, oraz </w:t>
      </w:r>
      <w:r w:rsidRPr="00666B84">
        <w:rPr>
          <w:rFonts w:ascii="Times New Roman" w:eastAsia="Times New Roman" w:hAnsi="Times New Roman" w:cs="Times New Roman"/>
          <w:sz w:val="24"/>
          <w:szCs w:val="24"/>
          <w:lang w:val="pl-PL"/>
        </w:rPr>
        <w:t>szkół i placówek</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niepublicznych,</w:t>
      </w:r>
    </w:p>
    <w:p w:rsidR="00B11012" w:rsidRPr="00666B84" w:rsidRDefault="008A08BF">
      <w:pPr>
        <w:pStyle w:val="Akapitzlist"/>
        <w:numPr>
          <w:ilvl w:val="1"/>
          <w:numId w:val="304"/>
        </w:numPr>
        <w:tabs>
          <w:tab w:val="left" w:pos="1105"/>
        </w:tabs>
        <w:spacing w:before="4" w:line="360" w:lineRule="auto"/>
        <w:ind w:right="967" w:hanging="475"/>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stosunku do dyrektorów szkół – w sprawach z zakresu obowiązku szkolnego i obowiązku nauki oraz w sprawach skreślenia uczniów z listy uczniów;</w:t>
      </w:r>
    </w:p>
    <w:p w:rsidR="00B11012" w:rsidRPr="00666B84" w:rsidRDefault="008A08BF">
      <w:pPr>
        <w:pStyle w:val="Akapitzlist"/>
        <w:numPr>
          <w:ilvl w:val="0"/>
          <w:numId w:val="304"/>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realizuje politykę oświatową państwa, a także współdziała  z  organami jednostek samorządu terytorialnego w tworzeniu i realizowaniu odpowiednio regionalnej i lokalnej polityki oświatowej, zgodnych z polityką oświatową państwa;</w:t>
      </w:r>
    </w:p>
    <w:p w:rsidR="00B11012" w:rsidRPr="00666B84" w:rsidRDefault="008A08BF">
      <w:pPr>
        <w:pStyle w:val="Tekstpodstawowy"/>
        <w:tabs>
          <w:tab w:val="left" w:pos="629"/>
        </w:tabs>
        <w:spacing w:before="4" w:line="360" w:lineRule="auto"/>
        <w:ind w:right="7556" w:firstLine="0"/>
        <w:rPr>
          <w:rFonts w:cs="Times New Roman"/>
          <w:lang w:val="pl-PL"/>
        </w:rPr>
      </w:pPr>
      <w:r w:rsidRPr="00666B84">
        <w:rPr>
          <w:lang w:val="pl-PL"/>
        </w:rPr>
        <w:t>6a)</w:t>
      </w:r>
      <w:r w:rsidRPr="00666B84">
        <w:rPr>
          <w:lang w:val="pl-PL"/>
        </w:rPr>
        <w:tab/>
        <w:t xml:space="preserve">(uchylony); 6b)  </w:t>
      </w:r>
      <w:r w:rsidRPr="00666B84">
        <w:rPr>
          <w:spacing w:val="8"/>
          <w:lang w:val="pl-PL"/>
        </w:rPr>
        <w:t xml:space="preserve"> </w:t>
      </w:r>
      <w:r w:rsidRPr="00666B84">
        <w:rPr>
          <w:lang w:val="pl-PL"/>
        </w:rPr>
        <w:t>(uchyl</w:t>
      </w:r>
      <w:r w:rsidRPr="00666B84">
        <w:rPr>
          <w:lang w:val="pl-PL"/>
        </w:rPr>
        <w:t>ony);</w:t>
      </w:r>
    </w:p>
    <w:p w:rsidR="00B11012" w:rsidRPr="00666B84" w:rsidRDefault="008A08BF">
      <w:pPr>
        <w:pStyle w:val="Tekstpodstawowy"/>
        <w:spacing w:before="4" w:line="360" w:lineRule="auto"/>
        <w:ind w:left="629" w:right="962" w:hanging="512"/>
        <w:jc w:val="both"/>
        <w:rPr>
          <w:lang w:val="pl-PL"/>
        </w:rPr>
      </w:pPr>
      <w:r w:rsidRPr="00666B84">
        <w:rPr>
          <w:lang w:val="pl-PL"/>
        </w:rPr>
        <w:t xml:space="preserve">6c) opracowuje programy wykorzystania </w:t>
      </w:r>
      <w:r w:rsidRPr="00666B84">
        <w:rPr>
          <w:lang w:val="pl-PL"/>
        </w:rPr>
        <w:t xml:space="preserve">środków </w:t>
      </w:r>
      <w:r w:rsidRPr="00666B84">
        <w:rPr>
          <w:lang w:val="pl-PL"/>
        </w:rPr>
        <w:t xml:space="preserve">na dofinansowanie doskonalenia nauczycieli, </w:t>
      </w:r>
      <w:r w:rsidRPr="00666B84">
        <w:rPr>
          <w:lang w:val="pl-PL"/>
        </w:rPr>
        <w:t xml:space="preserve">wyodrębnionych </w:t>
      </w:r>
      <w:r w:rsidRPr="00666B84">
        <w:rPr>
          <w:lang w:val="pl-PL"/>
        </w:rPr>
        <w:t xml:space="preserve">w </w:t>
      </w:r>
      <w:r w:rsidRPr="00666B84">
        <w:rPr>
          <w:lang w:val="pl-PL"/>
        </w:rPr>
        <w:t xml:space="preserve">budżecie </w:t>
      </w:r>
      <w:r w:rsidRPr="00666B84">
        <w:rPr>
          <w:lang w:val="pl-PL"/>
        </w:rPr>
        <w:t xml:space="preserve">wojewody, po </w:t>
      </w:r>
      <w:r w:rsidRPr="00666B84">
        <w:rPr>
          <w:lang w:val="pl-PL"/>
        </w:rPr>
        <w:t xml:space="preserve">zasięgnięciu </w:t>
      </w:r>
      <w:r w:rsidRPr="00666B84">
        <w:rPr>
          <w:lang w:val="pl-PL"/>
        </w:rPr>
        <w:t xml:space="preserve">opinii </w:t>
      </w:r>
      <w:r w:rsidRPr="00666B84">
        <w:rPr>
          <w:lang w:val="pl-PL"/>
        </w:rPr>
        <w:t xml:space="preserve">związków </w:t>
      </w:r>
      <w:r w:rsidRPr="00666B84">
        <w:rPr>
          <w:lang w:val="pl-PL"/>
        </w:rPr>
        <w:t>zawodowych, reprezentatywnych w rozumieniu ustawy o Radzie Dialogu</w:t>
      </w:r>
      <w:r w:rsidRPr="00666B84">
        <w:rPr>
          <w:spacing w:val="-6"/>
          <w:lang w:val="pl-PL"/>
        </w:rPr>
        <w:t xml:space="preserve"> </w:t>
      </w:r>
      <w:r w:rsidRPr="00666B84">
        <w:rPr>
          <w:lang w:val="pl-PL"/>
        </w:rPr>
        <w:t>Społecznego;</w:t>
      </w:r>
    </w:p>
    <w:p w:rsidR="00B11012" w:rsidRPr="00666B84" w:rsidRDefault="008A08BF">
      <w:pPr>
        <w:pStyle w:val="Akapitzlist"/>
        <w:numPr>
          <w:ilvl w:val="0"/>
          <w:numId w:val="304"/>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organizuje o</w:t>
      </w:r>
      <w:r w:rsidRPr="00666B84">
        <w:rPr>
          <w:rFonts w:ascii="Times New Roman" w:hAnsi="Times New Roman"/>
          <w:sz w:val="24"/>
          <w:lang w:val="pl-PL"/>
        </w:rPr>
        <w:t>limpiady, konkursy, turnieje, przeglądy oraz inne formy współzawodnictwa i prezentacji osiągnięć uczniów szkół na obszarze województwa;</w:t>
      </w:r>
    </w:p>
    <w:p w:rsidR="00B11012" w:rsidRPr="00666B84" w:rsidRDefault="008A08BF">
      <w:pPr>
        <w:pStyle w:val="Akapitzlist"/>
        <w:numPr>
          <w:ilvl w:val="0"/>
          <w:numId w:val="304"/>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współdziała z okręgowymi komisjami</w:t>
      </w:r>
      <w:r w:rsidRPr="00666B84">
        <w:rPr>
          <w:rFonts w:ascii="Times New Roman" w:hAnsi="Times New Roman"/>
          <w:spacing w:val="-10"/>
          <w:sz w:val="24"/>
          <w:lang w:val="pl-PL"/>
        </w:rPr>
        <w:t xml:space="preserve"> </w:t>
      </w:r>
      <w:r w:rsidRPr="00666B84">
        <w:rPr>
          <w:rFonts w:ascii="Times New Roman" w:hAnsi="Times New Roman"/>
          <w:sz w:val="24"/>
          <w:lang w:val="pl-PL"/>
        </w:rPr>
        <w:t>egzaminacyjnymi;</w:t>
      </w:r>
    </w:p>
    <w:p w:rsidR="00B11012" w:rsidRPr="00666B84" w:rsidRDefault="008A08BF">
      <w:pPr>
        <w:pStyle w:val="Akapitzlist"/>
        <w:numPr>
          <w:ilvl w:val="0"/>
          <w:numId w:val="304"/>
        </w:numPr>
        <w:tabs>
          <w:tab w:val="left" w:pos="630"/>
        </w:tabs>
        <w:spacing w:before="137"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współdziała z placówkami doskonalenia nauczycieli, poradniami </w:t>
      </w:r>
      <w:r w:rsidRPr="00666B84">
        <w:rPr>
          <w:rFonts w:ascii="Times New Roman" w:hAnsi="Times New Roman"/>
          <w:sz w:val="24"/>
          <w:lang w:val="pl-PL"/>
        </w:rPr>
        <w:t>psychologiczno-pedagogicznymi i bibliotekami pedagogicznymi w realizacji zadań dotyczących diagnozowania, na podstawie wyników nadzoru pedagogicznego, potrzeb w zakresie doskonalenia</w:t>
      </w:r>
      <w:r w:rsidRPr="00666B84">
        <w:rPr>
          <w:rFonts w:ascii="Times New Roman" w:hAnsi="Times New Roman"/>
          <w:spacing w:val="-11"/>
          <w:sz w:val="24"/>
          <w:lang w:val="pl-PL"/>
        </w:rPr>
        <w:t xml:space="preserve"> </w:t>
      </w:r>
      <w:r w:rsidRPr="00666B84">
        <w:rPr>
          <w:rFonts w:ascii="Times New Roman" w:hAnsi="Times New Roman"/>
          <w:sz w:val="24"/>
          <w:lang w:val="pl-PL"/>
        </w:rPr>
        <w:t>nauczycieli;</w:t>
      </w:r>
    </w:p>
    <w:p w:rsidR="00B11012" w:rsidRPr="00666B84" w:rsidRDefault="008A08BF">
      <w:pPr>
        <w:pStyle w:val="Akapitzlist"/>
        <w:numPr>
          <w:ilvl w:val="0"/>
          <w:numId w:val="304"/>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wspomaga działania w zakresie organizowania egzaminów i spra</w:t>
      </w:r>
      <w:r w:rsidRPr="00666B84">
        <w:rPr>
          <w:rFonts w:ascii="Times New Roman" w:hAnsi="Times New Roman"/>
          <w:sz w:val="24"/>
          <w:lang w:val="pl-PL"/>
        </w:rPr>
        <w:t>wdzianów w szkołach;</w:t>
      </w:r>
    </w:p>
    <w:p w:rsidR="00B11012" w:rsidRPr="00666B84" w:rsidRDefault="008A08BF">
      <w:pPr>
        <w:pStyle w:val="Akapitzlist"/>
        <w:numPr>
          <w:ilvl w:val="0"/>
          <w:numId w:val="304"/>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współdziała z organami jednostek samorządu terytorialnego w zakresie kształtowania i rozwoju bazy materialnej szkół i</w:t>
      </w:r>
      <w:r w:rsidRPr="00666B84">
        <w:rPr>
          <w:rFonts w:ascii="Times New Roman" w:hAnsi="Times New Roman"/>
          <w:spacing w:val="-15"/>
          <w:sz w:val="24"/>
          <w:lang w:val="pl-PL"/>
        </w:rPr>
        <w:t xml:space="preserve"> </w:t>
      </w:r>
      <w:r w:rsidRPr="00666B84">
        <w:rPr>
          <w:rFonts w:ascii="Times New Roman" w:hAnsi="Times New Roman"/>
          <w:sz w:val="24"/>
          <w:lang w:val="pl-PL"/>
        </w:rPr>
        <w:t>placówek;</w:t>
      </w:r>
    </w:p>
    <w:p w:rsidR="00B11012" w:rsidRPr="00666B84" w:rsidRDefault="008A08BF">
      <w:pPr>
        <w:pStyle w:val="Akapitzlist"/>
        <w:numPr>
          <w:ilvl w:val="0"/>
          <w:numId w:val="304"/>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współdziała z właściwymi organami, organizacjami i innymi podmiotami w sprawach  dotyczących  warunków  roz</w:t>
      </w:r>
      <w:r w:rsidRPr="00666B84">
        <w:rPr>
          <w:rFonts w:ascii="Times New Roman" w:hAnsi="Times New Roman"/>
          <w:sz w:val="24"/>
          <w:lang w:val="pl-PL"/>
        </w:rPr>
        <w:t xml:space="preserve">woju  dzieci  i  młodzieży,  w  tym     </w:t>
      </w:r>
      <w:r w:rsidRPr="00666B84">
        <w:rPr>
          <w:rFonts w:ascii="Times New Roman" w:hAnsi="Times New Roman"/>
          <w:spacing w:val="56"/>
          <w:sz w:val="24"/>
          <w:lang w:val="pl-PL"/>
        </w:rPr>
        <w:t xml:space="preserve"> </w:t>
      </w:r>
      <w:r w:rsidRPr="00666B84">
        <w:rPr>
          <w:rFonts w:ascii="Times New Roman" w:hAnsi="Times New Roman"/>
          <w:sz w:val="24"/>
          <w:lang w:val="pl-PL"/>
        </w:rPr>
        <w:t>w</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965" w:firstLine="0"/>
        <w:rPr>
          <w:lang w:val="pl-PL"/>
        </w:rPr>
      </w:pPr>
      <w:r w:rsidRPr="00666B84">
        <w:rPr>
          <w:lang w:val="pl-PL"/>
        </w:rPr>
        <w:t>przeciwdziałaniu zjawiskom patologii społecznej, a także może wspomagać działania tych</w:t>
      </w:r>
      <w:r w:rsidRPr="00666B84">
        <w:rPr>
          <w:spacing w:val="-6"/>
          <w:lang w:val="pl-PL"/>
        </w:rPr>
        <w:t xml:space="preserve"> </w:t>
      </w:r>
      <w:r w:rsidRPr="00666B84">
        <w:rPr>
          <w:lang w:val="pl-PL"/>
        </w:rPr>
        <w:t>podmiotów;</w:t>
      </w:r>
    </w:p>
    <w:p w:rsidR="00B11012" w:rsidRPr="00666B84" w:rsidRDefault="008A08BF">
      <w:pPr>
        <w:pStyle w:val="Akapitzlist"/>
        <w:numPr>
          <w:ilvl w:val="0"/>
          <w:numId w:val="304"/>
        </w:numPr>
        <w:tabs>
          <w:tab w:val="left" w:pos="630"/>
        </w:tabs>
        <w:spacing w:before="6" w:line="360" w:lineRule="auto"/>
        <w:ind w:right="968" w:hanging="511"/>
        <w:rPr>
          <w:rFonts w:ascii="Times New Roman" w:eastAsia="Times New Roman" w:hAnsi="Times New Roman" w:cs="Times New Roman"/>
          <w:sz w:val="24"/>
          <w:szCs w:val="24"/>
          <w:lang w:val="pl-PL"/>
        </w:rPr>
      </w:pPr>
      <w:r w:rsidRPr="00666B84">
        <w:rPr>
          <w:rFonts w:ascii="Times New Roman" w:hAnsi="Times New Roman"/>
          <w:sz w:val="24"/>
          <w:lang w:val="pl-PL"/>
        </w:rPr>
        <w:t xml:space="preserve">koordynuje, wspomaga i nadzoruje organizację wypoczynku dzieci i młodzieży </w:t>
      </w:r>
      <w:r w:rsidRPr="00666B84">
        <w:rPr>
          <w:rFonts w:ascii="Times New Roman" w:hAnsi="Times New Roman"/>
          <w:sz w:val="24"/>
          <w:lang w:val="pl-PL"/>
        </w:rPr>
        <w:t>na obszarze województwa w okresie ferii letnich i</w:t>
      </w:r>
      <w:r w:rsidRPr="00666B84">
        <w:rPr>
          <w:rFonts w:ascii="Times New Roman" w:hAnsi="Times New Roman"/>
          <w:spacing w:val="-15"/>
          <w:sz w:val="24"/>
          <w:lang w:val="pl-PL"/>
        </w:rPr>
        <w:t xml:space="preserve"> </w:t>
      </w:r>
      <w:r w:rsidRPr="00666B84">
        <w:rPr>
          <w:rFonts w:ascii="Times New Roman" w:hAnsi="Times New Roman"/>
          <w:sz w:val="24"/>
          <w:lang w:val="pl-PL"/>
        </w:rPr>
        <w:t>zimowych;</w:t>
      </w:r>
    </w:p>
    <w:p w:rsidR="00B11012" w:rsidRPr="00666B84" w:rsidRDefault="008A08BF">
      <w:pPr>
        <w:pStyle w:val="Akapitzlist"/>
        <w:numPr>
          <w:ilvl w:val="0"/>
          <w:numId w:val="304"/>
        </w:numPr>
        <w:tabs>
          <w:tab w:val="left" w:pos="630"/>
        </w:tabs>
        <w:spacing w:before="6"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wykonuje inne zadania określone w przepisach odrębnych, w szczególności w zakresie</w:t>
      </w:r>
      <w:r w:rsidRPr="00666B84">
        <w:rPr>
          <w:rFonts w:ascii="Times New Roman" w:hAnsi="Times New Roman"/>
          <w:spacing w:val="-5"/>
          <w:sz w:val="24"/>
          <w:lang w:val="pl-PL"/>
        </w:rPr>
        <w:t xml:space="preserve"> </w:t>
      </w:r>
      <w:r w:rsidRPr="00666B84">
        <w:rPr>
          <w:rFonts w:ascii="Times New Roman" w:hAnsi="Times New Roman"/>
          <w:sz w:val="24"/>
          <w:lang w:val="pl-PL"/>
        </w:rPr>
        <w:t>obronności.</w:t>
      </w:r>
    </w:p>
    <w:p w:rsidR="00B11012" w:rsidRPr="00666B84" w:rsidRDefault="008A08BF">
      <w:pPr>
        <w:pStyle w:val="Akapitzlist"/>
        <w:numPr>
          <w:ilvl w:val="0"/>
          <w:numId w:val="303"/>
        </w:numPr>
        <w:tabs>
          <w:tab w:val="left" w:pos="870"/>
        </w:tabs>
        <w:spacing w:before="4" w:line="357"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Programy operacyjne, o których mowa w ustawie z dnia 6 grudnia 2006 r. o </w:t>
      </w:r>
      <w:r w:rsidRPr="00666B84">
        <w:rPr>
          <w:rFonts w:ascii="Times New Roman" w:eastAsia="Times New Roman" w:hAnsi="Times New Roman" w:cs="Times New Roman"/>
          <w:sz w:val="24"/>
          <w:szCs w:val="24"/>
          <w:lang w:val="pl-PL"/>
        </w:rPr>
        <w:t>zasadach prowadzenia polityki rozwoju (Dz. U. z 2009 r. Nr 84, poz. 712, z późn. zm.</w:t>
      </w:r>
      <w:hyperlink w:anchor="_bookmark11" w:history="1">
        <w:r w:rsidRPr="00666B84">
          <w:rPr>
            <w:rFonts w:ascii="Times New Roman" w:eastAsia="Times New Roman" w:hAnsi="Times New Roman" w:cs="Times New Roman"/>
            <w:position w:val="10"/>
            <w:sz w:val="14"/>
            <w:szCs w:val="14"/>
            <w:lang w:val="pl-PL"/>
          </w:rPr>
          <w:t>12</w:t>
        </w:r>
      </w:hyperlink>
      <w:r w:rsidRPr="00666B84">
        <w:rPr>
          <w:rFonts w:ascii="Times New Roman" w:eastAsia="Times New Roman" w:hAnsi="Times New Roman" w:cs="Times New Roman"/>
          <w:position w:val="10"/>
          <w:sz w:val="14"/>
          <w:szCs w:val="14"/>
          <w:lang w:val="pl-PL"/>
        </w:rPr>
        <w:t>)</w:t>
      </w:r>
      <w:r w:rsidRPr="00666B84">
        <w:rPr>
          <w:rFonts w:ascii="Times New Roman" w:eastAsia="Times New Roman" w:hAnsi="Times New Roman" w:cs="Times New Roman"/>
          <w:sz w:val="24"/>
          <w:szCs w:val="24"/>
          <w:lang w:val="pl-PL"/>
        </w:rPr>
        <w:t>) oraz w ustawie z dnia 11 lipca 2014 r. o zasadach realizacji programów w zakresie polityki spójności finansowanych w perspektywie finansow</w:t>
      </w:r>
      <w:r w:rsidRPr="00666B84">
        <w:rPr>
          <w:rFonts w:ascii="Times New Roman" w:eastAsia="Times New Roman" w:hAnsi="Times New Roman" w:cs="Times New Roman"/>
          <w:sz w:val="24"/>
          <w:szCs w:val="24"/>
          <w:lang w:val="pl-PL"/>
        </w:rPr>
        <w:t>ej 2014–2020 (Dz. U. poz. 1146), a także programy rządowe, o których mowa w art. 90u, mogą określać zadania, które kurator oświaty wykonuje w imieniu</w:t>
      </w:r>
      <w:r w:rsidRPr="00666B84">
        <w:rPr>
          <w:rFonts w:ascii="Times New Roman" w:eastAsia="Times New Roman" w:hAnsi="Times New Roman" w:cs="Times New Roman"/>
          <w:spacing w:val="-14"/>
          <w:sz w:val="24"/>
          <w:szCs w:val="24"/>
          <w:lang w:val="pl-PL"/>
        </w:rPr>
        <w:t xml:space="preserve"> </w:t>
      </w:r>
      <w:r w:rsidRPr="00666B84">
        <w:rPr>
          <w:rFonts w:ascii="Times New Roman" w:eastAsia="Times New Roman" w:hAnsi="Times New Roman" w:cs="Times New Roman"/>
          <w:sz w:val="24"/>
          <w:szCs w:val="24"/>
          <w:lang w:val="pl-PL"/>
        </w:rPr>
        <w:t>wojewody.</w:t>
      </w:r>
    </w:p>
    <w:p w:rsidR="00B11012" w:rsidRPr="00666B84" w:rsidRDefault="008A08BF">
      <w:pPr>
        <w:pStyle w:val="Akapitzlist"/>
        <w:numPr>
          <w:ilvl w:val="0"/>
          <w:numId w:val="303"/>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Stanowiska kuratora i wicekuratora oświaty nie można łączyć z mandatem radnego.</w:t>
      </w:r>
    </w:p>
    <w:p w:rsidR="00B11012" w:rsidRPr="00666B84" w:rsidRDefault="008A08BF">
      <w:pPr>
        <w:pStyle w:val="Tekstpodstawowy"/>
        <w:spacing w:before="121" w:line="362" w:lineRule="auto"/>
        <w:ind w:right="967"/>
        <w:jc w:val="both"/>
        <w:rPr>
          <w:lang w:val="pl-PL"/>
        </w:rPr>
      </w:pPr>
      <w:r w:rsidRPr="00666B84">
        <w:rPr>
          <w:b/>
          <w:lang w:val="pl-PL"/>
        </w:rPr>
        <w:t xml:space="preserve">Art. 32. </w:t>
      </w:r>
      <w:r w:rsidRPr="00666B84">
        <w:rPr>
          <w:lang w:val="pl-PL"/>
        </w:rPr>
        <w:t>1. Kura</w:t>
      </w:r>
      <w:r w:rsidRPr="00666B84">
        <w:rPr>
          <w:lang w:val="pl-PL"/>
        </w:rPr>
        <w:t>tor oświaty wykonuje swoje zadania i kompetencje przy pomocy kuratorium</w:t>
      </w:r>
      <w:r w:rsidRPr="00666B84">
        <w:rPr>
          <w:spacing w:val="-6"/>
          <w:lang w:val="pl-PL"/>
        </w:rPr>
        <w:t xml:space="preserve"> </w:t>
      </w:r>
      <w:r w:rsidRPr="00666B84">
        <w:rPr>
          <w:lang w:val="pl-PL"/>
        </w:rPr>
        <w:t>oświaty.</w:t>
      </w:r>
    </w:p>
    <w:p w:rsidR="00B11012" w:rsidRPr="00666B84" w:rsidRDefault="008A08BF">
      <w:pPr>
        <w:pStyle w:val="Akapitzlist"/>
        <w:numPr>
          <w:ilvl w:val="0"/>
          <w:numId w:val="302"/>
        </w:numPr>
        <w:tabs>
          <w:tab w:val="left" w:pos="870"/>
        </w:tabs>
        <w:spacing w:before="3"/>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Kuratoria oświaty są państwowymi jednostkami</w:t>
      </w:r>
      <w:r w:rsidRPr="00666B84">
        <w:rPr>
          <w:rFonts w:ascii="Times New Roman" w:hAnsi="Times New Roman"/>
          <w:spacing w:val="-12"/>
          <w:sz w:val="24"/>
          <w:lang w:val="pl-PL"/>
        </w:rPr>
        <w:t xml:space="preserve"> </w:t>
      </w:r>
      <w:r w:rsidRPr="00666B84">
        <w:rPr>
          <w:rFonts w:ascii="Times New Roman" w:hAnsi="Times New Roman"/>
          <w:sz w:val="24"/>
          <w:lang w:val="pl-PL"/>
        </w:rPr>
        <w:t>budżetowymi.</w:t>
      </w:r>
    </w:p>
    <w:p w:rsidR="00B11012" w:rsidRPr="00666B84" w:rsidRDefault="008A08BF">
      <w:pPr>
        <w:pStyle w:val="Akapitzlist"/>
        <w:numPr>
          <w:ilvl w:val="0"/>
          <w:numId w:val="302"/>
        </w:numPr>
        <w:tabs>
          <w:tab w:val="left" w:pos="870"/>
        </w:tabs>
        <w:spacing w:before="137"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Wojewoda, na wniosek kuratora oświaty, może tworzyć delegatury kuratorium oświaty. Kierownik delegatury może, z upowa</w:t>
      </w:r>
      <w:r w:rsidRPr="00666B84">
        <w:rPr>
          <w:rFonts w:ascii="Times New Roman" w:hAnsi="Times New Roman"/>
          <w:sz w:val="24"/>
          <w:lang w:val="pl-PL"/>
        </w:rPr>
        <w:t>żnienia kuratora oświaty, prowadzić sprawy na obszarze działania delegatury, w tym sprawować nadzór pedagogiczny i wydawać decyzje</w:t>
      </w:r>
      <w:r w:rsidRPr="00666B84">
        <w:rPr>
          <w:rFonts w:ascii="Times New Roman" w:hAnsi="Times New Roman"/>
          <w:spacing w:val="-10"/>
          <w:sz w:val="24"/>
          <w:lang w:val="pl-PL"/>
        </w:rPr>
        <w:t xml:space="preserve"> </w:t>
      </w:r>
      <w:r w:rsidRPr="00666B84">
        <w:rPr>
          <w:rFonts w:ascii="Times New Roman" w:hAnsi="Times New Roman"/>
          <w:sz w:val="24"/>
          <w:lang w:val="pl-PL"/>
        </w:rPr>
        <w:t>administracyjne.</w:t>
      </w:r>
    </w:p>
    <w:p w:rsidR="00B11012" w:rsidRPr="00666B84" w:rsidRDefault="008A08BF">
      <w:pPr>
        <w:pStyle w:val="Akapitzlist"/>
        <w:numPr>
          <w:ilvl w:val="0"/>
          <w:numId w:val="302"/>
        </w:numPr>
        <w:tabs>
          <w:tab w:val="left" w:pos="870"/>
        </w:tabs>
        <w:spacing w:before="4" w:line="360" w:lineRule="auto"/>
        <w:ind w:right="964" w:firstLine="511"/>
        <w:jc w:val="right"/>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w</w:t>
      </w:r>
      <w:r w:rsidRPr="00666B84">
        <w:rPr>
          <w:rFonts w:ascii="Times New Roman" w:hAnsi="Times New Roman"/>
          <w:spacing w:val="1"/>
          <w:sz w:val="24"/>
          <w:lang w:val="pl-PL"/>
        </w:rPr>
        <w:t xml:space="preserve"> </w:t>
      </w:r>
      <w:r w:rsidRPr="00666B84">
        <w:rPr>
          <w:rFonts w:ascii="Times New Roman" w:hAnsi="Times New Roman"/>
          <w:sz w:val="24"/>
          <w:lang w:val="pl-PL"/>
        </w:rPr>
        <w:t>porozumieniu</w:t>
      </w:r>
      <w:r w:rsidRPr="00666B84">
        <w:rPr>
          <w:rFonts w:ascii="Times New Roman" w:hAnsi="Times New Roman"/>
          <w:spacing w:val="22"/>
          <w:sz w:val="24"/>
          <w:lang w:val="pl-PL"/>
        </w:rPr>
        <w:t xml:space="preserve"> </w:t>
      </w:r>
      <w:r w:rsidRPr="00666B84">
        <w:rPr>
          <w:rFonts w:ascii="Times New Roman" w:hAnsi="Times New Roman"/>
          <w:sz w:val="24"/>
          <w:lang w:val="pl-PL"/>
        </w:rPr>
        <w:t>z</w:t>
      </w:r>
      <w:r w:rsidRPr="00666B84">
        <w:rPr>
          <w:rFonts w:ascii="Times New Roman" w:hAnsi="Times New Roman"/>
          <w:sz w:val="24"/>
          <w:lang w:val="pl-PL"/>
        </w:rPr>
        <w:t xml:space="preserve"> </w:t>
      </w:r>
      <w:r w:rsidRPr="00666B84">
        <w:rPr>
          <w:rFonts w:ascii="Times New Roman" w:hAnsi="Times New Roman"/>
          <w:sz w:val="24"/>
          <w:lang w:val="pl-PL"/>
        </w:rPr>
        <w:t>ministrem właściwym do spraw administracji publicznej określa,</w:t>
      </w:r>
      <w:r w:rsidRPr="00666B84">
        <w:rPr>
          <w:rFonts w:ascii="Times New Roman" w:hAnsi="Times New Roman"/>
          <w:spacing w:val="47"/>
          <w:sz w:val="24"/>
          <w:lang w:val="pl-PL"/>
        </w:rPr>
        <w:t xml:space="preserve"> </w:t>
      </w:r>
      <w:r w:rsidRPr="00666B84">
        <w:rPr>
          <w:rFonts w:ascii="Times New Roman" w:hAnsi="Times New Roman"/>
          <w:sz w:val="24"/>
          <w:lang w:val="pl-PL"/>
        </w:rPr>
        <w:t>w</w:t>
      </w:r>
      <w:r w:rsidRPr="00666B84">
        <w:rPr>
          <w:rFonts w:ascii="Times New Roman" w:hAnsi="Times New Roman"/>
          <w:spacing w:val="6"/>
          <w:sz w:val="24"/>
          <w:lang w:val="pl-PL"/>
        </w:rPr>
        <w:t xml:space="preserve"> </w:t>
      </w:r>
      <w:r w:rsidRPr="00666B84">
        <w:rPr>
          <w:rFonts w:ascii="Times New Roman" w:hAnsi="Times New Roman"/>
          <w:sz w:val="24"/>
          <w:lang w:val="pl-PL"/>
        </w:rPr>
        <w:t>drodze</w:t>
      </w:r>
      <w:r w:rsidRPr="00666B84">
        <w:rPr>
          <w:rFonts w:ascii="Times New Roman" w:hAnsi="Times New Roman"/>
          <w:sz w:val="24"/>
          <w:lang w:val="pl-PL"/>
        </w:rPr>
        <w:t xml:space="preserve"> </w:t>
      </w:r>
      <w:r w:rsidRPr="00666B84">
        <w:rPr>
          <w:rFonts w:ascii="Times New Roman" w:hAnsi="Times New Roman"/>
          <w:sz w:val="24"/>
          <w:lang w:val="pl-PL"/>
        </w:rPr>
        <w:t>rozporządzenia, organizację kuratoriów oświaty oraz zasady tworzenia ich</w:t>
      </w:r>
      <w:r w:rsidRPr="00666B84">
        <w:rPr>
          <w:rFonts w:ascii="Times New Roman" w:hAnsi="Times New Roman"/>
          <w:spacing w:val="-17"/>
          <w:sz w:val="24"/>
          <w:lang w:val="pl-PL"/>
        </w:rPr>
        <w:t xml:space="preserve"> </w:t>
      </w:r>
      <w:r w:rsidRPr="00666B84">
        <w:rPr>
          <w:rFonts w:ascii="Times New Roman" w:hAnsi="Times New Roman"/>
          <w:sz w:val="24"/>
          <w:lang w:val="pl-PL"/>
        </w:rPr>
        <w:t>delegatur.</w:t>
      </w:r>
    </w:p>
    <w:p w:rsidR="00B11012" w:rsidRPr="00666B84" w:rsidRDefault="008A08BF">
      <w:pPr>
        <w:pStyle w:val="Tekstpodstawowy"/>
        <w:spacing w:before="124" w:line="360" w:lineRule="auto"/>
        <w:ind w:right="963"/>
        <w:jc w:val="both"/>
        <w:rPr>
          <w:lang w:val="pl-PL"/>
        </w:rPr>
      </w:pPr>
      <w:r w:rsidRPr="00666B84">
        <w:rPr>
          <w:b/>
          <w:lang w:val="pl-PL"/>
        </w:rPr>
        <w:t xml:space="preserve">Art. 32a. </w:t>
      </w:r>
      <w:r w:rsidRPr="00666B84">
        <w:rPr>
          <w:lang w:val="pl-PL"/>
        </w:rPr>
        <w:t xml:space="preserve">1. Nadzór pedagogiczny nad publicznymi i niepublicznymi szkołami i </w:t>
      </w:r>
      <w:r w:rsidRPr="00666B84">
        <w:rPr>
          <w:lang w:val="pl-PL"/>
        </w:rPr>
        <w:t>placówkami artystycznym</w:t>
      </w:r>
      <w:r w:rsidRPr="00666B84">
        <w:rPr>
          <w:lang w:val="pl-PL"/>
        </w:rPr>
        <w:t xml:space="preserve">i, placówkami, o których mowa w art. 2 pkt 7, dla uczniów </w:t>
      </w:r>
      <w:r w:rsidRPr="00666B84">
        <w:rPr>
          <w:lang w:val="pl-PL"/>
        </w:rPr>
        <w:t xml:space="preserve">szkół artystycznych oraz placówkami doskonalenia nauczycieli szkół artystycznych </w:t>
      </w:r>
      <w:r w:rsidRPr="00666B84">
        <w:rPr>
          <w:lang w:val="pl-PL"/>
        </w:rPr>
        <w:t>sprawu</w:t>
      </w:r>
      <w:r w:rsidRPr="00666B84">
        <w:rPr>
          <w:lang w:val="pl-PL"/>
        </w:rPr>
        <w:t>je minister właściwy do spraw kultury i ochrony dziedzictwa narodowego, który w tym celu, a także w celu realiz</w:t>
      </w:r>
      <w:r w:rsidRPr="00666B84">
        <w:rPr>
          <w:lang w:val="pl-PL"/>
        </w:rPr>
        <w:t>acji zadań, o których mowa w art. 5 ust. 7, w odniesieniu do szkół i placówek przez siebie prowadzonych może, w porozumieniu</w:t>
      </w:r>
      <w:r w:rsidRPr="00666B84">
        <w:rPr>
          <w:spacing w:val="18"/>
          <w:lang w:val="pl-PL"/>
        </w:rPr>
        <w:t xml:space="preserve"> </w:t>
      </w:r>
      <w:r w:rsidRPr="00666B84">
        <w:rPr>
          <w:lang w:val="pl-PL"/>
        </w:rPr>
        <w:t>z</w:t>
      </w:r>
    </w:p>
    <w:p w:rsidR="00B11012" w:rsidRPr="00666B84" w:rsidRDefault="00B11012">
      <w:pPr>
        <w:spacing w:before="5"/>
        <w:rPr>
          <w:rFonts w:ascii="Times New Roman" w:eastAsia="Times New Roman" w:hAnsi="Times New Roman" w:cs="Times New Roman"/>
          <w:sz w:val="28"/>
          <w:szCs w:val="28"/>
          <w:lang w:val="pl-PL"/>
        </w:rPr>
      </w:pPr>
      <w:r w:rsidRPr="00666B84">
        <w:rPr>
          <w:lang w:val="pl-PL"/>
        </w:rPr>
        <w:pict>
          <v:group id="_x0000_s2073" style="position:absolute;margin-left:70.9pt;margin-top:17.6pt;width:2in;height:.1pt;z-index:1288;mso-wrap-distance-left:0;mso-wrap-distance-right:0;mso-position-horizontal-relative:page" coordorigin="1418,352" coordsize="2880,2">
            <v:shape id="_x0000_s2074" style="position:absolute;left:1418;top:352;width:2880;height:2" coordorigin="1418,352" coordsize="2880,0" path="m1418,352r2880,e" filled="f" strokeweight=".21131mm">
              <v:path arrowok="t"/>
            </v:shape>
            <w10:wrap type="topAndBottom" anchorx="page"/>
          </v:group>
        </w:pict>
      </w:r>
    </w:p>
    <w:p w:rsidR="00B11012" w:rsidRPr="00666B84" w:rsidRDefault="00B11012">
      <w:pPr>
        <w:spacing w:before="11"/>
        <w:rPr>
          <w:rFonts w:ascii="Times New Roman" w:eastAsia="Times New Roman" w:hAnsi="Times New Roman" w:cs="Times New Roman"/>
          <w:sz w:val="8"/>
          <w:szCs w:val="8"/>
          <w:lang w:val="pl-PL"/>
        </w:rPr>
      </w:pPr>
    </w:p>
    <w:p w:rsidR="00B11012" w:rsidRPr="00666B84" w:rsidRDefault="008A08BF">
      <w:pPr>
        <w:spacing w:before="84"/>
        <w:ind w:left="401" w:right="965" w:hanging="284"/>
        <w:rPr>
          <w:rFonts w:ascii="Times New Roman" w:eastAsia="Times New Roman" w:hAnsi="Times New Roman" w:cs="Times New Roman"/>
          <w:sz w:val="20"/>
          <w:szCs w:val="20"/>
          <w:lang w:val="pl-PL"/>
        </w:rPr>
      </w:pPr>
      <w:bookmarkStart w:id="11" w:name="_bookmark11"/>
      <w:bookmarkEnd w:id="11"/>
      <w:r w:rsidRPr="00666B84">
        <w:rPr>
          <w:rFonts w:ascii="Times New Roman" w:hAnsi="Times New Roman"/>
          <w:position w:val="9"/>
          <w:sz w:val="13"/>
          <w:lang w:val="pl-PL"/>
        </w:rPr>
        <w:t xml:space="preserve">12) </w:t>
      </w:r>
      <w:r w:rsidRPr="00666B84">
        <w:rPr>
          <w:rFonts w:ascii="Times New Roman" w:hAnsi="Times New Roman"/>
          <w:sz w:val="20"/>
          <w:lang w:val="pl-PL"/>
        </w:rPr>
        <w:t xml:space="preserve">Zmiany tekstu jednolitego wymienionej ustawy zostały ogłoszone w Dz. U. z 2009 r. Nr 157, poz. </w:t>
      </w:r>
      <w:r w:rsidRPr="00666B84">
        <w:rPr>
          <w:rFonts w:ascii="Times New Roman" w:hAnsi="Times New Roman"/>
          <w:sz w:val="20"/>
          <w:lang w:val="pl-PL"/>
        </w:rPr>
        <w:t>1241, z 2011 r. Nr 279, poz. 1644, z 2012 r. poz. 1237, z 2013 r. poz. 714 oraz z 2014 r. poz.</w:t>
      </w:r>
      <w:r w:rsidRPr="00666B84">
        <w:rPr>
          <w:rFonts w:ascii="Times New Roman" w:hAnsi="Times New Roman"/>
          <w:spacing w:val="-28"/>
          <w:sz w:val="20"/>
          <w:lang w:val="pl-PL"/>
        </w:rPr>
        <w:t xml:space="preserve"> </w:t>
      </w:r>
      <w:r w:rsidRPr="00666B84">
        <w:rPr>
          <w:rFonts w:ascii="Times New Roman" w:hAnsi="Times New Roman"/>
          <w:sz w:val="20"/>
          <w:lang w:val="pl-PL"/>
        </w:rPr>
        <w:t>379.</w:t>
      </w: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jc w:val="both"/>
        <w:rPr>
          <w:lang w:val="pl-PL"/>
        </w:rPr>
      </w:pPr>
      <w:r w:rsidRPr="00666B84">
        <w:rPr>
          <w:lang w:val="pl-PL"/>
        </w:rPr>
        <w:t>ministrem właściwym do spraw oświaty i wychowania, w drodze rozporządzenia, utworzyć specjalistyczną jednostkę nadzoru oraz określić jej</w:t>
      </w:r>
      <w:r w:rsidRPr="00666B84">
        <w:rPr>
          <w:lang w:val="pl-PL"/>
        </w:rPr>
        <w:t xml:space="preserve"> organizację i zakres powierzonych zadań związanych ze sprawowaniem nadzoru pedagogicznego oraz zadań, o których mowa w art. 5 ust.</w:t>
      </w:r>
      <w:r w:rsidRPr="00666B84">
        <w:rPr>
          <w:spacing w:val="-6"/>
          <w:lang w:val="pl-PL"/>
        </w:rPr>
        <w:t xml:space="preserve"> </w:t>
      </w:r>
      <w:r w:rsidRPr="00666B84">
        <w:rPr>
          <w:lang w:val="pl-PL"/>
        </w:rPr>
        <w:t>7.</w:t>
      </w:r>
    </w:p>
    <w:p w:rsidR="00B11012" w:rsidRPr="00666B84" w:rsidRDefault="008A08BF">
      <w:pPr>
        <w:pStyle w:val="Tekstpodstawowy"/>
        <w:spacing w:line="360" w:lineRule="auto"/>
        <w:ind w:right="963"/>
        <w:jc w:val="both"/>
        <w:rPr>
          <w:lang w:val="pl-PL"/>
        </w:rPr>
      </w:pPr>
      <w:r w:rsidRPr="00666B84">
        <w:rPr>
          <w:rFonts w:cs="Times New Roman"/>
          <w:lang w:val="pl-PL"/>
        </w:rPr>
        <w:t xml:space="preserve">1a. </w:t>
      </w:r>
      <w:r w:rsidRPr="00666B84">
        <w:rPr>
          <w:lang w:val="pl-PL"/>
        </w:rPr>
        <w:t xml:space="preserve">Minister właściwy do spraw rolnictwa sprawuje nadzór pedagogiczny nad publicznymi szkołami rolniczymi, placówkami rolniczymi oraz placówkami doskonalenia nauczycieli przedmiotów zawodowych, którzy nauczają w szkołach </w:t>
      </w:r>
      <w:r w:rsidRPr="00666B84">
        <w:rPr>
          <w:rFonts w:cs="Times New Roman"/>
          <w:lang w:val="pl-PL"/>
        </w:rPr>
        <w:t xml:space="preserve">rolniczych, przez siebie prowadzonymi </w:t>
      </w:r>
      <w:r w:rsidRPr="00666B84">
        <w:rPr>
          <w:lang w:val="pl-PL"/>
        </w:rPr>
        <w:t>a</w:t>
      </w:r>
      <w:r w:rsidRPr="00666B84">
        <w:rPr>
          <w:lang w:val="pl-PL"/>
        </w:rPr>
        <w:t xml:space="preserve"> minister właściwy do spraw środowiska </w:t>
      </w:r>
      <w:r w:rsidRPr="00666B84">
        <w:rPr>
          <w:rFonts w:cs="Times New Roman"/>
          <w:lang w:val="pl-PL"/>
        </w:rPr>
        <w:t xml:space="preserve">– </w:t>
      </w:r>
      <w:r w:rsidRPr="00666B84">
        <w:rPr>
          <w:lang w:val="pl-PL"/>
        </w:rPr>
        <w:t xml:space="preserve">nad publicznymi szkołami leśnymi przez siebie prowadzonymi. W tym celu, a także w celu realizacji zadań, o których mowa w art. 5 ust. 7, w odniesieniu do szkół i </w:t>
      </w:r>
      <w:r w:rsidRPr="00666B84">
        <w:rPr>
          <w:rFonts w:cs="Times New Roman"/>
          <w:lang w:val="pl-PL"/>
        </w:rPr>
        <w:t>placówek przez siebie prowadzonych odpowiednio minis</w:t>
      </w:r>
      <w:r w:rsidRPr="00666B84">
        <w:rPr>
          <w:lang w:val="pl-PL"/>
        </w:rPr>
        <w:t>t</w:t>
      </w:r>
      <w:r w:rsidRPr="00666B84">
        <w:rPr>
          <w:lang w:val="pl-PL"/>
        </w:rPr>
        <w:t xml:space="preserve">er właściwy do spraw rolnictwa lub minister właściwy do spraw środowiska mogą, w porozumieniu z ministrem właściwym do spraw oświaty i wychowania, w drodze rozporządzenia, utworzyć specjalistyczną jednostkę nadzoru oraz określić jej organizację i zakres </w:t>
      </w:r>
      <w:r w:rsidRPr="00666B84">
        <w:rPr>
          <w:rFonts w:cs="Times New Roman"/>
          <w:lang w:val="pl-PL"/>
        </w:rPr>
        <w:t>p</w:t>
      </w:r>
      <w:r w:rsidRPr="00666B84">
        <w:rPr>
          <w:lang w:val="pl-PL"/>
        </w:rPr>
        <w:t>o</w:t>
      </w:r>
      <w:r w:rsidRPr="00666B84">
        <w:rPr>
          <w:lang w:val="pl-PL"/>
        </w:rPr>
        <w:t>wierzonych zadań związanych ze sprawowaniem nadzoru</w:t>
      </w:r>
      <w:r w:rsidRPr="00666B84">
        <w:rPr>
          <w:spacing w:val="-10"/>
          <w:lang w:val="pl-PL"/>
        </w:rPr>
        <w:t xml:space="preserve"> </w:t>
      </w:r>
      <w:r w:rsidRPr="00666B84">
        <w:rPr>
          <w:lang w:val="pl-PL"/>
        </w:rPr>
        <w:t>pedagogicznego.</w:t>
      </w:r>
    </w:p>
    <w:p w:rsidR="00B11012" w:rsidRPr="00666B84" w:rsidRDefault="008A08BF">
      <w:pPr>
        <w:pStyle w:val="Akapitzlist"/>
        <w:numPr>
          <w:ilvl w:val="0"/>
          <w:numId w:val="301"/>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Specjalistyczne jednostki nadzoru, o których mowa w ust. 1 i 1a, są państwowymi jednostkami budżetowymi finansowanymi odpowiednio z budżetu ministra właściwego do spraw kultury i ochrony d</w:t>
      </w:r>
      <w:r w:rsidRPr="00666B84">
        <w:rPr>
          <w:rFonts w:ascii="Times New Roman" w:hAnsi="Times New Roman"/>
          <w:sz w:val="24"/>
          <w:lang w:val="pl-PL"/>
        </w:rPr>
        <w:t>ziedzictwa narodowego, ministra właściwego do spraw rolnictwa lub ministra właściwego do spraw</w:t>
      </w:r>
      <w:r w:rsidRPr="00666B84">
        <w:rPr>
          <w:rFonts w:ascii="Times New Roman" w:hAnsi="Times New Roman"/>
          <w:spacing w:val="-17"/>
          <w:sz w:val="24"/>
          <w:lang w:val="pl-PL"/>
        </w:rPr>
        <w:t xml:space="preserve"> </w:t>
      </w:r>
      <w:r w:rsidRPr="00666B84">
        <w:rPr>
          <w:rFonts w:ascii="Times New Roman" w:hAnsi="Times New Roman"/>
          <w:sz w:val="24"/>
          <w:lang w:val="pl-PL"/>
        </w:rPr>
        <w:t>środowiska.</w:t>
      </w:r>
    </w:p>
    <w:p w:rsidR="00B11012" w:rsidRPr="00666B84" w:rsidRDefault="008A08BF">
      <w:pPr>
        <w:pStyle w:val="Akapitzlist"/>
        <w:numPr>
          <w:ilvl w:val="0"/>
          <w:numId w:val="301"/>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Przepisy ust. 1 i 1a nie naruszają uprawnień kuratora oświaty w zakresie nadzoru pedagogicznego nad nauczaniem przedmiotów ogólnokształcących w szkoł</w:t>
      </w:r>
      <w:r w:rsidRPr="00666B84">
        <w:rPr>
          <w:rFonts w:ascii="Times New Roman" w:hAnsi="Times New Roman"/>
          <w:sz w:val="24"/>
          <w:lang w:val="pl-PL"/>
        </w:rPr>
        <w:t>ach artystycznych, a także nad nauczaniem przedmiotów ogólnokształcących w szkołach rolniczych i w szkołach leśnych prowadzonych przez odpowiednio ministra właściwego do spraw rolnictwa lub ministra właściwego do spraw</w:t>
      </w:r>
      <w:r w:rsidRPr="00666B84">
        <w:rPr>
          <w:rFonts w:ascii="Times New Roman" w:hAnsi="Times New Roman"/>
          <w:spacing w:val="-17"/>
          <w:sz w:val="24"/>
          <w:lang w:val="pl-PL"/>
        </w:rPr>
        <w:t xml:space="preserve"> </w:t>
      </w:r>
      <w:r w:rsidRPr="00666B84">
        <w:rPr>
          <w:rFonts w:ascii="Times New Roman" w:hAnsi="Times New Roman"/>
          <w:sz w:val="24"/>
          <w:lang w:val="pl-PL"/>
        </w:rPr>
        <w:t>środowiska.</w:t>
      </w:r>
    </w:p>
    <w:p w:rsidR="00B11012" w:rsidRPr="00666B84" w:rsidRDefault="008A08BF">
      <w:pPr>
        <w:pStyle w:val="Akapitzlist"/>
        <w:numPr>
          <w:ilvl w:val="0"/>
          <w:numId w:val="30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odniesieniu do publiczn</w:t>
      </w:r>
      <w:r w:rsidRPr="00666B84">
        <w:rPr>
          <w:rFonts w:ascii="Times New Roman" w:eastAsia="Times New Roman" w:hAnsi="Times New Roman" w:cs="Times New Roman"/>
          <w:sz w:val="24"/>
          <w:szCs w:val="24"/>
          <w:lang w:val="pl-PL"/>
        </w:rPr>
        <w:t>ych szkół i placówek artystycznych minister właściwy do spraw kultury i ochrony dziedzictwa narodowego w porozumieniu z ministrem właściwym do spraw oświaty i wychowania wydaje przepisy, o których mowa w art. 11 ust. 2 – z wyjątkiem przepisów określających</w:t>
      </w:r>
      <w:r w:rsidRPr="00666B84">
        <w:rPr>
          <w:rFonts w:ascii="Times New Roman" w:eastAsia="Times New Roman" w:hAnsi="Times New Roman" w:cs="Times New Roman"/>
          <w:sz w:val="24"/>
          <w:szCs w:val="24"/>
          <w:lang w:val="pl-PL"/>
        </w:rPr>
        <w:t xml:space="preserve"> warunki i tryb wydawania oraz wzory świadectw, dyplomów państwowych i innych druków szkolnych wydawanych przez okręgowe komisje egzaminacyjne, sposób dokonywania sprostowań ich treści i wydawania duplikatów oraz wysokość odpłatności za wydawanie duplikató</w:t>
      </w:r>
      <w:r w:rsidRPr="00666B84">
        <w:rPr>
          <w:rFonts w:ascii="Times New Roman" w:eastAsia="Times New Roman" w:hAnsi="Times New Roman" w:cs="Times New Roman"/>
          <w:sz w:val="24"/>
          <w:szCs w:val="24"/>
          <w:lang w:val="pl-PL"/>
        </w:rPr>
        <w:t xml:space="preserve">w tych świadectw, dyplomów państwowych i innych   druków   szkolnych,   a   także   tryb   i   sposób   dokonywania    </w:t>
      </w:r>
      <w:r w:rsidRPr="00666B84">
        <w:rPr>
          <w:rFonts w:ascii="Times New Roman" w:eastAsia="Times New Roman" w:hAnsi="Times New Roman" w:cs="Times New Roman"/>
          <w:spacing w:val="36"/>
          <w:sz w:val="24"/>
          <w:szCs w:val="24"/>
          <w:lang w:val="pl-PL"/>
        </w:rPr>
        <w:t xml:space="preserve"> </w:t>
      </w:r>
      <w:r w:rsidRPr="00666B84">
        <w:rPr>
          <w:rFonts w:ascii="Times New Roman" w:eastAsia="Times New Roman" w:hAnsi="Times New Roman" w:cs="Times New Roman"/>
          <w:sz w:val="24"/>
          <w:szCs w:val="24"/>
          <w:lang w:val="pl-PL"/>
        </w:rPr>
        <w:t>legalizacji</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rFonts w:cs="Times New Roman"/>
          <w:lang w:val="pl-PL"/>
        </w:rPr>
      </w:pPr>
      <w:r w:rsidRPr="00666B84">
        <w:rPr>
          <w:lang w:val="pl-PL"/>
        </w:rPr>
        <w:t xml:space="preserve">wydawanych przez okręgowe komisje egzaminacyjne dokumentów przeznaczonych do obrotu prawnego z zagranicą oraz wysokość odpłatności za </w:t>
      </w:r>
      <w:r w:rsidRPr="00666B84">
        <w:rPr>
          <w:rFonts w:cs="Times New Roman"/>
          <w:lang w:val="pl-PL"/>
        </w:rPr>
        <w:t xml:space="preserve">wykonywanie tych </w:t>
      </w:r>
      <w:r w:rsidRPr="00666B84">
        <w:rPr>
          <w:lang w:val="pl-PL"/>
        </w:rPr>
        <w:t xml:space="preserve">czynności </w:t>
      </w:r>
      <w:r w:rsidRPr="00666B84">
        <w:rPr>
          <w:rFonts w:cs="Times New Roman"/>
          <w:lang w:val="pl-PL"/>
        </w:rPr>
        <w:t>– oraz w art. 22 ust. 1 pkt 1 i ust. 2 pkt 1, 2a i</w:t>
      </w:r>
      <w:r w:rsidRPr="00666B84">
        <w:rPr>
          <w:rFonts w:cs="Times New Roman"/>
          <w:spacing w:val="-6"/>
          <w:lang w:val="pl-PL"/>
        </w:rPr>
        <w:t xml:space="preserve"> </w:t>
      </w:r>
      <w:r w:rsidRPr="00666B84">
        <w:rPr>
          <w:rFonts w:cs="Times New Roman"/>
          <w:lang w:val="pl-PL"/>
        </w:rPr>
        <w:t>5–8.</w:t>
      </w:r>
    </w:p>
    <w:p w:rsidR="00B11012" w:rsidRPr="00666B84" w:rsidRDefault="008A08BF">
      <w:pPr>
        <w:pStyle w:val="Akapitzlist"/>
        <w:numPr>
          <w:ilvl w:val="0"/>
          <w:numId w:val="301"/>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Rozporządzenia, o których mowa w art. 2</w:t>
      </w:r>
      <w:r w:rsidRPr="00666B84">
        <w:rPr>
          <w:rFonts w:ascii="Times New Roman" w:hAnsi="Times New Roman"/>
          <w:sz w:val="24"/>
          <w:lang w:val="pl-PL"/>
        </w:rPr>
        <w:t>2 ust. 2 pkt 1 i pkt 2a, minister właściwy do spraw oświaty i wychowania wydaje w porozumieniu odpowiednio z ministrem właściwym do spraw rolnictwa lub ministrem właściwym do spraw środowiska.</w:t>
      </w:r>
    </w:p>
    <w:p w:rsidR="00B11012" w:rsidRPr="00666B84" w:rsidRDefault="008A08BF">
      <w:pPr>
        <w:pStyle w:val="Tekstpodstawowy"/>
        <w:spacing w:before="124" w:line="360" w:lineRule="auto"/>
        <w:ind w:right="965"/>
        <w:jc w:val="both"/>
        <w:rPr>
          <w:rFonts w:cs="Times New Roman"/>
          <w:lang w:val="pl-PL"/>
        </w:rPr>
      </w:pPr>
      <w:r w:rsidRPr="00666B84">
        <w:rPr>
          <w:b/>
          <w:lang w:val="pl-PL"/>
        </w:rPr>
        <w:t xml:space="preserve">Art. 32b. </w:t>
      </w:r>
      <w:r w:rsidRPr="00666B84">
        <w:rPr>
          <w:lang w:val="pl-PL"/>
        </w:rPr>
        <w:t>W przypadku publicznych i niepublicznych szkół prowad</w:t>
      </w:r>
      <w:r w:rsidRPr="00666B84">
        <w:rPr>
          <w:lang w:val="pl-PL"/>
        </w:rPr>
        <w:t>zących kształcenie w zawodach dla żeglugi morskiej i śródlądowej kurator oświaty sprawuje nadzór pedagogiczny, we współdziałaniu odpowiednio z ministrem właściwym do spraw gospodarki morskiej oraz ministrem właściwym do spraw transportu, w zakresie realizo</w:t>
      </w:r>
      <w:r w:rsidRPr="00666B84">
        <w:rPr>
          <w:lang w:val="pl-PL"/>
        </w:rPr>
        <w:t xml:space="preserve">wania w procesie kształcenia w tych szkołach postanowień Międzynarodowej konwencji o wymaganiach w zakresie wyszkolenia marynarzy, wydawania im świadectw oraz pełnienia wacht, 1978, sporządzonej w Londynie dnia </w:t>
      </w:r>
      <w:r w:rsidRPr="00666B84">
        <w:rPr>
          <w:lang w:val="pl-PL"/>
        </w:rPr>
        <w:t>7 lipca 1978 r. (Dz. U. z 1984 r. Nr 39, poz.</w:t>
      </w:r>
      <w:r w:rsidRPr="00666B84">
        <w:rPr>
          <w:lang w:val="pl-PL"/>
        </w:rPr>
        <w:t xml:space="preserve"> 201 oraz z 1999 r. Nr 30, poz.</w:t>
      </w:r>
      <w:r w:rsidRPr="00666B84">
        <w:rPr>
          <w:spacing w:val="-10"/>
          <w:lang w:val="pl-PL"/>
        </w:rPr>
        <w:t xml:space="preserve"> </w:t>
      </w:r>
      <w:r w:rsidRPr="00666B84">
        <w:rPr>
          <w:lang w:val="pl-PL"/>
        </w:rPr>
        <w:t>286).</w:t>
      </w:r>
    </w:p>
    <w:p w:rsidR="00B11012" w:rsidRPr="00666B84" w:rsidRDefault="008A08BF">
      <w:pPr>
        <w:spacing w:before="121"/>
        <w:ind w:left="629" w:right="965"/>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Art. 33. </w:t>
      </w:r>
      <w:r w:rsidRPr="00666B84">
        <w:rPr>
          <w:rFonts w:ascii="Times New Roman" w:hAnsi="Times New Roman"/>
          <w:sz w:val="24"/>
          <w:lang w:val="pl-PL"/>
        </w:rPr>
        <w:t>1. Nadzór pedagogiczny polega</w:t>
      </w:r>
      <w:r w:rsidRPr="00666B84">
        <w:rPr>
          <w:rFonts w:ascii="Times New Roman" w:hAnsi="Times New Roman"/>
          <w:spacing w:val="-7"/>
          <w:sz w:val="24"/>
          <w:lang w:val="pl-PL"/>
        </w:rPr>
        <w:t xml:space="preserve"> </w:t>
      </w:r>
      <w:r w:rsidRPr="00666B84">
        <w:rPr>
          <w:rFonts w:ascii="Times New Roman" w:hAnsi="Times New Roman"/>
          <w:sz w:val="24"/>
          <w:lang w:val="pl-PL"/>
        </w:rPr>
        <w:t>na:</w:t>
      </w:r>
    </w:p>
    <w:p w:rsidR="00B11012" w:rsidRPr="00666B84" w:rsidRDefault="008A08BF">
      <w:pPr>
        <w:pStyle w:val="Akapitzlist"/>
        <w:numPr>
          <w:ilvl w:val="0"/>
          <w:numId w:val="300"/>
        </w:numPr>
        <w:tabs>
          <w:tab w:val="left" w:pos="630"/>
        </w:tabs>
        <w:spacing w:before="141"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obserwowaniu, analizowaniu i ocenianiu przebieg</w:t>
      </w:r>
      <w:r w:rsidRPr="00666B84">
        <w:rPr>
          <w:rFonts w:ascii="Times New Roman" w:hAnsi="Times New Roman"/>
          <w:sz w:val="24"/>
          <w:lang w:val="pl-PL"/>
        </w:rPr>
        <w:t>u procesów kształcenia i wychowania oraz efektów działalności dydaktycznej, wychowawczej i opiekuńczej oraz innej działalności statutowej szkół i</w:t>
      </w:r>
      <w:r w:rsidRPr="00666B84">
        <w:rPr>
          <w:rFonts w:ascii="Times New Roman" w:hAnsi="Times New Roman"/>
          <w:spacing w:val="-13"/>
          <w:sz w:val="24"/>
          <w:lang w:val="pl-PL"/>
        </w:rPr>
        <w:t xml:space="preserve"> </w:t>
      </w:r>
      <w:r w:rsidRPr="00666B84">
        <w:rPr>
          <w:rFonts w:ascii="Times New Roman" w:hAnsi="Times New Roman"/>
          <w:sz w:val="24"/>
          <w:lang w:val="pl-PL"/>
        </w:rPr>
        <w:t>placówek;</w:t>
      </w:r>
    </w:p>
    <w:p w:rsidR="00B11012" w:rsidRPr="00666B84" w:rsidRDefault="008A08BF">
      <w:pPr>
        <w:pStyle w:val="Akapitzlist"/>
        <w:numPr>
          <w:ilvl w:val="0"/>
          <w:numId w:val="300"/>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ocenianiu stanu i warunków działalności dydaktycznej, wychowawczej i opiekuńczej oraz innej działaln</w:t>
      </w:r>
      <w:r w:rsidRPr="00666B84">
        <w:rPr>
          <w:rFonts w:ascii="Times New Roman" w:hAnsi="Times New Roman"/>
          <w:sz w:val="24"/>
          <w:lang w:val="pl-PL"/>
        </w:rPr>
        <w:t>ości statutowej szkół i</w:t>
      </w:r>
      <w:r w:rsidRPr="00666B84">
        <w:rPr>
          <w:rFonts w:ascii="Times New Roman" w:hAnsi="Times New Roman"/>
          <w:spacing w:val="-13"/>
          <w:sz w:val="24"/>
          <w:lang w:val="pl-PL"/>
        </w:rPr>
        <w:t xml:space="preserve"> </w:t>
      </w:r>
      <w:r w:rsidRPr="00666B84">
        <w:rPr>
          <w:rFonts w:ascii="Times New Roman" w:hAnsi="Times New Roman"/>
          <w:sz w:val="24"/>
          <w:lang w:val="pl-PL"/>
        </w:rPr>
        <w:t>placówek;</w:t>
      </w:r>
    </w:p>
    <w:p w:rsidR="00B11012" w:rsidRPr="00666B84" w:rsidRDefault="008A08BF">
      <w:pPr>
        <w:pStyle w:val="Akapitzlist"/>
        <w:numPr>
          <w:ilvl w:val="0"/>
          <w:numId w:val="300"/>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udzielaniu pomocy szkołom i placówkom, a także nauczycielom w wykonywaniu ich zadań dydaktycznych, wychowawczych i</w:t>
      </w:r>
      <w:r w:rsidRPr="00666B84">
        <w:rPr>
          <w:rFonts w:ascii="Times New Roman" w:hAnsi="Times New Roman"/>
          <w:spacing w:val="-11"/>
          <w:sz w:val="24"/>
          <w:lang w:val="pl-PL"/>
        </w:rPr>
        <w:t xml:space="preserve"> </w:t>
      </w:r>
      <w:r w:rsidRPr="00666B84">
        <w:rPr>
          <w:rFonts w:ascii="Times New Roman" w:hAnsi="Times New Roman"/>
          <w:sz w:val="24"/>
          <w:lang w:val="pl-PL"/>
        </w:rPr>
        <w:t>opiekuńczych;</w:t>
      </w:r>
    </w:p>
    <w:p w:rsidR="00B11012" w:rsidRPr="00666B84" w:rsidRDefault="008A08BF">
      <w:pPr>
        <w:pStyle w:val="Akapitzlist"/>
        <w:numPr>
          <w:ilvl w:val="0"/>
          <w:numId w:val="300"/>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sz w:val="24"/>
          <w:lang w:val="pl-PL"/>
        </w:rPr>
        <w:t>inspirowaniu nauczycieli do innowacji pedagogicznych, metodycznych i organizacyjnych.</w:t>
      </w:r>
    </w:p>
    <w:p w:rsidR="00B11012" w:rsidRPr="00666B84" w:rsidRDefault="008A08BF">
      <w:pPr>
        <w:pStyle w:val="Akapitzlist"/>
        <w:numPr>
          <w:ilvl w:val="0"/>
          <w:numId w:val="299"/>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zakre</w:t>
      </w:r>
      <w:r w:rsidRPr="00666B84">
        <w:rPr>
          <w:rFonts w:ascii="Times New Roman" w:hAnsi="Times New Roman"/>
          <w:sz w:val="24"/>
          <w:lang w:val="pl-PL"/>
        </w:rPr>
        <w:t>sie wymienionym w ust. 1 pkt 1 i 2 nadzorowi podlega w szczególności:</w:t>
      </w:r>
    </w:p>
    <w:p w:rsidR="00B11012" w:rsidRPr="00666B84" w:rsidRDefault="008A08BF">
      <w:pPr>
        <w:pStyle w:val="Akapitzlist"/>
        <w:numPr>
          <w:ilvl w:val="0"/>
          <w:numId w:val="298"/>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zgodność zatrudniania nauczycieli z wymaganymi</w:t>
      </w:r>
      <w:r w:rsidRPr="00666B84">
        <w:rPr>
          <w:rFonts w:ascii="Times New Roman" w:hAnsi="Times New Roman"/>
          <w:spacing w:val="-13"/>
          <w:sz w:val="24"/>
          <w:lang w:val="pl-PL"/>
        </w:rPr>
        <w:t xml:space="preserve"> </w:t>
      </w:r>
      <w:r w:rsidRPr="00666B84">
        <w:rPr>
          <w:rFonts w:ascii="Times New Roman" w:hAnsi="Times New Roman"/>
          <w:sz w:val="24"/>
          <w:lang w:val="pl-PL"/>
        </w:rPr>
        <w:t>kwalifikacjami;</w:t>
      </w:r>
    </w:p>
    <w:p w:rsidR="00B11012" w:rsidRPr="00666B84" w:rsidRDefault="008A08BF">
      <w:pPr>
        <w:pStyle w:val="Akapitzlist"/>
        <w:numPr>
          <w:ilvl w:val="0"/>
          <w:numId w:val="298"/>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realizacja podstaw programowych i ramowych planów</w:t>
      </w:r>
      <w:r w:rsidRPr="00666B84">
        <w:rPr>
          <w:rFonts w:ascii="Times New Roman" w:hAnsi="Times New Roman"/>
          <w:spacing w:val="-16"/>
          <w:sz w:val="24"/>
          <w:lang w:val="pl-PL"/>
        </w:rPr>
        <w:t xml:space="preserve"> </w:t>
      </w:r>
      <w:r w:rsidRPr="00666B84">
        <w:rPr>
          <w:rFonts w:ascii="Times New Roman" w:hAnsi="Times New Roman"/>
          <w:sz w:val="24"/>
          <w:lang w:val="pl-PL"/>
        </w:rPr>
        <w:t>nauczania;</w:t>
      </w:r>
    </w:p>
    <w:p w:rsidR="00B11012" w:rsidRPr="00666B84" w:rsidRDefault="008A08BF">
      <w:pPr>
        <w:pStyle w:val="Akapitzlist"/>
        <w:numPr>
          <w:ilvl w:val="0"/>
          <w:numId w:val="298"/>
        </w:numPr>
        <w:tabs>
          <w:tab w:val="left" w:pos="630"/>
        </w:tabs>
        <w:spacing w:before="139"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przestrzeganie zasad oceniania, klasyfikowania i promowania uczniów oraz przeprowadzania egzaminów, a także przestrzeganie przepisów dotyczących obowiązku szkolnego oraz obowiązku</w:t>
      </w:r>
      <w:r w:rsidRPr="00666B84">
        <w:rPr>
          <w:rFonts w:ascii="Times New Roman" w:hAnsi="Times New Roman"/>
          <w:spacing w:val="-6"/>
          <w:sz w:val="24"/>
          <w:lang w:val="pl-PL"/>
        </w:rPr>
        <w:t xml:space="preserve"> </w:t>
      </w:r>
      <w:r w:rsidRPr="00666B84">
        <w:rPr>
          <w:rFonts w:ascii="Times New Roman" w:hAnsi="Times New Roman"/>
          <w:sz w:val="24"/>
          <w:lang w:val="pl-PL"/>
        </w:rPr>
        <w:t>nauki;</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98"/>
        </w:numPr>
        <w:tabs>
          <w:tab w:val="left" w:pos="630"/>
        </w:tabs>
        <w:spacing w:before="193"/>
        <w:ind w:hanging="511"/>
        <w:rPr>
          <w:rFonts w:ascii="Times New Roman" w:eastAsia="Times New Roman" w:hAnsi="Times New Roman" w:cs="Times New Roman"/>
          <w:sz w:val="24"/>
          <w:szCs w:val="24"/>
          <w:lang w:val="pl-PL"/>
        </w:rPr>
      </w:pPr>
      <w:r w:rsidRPr="00666B84">
        <w:rPr>
          <w:rFonts w:ascii="Times New Roman" w:hAnsi="Times New Roman"/>
          <w:sz w:val="24"/>
          <w:lang w:val="pl-PL"/>
        </w:rPr>
        <w:t>przestrzeganie statutu szkoły lub</w:t>
      </w:r>
      <w:r w:rsidRPr="00666B84">
        <w:rPr>
          <w:rFonts w:ascii="Times New Roman" w:hAnsi="Times New Roman"/>
          <w:spacing w:val="-9"/>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298"/>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sz w:val="24"/>
          <w:lang w:val="pl-PL"/>
        </w:rPr>
        <w:t>(uchy</w:t>
      </w:r>
      <w:r w:rsidRPr="00666B84">
        <w:rPr>
          <w:rFonts w:ascii="Times New Roman"/>
          <w:sz w:val="24"/>
          <w:lang w:val="pl-PL"/>
        </w:rPr>
        <w:t>lony);</w:t>
      </w:r>
    </w:p>
    <w:p w:rsidR="00B11012" w:rsidRPr="00666B84" w:rsidRDefault="008A08BF">
      <w:pPr>
        <w:pStyle w:val="Akapitzlist"/>
        <w:numPr>
          <w:ilvl w:val="0"/>
          <w:numId w:val="298"/>
        </w:numPr>
        <w:tabs>
          <w:tab w:val="left" w:pos="630"/>
        </w:tabs>
        <w:spacing w:before="139" w:line="360" w:lineRule="auto"/>
        <w:ind w:right="967" w:hanging="511"/>
        <w:rPr>
          <w:rFonts w:ascii="Times New Roman" w:eastAsia="Times New Roman" w:hAnsi="Times New Roman" w:cs="Times New Roman"/>
          <w:sz w:val="24"/>
          <w:szCs w:val="24"/>
          <w:lang w:val="pl-PL"/>
        </w:rPr>
      </w:pPr>
      <w:r w:rsidRPr="00666B84">
        <w:rPr>
          <w:rFonts w:ascii="Times New Roman"/>
          <w:sz w:val="24"/>
          <w:lang w:val="pl-PL"/>
        </w:rPr>
        <w:t>przestrzeganie praw dziecka i praw ucznia oraz upowszechnianie wiedzy o tych prawach;</w:t>
      </w:r>
    </w:p>
    <w:p w:rsidR="00B11012" w:rsidRPr="00666B84" w:rsidRDefault="008A08BF">
      <w:pPr>
        <w:pStyle w:val="Akapitzlist"/>
        <w:numPr>
          <w:ilvl w:val="0"/>
          <w:numId w:val="298"/>
        </w:numPr>
        <w:tabs>
          <w:tab w:val="left" w:pos="630"/>
          <w:tab w:val="left" w:pos="2052"/>
          <w:tab w:val="left" w:pos="3108"/>
          <w:tab w:val="left" w:pos="4639"/>
          <w:tab w:val="left" w:pos="4932"/>
          <w:tab w:val="left" w:pos="6507"/>
          <w:tab w:val="left" w:pos="7747"/>
        </w:tabs>
        <w:spacing w:before="6"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zapewnienie</w:t>
      </w:r>
      <w:r w:rsidRPr="00666B84">
        <w:rPr>
          <w:rFonts w:ascii="Times New Roman" w:hAnsi="Times New Roman"/>
          <w:sz w:val="24"/>
          <w:lang w:val="pl-PL"/>
        </w:rPr>
        <w:tab/>
        <w:t>uczniom</w:t>
      </w:r>
      <w:r w:rsidRPr="00666B84">
        <w:rPr>
          <w:rFonts w:ascii="Times New Roman" w:hAnsi="Times New Roman"/>
          <w:sz w:val="24"/>
          <w:lang w:val="pl-PL"/>
        </w:rPr>
        <w:tab/>
        <w:t>bezpiecznych</w:t>
      </w:r>
      <w:r w:rsidRPr="00666B84">
        <w:rPr>
          <w:rFonts w:ascii="Times New Roman" w:hAnsi="Times New Roman"/>
          <w:sz w:val="24"/>
          <w:lang w:val="pl-PL"/>
        </w:rPr>
        <w:tab/>
        <w:t>i</w:t>
      </w:r>
      <w:r w:rsidRPr="00666B84">
        <w:rPr>
          <w:rFonts w:ascii="Times New Roman" w:hAnsi="Times New Roman"/>
          <w:sz w:val="24"/>
          <w:lang w:val="pl-PL"/>
        </w:rPr>
        <w:tab/>
        <w:t>higienicznych</w:t>
      </w:r>
      <w:r w:rsidRPr="00666B84">
        <w:rPr>
          <w:rFonts w:ascii="Times New Roman" w:hAnsi="Times New Roman"/>
          <w:sz w:val="24"/>
          <w:lang w:val="pl-PL"/>
        </w:rPr>
        <w:tab/>
        <w:t>warunków</w:t>
      </w:r>
      <w:r w:rsidRPr="00666B84">
        <w:rPr>
          <w:rFonts w:ascii="Times New Roman" w:hAnsi="Times New Roman"/>
          <w:sz w:val="24"/>
          <w:lang w:val="pl-PL"/>
        </w:rPr>
        <w:tab/>
        <w:t>nauki, wychowania i</w:t>
      </w:r>
      <w:r w:rsidRPr="00666B84">
        <w:rPr>
          <w:rFonts w:ascii="Times New Roman" w:hAnsi="Times New Roman"/>
          <w:spacing w:val="-6"/>
          <w:sz w:val="24"/>
          <w:lang w:val="pl-PL"/>
        </w:rPr>
        <w:t xml:space="preserve"> </w:t>
      </w:r>
      <w:r w:rsidRPr="00666B84">
        <w:rPr>
          <w:rFonts w:ascii="Times New Roman" w:hAnsi="Times New Roman"/>
          <w:sz w:val="24"/>
          <w:lang w:val="pl-PL"/>
        </w:rPr>
        <w:t>opieki.</w:t>
      </w:r>
    </w:p>
    <w:p w:rsidR="00B11012" w:rsidRPr="00666B84" w:rsidRDefault="008A08BF">
      <w:pPr>
        <w:pStyle w:val="Akapitzlist"/>
        <w:numPr>
          <w:ilvl w:val="0"/>
          <w:numId w:val="299"/>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Nauczyciele, o których mowa w art. 35 ust. 5, wykonujący czynności z zakresu </w:t>
      </w:r>
      <w:r w:rsidRPr="00666B84">
        <w:rPr>
          <w:rFonts w:ascii="Times New Roman" w:hAnsi="Times New Roman"/>
          <w:sz w:val="24"/>
          <w:lang w:val="pl-PL"/>
        </w:rPr>
        <w:t>nadzoru pedagogicznego mają</w:t>
      </w:r>
      <w:r w:rsidRPr="00666B84">
        <w:rPr>
          <w:rFonts w:ascii="Times New Roman" w:hAnsi="Times New Roman"/>
          <w:spacing w:val="-9"/>
          <w:sz w:val="24"/>
          <w:lang w:val="pl-PL"/>
        </w:rPr>
        <w:t xml:space="preserve"> </w:t>
      </w:r>
      <w:r w:rsidRPr="00666B84">
        <w:rPr>
          <w:rFonts w:ascii="Times New Roman" w:hAnsi="Times New Roman"/>
          <w:sz w:val="24"/>
          <w:lang w:val="pl-PL"/>
        </w:rPr>
        <w:t>prawo:</w:t>
      </w:r>
    </w:p>
    <w:p w:rsidR="00B11012" w:rsidRPr="00666B84" w:rsidRDefault="008A08BF">
      <w:pPr>
        <w:pStyle w:val="Akapitzlist"/>
        <w:numPr>
          <w:ilvl w:val="0"/>
          <w:numId w:val="297"/>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wstępu do szkół i</w:t>
      </w:r>
      <w:r w:rsidRPr="00666B84">
        <w:rPr>
          <w:rFonts w:ascii="Times New Roman" w:hAnsi="Times New Roman"/>
          <w:spacing w:val="-5"/>
          <w:sz w:val="24"/>
          <w:lang w:val="pl-PL"/>
        </w:rPr>
        <w:t xml:space="preserve"> </w:t>
      </w:r>
      <w:r w:rsidRPr="00666B84">
        <w:rPr>
          <w:rFonts w:ascii="Times New Roman" w:hAnsi="Times New Roman"/>
          <w:sz w:val="24"/>
          <w:lang w:val="pl-PL"/>
        </w:rPr>
        <w:t>placówek;</w:t>
      </w:r>
    </w:p>
    <w:p w:rsidR="00B11012" w:rsidRPr="00666B84" w:rsidRDefault="008A08BF">
      <w:pPr>
        <w:pStyle w:val="Akapitzlist"/>
        <w:numPr>
          <w:ilvl w:val="0"/>
          <w:numId w:val="297"/>
        </w:numPr>
        <w:tabs>
          <w:tab w:val="left" w:pos="630"/>
        </w:tabs>
        <w:spacing w:before="139" w:line="360" w:lineRule="auto"/>
        <w:ind w:right="964" w:hanging="511"/>
        <w:rPr>
          <w:rFonts w:ascii="Times New Roman" w:eastAsia="Times New Roman" w:hAnsi="Times New Roman" w:cs="Times New Roman"/>
          <w:sz w:val="24"/>
          <w:szCs w:val="24"/>
          <w:lang w:val="pl-PL"/>
        </w:rPr>
      </w:pPr>
      <w:r w:rsidRPr="00666B84">
        <w:rPr>
          <w:rFonts w:ascii="Times New Roman" w:hAnsi="Times New Roman"/>
          <w:sz w:val="24"/>
          <w:lang w:val="pl-PL"/>
        </w:rPr>
        <w:t>wglądu do prowadzonej przez szkołę lub placówkę dokumentacji dotyczącej przebiegu nauczania, wychowania i opieki oraz organizacji</w:t>
      </w:r>
      <w:r w:rsidRPr="00666B84">
        <w:rPr>
          <w:rFonts w:ascii="Times New Roman" w:hAnsi="Times New Roman"/>
          <w:spacing w:val="-15"/>
          <w:sz w:val="24"/>
          <w:lang w:val="pl-PL"/>
        </w:rPr>
        <w:t xml:space="preserve"> </w:t>
      </w:r>
      <w:r w:rsidRPr="00666B84">
        <w:rPr>
          <w:rFonts w:ascii="Times New Roman" w:hAnsi="Times New Roman"/>
          <w:sz w:val="24"/>
          <w:lang w:val="pl-PL"/>
        </w:rPr>
        <w:t>pracy;</w:t>
      </w:r>
    </w:p>
    <w:p w:rsidR="00B11012" w:rsidRPr="00666B84" w:rsidRDefault="008A08BF">
      <w:pPr>
        <w:pStyle w:val="Akapitzlist"/>
        <w:numPr>
          <w:ilvl w:val="0"/>
          <w:numId w:val="297"/>
        </w:numPr>
        <w:tabs>
          <w:tab w:val="left" w:pos="630"/>
        </w:tabs>
        <w:spacing w:before="6"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udziału w posiedzeniu rady pedagogicznej, po uprzednim powiadomieniu dyrektora</w:t>
      </w:r>
      <w:r w:rsidRPr="00666B84">
        <w:rPr>
          <w:rFonts w:ascii="Times New Roman" w:hAnsi="Times New Roman"/>
          <w:spacing w:val="-3"/>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297"/>
        </w:numPr>
        <w:tabs>
          <w:tab w:val="left" w:pos="630"/>
        </w:tabs>
        <w:spacing w:before="6" w:line="360" w:lineRule="auto"/>
        <w:ind w:right="966" w:hanging="511"/>
        <w:rPr>
          <w:rFonts w:ascii="Times New Roman" w:eastAsia="Times New Roman" w:hAnsi="Times New Roman" w:cs="Times New Roman"/>
          <w:sz w:val="24"/>
          <w:szCs w:val="24"/>
          <w:lang w:val="pl-PL"/>
        </w:rPr>
      </w:pPr>
      <w:r w:rsidRPr="00666B84">
        <w:rPr>
          <w:rFonts w:ascii="Times New Roman" w:hAnsi="Times New Roman"/>
          <w:sz w:val="24"/>
          <w:lang w:val="pl-PL"/>
        </w:rPr>
        <w:t>wstępu w charakterze obserwatora na zajęcia dydaktyczne, wychowawcze, opiekuńcze i inne zajęcia organizowane przez szkołę lub</w:t>
      </w:r>
      <w:r w:rsidRPr="00666B84">
        <w:rPr>
          <w:rFonts w:ascii="Times New Roman" w:hAnsi="Times New Roman"/>
          <w:spacing w:val="-11"/>
          <w:sz w:val="24"/>
          <w:lang w:val="pl-PL"/>
        </w:rPr>
        <w:t xml:space="preserve"> </w:t>
      </w:r>
      <w:r w:rsidRPr="00666B84">
        <w:rPr>
          <w:rFonts w:ascii="Times New Roman" w:hAnsi="Times New Roman"/>
          <w:sz w:val="24"/>
          <w:lang w:val="pl-PL"/>
        </w:rPr>
        <w:t>placówkę;</w:t>
      </w:r>
    </w:p>
    <w:p w:rsidR="00B11012" w:rsidRPr="00666B84" w:rsidRDefault="008A08BF">
      <w:pPr>
        <w:pStyle w:val="Akapitzlist"/>
        <w:numPr>
          <w:ilvl w:val="0"/>
          <w:numId w:val="297"/>
        </w:numPr>
        <w:tabs>
          <w:tab w:val="left" w:pos="630"/>
          <w:tab w:val="left" w:pos="2566"/>
          <w:tab w:val="left" w:pos="3442"/>
          <w:tab w:val="left" w:pos="4685"/>
          <w:tab w:val="left" w:pos="5614"/>
          <w:tab w:val="left" w:pos="7191"/>
        </w:tabs>
        <w:spacing w:before="6"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przeprowadzania</w:t>
      </w:r>
      <w:r w:rsidRPr="00666B84">
        <w:rPr>
          <w:rFonts w:ascii="Times New Roman" w:hAnsi="Times New Roman"/>
          <w:sz w:val="24"/>
          <w:lang w:val="pl-PL"/>
        </w:rPr>
        <w:tab/>
        <w:t>badań</w:t>
      </w:r>
      <w:r w:rsidRPr="00666B84">
        <w:rPr>
          <w:rFonts w:ascii="Times New Roman" w:hAnsi="Times New Roman"/>
          <w:sz w:val="24"/>
          <w:lang w:val="pl-PL"/>
        </w:rPr>
        <w:tab/>
        <w:t>służących</w:t>
      </w:r>
      <w:r w:rsidRPr="00666B84">
        <w:rPr>
          <w:rFonts w:ascii="Times New Roman" w:hAnsi="Times New Roman"/>
          <w:sz w:val="24"/>
          <w:lang w:val="pl-PL"/>
        </w:rPr>
        <w:tab/>
        <w:t>o</w:t>
      </w:r>
      <w:r w:rsidRPr="00666B84">
        <w:rPr>
          <w:rFonts w:ascii="Times New Roman" w:hAnsi="Times New Roman"/>
          <w:sz w:val="24"/>
          <w:lang w:val="pl-PL"/>
        </w:rPr>
        <w:t>cenie</w:t>
      </w:r>
      <w:r w:rsidRPr="00666B84">
        <w:rPr>
          <w:rFonts w:ascii="Times New Roman" w:hAnsi="Times New Roman"/>
          <w:sz w:val="24"/>
          <w:lang w:val="pl-PL"/>
        </w:rPr>
        <w:tab/>
        <w:t>efektywności</w:t>
      </w:r>
      <w:r w:rsidRPr="00666B84">
        <w:rPr>
          <w:rFonts w:ascii="Times New Roman" w:hAnsi="Times New Roman"/>
          <w:sz w:val="24"/>
          <w:lang w:val="pl-PL"/>
        </w:rPr>
        <w:tab/>
        <w:t>działalności dydaktycznej, wychowawczej oraz opiekuńczej szkół i</w:t>
      </w:r>
      <w:r w:rsidRPr="00666B84">
        <w:rPr>
          <w:rFonts w:ascii="Times New Roman" w:hAnsi="Times New Roman"/>
          <w:spacing w:val="-14"/>
          <w:sz w:val="24"/>
          <w:lang w:val="pl-PL"/>
        </w:rPr>
        <w:t xml:space="preserve"> </w:t>
      </w:r>
      <w:r w:rsidRPr="00666B84">
        <w:rPr>
          <w:rFonts w:ascii="Times New Roman" w:hAnsi="Times New Roman"/>
          <w:sz w:val="24"/>
          <w:lang w:val="pl-PL"/>
        </w:rPr>
        <w:t>placówek.</w:t>
      </w:r>
    </w:p>
    <w:p w:rsidR="00B11012" w:rsidRPr="00666B84" w:rsidRDefault="008A08BF">
      <w:pPr>
        <w:pStyle w:val="Akapitzlist"/>
        <w:numPr>
          <w:ilvl w:val="0"/>
          <w:numId w:val="299"/>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Nauczyciele, o których mowa w art. 35 ust. 5, mogą wydawać dyrektorom szkół i placówek zalecenia wynikające z przeprowadzonych czynności wraz z terminem ich</w:t>
      </w:r>
      <w:r w:rsidRPr="00666B84">
        <w:rPr>
          <w:rFonts w:ascii="Times New Roman" w:hAnsi="Times New Roman"/>
          <w:spacing w:val="-8"/>
          <w:sz w:val="24"/>
          <w:lang w:val="pl-PL"/>
        </w:rPr>
        <w:t xml:space="preserve"> </w:t>
      </w:r>
      <w:r w:rsidRPr="00666B84">
        <w:rPr>
          <w:rFonts w:ascii="Times New Roman" w:hAnsi="Times New Roman"/>
          <w:sz w:val="24"/>
          <w:lang w:val="pl-PL"/>
        </w:rPr>
        <w:t>reali</w:t>
      </w:r>
      <w:r w:rsidRPr="00666B84">
        <w:rPr>
          <w:rFonts w:ascii="Times New Roman" w:hAnsi="Times New Roman"/>
          <w:sz w:val="24"/>
          <w:lang w:val="pl-PL"/>
        </w:rPr>
        <w:t>zacji.</w:t>
      </w:r>
    </w:p>
    <w:p w:rsidR="00B11012" w:rsidRPr="00666B84" w:rsidRDefault="008A08BF">
      <w:pPr>
        <w:pStyle w:val="Akapitzlist"/>
        <w:numPr>
          <w:ilvl w:val="0"/>
          <w:numId w:val="299"/>
        </w:numPr>
        <w:tabs>
          <w:tab w:val="left" w:pos="884"/>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szkoły lub placówki, w terminie 7 dni od dnia otrzymania zaleceń,  o których mowa w ust. 4, może zgłosić wobec nich zastrzeżenia do organu sprawującego nadzór</w:t>
      </w:r>
      <w:r w:rsidRPr="00666B84">
        <w:rPr>
          <w:rFonts w:ascii="Times New Roman" w:hAnsi="Times New Roman"/>
          <w:spacing w:val="-7"/>
          <w:sz w:val="24"/>
          <w:lang w:val="pl-PL"/>
        </w:rPr>
        <w:t xml:space="preserve"> </w:t>
      </w:r>
      <w:r w:rsidRPr="00666B84">
        <w:rPr>
          <w:rFonts w:ascii="Times New Roman" w:hAnsi="Times New Roman"/>
          <w:sz w:val="24"/>
          <w:lang w:val="pl-PL"/>
        </w:rPr>
        <w:t>pedagogiczny.</w:t>
      </w:r>
    </w:p>
    <w:p w:rsidR="00B11012" w:rsidRPr="00666B84" w:rsidRDefault="008A08BF">
      <w:pPr>
        <w:pStyle w:val="Akapitzlist"/>
        <w:numPr>
          <w:ilvl w:val="0"/>
          <w:numId w:val="299"/>
        </w:numPr>
        <w:tabs>
          <w:tab w:val="left" w:pos="872"/>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Dyrektor szkoły lub placówki, w terminie 30 dni od dnia otrzymania zaleceń, o których mowa w ust. 4, a w przypadku wniesienia zastrzeżeń zgodnie z ust. 5 – w terminie 30 dni od dnia otrzymania pisemnego zawiadomienia o nieuwzględnieniu zastrzeżeń, jest obo</w:t>
      </w:r>
      <w:r w:rsidRPr="00666B84">
        <w:rPr>
          <w:rFonts w:ascii="Times New Roman" w:eastAsia="Times New Roman" w:hAnsi="Times New Roman" w:cs="Times New Roman"/>
          <w:sz w:val="24"/>
          <w:szCs w:val="24"/>
          <w:lang w:val="pl-PL"/>
        </w:rPr>
        <w:t>wiązany</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powiadomić:</w:t>
      </w:r>
    </w:p>
    <w:p w:rsidR="00B11012" w:rsidRPr="00666B84" w:rsidRDefault="008A08BF">
      <w:pPr>
        <w:pStyle w:val="Akapitzlist"/>
        <w:numPr>
          <w:ilvl w:val="0"/>
          <w:numId w:val="296"/>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organ sprawujący nadzór pedagogiczny o sposobie realizacji</w:t>
      </w:r>
      <w:r w:rsidRPr="00666B84">
        <w:rPr>
          <w:rFonts w:ascii="Times New Roman" w:hAnsi="Times New Roman"/>
          <w:spacing w:val="-11"/>
          <w:sz w:val="24"/>
          <w:lang w:val="pl-PL"/>
        </w:rPr>
        <w:t xml:space="preserve"> </w:t>
      </w:r>
      <w:r w:rsidRPr="00666B84">
        <w:rPr>
          <w:rFonts w:ascii="Times New Roman" w:hAnsi="Times New Roman"/>
          <w:sz w:val="24"/>
          <w:lang w:val="pl-PL"/>
        </w:rPr>
        <w:t>zaleceń;</w:t>
      </w:r>
    </w:p>
    <w:p w:rsidR="00B11012" w:rsidRPr="00666B84" w:rsidRDefault="008A08BF">
      <w:pPr>
        <w:pStyle w:val="Akapitzlist"/>
        <w:numPr>
          <w:ilvl w:val="0"/>
          <w:numId w:val="296"/>
        </w:numPr>
        <w:tabs>
          <w:tab w:val="left" w:pos="630"/>
        </w:tabs>
        <w:spacing w:before="137"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organ prowadzący szkołę lub placówkę o otrzymanych zaleceniach oraz o sposobie ich</w:t>
      </w:r>
      <w:r w:rsidRPr="00666B84">
        <w:rPr>
          <w:rFonts w:ascii="Times New Roman" w:hAnsi="Times New Roman"/>
          <w:spacing w:val="-7"/>
          <w:sz w:val="24"/>
          <w:lang w:val="pl-PL"/>
        </w:rPr>
        <w:t xml:space="preserve"> </w:t>
      </w:r>
      <w:r w:rsidRPr="00666B84">
        <w:rPr>
          <w:rFonts w:ascii="Times New Roman" w:hAnsi="Times New Roman"/>
          <w:sz w:val="24"/>
          <w:lang w:val="pl-PL"/>
        </w:rPr>
        <w:t>realizacji.</w:t>
      </w:r>
    </w:p>
    <w:p w:rsidR="00B11012" w:rsidRPr="00666B84" w:rsidRDefault="008A08BF">
      <w:pPr>
        <w:pStyle w:val="Akapitzlist"/>
        <w:numPr>
          <w:ilvl w:val="0"/>
          <w:numId w:val="299"/>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razie stwierdzenia istotnych uchybień w działalności szkoły lub placówk</w:t>
      </w:r>
      <w:r w:rsidRPr="00666B84">
        <w:rPr>
          <w:rFonts w:ascii="Times New Roman" w:hAnsi="Times New Roman"/>
          <w:sz w:val="24"/>
          <w:lang w:val="pl-PL"/>
        </w:rPr>
        <w:t xml:space="preserve">i, organ sprawujący nadzór pedagogiczny niezależnie od środków, o których mowa  </w:t>
      </w:r>
      <w:r w:rsidRPr="00666B84">
        <w:rPr>
          <w:rFonts w:ascii="Times New Roman" w:hAnsi="Times New Roman"/>
          <w:spacing w:val="39"/>
          <w:sz w:val="24"/>
          <w:lang w:val="pl-PL"/>
        </w:rPr>
        <w:t xml:space="preserve"> </w:t>
      </w:r>
      <w:r w:rsidRPr="00666B84">
        <w:rPr>
          <w:rFonts w:ascii="Times New Roman" w:hAnsi="Times New Roman"/>
          <w:sz w:val="24"/>
          <w:lang w:val="pl-PL"/>
        </w:rPr>
        <w:t>w</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ust. 4, zawiadamia o stwierdzonych uchybieniach organ pr</w:t>
      </w:r>
      <w:r w:rsidRPr="00666B84">
        <w:rPr>
          <w:lang w:val="pl-PL"/>
        </w:rPr>
        <w:t>owadzący szkołę lub placówkę.</w:t>
      </w:r>
    </w:p>
    <w:p w:rsidR="00B11012" w:rsidRPr="00666B84" w:rsidRDefault="008A08BF">
      <w:pPr>
        <w:pStyle w:val="Akapitzlist"/>
        <w:numPr>
          <w:ilvl w:val="0"/>
          <w:numId w:val="299"/>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 sprawujący nadzór pedagogiczny może wydawać organowi prowadzą</w:t>
      </w:r>
      <w:r w:rsidRPr="00666B84">
        <w:rPr>
          <w:rFonts w:ascii="Times New Roman" w:hAnsi="Times New Roman"/>
          <w:sz w:val="24"/>
          <w:lang w:val="pl-PL"/>
        </w:rPr>
        <w:t>cemu szkołę lub placówkę zalecenia wynikające z czynności nadzoru. Przepisy ust. 5 i 6 stosuje się</w:t>
      </w:r>
      <w:r w:rsidRPr="00666B84">
        <w:rPr>
          <w:rFonts w:ascii="Times New Roman" w:hAnsi="Times New Roman"/>
          <w:spacing w:val="-7"/>
          <w:sz w:val="24"/>
          <w:lang w:val="pl-PL"/>
        </w:rPr>
        <w:t xml:space="preserve"> </w:t>
      </w:r>
      <w:r w:rsidRPr="00666B84">
        <w:rPr>
          <w:rFonts w:ascii="Times New Roman" w:hAnsi="Times New Roman"/>
          <w:sz w:val="24"/>
          <w:lang w:val="pl-PL"/>
        </w:rPr>
        <w:t>odpowiednio.</w:t>
      </w:r>
    </w:p>
    <w:p w:rsidR="00B11012" w:rsidRPr="00666B84" w:rsidRDefault="008A08BF">
      <w:pPr>
        <w:pStyle w:val="Akapitzlist"/>
        <w:numPr>
          <w:ilvl w:val="0"/>
          <w:numId w:val="299"/>
        </w:numPr>
        <w:tabs>
          <w:tab w:val="left" w:pos="918"/>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 sprawujący nadzór pedagogiczny może przetwarzać dane osobowe pracowników i uczniów szkół i placówek w zakresie niezbędnym do wykonywania n</w:t>
      </w:r>
      <w:r w:rsidRPr="00666B84">
        <w:rPr>
          <w:rFonts w:ascii="Times New Roman" w:hAnsi="Times New Roman"/>
          <w:sz w:val="24"/>
          <w:lang w:val="pl-PL"/>
        </w:rPr>
        <w:t>adzoru</w:t>
      </w:r>
      <w:r w:rsidRPr="00666B84">
        <w:rPr>
          <w:rFonts w:ascii="Times New Roman" w:hAnsi="Times New Roman"/>
          <w:spacing w:val="-4"/>
          <w:sz w:val="24"/>
          <w:lang w:val="pl-PL"/>
        </w:rPr>
        <w:t xml:space="preserve"> </w:t>
      </w:r>
      <w:r w:rsidRPr="00666B84">
        <w:rPr>
          <w:rFonts w:ascii="Times New Roman" w:hAnsi="Times New Roman"/>
          <w:sz w:val="24"/>
          <w:lang w:val="pl-PL"/>
        </w:rPr>
        <w:t>pedagogicznego.</w:t>
      </w:r>
    </w:p>
    <w:p w:rsidR="00B11012" w:rsidRPr="00666B84" w:rsidRDefault="008A08BF">
      <w:pPr>
        <w:pStyle w:val="Tekstpodstawowy"/>
        <w:spacing w:before="121" w:line="360" w:lineRule="auto"/>
        <w:ind w:right="962"/>
        <w:jc w:val="both"/>
        <w:rPr>
          <w:lang w:val="pl-PL"/>
        </w:rPr>
      </w:pPr>
      <w:r w:rsidRPr="00666B84">
        <w:rPr>
          <w:b/>
          <w:lang w:val="pl-PL"/>
        </w:rPr>
        <w:t xml:space="preserve">Art. 34. </w:t>
      </w:r>
      <w:r w:rsidRPr="00666B84">
        <w:rPr>
          <w:lang w:val="pl-PL"/>
        </w:rPr>
        <w:t>1. Jeżeli szkoła lub placówka albo organ prowadzący prowadzi swoją działalność z naruszeniem przepisów ustawy, organ sprawujący nadzór  pedagogiczny może polecić, w drodze decyzji, usunięcie uchybień w wyznaczonym terminie, z zastrzeżeniem ust.</w:t>
      </w:r>
      <w:r w:rsidRPr="00666B84">
        <w:rPr>
          <w:spacing w:val="-6"/>
          <w:lang w:val="pl-PL"/>
        </w:rPr>
        <w:t xml:space="preserve"> </w:t>
      </w:r>
      <w:r w:rsidRPr="00666B84">
        <w:rPr>
          <w:lang w:val="pl-PL"/>
        </w:rPr>
        <w:t>5.</w:t>
      </w:r>
    </w:p>
    <w:p w:rsidR="00B11012" w:rsidRPr="00666B84" w:rsidRDefault="008A08BF">
      <w:pPr>
        <w:pStyle w:val="Akapitzlist"/>
        <w:numPr>
          <w:ilvl w:val="0"/>
          <w:numId w:val="29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w:t>
      </w:r>
      <w:r w:rsidRPr="00666B84">
        <w:rPr>
          <w:rFonts w:ascii="Times New Roman" w:hAnsi="Times New Roman"/>
          <w:sz w:val="24"/>
          <w:lang w:val="pl-PL"/>
        </w:rPr>
        <w:t>dku stwierdzenia niedostatecznych efektów kształcenia lub wychowania w szkole lub placówce organ sprawujący nadzór pedagogiczny poleca dyrektorowi szkoły lub placówki opracowanie, w uzgodnieniu z organem prowadzącym, programu i harmonogramu poprawy efektyw</w:t>
      </w:r>
      <w:r w:rsidRPr="00666B84">
        <w:rPr>
          <w:rFonts w:ascii="Times New Roman" w:hAnsi="Times New Roman"/>
          <w:sz w:val="24"/>
          <w:lang w:val="pl-PL"/>
        </w:rPr>
        <w:t>ności kształcenia lub wychowania. Wdrożenie programu następuje w terminach określonych w harmonogramie, zaakceptowanych przez organ sprawujący nadzór pedagogiczny. Program musi uwzględnić uwagi i wnioski zgłoszone przez organ sprawujący nadzór pedagogiczny</w:t>
      </w:r>
      <w:r w:rsidRPr="00666B84">
        <w:rPr>
          <w:rFonts w:ascii="Times New Roman" w:hAnsi="Times New Roman"/>
          <w:sz w:val="24"/>
          <w:lang w:val="pl-PL"/>
        </w:rPr>
        <w:t>.</w:t>
      </w:r>
    </w:p>
    <w:p w:rsidR="00B11012" w:rsidRPr="00666B84" w:rsidRDefault="008A08BF">
      <w:pPr>
        <w:pStyle w:val="Tekstpodstawowy"/>
        <w:spacing w:line="360" w:lineRule="auto"/>
        <w:ind w:right="965"/>
        <w:jc w:val="both"/>
        <w:rPr>
          <w:lang w:val="pl-PL"/>
        </w:rPr>
      </w:pPr>
      <w:r w:rsidRPr="00666B84">
        <w:rPr>
          <w:lang w:val="pl-PL"/>
        </w:rPr>
        <w:t xml:space="preserve">2a. </w:t>
      </w:r>
      <w:r w:rsidRPr="00666B84">
        <w:rPr>
          <w:lang w:val="pl-PL"/>
        </w:rPr>
        <w:t>Jeżeli dyrektor szkoły lub placówki nie usunie w wyznaczonym terminie uchybień, o których mowa w ust. 1, nie opracuje lub nie wdroży w określonych w harmonogramie terminach programu poprawy efektywności kształcenia lub wychowania albo nie uwzględni w</w:t>
      </w:r>
      <w:r w:rsidRPr="00666B84">
        <w:rPr>
          <w:lang w:val="pl-PL"/>
        </w:rPr>
        <w:t xml:space="preserve"> tym programie zgłoszonych uwag i wniosków, organ sprawujący nadzór pedagogiczny występuje do organu prowadzącego szkołę lub placówkę z wnioskiem o odwołanie dyrektora szkoły lub placówki z końcem  albo w czasie roku szkolnego bez wypowiedzenia. Wniosek zł</w:t>
      </w:r>
      <w:r w:rsidRPr="00666B84">
        <w:rPr>
          <w:lang w:val="pl-PL"/>
        </w:rPr>
        <w:t>ożony w tej sprawie przez organ sprawujący nadzór pedagogiczny jest wiążący dla organu prowadzącego szkołę lub</w:t>
      </w:r>
      <w:r w:rsidRPr="00666B84">
        <w:rPr>
          <w:spacing w:val="-7"/>
          <w:lang w:val="pl-PL"/>
        </w:rPr>
        <w:t xml:space="preserve"> </w:t>
      </w:r>
      <w:r w:rsidRPr="00666B84">
        <w:rPr>
          <w:lang w:val="pl-PL"/>
        </w:rPr>
        <w:t>placówkę.</w:t>
      </w:r>
    </w:p>
    <w:p w:rsidR="00B11012" w:rsidRPr="00666B84" w:rsidRDefault="008A08BF">
      <w:pPr>
        <w:pStyle w:val="Tekstpodstawowy"/>
        <w:spacing w:before="4" w:line="360" w:lineRule="auto"/>
        <w:ind w:right="962"/>
        <w:jc w:val="both"/>
        <w:rPr>
          <w:lang w:val="pl-PL"/>
        </w:rPr>
      </w:pPr>
      <w:r w:rsidRPr="00666B84">
        <w:rPr>
          <w:lang w:val="pl-PL"/>
        </w:rPr>
        <w:t>2b. W przypadku niespełniania przez szkołę lub placówkę na poziomie podstawowym wymagań, o których mowa w przepisach wydanych na podsta</w:t>
      </w:r>
      <w:r w:rsidRPr="00666B84">
        <w:rPr>
          <w:lang w:val="pl-PL"/>
        </w:rPr>
        <w:t xml:space="preserve">wie art. 21a ust. 3, dotyczących efektów w zakresie kształcenia, wychowania i opieki oraz realizacji  celów  i  zadań  statutowych,  organ  sprawujący  nadzór      </w:t>
      </w:r>
      <w:r w:rsidRPr="00666B84">
        <w:rPr>
          <w:spacing w:val="24"/>
          <w:lang w:val="pl-PL"/>
        </w:rPr>
        <w:t xml:space="preserve"> </w:t>
      </w:r>
      <w:r w:rsidRPr="00666B84">
        <w:rPr>
          <w:lang w:val="pl-PL"/>
        </w:rPr>
        <w:t>pedagogiczny</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lang w:val="pl-PL"/>
        </w:rPr>
      </w:pPr>
      <w:r w:rsidRPr="00666B84">
        <w:rPr>
          <w:lang w:val="pl-PL"/>
        </w:rPr>
        <w:t>przeprowadza w szkole lub placówce ponowne badanie spełnia</w:t>
      </w:r>
      <w:r w:rsidRPr="00666B84">
        <w:rPr>
          <w:lang w:val="pl-PL"/>
        </w:rPr>
        <w:t xml:space="preserve">nia wymagań, nie później niż w terminie 3 lat od dnia przekazania dyrektorowi szkoły lub placówki </w:t>
      </w:r>
      <w:r w:rsidRPr="00666B84">
        <w:rPr>
          <w:lang w:val="pl-PL"/>
        </w:rPr>
        <w:t>wyników nadzoru pedagogicznego, w którym stwierdzo</w:t>
      </w:r>
      <w:r w:rsidRPr="00666B84">
        <w:rPr>
          <w:lang w:val="pl-PL"/>
        </w:rPr>
        <w:t>no niespełnianie tych wymagań.</w:t>
      </w:r>
    </w:p>
    <w:p w:rsidR="00B11012" w:rsidRPr="00666B84" w:rsidRDefault="008A08BF">
      <w:pPr>
        <w:pStyle w:val="Tekstpodstawowy"/>
        <w:spacing w:line="360" w:lineRule="auto"/>
        <w:ind w:right="964"/>
        <w:jc w:val="both"/>
        <w:rPr>
          <w:lang w:val="pl-PL"/>
        </w:rPr>
      </w:pPr>
      <w:r w:rsidRPr="00666B84">
        <w:rPr>
          <w:lang w:val="pl-PL"/>
        </w:rPr>
        <w:t>2c. W przypadku szkoły i placówki prowadzonych przez ministra, w sytuacji okr</w:t>
      </w:r>
      <w:r w:rsidRPr="00666B84">
        <w:rPr>
          <w:lang w:val="pl-PL"/>
        </w:rPr>
        <w:t>eślonej w ust. 2a, właściwy minister odwołuje dyrektora szkoły lub placówki z końcem albo w czasie roku szkolnego bez</w:t>
      </w:r>
      <w:r w:rsidRPr="00666B84">
        <w:rPr>
          <w:spacing w:val="-9"/>
          <w:lang w:val="pl-PL"/>
        </w:rPr>
        <w:t xml:space="preserve"> </w:t>
      </w:r>
      <w:r w:rsidRPr="00666B84">
        <w:rPr>
          <w:lang w:val="pl-PL"/>
        </w:rPr>
        <w:t>wypowiedzenia.</w:t>
      </w:r>
    </w:p>
    <w:p w:rsidR="00B11012" w:rsidRPr="00666B84" w:rsidRDefault="008A08BF">
      <w:pPr>
        <w:pStyle w:val="Akapitzlist"/>
        <w:numPr>
          <w:ilvl w:val="0"/>
          <w:numId w:val="295"/>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szkoły prowadzonej przez osobę prawną lub fizyczną, z wyjątkiem szkoły prowadzonej przez jednostkę samorządu te</w:t>
      </w:r>
      <w:r w:rsidRPr="00666B84">
        <w:rPr>
          <w:rFonts w:ascii="Times New Roman" w:hAnsi="Times New Roman"/>
          <w:sz w:val="24"/>
          <w:lang w:val="pl-PL"/>
        </w:rPr>
        <w:t>rytorialnego, niewykonanie polecenia, o którym mowa w ust. 1 lub 2, może stanowić podstawę cofnięcia, w drodze decyzji, zezwolenia na założenie tej szkoły.  Cofnięcie zezwolenia na założenie szkoły jest równoznaczne z postawieniem jej w stan likwidacji.</w:t>
      </w:r>
    </w:p>
    <w:p w:rsidR="00B11012" w:rsidRPr="00666B84" w:rsidRDefault="008A08BF">
      <w:pPr>
        <w:pStyle w:val="Akapitzlist"/>
        <w:numPr>
          <w:ilvl w:val="0"/>
          <w:numId w:val="295"/>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w:t>
      </w:r>
      <w:r w:rsidRPr="00666B84">
        <w:rPr>
          <w:rFonts w:ascii="Times New Roman" w:hAnsi="Times New Roman"/>
          <w:sz w:val="24"/>
          <w:lang w:val="pl-PL"/>
        </w:rPr>
        <w:t>żeli szkoła lub placówka prowadzone przez jednostkę samorządu terytorialnego, a także sama jednostka samorządu terytorialnego, nie usunie uchybień wynikłych z naruszenia przepisów ustawy, o których mowa w ust. 1, organ sprawujący nadzór pedagogiczny zawiad</w:t>
      </w:r>
      <w:r w:rsidRPr="00666B84">
        <w:rPr>
          <w:rFonts w:ascii="Times New Roman" w:hAnsi="Times New Roman"/>
          <w:sz w:val="24"/>
          <w:lang w:val="pl-PL"/>
        </w:rPr>
        <w:t>amia o tym fakcie wojewodę sprawującego nadzór nad działalnością</w:t>
      </w:r>
      <w:r w:rsidRPr="00666B84">
        <w:rPr>
          <w:rFonts w:ascii="Times New Roman" w:hAnsi="Times New Roman"/>
          <w:spacing w:val="-5"/>
          <w:sz w:val="24"/>
          <w:lang w:val="pl-PL"/>
        </w:rPr>
        <w:t xml:space="preserve"> </w:t>
      </w:r>
      <w:r w:rsidRPr="00666B84">
        <w:rPr>
          <w:rFonts w:ascii="Times New Roman" w:hAnsi="Times New Roman"/>
          <w:sz w:val="24"/>
          <w:lang w:val="pl-PL"/>
        </w:rPr>
        <w:t>komunalną.</w:t>
      </w:r>
    </w:p>
    <w:p w:rsidR="00B11012" w:rsidRPr="00666B84" w:rsidRDefault="008A08BF">
      <w:pPr>
        <w:pStyle w:val="Akapitzlist"/>
        <w:numPr>
          <w:ilvl w:val="0"/>
          <w:numId w:val="295"/>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Przepisów ust. 1 i 4 nie stosuje się, jeżeli naruszenie przepisów ustawy </w:t>
      </w:r>
      <w:r w:rsidRPr="00666B84">
        <w:rPr>
          <w:rFonts w:ascii="Times New Roman" w:hAnsi="Times New Roman"/>
          <w:sz w:val="24"/>
          <w:lang w:val="pl-PL"/>
        </w:rPr>
        <w:t>nastąpiło w uchwale organu jednostki samorządu terytorialnego. W tym przypadku kurator oświaty jest obowiązany niezwłocznie powiadomić o naruszeniu przepisów ustawy</w:t>
      </w:r>
      <w:r w:rsidRPr="00666B84">
        <w:rPr>
          <w:rFonts w:ascii="Times New Roman" w:hAnsi="Times New Roman"/>
          <w:spacing w:val="-6"/>
          <w:sz w:val="24"/>
          <w:lang w:val="pl-PL"/>
        </w:rPr>
        <w:t xml:space="preserve"> </w:t>
      </w:r>
      <w:r w:rsidRPr="00666B84">
        <w:rPr>
          <w:rFonts w:ascii="Times New Roman" w:hAnsi="Times New Roman"/>
          <w:sz w:val="24"/>
          <w:lang w:val="pl-PL"/>
        </w:rPr>
        <w:t>wojewodę.</w:t>
      </w:r>
    </w:p>
    <w:p w:rsidR="00B11012" w:rsidRPr="00666B84" w:rsidRDefault="008A08BF">
      <w:pPr>
        <w:pStyle w:val="Tekstpodstawowy"/>
        <w:spacing w:before="121" w:line="362" w:lineRule="auto"/>
        <w:ind w:right="964"/>
        <w:jc w:val="both"/>
        <w:rPr>
          <w:lang w:val="pl-PL"/>
        </w:rPr>
      </w:pPr>
      <w:r w:rsidRPr="00666B84">
        <w:rPr>
          <w:b/>
          <w:lang w:val="pl-PL"/>
        </w:rPr>
        <w:t xml:space="preserve">Art. 34a. </w:t>
      </w:r>
      <w:r w:rsidRPr="00666B84">
        <w:rPr>
          <w:lang w:val="pl-PL"/>
        </w:rPr>
        <w:t>1. Organ prowadzący szkołę lub placówkę sprawuje nadzór nad je</w:t>
      </w:r>
      <w:r w:rsidRPr="00666B84">
        <w:rPr>
          <w:lang w:val="pl-PL"/>
        </w:rPr>
        <w:t xml:space="preserve">j </w:t>
      </w:r>
      <w:r w:rsidRPr="00666B84">
        <w:rPr>
          <w:lang w:val="pl-PL"/>
        </w:rPr>
        <w:t>działal</w:t>
      </w:r>
      <w:r w:rsidRPr="00666B84">
        <w:rPr>
          <w:lang w:val="pl-PL"/>
        </w:rPr>
        <w:t>nością w zakresie spraw finansowych i administracyjnych, z uwzględnieniem odrębnych</w:t>
      </w:r>
      <w:r w:rsidRPr="00666B84">
        <w:rPr>
          <w:spacing w:val="-5"/>
          <w:lang w:val="pl-PL"/>
        </w:rPr>
        <w:t xml:space="preserve"> </w:t>
      </w:r>
      <w:r w:rsidRPr="00666B84">
        <w:rPr>
          <w:lang w:val="pl-PL"/>
        </w:rPr>
        <w:t>przepisów.</w:t>
      </w:r>
    </w:p>
    <w:p w:rsidR="00B11012" w:rsidRPr="00666B84" w:rsidRDefault="008A08BF">
      <w:pPr>
        <w:pStyle w:val="Akapitzlist"/>
        <w:numPr>
          <w:ilvl w:val="0"/>
          <w:numId w:val="294"/>
        </w:numPr>
        <w:tabs>
          <w:tab w:val="left" w:pos="870"/>
        </w:tabs>
        <w:spacing w:before="1"/>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W zakresie wymienionym w ust. 1 nadzorowi podlega w</w:t>
      </w:r>
      <w:r w:rsidRPr="00666B84">
        <w:rPr>
          <w:rFonts w:ascii="Times New Roman" w:hAnsi="Times New Roman"/>
          <w:spacing w:val="-13"/>
          <w:sz w:val="24"/>
          <w:lang w:val="pl-PL"/>
        </w:rPr>
        <w:t xml:space="preserve"> </w:t>
      </w:r>
      <w:r w:rsidRPr="00666B84">
        <w:rPr>
          <w:rFonts w:ascii="Times New Roman" w:hAnsi="Times New Roman"/>
          <w:sz w:val="24"/>
          <w:lang w:val="pl-PL"/>
        </w:rPr>
        <w:t>szczególności:</w:t>
      </w:r>
    </w:p>
    <w:p w:rsidR="00B11012" w:rsidRPr="00666B84" w:rsidRDefault="008A08BF">
      <w:pPr>
        <w:pStyle w:val="Akapitzlist"/>
        <w:numPr>
          <w:ilvl w:val="0"/>
          <w:numId w:val="293"/>
        </w:numPr>
        <w:tabs>
          <w:tab w:val="left" w:pos="630"/>
        </w:tabs>
        <w:spacing w:before="139"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prawidłowość dysponowania przyznanymi szkole lub placówce środkami budżetowymi oraz pozyskanym</w:t>
      </w:r>
      <w:r w:rsidRPr="00666B84">
        <w:rPr>
          <w:rFonts w:ascii="Times New Roman" w:hAnsi="Times New Roman"/>
          <w:sz w:val="24"/>
          <w:lang w:val="pl-PL"/>
        </w:rPr>
        <w:t>i przez szkołę lub placówkę środkami pochodzącymi z innych źródeł, a także gospodarowania</w:t>
      </w:r>
      <w:r w:rsidRPr="00666B84">
        <w:rPr>
          <w:rFonts w:ascii="Times New Roman" w:hAnsi="Times New Roman"/>
          <w:spacing w:val="-11"/>
          <w:sz w:val="24"/>
          <w:lang w:val="pl-PL"/>
        </w:rPr>
        <w:t xml:space="preserve"> </w:t>
      </w:r>
      <w:r w:rsidRPr="00666B84">
        <w:rPr>
          <w:rFonts w:ascii="Times New Roman" w:hAnsi="Times New Roman"/>
          <w:sz w:val="24"/>
          <w:lang w:val="pl-PL"/>
        </w:rPr>
        <w:t>mieniem;</w:t>
      </w:r>
    </w:p>
    <w:p w:rsidR="00B11012" w:rsidRPr="00666B84" w:rsidRDefault="008A08BF">
      <w:pPr>
        <w:pStyle w:val="Akapitzlist"/>
        <w:numPr>
          <w:ilvl w:val="0"/>
          <w:numId w:val="293"/>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przestrzeganie obowiązujących przepisów dotyczących bezpieczeństwa i higieny pracy pracowników i</w:t>
      </w:r>
      <w:r w:rsidRPr="00666B84">
        <w:rPr>
          <w:rFonts w:ascii="Times New Roman" w:hAnsi="Times New Roman"/>
          <w:spacing w:val="-9"/>
          <w:sz w:val="24"/>
          <w:lang w:val="pl-PL"/>
        </w:rPr>
        <w:t xml:space="preserve"> </w:t>
      </w:r>
      <w:r w:rsidRPr="00666B84">
        <w:rPr>
          <w:rFonts w:ascii="Times New Roman" w:hAnsi="Times New Roman"/>
          <w:sz w:val="24"/>
          <w:lang w:val="pl-PL"/>
        </w:rPr>
        <w:t>uczniów;</w:t>
      </w:r>
    </w:p>
    <w:p w:rsidR="00B11012" w:rsidRPr="00666B84" w:rsidRDefault="008A08BF">
      <w:pPr>
        <w:pStyle w:val="Akapitzlist"/>
        <w:numPr>
          <w:ilvl w:val="0"/>
          <w:numId w:val="293"/>
        </w:numPr>
        <w:tabs>
          <w:tab w:val="left" w:pos="630"/>
        </w:tabs>
        <w:spacing w:before="4"/>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przestrzeganie przepisów dotyc</w:t>
      </w:r>
      <w:r w:rsidRPr="00666B84">
        <w:rPr>
          <w:rFonts w:ascii="Times New Roman" w:hAnsi="Times New Roman"/>
          <w:sz w:val="24"/>
          <w:lang w:val="pl-PL"/>
        </w:rPr>
        <w:t>zących organizacji pracy szkoły i</w:t>
      </w:r>
      <w:r w:rsidRPr="00666B84">
        <w:rPr>
          <w:rFonts w:ascii="Times New Roman" w:hAnsi="Times New Roman"/>
          <w:spacing w:val="-15"/>
          <w:sz w:val="24"/>
          <w:lang w:val="pl-PL"/>
        </w:rPr>
        <w:t xml:space="preserve"> </w:t>
      </w:r>
      <w:r w:rsidRPr="00666B84">
        <w:rPr>
          <w:rFonts w:ascii="Times New Roman" w:hAnsi="Times New Roman"/>
          <w:sz w:val="24"/>
          <w:lang w:val="pl-PL"/>
        </w:rPr>
        <w:t>placówki.</w:t>
      </w:r>
    </w:p>
    <w:p w:rsidR="00B11012" w:rsidRPr="00666B84" w:rsidRDefault="00B11012">
      <w:pPr>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94"/>
        </w:numPr>
        <w:tabs>
          <w:tab w:val="left" w:pos="870"/>
        </w:tabs>
        <w:spacing w:before="193" w:line="360" w:lineRule="auto"/>
        <w:ind w:right="182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Do wykonywania nadzoru, o którym mowa w ust. 1, stosuje się odpowiednio przepisy art. 33 ust. 3 pkt 1 i 2 oraz ust.</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4–6.</w:t>
      </w:r>
    </w:p>
    <w:p w:rsidR="00B11012" w:rsidRPr="00666B84" w:rsidRDefault="008A08BF">
      <w:pPr>
        <w:pStyle w:val="Akapitzlist"/>
        <w:numPr>
          <w:ilvl w:val="0"/>
          <w:numId w:val="294"/>
        </w:numPr>
        <w:tabs>
          <w:tab w:val="left" w:pos="870"/>
        </w:tabs>
        <w:spacing w:before="6" w:line="360" w:lineRule="auto"/>
        <w:ind w:right="182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Organ prowadzący szkołę lub placówkę, nie posiadający uprawnień do </w:t>
      </w:r>
      <w:r w:rsidRPr="00666B84">
        <w:rPr>
          <w:rFonts w:ascii="Times New Roman" w:hAnsi="Times New Roman"/>
          <w:sz w:val="24"/>
          <w:lang w:val="pl-PL"/>
        </w:rPr>
        <w:t xml:space="preserve">sprawowania nadzoru pedagogicznego, może występować w sprawach dydaktyczno- wychowawczych i opiekuńczych z wnioskami do dyrektora szkoły lub placówki i organu sprawującego nadzór pedagogiczny. Dyrektor lub organ, który otrzymał wniosek, jest obowiązany do </w:t>
      </w:r>
      <w:r w:rsidRPr="00666B84">
        <w:rPr>
          <w:rFonts w:ascii="Times New Roman" w:hAnsi="Times New Roman"/>
          <w:sz w:val="24"/>
          <w:lang w:val="pl-PL"/>
        </w:rPr>
        <w:t>udzielenia odpowiedzi w terminie 14</w:t>
      </w:r>
      <w:r w:rsidRPr="00666B84">
        <w:rPr>
          <w:rFonts w:ascii="Times New Roman" w:hAnsi="Times New Roman"/>
          <w:spacing w:val="-14"/>
          <w:sz w:val="24"/>
          <w:lang w:val="pl-PL"/>
        </w:rPr>
        <w:t xml:space="preserve"> </w:t>
      </w:r>
      <w:r w:rsidRPr="00666B84">
        <w:rPr>
          <w:rFonts w:ascii="Times New Roman" w:hAnsi="Times New Roman"/>
          <w:sz w:val="24"/>
          <w:lang w:val="pl-PL"/>
        </w:rPr>
        <w:t>dni.</w:t>
      </w:r>
    </w:p>
    <w:p w:rsidR="00B11012" w:rsidRPr="00666B84" w:rsidRDefault="008A08BF">
      <w:pPr>
        <w:pStyle w:val="Tekstpodstawowy"/>
        <w:spacing w:before="124" w:line="360" w:lineRule="auto"/>
        <w:ind w:right="1824"/>
        <w:jc w:val="both"/>
        <w:rPr>
          <w:rFonts w:cs="Times New Roman"/>
          <w:lang w:val="pl-PL"/>
        </w:rPr>
      </w:pPr>
      <w:r w:rsidRPr="00666B84">
        <w:rPr>
          <w:rFonts w:cs="Times New Roman"/>
          <w:b/>
          <w:bCs/>
          <w:lang w:val="pl-PL"/>
        </w:rPr>
        <w:t xml:space="preserve">Art. 34b. </w:t>
      </w:r>
      <w:r w:rsidRPr="00666B84">
        <w:rPr>
          <w:lang w:val="pl-PL"/>
        </w:rPr>
        <w:t xml:space="preserve">Organ prowadzący szkołę lub placówkę, a w zakresie działalności </w:t>
      </w:r>
      <w:r w:rsidRPr="00666B84">
        <w:rPr>
          <w:rFonts w:cs="Times New Roman"/>
          <w:lang w:val="pl-PL"/>
        </w:rPr>
        <w:t>dydaktyczno-</w:t>
      </w:r>
      <w:r w:rsidRPr="00666B84">
        <w:rPr>
          <w:lang w:val="pl-PL"/>
        </w:rPr>
        <w:t>wychowawczej i opiekuńczej również organ sprawujący nadzór pedagogiczny, mogą ingerować w działalność szkoły lub placówki wyłączn</w:t>
      </w:r>
      <w:r w:rsidRPr="00666B84">
        <w:rPr>
          <w:lang w:val="pl-PL"/>
        </w:rPr>
        <w:t xml:space="preserve">ie w </w:t>
      </w:r>
      <w:r w:rsidRPr="00666B84">
        <w:rPr>
          <w:rFonts w:cs="Times New Roman"/>
          <w:lang w:val="pl-PL"/>
        </w:rPr>
        <w:t xml:space="preserve">zakresie i na </w:t>
      </w:r>
      <w:r w:rsidRPr="00666B84">
        <w:rPr>
          <w:lang w:val="pl-PL"/>
        </w:rPr>
        <w:t>zasadach określonych w ustawie. W przypadku szkół przy zakładach karnych ingerencja ta jest dopuszczalna również w zakresie realizacji celów wykonania kary pozbawienia wolności określonych w Kodeksie karnym wykonawczym, a w przypadku szk</w:t>
      </w:r>
      <w:r w:rsidRPr="00666B84">
        <w:rPr>
          <w:lang w:val="pl-PL"/>
        </w:rPr>
        <w:t>ół przy zakładach p</w:t>
      </w:r>
      <w:r w:rsidRPr="00666B84">
        <w:rPr>
          <w:rFonts w:cs="Times New Roman"/>
          <w:lang w:val="pl-PL"/>
        </w:rPr>
        <w:t xml:space="preserve">oprawczych i schroniskach dla nieletnich – </w:t>
      </w:r>
      <w:r w:rsidRPr="00666B84">
        <w:rPr>
          <w:lang w:val="pl-PL"/>
        </w:rPr>
        <w:t xml:space="preserve">w zakresie realizacji celów określonych w przepisach o postępowaniu w </w:t>
      </w:r>
      <w:r w:rsidRPr="00666B84">
        <w:rPr>
          <w:rFonts w:cs="Times New Roman"/>
          <w:lang w:val="pl-PL"/>
        </w:rPr>
        <w:t>sprawach</w:t>
      </w:r>
      <w:r w:rsidRPr="00666B84">
        <w:rPr>
          <w:rFonts w:cs="Times New Roman"/>
          <w:spacing w:val="-7"/>
          <w:lang w:val="pl-PL"/>
        </w:rPr>
        <w:t xml:space="preserve"> </w:t>
      </w:r>
      <w:r w:rsidRPr="00666B84">
        <w:rPr>
          <w:rFonts w:cs="Times New Roman"/>
          <w:lang w:val="pl-PL"/>
        </w:rPr>
        <w:t>nieletnich.</w:t>
      </w:r>
    </w:p>
    <w:p w:rsidR="00B11012" w:rsidRPr="00666B84" w:rsidRDefault="008A08BF">
      <w:pPr>
        <w:pStyle w:val="Tekstpodstawowy"/>
        <w:spacing w:before="124" w:line="360" w:lineRule="auto"/>
        <w:ind w:right="1825"/>
        <w:jc w:val="both"/>
        <w:rPr>
          <w:rFonts w:cs="Times New Roman"/>
          <w:lang w:val="pl-PL"/>
        </w:rPr>
      </w:pPr>
      <w:r w:rsidRPr="00666B84">
        <w:rPr>
          <w:b/>
          <w:lang w:val="pl-PL"/>
        </w:rPr>
        <w:t xml:space="preserve">Art. 34c. </w:t>
      </w:r>
      <w:r w:rsidRPr="00666B84">
        <w:rPr>
          <w:lang w:val="pl-PL"/>
        </w:rPr>
        <w:t xml:space="preserve">Przepisy art. 34a stosuje się odpowiednio do wychowania </w:t>
      </w:r>
      <w:r w:rsidRPr="00666B84">
        <w:rPr>
          <w:lang w:val="pl-PL"/>
        </w:rPr>
        <w:t>przedszkolnego prowadzonego w formach</w:t>
      </w:r>
      <w:r w:rsidRPr="00666B84">
        <w:rPr>
          <w:lang w:val="pl-PL"/>
        </w:rPr>
        <w:t>, o których mowa w przepisach wydanych na podstawie art. 14a ust.</w:t>
      </w:r>
      <w:r w:rsidRPr="00666B84">
        <w:rPr>
          <w:spacing w:val="-6"/>
          <w:lang w:val="pl-PL"/>
        </w:rPr>
        <w:t xml:space="preserve"> </w:t>
      </w:r>
      <w:r w:rsidRPr="00666B84">
        <w:rPr>
          <w:lang w:val="pl-PL"/>
        </w:rPr>
        <w:t>7.</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440" w:bottom="980" w:left="1300" w:header="706" w:footer="797" w:gutter="0"/>
          <w:cols w:space="708"/>
        </w:sectPr>
      </w:pPr>
    </w:p>
    <w:p w:rsidR="00B11012" w:rsidRPr="00666B84" w:rsidRDefault="008A08BF">
      <w:pPr>
        <w:pStyle w:val="Tekstpodstawowy"/>
        <w:spacing w:before="124"/>
        <w:ind w:left="629" w:right="1" w:firstLine="0"/>
        <w:rPr>
          <w:lang w:val="pl-PL"/>
        </w:rPr>
      </w:pPr>
      <w:r w:rsidRPr="00666B84">
        <w:rPr>
          <w:b/>
          <w:lang w:val="pl-PL"/>
        </w:rPr>
        <w:lastRenderedPageBreak/>
        <w:t xml:space="preserve">Art. 35. </w:t>
      </w:r>
      <w:r w:rsidRPr="00666B84">
        <w:rPr>
          <w:lang w:val="pl-PL"/>
        </w:rPr>
        <w:t>1. Minister właściwy do spraw oświaty i</w:t>
      </w:r>
      <w:r w:rsidRPr="00666B84">
        <w:rPr>
          <w:spacing w:val="-15"/>
          <w:lang w:val="pl-PL"/>
        </w:rPr>
        <w:t xml:space="preserve"> </w:t>
      </w:r>
      <w:r w:rsidRPr="00666B84">
        <w:rPr>
          <w:lang w:val="pl-PL"/>
        </w:rPr>
        <w:t>wychowania:</w:t>
      </w:r>
    </w:p>
    <w:p w:rsidR="00B11012" w:rsidRPr="00666B84" w:rsidRDefault="008A08BF">
      <w:pPr>
        <w:pStyle w:val="Akapitzlist"/>
        <w:numPr>
          <w:ilvl w:val="0"/>
          <w:numId w:val="292"/>
        </w:numPr>
        <w:tabs>
          <w:tab w:val="left" w:pos="630"/>
        </w:tabs>
        <w:spacing w:before="141" w:line="360" w:lineRule="auto"/>
        <w:ind w:hanging="511"/>
        <w:rPr>
          <w:rFonts w:ascii="Times New Roman" w:eastAsia="Times New Roman" w:hAnsi="Times New Roman" w:cs="Times New Roman"/>
          <w:sz w:val="24"/>
          <w:szCs w:val="24"/>
          <w:lang w:val="pl-PL"/>
        </w:rPr>
      </w:pPr>
      <w:r w:rsidRPr="00666B84">
        <w:rPr>
          <w:rFonts w:ascii="Times New Roman" w:hAnsi="Times New Roman"/>
          <w:sz w:val="24"/>
          <w:lang w:val="pl-PL"/>
        </w:rPr>
        <w:t>sprawuje nadzór pedagogiczny nad szkołami i placówkami, o których mowa w art. 5 ust.</w:t>
      </w:r>
      <w:r w:rsidRPr="00666B84">
        <w:rPr>
          <w:rFonts w:ascii="Times New Roman" w:hAnsi="Times New Roman"/>
          <w:spacing w:val="-3"/>
          <w:sz w:val="24"/>
          <w:lang w:val="pl-PL"/>
        </w:rPr>
        <w:t xml:space="preserve"> </w:t>
      </w:r>
      <w:r w:rsidRPr="00666B84">
        <w:rPr>
          <w:rFonts w:ascii="Times New Roman" w:hAnsi="Times New Roman"/>
          <w:sz w:val="24"/>
          <w:lang w:val="pl-PL"/>
        </w:rPr>
        <w:t>3b;</w:t>
      </w:r>
    </w:p>
    <w:p w:rsidR="00B11012" w:rsidRPr="00666B84" w:rsidRDefault="008A08BF">
      <w:pPr>
        <w:pStyle w:val="Akapitzlist"/>
        <w:numPr>
          <w:ilvl w:val="0"/>
          <w:numId w:val="292"/>
        </w:numPr>
        <w:tabs>
          <w:tab w:val="left" w:pos="630"/>
        </w:tabs>
        <w:spacing w:before="6" w:line="360" w:lineRule="auto"/>
        <w:ind w:hanging="511"/>
        <w:rPr>
          <w:rFonts w:ascii="Times New Roman" w:eastAsia="Times New Roman" w:hAnsi="Times New Roman" w:cs="Times New Roman"/>
          <w:sz w:val="24"/>
          <w:szCs w:val="24"/>
          <w:lang w:val="pl-PL"/>
        </w:rPr>
      </w:pPr>
      <w:r w:rsidRPr="00666B84">
        <w:rPr>
          <w:rFonts w:ascii="Times New Roman" w:hAnsi="Times New Roman"/>
          <w:sz w:val="24"/>
          <w:lang w:val="pl-PL"/>
        </w:rPr>
        <w:t>nadzoruje i koordynuje wykonywanie nadzoru pedagogicznego na terenie kraju, w szczególności nadzoruje działalność kuratorów oświaty w tym</w:t>
      </w:r>
      <w:r w:rsidRPr="00666B84">
        <w:rPr>
          <w:rFonts w:ascii="Times New Roman" w:hAnsi="Times New Roman"/>
          <w:spacing w:val="-16"/>
          <w:sz w:val="24"/>
          <w:lang w:val="pl-PL"/>
        </w:rPr>
        <w:t xml:space="preserve"> </w:t>
      </w:r>
      <w:r w:rsidRPr="00666B84">
        <w:rPr>
          <w:rFonts w:ascii="Times New Roman" w:hAnsi="Times New Roman"/>
          <w:sz w:val="24"/>
          <w:lang w:val="pl-PL"/>
        </w:rPr>
        <w:t>zakresie;</w:t>
      </w:r>
    </w:p>
    <w:p w:rsidR="00B11012" w:rsidRPr="00666B84" w:rsidRDefault="008A08BF">
      <w:pPr>
        <w:pStyle w:val="Heading1"/>
        <w:spacing w:before="4" w:line="360" w:lineRule="auto"/>
        <w:ind w:left="629" w:right="1" w:hanging="512"/>
        <w:rPr>
          <w:b w:val="0"/>
          <w:bCs w:val="0"/>
          <w:lang w:val="pl-PL"/>
        </w:rPr>
      </w:pPr>
      <w:r w:rsidRPr="00666B84">
        <w:rPr>
          <w:lang w:val="pl-PL"/>
        </w:rPr>
        <w:t xml:space="preserve">&lt;3) </w:t>
      </w:r>
      <w:r w:rsidRPr="00666B84">
        <w:rPr>
          <w:lang w:val="pl-PL"/>
        </w:rPr>
        <w:t>podejmuje działania służące zapewnieniu sprawności i  efektywności nadzoru pedagogicznego, w</w:t>
      </w:r>
      <w:r w:rsidRPr="00666B84">
        <w:rPr>
          <w:spacing w:val="-10"/>
          <w:lang w:val="pl-PL"/>
        </w:rPr>
        <w:t xml:space="preserve"> </w:t>
      </w:r>
      <w:r w:rsidRPr="00666B84">
        <w:rPr>
          <w:lang w:val="pl-PL"/>
        </w:rPr>
        <w:t>szczególnoś</w:t>
      </w:r>
      <w:r w:rsidRPr="00666B84">
        <w:rPr>
          <w:lang w:val="pl-PL"/>
        </w:rPr>
        <w:t>ci:</w:t>
      </w:r>
    </w:p>
    <w:p w:rsidR="00B11012" w:rsidRPr="00666B84" w:rsidRDefault="008A08BF">
      <w:pPr>
        <w:pStyle w:val="Akapitzlist"/>
        <w:numPr>
          <w:ilvl w:val="1"/>
          <w:numId w:val="292"/>
        </w:numPr>
        <w:tabs>
          <w:tab w:val="left" w:pos="1105"/>
        </w:tabs>
        <w:spacing w:before="6"/>
        <w:ind w:hanging="475"/>
        <w:rPr>
          <w:rFonts w:ascii="Times New Roman" w:eastAsia="Times New Roman" w:hAnsi="Times New Roman" w:cs="Times New Roman"/>
          <w:sz w:val="24"/>
          <w:szCs w:val="24"/>
          <w:lang w:val="pl-PL"/>
        </w:rPr>
      </w:pPr>
      <w:r w:rsidRPr="00666B84">
        <w:rPr>
          <w:rFonts w:ascii="Times New Roman" w:hAnsi="Times New Roman"/>
          <w:b/>
          <w:sz w:val="24"/>
          <w:lang w:val="pl-PL"/>
        </w:rPr>
        <w:t>opracowuje i modyfikuje narzędzia nadzoru</w:t>
      </w:r>
      <w:r w:rsidRPr="00666B84">
        <w:rPr>
          <w:rFonts w:ascii="Times New Roman" w:hAnsi="Times New Roman"/>
          <w:b/>
          <w:spacing w:val="-17"/>
          <w:sz w:val="24"/>
          <w:lang w:val="pl-PL"/>
        </w:rPr>
        <w:t xml:space="preserve"> </w:t>
      </w:r>
      <w:r w:rsidRPr="00666B84">
        <w:rPr>
          <w:rFonts w:ascii="Times New Roman" w:hAnsi="Times New Roman"/>
          <w:b/>
          <w:sz w:val="24"/>
          <w:lang w:val="pl-PL"/>
        </w:rPr>
        <w:t>pedagogicznego,</w:t>
      </w:r>
    </w:p>
    <w:p w:rsidR="00B11012" w:rsidRPr="00666B84" w:rsidRDefault="008A08BF">
      <w:pPr>
        <w:pStyle w:val="Akapitzlist"/>
        <w:numPr>
          <w:ilvl w:val="1"/>
          <w:numId w:val="292"/>
        </w:numPr>
        <w:tabs>
          <w:tab w:val="left" w:pos="1105"/>
        </w:tabs>
        <w:spacing w:before="139" w:line="360" w:lineRule="auto"/>
        <w:ind w:right="2" w:hanging="475"/>
        <w:rPr>
          <w:rFonts w:ascii="Times New Roman" w:eastAsia="Times New Roman" w:hAnsi="Times New Roman" w:cs="Times New Roman"/>
          <w:sz w:val="24"/>
          <w:szCs w:val="24"/>
          <w:lang w:val="pl-PL"/>
        </w:rPr>
      </w:pPr>
      <w:r w:rsidRPr="00666B84">
        <w:rPr>
          <w:rFonts w:ascii="Times New Roman" w:hAnsi="Times New Roman"/>
          <w:b/>
          <w:sz w:val="24"/>
          <w:lang w:val="pl-PL"/>
        </w:rPr>
        <w:t>opracowuje programy szkoleń osób realizujących zadania w zakresie nadzoru pedagogicznego oraz organizuje takie</w:t>
      </w:r>
      <w:r w:rsidRPr="00666B84">
        <w:rPr>
          <w:rFonts w:ascii="Times New Roman" w:hAnsi="Times New Roman"/>
          <w:b/>
          <w:spacing w:val="-15"/>
          <w:sz w:val="24"/>
          <w:lang w:val="pl-PL"/>
        </w:rPr>
        <w:t xml:space="preserve"> </w:t>
      </w:r>
      <w:r w:rsidRPr="00666B84">
        <w:rPr>
          <w:rFonts w:ascii="Times New Roman" w:hAnsi="Times New Roman"/>
          <w:b/>
          <w:sz w:val="24"/>
          <w:lang w:val="pl-PL"/>
        </w:rPr>
        <w:t>szkolenia,</w:t>
      </w:r>
    </w:p>
    <w:p w:rsidR="00B11012" w:rsidRPr="00666B84" w:rsidRDefault="008A08BF">
      <w:pPr>
        <w:pStyle w:val="Akapitzlist"/>
        <w:numPr>
          <w:ilvl w:val="1"/>
          <w:numId w:val="292"/>
        </w:numPr>
        <w:tabs>
          <w:tab w:val="left" w:pos="1105"/>
        </w:tabs>
        <w:spacing w:before="6"/>
        <w:ind w:hanging="475"/>
        <w:rPr>
          <w:rFonts w:ascii="Times New Roman" w:eastAsia="Times New Roman" w:hAnsi="Times New Roman" w:cs="Times New Roman"/>
          <w:sz w:val="24"/>
          <w:szCs w:val="24"/>
          <w:lang w:val="pl-PL"/>
        </w:rPr>
      </w:pPr>
      <w:r w:rsidRPr="00666B84">
        <w:rPr>
          <w:rFonts w:ascii="Times New Roman" w:hAnsi="Times New Roman"/>
          <w:b/>
          <w:sz w:val="24"/>
          <w:lang w:val="pl-PL"/>
        </w:rPr>
        <w:t>analizuje i opracowuje dane dotyczące nadzoru</w:t>
      </w:r>
      <w:r w:rsidRPr="00666B84">
        <w:rPr>
          <w:rFonts w:ascii="Times New Roman" w:hAnsi="Times New Roman"/>
          <w:b/>
          <w:spacing w:val="-16"/>
          <w:sz w:val="24"/>
          <w:lang w:val="pl-PL"/>
        </w:rPr>
        <w:t xml:space="preserve"> </w:t>
      </w:r>
      <w:r w:rsidRPr="00666B84">
        <w:rPr>
          <w:rFonts w:ascii="Times New Roman" w:hAnsi="Times New Roman"/>
          <w:b/>
          <w:sz w:val="24"/>
          <w:lang w:val="pl-PL"/>
        </w:rPr>
        <w:t>pedagogicznego,</w:t>
      </w:r>
    </w:p>
    <w:p w:rsidR="00B11012" w:rsidRPr="00666B84" w:rsidRDefault="008A08BF">
      <w:pPr>
        <w:rPr>
          <w:rFonts w:ascii="Times New Roman" w:eastAsia="Times New Roman" w:hAnsi="Times New Roman" w:cs="Times New Roman"/>
          <w:b/>
          <w:bCs/>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spacing w:before="6"/>
        <w:rPr>
          <w:rFonts w:ascii="Times New Roman" w:eastAsia="Times New Roman" w:hAnsi="Times New Roman" w:cs="Times New Roman"/>
          <w:b/>
          <w:bCs/>
          <w:sz w:val="17"/>
          <w:szCs w:val="17"/>
          <w:lang w:val="pl-PL"/>
        </w:rPr>
      </w:pP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Dodany pkt 3 w ust. 1 oraz ust. 1a w art. 35 wejdzie w życie z dn. 1.10.2015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b/>
          <w:sz w:val="20"/>
          <w:lang w:val="pl-PL"/>
        </w:rPr>
        <w:t>U. z 2015 r. poz. 357).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60" w:bottom="980" w:left="1300" w:header="706" w:footer="797" w:gutter="0"/>
          <w:cols w:space="708"/>
        </w:sectPr>
      </w:pPr>
    </w:p>
    <w:p w:rsidR="00B11012" w:rsidRPr="00666B84" w:rsidRDefault="008A08BF">
      <w:pPr>
        <w:pStyle w:val="Heading1"/>
        <w:numPr>
          <w:ilvl w:val="1"/>
          <w:numId w:val="292"/>
        </w:numPr>
        <w:tabs>
          <w:tab w:val="left" w:pos="1105"/>
        </w:tabs>
        <w:spacing w:before="190" w:line="360" w:lineRule="auto"/>
        <w:ind w:hanging="475"/>
        <w:jc w:val="both"/>
        <w:rPr>
          <w:b w:val="0"/>
          <w:bCs w:val="0"/>
          <w:lang w:val="pl-PL"/>
        </w:rPr>
      </w:pPr>
      <w:r w:rsidRPr="00666B84">
        <w:rPr>
          <w:lang w:val="pl-PL"/>
        </w:rPr>
        <w:lastRenderedPageBreak/>
        <w:t>opracowuje corocznie i ogłasza na stronie internetowej obsługującego go urzędu informacje o wynikach nadzoru pedagogicznego sprawowanego przez kuratorów</w:t>
      </w:r>
      <w:r w:rsidRPr="00666B84">
        <w:rPr>
          <w:spacing w:val="-12"/>
          <w:lang w:val="pl-PL"/>
        </w:rPr>
        <w:t xml:space="preserve"> </w:t>
      </w:r>
      <w:r w:rsidRPr="00666B84">
        <w:rPr>
          <w:lang w:val="pl-PL"/>
        </w:rPr>
        <w:t>oświaty.&gt;</w:t>
      </w:r>
    </w:p>
    <w:p w:rsidR="00B11012" w:rsidRPr="00666B84" w:rsidRDefault="008A08BF">
      <w:pPr>
        <w:spacing w:before="6" w:line="360" w:lineRule="auto"/>
        <w:ind w:left="118" w:right="1"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&lt;1a. W celu realizacji </w:t>
      </w:r>
      <w:r w:rsidRPr="00666B84">
        <w:rPr>
          <w:rFonts w:ascii="Times New Roman" w:hAnsi="Times New Roman"/>
          <w:b/>
          <w:sz w:val="24"/>
          <w:lang w:val="pl-PL"/>
        </w:rPr>
        <w:t>zadań, o których mowa w ust. 1 pkt 3, minister właściwy do spraw oświaty i wychowania prowadzi elektroniczną platformę nadzoru pedagogicznego i administruje nią. Do dostępu do elektronicznej platformy nadzoru pedagogicznego są upoważnione osoby realizujące</w:t>
      </w:r>
      <w:r w:rsidRPr="00666B84">
        <w:rPr>
          <w:rFonts w:ascii="Times New Roman" w:hAnsi="Times New Roman"/>
          <w:b/>
          <w:sz w:val="24"/>
          <w:lang w:val="pl-PL"/>
        </w:rPr>
        <w:t xml:space="preserve"> zadania w zakresie nadzoru pedagogicznego, nauczyciele, uczniowie, rodzice i przedstawiciele organów prowadzących szkoły lub</w:t>
      </w:r>
      <w:r w:rsidRPr="00666B84">
        <w:rPr>
          <w:rFonts w:ascii="Times New Roman" w:hAnsi="Times New Roman"/>
          <w:b/>
          <w:spacing w:val="-16"/>
          <w:sz w:val="24"/>
          <w:lang w:val="pl-PL"/>
        </w:rPr>
        <w:t xml:space="preserve"> </w:t>
      </w:r>
      <w:r w:rsidRPr="00666B84">
        <w:rPr>
          <w:rFonts w:ascii="Times New Roman" w:hAnsi="Times New Roman"/>
          <w:b/>
          <w:sz w:val="24"/>
          <w:lang w:val="pl-PL"/>
        </w:rPr>
        <w:t>placówki.&gt;</w:t>
      </w:r>
    </w:p>
    <w:p w:rsidR="00B11012" w:rsidRPr="00666B84" w:rsidRDefault="008A08BF">
      <w:pPr>
        <w:pStyle w:val="Akapitzlist"/>
        <w:numPr>
          <w:ilvl w:val="0"/>
          <w:numId w:val="291"/>
        </w:numPr>
        <w:tabs>
          <w:tab w:val="left" w:pos="870"/>
        </w:tabs>
        <w:spacing w:before="8"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celu realizacji zadań, o których mowa w ust. 1 pkt 2 oraz w art. 21 ust. 1, minister właściwy do spraw oświaty i wych</w:t>
      </w:r>
      <w:r w:rsidRPr="00666B84">
        <w:rPr>
          <w:rFonts w:ascii="Times New Roman" w:hAnsi="Times New Roman"/>
          <w:sz w:val="24"/>
          <w:lang w:val="pl-PL"/>
        </w:rPr>
        <w:t>owania w</w:t>
      </w:r>
      <w:r w:rsidRPr="00666B84">
        <w:rPr>
          <w:rFonts w:ascii="Times New Roman" w:hAnsi="Times New Roman"/>
          <w:spacing w:val="-14"/>
          <w:sz w:val="24"/>
          <w:lang w:val="pl-PL"/>
        </w:rPr>
        <w:t xml:space="preserve"> </w:t>
      </w:r>
      <w:r w:rsidRPr="00666B84">
        <w:rPr>
          <w:rFonts w:ascii="Times New Roman" w:hAnsi="Times New Roman"/>
          <w:sz w:val="24"/>
          <w:lang w:val="pl-PL"/>
        </w:rPr>
        <w:t>szczególności:</w:t>
      </w:r>
    </w:p>
    <w:p w:rsidR="00B11012" w:rsidRPr="00666B84" w:rsidRDefault="008A08BF">
      <w:pPr>
        <w:pStyle w:val="Akapitzlist"/>
        <w:numPr>
          <w:ilvl w:val="0"/>
          <w:numId w:val="290"/>
        </w:numPr>
        <w:tabs>
          <w:tab w:val="left" w:pos="63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ustala podstawowe kierunki realizacji polityki oświatowej państwa, w tym zadania z zakresu nadzoru</w:t>
      </w:r>
      <w:r w:rsidRPr="00666B84">
        <w:rPr>
          <w:rFonts w:ascii="Times New Roman" w:hAnsi="Times New Roman"/>
          <w:spacing w:val="-7"/>
          <w:sz w:val="24"/>
          <w:lang w:val="pl-PL"/>
        </w:rPr>
        <w:t xml:space="preserve"> </w:t>
      </w:r>
      <w:r w:rsidRPr="00666B84">
        <w:rPr>
          <w:rFonts w:ascii="Times New Roman" w:hAnsi="Times New Roman"/>
          <w:sz w:val="24"/>
          <w:lang w:val="pl-PL"/>
        </w:rPr>
        <w:t>pedagogicznego;</w:t>
      </w:r>
    </w:p>
    <w:p w:rsidR="00B11012" w:rsidRPr="00666B84" w:rsidRDefault="008A08BF">
      <w:pPr>
        <w:pStyle w:val="Akapitzlist"/>
        <w:numPr>
          <w:ilvl w:val="0"/>
          <w:numId w:val="290"/>
        </w:numPr>
        <w:tabs>
          <w:tab w:val="left" w:pos="63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kontroluje sprawność i efektywność nadzoru pedagogicznego sprawowanego przez kuratorów oświaty oraz przestrzeganie pr</w:t>
      </w:r>
      <w:r w:rsidRPr="00666B84">
        <w:rPr>
          <w:rFonts w:ascii="Times New Roman" w:hAnsi="Times New Roman"/>
          <w:sz w:val="24"/>
          <w:lang w:val="pl-PL"/>
        </w:rPr>
        <w:t>zepisów obowiązujących w tym zakresie, a także może wydawać na piśmie kuratorom oświaty wiążące ich wytyczne i polecenia, z wyjątkiem indywidualnych spraw rozstrzyganych w drodze decyzji</w:t>
      </w:r>
      <w:r w:rsidRPr="00666B84">
        <w:rPr>
          <w:rFonts w:ascii="Times New Roman" w:hAnsi="Times New Roman"/>
          <w:spacing w:val="-8"/>
          <w:sz w:val="24"/>
          <w:lang w:val="pl-PL"/>
        </w:rPr>
        <w:t xml:space="preserve"> </w:t>
      </w:r>
      <w:r w:rsidRPr="00666B84">
        <w:rPr>
          <w:rFonts w:ascii="Times New Roman" w:hAnsi="Times New Roman"/>
          <w:sz w:val="24"/>
          <w:lang w:val="pl-PL"/>
        </w:rPr>
        <w:t>administracyjnej;</w:t>
      </w:r>
    </w:p>
    <w:p w:rsidR="00B11012" w:rsidRPr="00666B84" w:rsidRDefault="008A08BF">
      <w:pPr>
        <w:pStyle w:val="Akapitzlist"/>
        <w:numPr>
          <w:ilvl w:val="0"/>
          <w:numId w:val="290"/>
        </w:numPr>
        <w:tabs>
          <w:tab w:val="left" w:pos="630"/>
        </w:tabs>
        <w:spacing w:before="4"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może żądać od kuratorów oświaty informacji, dokumen</w:t>
      </w:r>
      <w:r w:rsidRPr="00666B84">
        <w:rPr>
          <w:rFonts w:ascii="Times New Roman" w:hAnsi="Times New Roman"/>
          <w:sz w:val="24"/>
          <w:lang w:val="pl-PL"/>
        </w:rPr>
        <w:t>tów i sprawozdań okresowych lub dotyczących określonej sprawy albo rodzaju</w:t>
      </w:r>
      <w:r w:rsidRPr="00666B84">
        <w:rPr>
          <w:rFonts w:ascii="Times New Roman" w:hAnsi="Times New Roman"/>
          <w:spacing w:val="-12"/>
          <w:sz w:val="24"/>
          <w:lang w:val="pl-PL"/>
        </w:rPr>
        <w:t xml:space="preserve"> </w:t>
      </w:r>
      <w:r w:rsidRPr="00666B84">
        <w:rPr>
          <w:rFonts w:ascii="Times New Roman" w:hAnsi="Times New Roman"/>
          <w:sz w:val="24"/>
          <w:lang w:val="pl-PL"/>
        </w:rPr>
        <w:t>spraw;</w:t>
      </w:r>
    </w:p>
    <w:p w:rsidR="00B11012" w:rsidRPr="00666B84" w:rsidRDefault="008A08BF">
      <w:pPr>
        <w:pStyle w:val="Akapitzlist"/>
        <w:numPr>
          <w:ilvl w:val="0"/>
          <w:numId w:val="290"/>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może organizować szkolenia, narady i konferencje kuratorów</w:t>
      </w:r>
      <w:r w:rsidRPr="00666B84">
        <w:rPr>
          <w:rFonts w:ascii="Times New Roman" w:hAnsi="Times New Roman"/>
          <w:spacing w:val="-12"/>
          <w:sz w:val="24"/>
          <w:lang w:val="pl-PL"/>
        </w:rPr>
        <w:t xml:space="preserve"> </w:t>
      </w:r>
      <w:r w:rsidRPr="00666B84">
        <w:rPr>
          <w:rFonts w:ascii="Times New Roman" w:hAnsi="Times New Roman"/>
          <w:sz w:val="24"/>
          <w:lang w:val="pl-PL"/>
        </w:rPr>
        <w:t>oświaty;</w:t>
      </w:r>
    </w:p>
    <w:p w:rsidR="00B11012" w:rsidRPr="00666B84" w:rsidRDefault="008A08BF">
      <w:pPr>
        <w:pStyle w:val="Akapitzlist"/>
        <w:numPr>
          <w:ilvl w:val="0"/>
          <w:numId w:val="290"/>
        </w:numPr>
        <w:tabs>
          <w:tab w:val="left" w:pos="630"/>
        </w:tabs>
        <w:spacing w:before="139"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może ogłaszać w wydawanym przez siebie dzienniku urzędowym zalecane standardy wyposażenia szkół niezbędne </w:t>
      </w:r>
      <w:r w:rsidRPr="00666B84">
        <w:rPr>
          <w:rFonts w:ascii="Times New Roman" w:hAnsi="Times New Roman"/>
          <w:sz w:val="24"/>
          <w:lang w:val="pl-PL"/>
        </w:rPr>
        <w:t>do nauczania przedmiotów ogólnokształcących.</w:t>
      </w:r>
    </w:p>
    <w:p w:rsidR="00B11012" w:rsidRPr="00666B84" w:rsidRDefault="008A08BF">
      <w:pPr>
        <w:pStyle w:val="Tekstpodstawowy"/>
        <w:spacing w:before="4" w:line="360" w:lineRule="auto"/>
        <w:jc w:val="both"/>
        <w:rPr>
          <w:lang w:val="pl-PL"/>
        </w:rPr>
      </w:pPr>
      <w:r w:rsidRPr="00666B84">
        <w:rPr>
          <w:lang w:val="pl-PL"/>
        </w:rPr>
        <w:t xml:space="preserve">2a. </w:t>
      </w:r>
      <w:r w:rsidRPr="00666B84">
        <w:rPr>
          <w:lang w:val="pl-PL"/>
        </w:rPr>
        <w:t xml:space="preserve">Minister Sprawiedliwości i podporządkowane organy sprawują nadzór pedagogiczny nad zakładami poprawczymi, schroniskami dla nieletnich, ośrodkami </w:t>
      </w:r>
      <w:r w:rsidRPr="00666B84">
        <w:rPr>
          <w:lang w:val="pl-PL"/>
        </w:rPr>
        <w:t>diagnostyczno-konsultacyjnymi oraz nad szk</w:t>
      </w:r>
      <w:r w:rsidRPr="00666B84">
        <w:rPr>
          <w:lang w:val="pl-PL"/>
        </w:rPr>
        <w:t>ołami w tych zakładach i schroniskach, a także nad szkołami i placówkami przy zakładach karnych i aresztach śledczych, z wyjątkiem nadzoru nad nauczaniem przedmiotów ogólnokształcących, który sprawuje kurator</w:t>
      </w:r>
      <w:r w:rsidRPr="00666B84">
        <w:rPr>
          <w:spacing w:val="-5"/>
          <w:lang w:val="pl-PL"/>
        </w:rPr>
        <w:t xml:space="preserve"> </w:t>
      </w:r>
      <w:r w:rsidRPr="00666B84">
        <w:rPr>
          <w:lang w:val="pl-PL"/>
        </w:rPr>
        <w:t>oświaty.</w:t>
      </w:r>
    </w:p>
    <w:p w:rsidR="00B11012" w:rsidRPr="00666B84" w:rsidRDefault="008A08BF">
      <w:pPr>
        <w:pStyle w:val="Heading1"/>
        <w:spacing w:before="1" w:line="360" w:lineRule="auto"/>
        <w:ind w:right="1"/>
        <w:jc w:val="both"/>
        <w:rPr>
          <w:rFonts w:cs="Times New Roman"/>
          <w:b w:val="0"/>
          <w:bCs w:val="0"/>
          <w:lang w:val="pl-PL"/>
        </w:rPr>
      </w:pPr>
      <w:r w:rsidRPr="00666B84">
        <w:rPr>
          <w:lang w:val="pl-PL"/>
        </w:rPr>
        <w:t>&lt;2b. Minister właściwy do spraw oświat</w:t>
      </w:r>
      <w:r w:rsidRPr="00666B84">
        <w:rPr>
          <w:lang w:val="pl-PL"/>
        </w:rPr>
        <w:t>y i wychowania może powierzyć wykonywanie zadań, o których mowa w ust. 1 pkt 3 i ust. 1a, prowadzonej przez siebie placówce doskonalenia nauczycieli o zasięgu</w:t>
      </w:r>
      <w:r w:rsidRPr="00666B84">
        <w:rPr>
          <w:spacing w:val="-19"/>
          <w:lang w:val="pl-PL"/>
        </w:rPr>
        <w:t xml:space="preserve"> </w:t>
      </w:r>
      <w:r w:rsidRPr="00666B84">
        <w:rPr>
          <w:lang w:val="pl-PL"/>
        </w:rPr>
        <w:t>ogólnokrajowym.&gt;</w:t>
      </w:r>
    </w:p>
    <w:p w:rsidR="00B11012" w:rsidRPr="00666B84" w:rsidRDefault="008A08BF">
      <w:pPr>
        <w:rPr>
          <w:rFonts w:ascii="Times New Roman" w:eastAsia="Times New Roman" w:hAnsi="Times New Roman" w:cs="Times New Roman"/>
          <w:b/>
          <w:bCs/>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spacing w:before="8"/>
        <w:rPr>
          <w:rFonts w:ascii="Times New Roman" w:eastAsia="Times New Roman" w:hAnsi="Times New Roman" w:cs="Times New Roman"/>
          <w:b/>
          <w:bCs/>
          <w:sz w:val="24"/>
          <w:szCs w:val="24"/>
          <w:lang w:val="pl-PL"/>
        </w:rPr>
      </w:pPr>
    </w:p>
    <w:p w:rsidR="00B11012" w:rsidRPr="00666B84" w:rsidRDefault="008A08BF">
      <w:pPr>
        <w:ind w:left="118" w:right="107"/>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Dodany ust. 2b w art. 35 wejdzie w życie z dn. 1.10.2015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07"/>
        <w:jc w:val="both"/>
        <w:rPr>
          <w:rFonts w:ascii="Times New Roman" w:eastAsia="Times New Roman" w:hAnsi="Times New Roman" w:cs="Times New Roman"/>
          <w:sz w:val="20"/>
          <w:szCs w:val="20"/>
          <w:lang w:val="pl-PL"/>
        </w:rPr>
      </w:pPr>
      <w:r w:rsidRPr="00666B84">
        <w:rPr>
          <w:rFonts w:ascii="Times New Roman"/>
          <w:b/>
          <w:sz w:val="20"/>
          <w:lang w:val="pl-PL"/>
        </w:rPr>
        <w:t>U. z 2015 r. poz. 357).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60" w:bottom="980" w:left="1300" w:header="708" w:footer="708" w:gutter="0"/>
          <w:cols w:num="2" w:space="708" w:equalWidth="0">
            <w:col w:w="8342" w:space="75"/>
            <w:col w:w="1733"/>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Tekstpodstawowy"/>
        <w:spacing w:before="193" w:line="360" w:lineRule="auto"/>
        <w:ind w:right="964"/>
        <w:jc w:val="both"/>
        <w:rPr>
          <w:lang w:val="pl-PL"/>
        </w:rPr>
      </w:pPr>
      <w:r w:rsidRPr="00666B84">
        <w:rPr>
          <w:lang w:val="pl-PL"/>
        </w:rPr>
        <w:t xml:space="preserve">2c. Minister właściwy do spraw oświaty i wychowania, w drodze rozporządzenia, może powierzyć podległej sobie jednostce organizacyjnej sprawowanie nadzoru pedagogicznego nad szkołami i szkolnymi punktami </w:t>
      </w:r>
      <w:r w:rsidRPr="00666B84">
        <w:rPr>
          <w:lang w:val="pl-PL"/>
        </w:rPr>
        <w:t>konsultacyjnymi, o których mowa w a</w:t>
      </w:r>
      <w:r w:rsidRPr="00666B84">
        <w:rPr>
          <w:lang w:val="pl-PL"/>
        </w:rPr>
        <w:t xml:space="preserve">rt. 5 ust. 3b pkt </w:t>
      </w:r>
      <w:r w:rsidRPr="00666B84">
        <w:rPr>
          <w:lang w:val="pl-PL"/>
        </w:rPr>
        <w:t>1 lit. a, a także wykonywanie  w odniesieniu do nich zadań, o których mowa w art. 5 ust.</w:t>
      </w:r>
      <w:r w:rsidRPr="00666B84">
        <w:rPr>
          <w:spacing w:val="-8"/>
          <w:lang w:val="pl-PL"/>
        </w:rPr>
        <w:t xml:space="preserve"> </w:t>
      </w:r>
      <w:r w:rsidRPr="00666B84">
        <w:rPr>
          <w:lang w:val="pl-PL"/>
        </w:rPr>
        <w:t>7.</w:t>
      </w:r>
    </w:p>
    <w:p w:rsidR="00B11012" w:rsidRPr="00666B84" w:rsidRDefault="008A08BF">
      <w:pPr>
        <w:pStyle w:val="Akapitzlist"/>
        <w:numPr>
          <w:ilvl w:val="0"/>
          <w:numId w:val="291"/>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291"/>
        </w:numPr>
        <w:tabs>
          <w:tab w:val="left" w:pos="870"/>
        </w:tabs>
        <w:spacing w:before="137"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szkoły lub placówki oraz inni nauczyciele zajmujący stanowiska kierownicze, z zastrzeżeniem art. 36 ust. 2, sprawują nadzór pedagogiczny w stos</w:t>
      </w:r>
      <w:r w:rsidRPr="00666B84">
        <w:rPr>
          <w:rFonts w:ascii="Times New Roman" w:hAnsi="Times New Roman"/>
          <w:sz w:val="24"/>
          <w:lang w:val="pl-PL"/>
        </w:rPr>
        <w:t>unku do nauczycieli zatrudnionych w tych szkołach i placówkach, a w szkołach i placówkach prowadzących kształcenie zawodowe oraz u pracodawców, u których jest organizowana praktyczna nauka zawodu, także w stosunku do instruktorów praktycznej nauki</w:t>
      </w:r>
      <w:r w:rsidRPr="00666B84">
        <w:rPr>
          <w:rFonts w:ascii="Times New Roman" w:hAnsi="Times New Roman"/>
          <w:spacing w:val="-4"/>
          <w:sz w:val="24"/>
          <w:lang w:val="pl-PL"/>
        </w:rPr>
        <w:t xml:space="preserve"> </w:t>
      </w:r>
      <w:r w:rsidRPr="00666B84">
        <w:rPr>
          <w:rFonts w:ascii="Times New Roman" w:hAnsi="Times New Roman"/>
          <w:sz w:val="24"/>
          <w:lang w:val="pl-PL"/>
        </w:rPr>
        <w:t>zawodu.</w:t>
      </w:r>
    </w:p>
    <w:p w:rsidR="00B11012" w:rsidRPr="00666B84" w:rsidRDefault="008A08BF">
      <w:pPr>
        <w:pStyle w:val="Akapitzlist"/>
        <w:numPr>
          <w:ilvl w:val="0"/>
          <w:numId w:val="29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Kurator oświaty oraz organy, o których mowa w ust. 1 i 2a oraz w art. 32a i art. 32b, sprawują nadzór pedagogiczny przy pomocy nauczycieli zatrudnionych na stanowiskach wymagających kwalifikacji pedagogicznych w kuratoriach oświaty oraz w urzędach tych org</w:t>
      </w:r>
      <w:r w:rsidRPr="00666B84">
        <w:rPr>
          <w:rFonts w:ascii="Times New Roman" w:hAnsi="Times New Roman"/>
          <w:sz w:val="24"/>
          <w:lang w:val="pl-PL"/>
        </w:rPr>
        <w:t>anów lub podległych im jednostkach</w:t>
      </w:r>
      <w:r w:rsidRPr="00666B84">
        <w:rPr>
          <w:rFonts w:ascii="Times New Roman" w:hAnsi="Times New Roman"/>
          <w:spacing w:val="-12"/>
          <w:sz w:val="24"/>
          <w:lang w:val="pl-PL"/>
        </w:rPr>
        <w:t xml:space="preserve"> </w:t>
      </w:r>
      <w:r w:rsidRPr="00666B84">
        <w:rPr>
          <w:rFonts w:ascii="Times New Roman" w:hAnsi="Times New Roman"/>
          <w:sz w:val="24"/>
          <w:lang w:val="pl-PL"/>
        </w:rPr>
        <w:t>organizacyjnych.</w:t>
      </w:r>
    </w:p>
    <w:p w:rsidR="00B11012" w:rsidRPr="00666B84" w:rsidRDefault="008A08BF">
      <w:pPr>
        <w:pStyle w:val="Tekstpodstawowy"/>
        <w:spacing w:before="4" w:line="360" w:lineRule="auto"/>
        <w:ind w:right="965"/>
        <w:jc w:val="both"/>
        <w:rPr>
          <w:lang w:val="pl-PL"/>
        </w:rPr>
      </w:pPr>
      <w:r w:rsidRPr="00666B84">
        <w:rPr>
          <w:lang w:val="pl-PL"/>
        </w:rPr>
        <w:t xml:space="preserve">5a. </w:t>
      </w:r>
      <w:r w:rsidRPr="00666B84">
        <w:rPr>
          <w:lang w:val="pl-PL"/>
        </w:rPr>
        <w:t>Kurator oświaty oraz organy, o których mowa w ust. 1 i 2a oraz w art. 32a i art. 32b, mogą zlecać osobom posiadającym odpowiednie kwalifikacje prowadzenie badań i opracowywanie ekspertyz służących oce</w:t>
      </w:r>
      <w:r w:rsidRPr="00666B84">
        <w:rPr>
          <w:lang w:val="pl-PL"/>
        </w:rPr>
        <w:t>nie efektywności działalności dydaktycznej, wychowawczej oraz opiekuńczej szkół i</w:t>
      </w:r>
      <w:r w:rsidRPr="00666B84">
        <w:rPr>
          <w:spacing w:val="-14"/>
          <w:lang w:val="pl-PL"/>
        </w:rPr>
        <w:t xml:space="preserve"> </w:t>
      </w:r>
      <w:r w:rsidRPr="00666B84">
        <w:rPr>
          <w:lang w:val="pl-PL"/>
        </w:rPr>
        <w:t>placówek.</w:t>
      </w:r>
    </w:p>
    <w:p w:rsidR="00B11012" w:rsidRPr="00666B84" w:rsidRDefault="008A08BF">
      <w:pPr>
        <w:pStyle w:val="Akapitzlist"/>
        <w:numPr>
          <w:ilvl w:val="0"/>
          <w:numId w:val="291"/>
        </w:numPr>
        <w:tabs>
          <w:tab w:val="left" w:pos="947"/>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Minister właściwy do spraw oświaty i wychowania w porozumieniu z ministrem właściwym do spraw kultury i ochrony dziedzictwa narodowego, </w:t>
      </w:r>
      <w:r w:rsidRPr="00666B84">
        <w:rPr>
          <w:rFonts w:ascii="Times New Roman" w:hAnsi="Times New Roman"/>
          <w:sz w:val="24"/>
          <w:lang w:val="pl-PL"/>
        </w:rPr>
        <w:t>Ministrem Sprawiedliwości, ministrem właściwym do spraw rolnictwa, ministrem właściwym do spraw środowiska, ministrem właściwym do spraw gospodarki morskiej, ministrem właściwym do spraw transportu, ministrem właściwym do  spraw wewnętrznych oraz Ministrem</w:t>
      </w:r>
      <w:r w:rsidRPr="00666B84">
        <w:rPr>
          <w:rFonts w:ascii="Times New Roman" w:hAnsi="Times New Roman"/>
          <w:sz w:val="24"/>
          <w:lang w:val="pl-PL"/>
        </w:rPr>
        <w:t xml:space="preserve"> Obrony Narodowej określi, w drodze rozporządzenia, szczegółowe warunki i tryb sprawowania oraz formy nadzoru pedagogicznego, sposób ustalania spełniania wymagań, o których mowa w przepisach wydanych na podstawie art. 21a ust. 3, sposób i warunki dostępu d</w:t>
      </w:r>
      <w:r w:rsidRPr="00666B84">
        <w:rPr>
          <w:rFonts w:ascii="Times New Roman" w:hAnsi="Times New Roman"/>
          <w:sz w:val="24"/>
          <w:lang w:val="pl-PL"/>
        </w:rPr>
        <w:t xml:space="preserve">o elektronicznej platformy nadzoru pedagogicznego, wykaz stanowisk, o których mowa w ust. 5, kwalifikacje niezbędne do sprawowania nadzoru pedagogicznego, a także kwalifikacje osób, o których mowa w ust. 5a, uwzględniając wymogi sprawności, skuteczności i </w:t>
      </w:r>
      <w:r w:rsidRPr="00666B84">
        <w:rPr>
          <w:rFonts w:ascii="Times New Roman" w:hAnsi="Times New Roman"/>
          <w:sz w:val="24"/>
          <w:lang w:val="pl-PL"/>
        </w:rPr>
        <w:t>efektywności nadzoru</w:t>
      </w:r>
      <w:r w:rsidRPr="00666B84">
        <w:rPr>
          <w:rFonts w:ascii="Times New Roman" w:hAnsi="Times New Roman"/>
          <w:spacing w:val="-11"/>
          <w:sz w:val="24"/>
          <w:lang w:val="pl-PL"/>
        </w:rPr>
        <w:t xml:space="preserve"> </w:t>
      </w:r>
      <w:r w:rsidRPr="00666B84">
        <w:rPr>
          <w:rFonts w:ascii="Times New Roman" w:hAnsi="Times New Roman"/>
          <w:sz w:val="24"/>
          <w:lang w:val="pl-PL"/>
        </w:rPr>
        <w:t>pedagogicznego.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spacing w:before="190"/>
        <w:ind w:left="629" w:right="965"/>
        <w:rPr>
          <w:rFonts w:ascii="Times New Roman" w:eastAsia="Times New Roman" w:hAnsi="Times New Roman" w:cs="Times New Roman"/>
          <w:sz w:val="24"/>
          <w:szCs w:val="24"/>
          <w:lang w:val="pl-PL"/>
        </w:rPr>
      </w:pPr>
      <w:r w:rsidRPr="00666B84">
        <w:rPr>
          <w:rFonts w:ascii="Times New Roman"/>
          <w:b/>
          <w:sz w:val="24"/>
          <w:lang w:val="pl-PL"/>
        </w:rPr>
        <w:t>Art. 35a.</w:t>
      </w:r>
      <w:r w:rsidRPr="00666B84">
        <w:rPr>
          <w:rFonts w:ascii="Times New Roman"/>
          <w:b/>
          <w:spacing w:val="-5"/>
          <w:sz w:val="24"/>
          <w:lang w:val="pl-PL"/>
        </w:rPr>
        <w:t xml:space="preserve"> </w:t>
      </w:r>
      <w:r w:rsidRPr="00666B84">
        <w:rPr>
          <w:rFonts w:ascii="Times New Roman"/>
          <w:sz w:val="24"/>
          <w:lang w:val="pl-PL"/>
        </w:rPr>
        <w:t>(uchylony).</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pStyle w:val="Tekstpodstawowy"/>
        <w:spacing w:before="0" w:line="360" w:lineRule="auto"/>
        <w:ind w:right="965"/>
        <w:jc w:val="both"/>
        <w:rPr>
          <w:rFonts w:cs="Times New Roman"/>
          <w:lang w:val="pl-PL"/>
        </w:rPr>
      </w:pPr>
      <w:r w:rsidRPr="00666B84">
        <w:rPr>
          <w:b/>
          <w:lang w:val="pl-PL"/>
        </w:rPr>
        <w:t xml:space="preserve">Art. 35b. </w:t>
      </w:r>
      <w:r w:rsidRPr="00666B84">
        <w:rPr>
          <w:lang w:val="pl-PL"/>
        </w:rPr>
        <w:t xml:space="preserve">Przepisy art. 21a ust. 1 i 2, art. 33 i art. 34 oraz przepisy wydane na </w:t>
      </w:r>
      <w:r w:rsidRPr="00666B84">
        <w:rPr>
          <w:lang w:val="pl-PL"/>
        </w:rPr>
        <w:t xml:space="preserve">podstawie art. 21a ust. 3 stosuje się odpowiednio do przedszkola, innej formy </w:t>
      </w:r>
      <w:r w:rsidRPr="00666B84">
        <w:rPr>
          <w:lang w:val="pl-PL"/>
        </w:rPr>
        <w:t>wychowania przedszkolnego, placó</w:t>
      </w:r>
      <w:r w:rsidRPr="00666B84">
        <w:rPr>
          <w:lang w:val="pl-PL"/>
        </w:rPr>
        <w:t xml:space="preserve">wki doskonalenia nauczycieli oraz szkoły i </w:t>
      </w:r>
      <w:r w:rsidRPr="00666B84">
        <w:rPr>
          <w:lang w:val="pl-PL"/>
        </w:rPr>
        <w:t>szkolnego punktu konsultacyjnego, o których mowa w art. 5 ust. 3b pkt 1 lit.</w:t>
      </w:r>
      <w:r w:rsidRPr="00666B84">
        <w:rPr>
          <w:spacing w:val="-10"/>
          <w:lang w:val="pl-PL"/>
        </w:rPr>
        <w:t xml:space="preserve"> </w:t>
      </w:r>
      <w:r w:rsidRPr="00666B84">
        <w:rPr>
          <w:lang w:val="pl-PL"/>
        </w:rPr>
        <w:t>a.</w:t>
      </w:r>
    </w:p>
    <w:p w:rsidR="00B11012" w:rsidRPr="00666B84" w:rsidRDefault="008A08BF">
      <w:pPr>
        <w:pStyle w:val="Tekstpodstawowy"/>
        <w:spacing w:before="124" w:line="362" w:lineRule="auto"/>
        <w:ind w:right="963"/>
        <w:jc w:val="both"/>
        <w:rPr>
          <w:rFonts w:cs="Times New Roman"/>
          <w:lang w:val="pl-PL"/>
        </w:rPr>
      </w:pPr>
      <w:r w:rsidRPr="00666B84">
        <w:rPr>
          <w:b/>
          <w:lang w:val="pl-PL"/>
        </w:rPr>
        <w:t xml:space="preserve">Art. 36. </w:t>
      </w:r>
      <w:r w:rsidRPr="00666B84">
        <w:rPr>
          <w:lang w:val="pl-PL"/>
        </w:rPr>
        <w:t xml:space="preserve">1. Szkołą lub placówką kieruje nauczyciel mianowany lub </w:t>
      </w:r>
      <w:r w:rsidRPr="00666B84">
        <w:rPr>
          <w:lang w:val="pl-PL"/>
        </w:rPr>
        <w:t>dyplomowany, któremu powierzono stan</w:t>
      </w:r>
      <w:r w:rsidRPr="00666B84">
        <w:rPr>
          <w:lang w:val="pl-PL"/>
        </w:rPr>
        <w:t>owisko</w:t>
      </w:r>
      <w:r w:rsidRPr="00666B84">
        <w:rPr>
          <w:spacing w:val="-13"/>
          <w:lang w:val="pl-PL"/>
        </w:rPr>
        <w:t xml:space="preserve"> </w:t>
      </w:r>
      <w:r w:rsidRPr="00666B84">
        <w:rPr>
          <w:lang w:val="pl-PL"/>
        </w:rPr>
        <w:t>dyrektora.</w:t>
      </w:r>
    </w:p>
    <w:p w:rsidR="00B11012" w:rsidRPr="00666B84" w:rsidRDefault="008A08BF">
      <w:pPr>
        <w:pStyle w:val="Akapitzlist"/>
        <w:numPr>
          <w:ilvl w:val="0"/>
          <w:numId w:val="289"/>
        </w:numPr>
        <w:tabs>
          <w:tab w:val="left" w:pos="870"/>
        </w:tabs>
        <w:spacing w:before="1"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Szkołą lub placówką może również kierować osoba niebędąca nauczycielem powołana na stanowisko dyrektora przez organ prowadzący, po zasięgnięciu opinii organu sprawującego nadzór</w:t>
      </w:r>
      <w:r w:rsidRPr="00666B84">
        <w:rPr>
          <w:rFonts w:ascii="Times New Roman" w:hAnsi="Times New Roman"/>
          <w:spacing w:val="-7"/>
          <w:sz w:val="24"/>
          <w:lang w:val="pl-PL"/>
        </w:rPr>
        <w:t xml:space="preserve"> </w:t>
      </w:r>
      <w:r w:rsidRPr="00666B84">
        <w:rPr>
          <w:rFonts w:ascii="Times New Roman" w:hAnsi="Times New Roman"/>
          <w:sz w:val="24"/>
          <w:lang w:val="pl-PL"/>
        </w:rPr>
        <w:t>pedagogiczny.</w:t>
      </w:r>
    </w:p>
    <w:p w:rsidR="00B11012" w:rsidRPr="00666B84" w:rsidRDefault="008A08BF">
      <w:pPr>
        <w:pStyle w:val="Tekstpodstawowy"/>
        <w:spacing w:line="360" w:lineRule="auto"/>
        <w:ind w:right="965"/>
        <w:jc w:val="both"/>
        <w:rPr>
          <w:rFonts w:cs="Times New Roman"/>
          <w:lang w:val="pl-PL"/>
        </w:rPr>
      </w:pPr>
      <w:r w:rsidRPr="00666B84">
        <w:rPr>
          <w:lang w:val="pl-PL"/>
        </w:rPr>
        <w:t xml:space="preserve">2a. </w:t>
      </w:r>
      <w:r w:rsidRPr="00666B84">
        <w:rPr>
          <w:lang w:val="pl-PL"/>
        </w:rPr>
        <w:t>Osoba, o której mowa w ust. 2, nie może sp</w:t>
      </w:r>
      <w:r w:rsidRPr="00666B84">
        <w:rPr>
          <w:lang w:val="pl-PL"/>
        </w:rPr>
        <w:t xml:space="preserve">rawować nadzoru </w:t>
      </w:r>
      <w:r w:rsidRPr="00666B84">
        <w:rPr>
          <w:lang w:val="pl-PL"/>
        </w:rPr>
        <w:t>pedagogiczn</w:t>
      </w:r>
      <w:r w:rsidRPr="00666B84">
        <w:rPr>
          <w:lang w:val="pl-PL"/>
        </w:rPr>
        <w:t xml:space="preserve">ego. W przypadku powołania takiej osoby na stanowisko dyrektora nadzór pedagogiczny sprawuje nauczyciel zajmujący inne stanowisko kierownicze w </w:t>
      </w:r>
      <w:r w:rsidRPr="00666B84">
        <w:rPr>
          <w:lang w:val="pl-PL"/>
        </w:rPr>
        <w:t>szkole lub</w:t>
      </w:r>
      <w:r w:rsidRPr="00666B84">
        <w:rPr>
          <w:spacing w:val="-6"/>
          <w:lang w:val="pl-PL"/>
        </w:rPr>
        <w:t xml:space="preserve"> </w:t>
      </w:r>
      <w:r w:rsidRPr="00666B84">
        <w:rPr>
          <w:lang w:val="pl-PL"/>
        </w:rPr>
        <w:t>placówce.</w:t>
      </w:r>
    </w:p>
    <w:p w:rsidR="00B11012" w:rsidRPr="00666B84" w:rsidRDefault="008A08BF">
      <w:pPr>
        <w:pStyle w:val="Akapitzlist"/>
        <w:numPr>
          <w:ilvl w:val="0"/>
          <w:numId w:val="289"/>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Minister właściwy do spraw oświaty i wychowania, a w stosunku do</w:t>
      </w:r>
      <w:r w:rsidRPr="00666B84">
        <w:rPr>
          <w:rFonts w:ascii="Times New Roman" w:eastAsia="Times New Roman" w:hAnsi="Times New Roman" w:cs="Times New Roman"/>
          <w:sz w:val="24"/>
          <w:szCs w:val="24"/>
          <w:lang w:val="pl-PL"/>
        </w:rPr>
        <w:t xml:space="preserve"> szkół artystycznych – w porozumieniu z ministrem właściwym do spraw kultury i ochrony dziedzictwa narodowego, określi, w drodze rozporządzenia, wymagania, jakim powinna odpowiadać osoba zajmująca stanowisko dyrektora oraz inne stanowisko kierownicze w pos</w:t>
      </w:r>
      <w:r w:rsidRPr="00666B84">
        <w:rPr>
          <w:rFonts w:ascii="Times New Roman" w:eastAsia="Times New Roman" w:hAnsi="Times New Roman" w:cs="Times New Roman"/>
          <w:sz w:val="24"/>
          <w:szCs w:val="24"/>
          <w:lang w:val="pl-PL"/>
        </w:rPr>
        <w:t>zczególnych typach szkół i rodzajach placówek, uwzględniając w szczególności kwalifikacje do zajmowania stanowiska nauczyciela w danej  szkole lub placówce, przygotowanie w zakresie zarządzania, ocenę pracy i spełnianie warunków zdrowotnych do zajmowania s</w:t>
      </w:r>
      <w:r w:rsidRPr="00666B84">
        <w:rPr>
          <w:rFonts w:ascii="Times New Roman" w:eastAsia="Times New Roman" w:hAnsi="Times New Roman" w:cs="Times New Roman"/>
          <w:sz w:val="24"/>
          <w:szCs w:val="24"/>
          <w:lang w:val="pl-PL"/>
        </w:rPr>
        <w:t>tanowiska</w:t>
      </w:r>
      <w:r w:rsidRPr="00666B84">
        <w:rPr>
          <w:rFonts w:ascii="Times New Roman" w:eastAsia="Times New Roman" w:hAnsi="Times New Roman" w:cs="Times New Roman"/>
          <w:spacing w:val="-15"/>
          <w:sz w:val="24"/>
          <w:szCs w:val="24"/>
          <w:lang w:val="pl-PL"/>
        </w:rPr>
        <w:t xml:space="preserve"> </w:t>
      </w:r>
      <w:r w:rsidRPr="00666B84">
        <w:rPr>
          <w:rFonts w:ascii="Times New Roman" w:eastAsia="Times New Roman" w:hAnsi="Times New Roman" w:cs="Times New Roman"/>
          <w:sz w:val="24"/>
          <w:szCs w:val="24"/>
          <w:lang w:val="pl-PL"/>
        </w:rPr>
        <w:t>kierowniczego.</w:t>
      </w:r>
    </w:p>
    <w:p w:rsidR="00B11012" w:rsidRPr="00666B84" w:rsidRDefault="008A08BF">
      <w:pPr>
        <w:pStyle w:val="Tekstpodstawowy"/>
        <w:spacing w:before="124" w:line="362" w:lineRule="auto"/>
        <w:ind w:right="963"/>
        <w:jc w:val="both"/>
        <w:rPr>
          <w:lang w:val="pl-PL"/>
        </w:rPr>
      </w:pPr>
      <w:r w:rsidRPr="00666B84">
        <w:rPr>
          <w:b/>
          <w:lang w:val="pl-PL"/>
        </w:rPr>
        <w:t xml:space="preserve">Art. 36a. </w:t>
      </w:r>
      <w:r w:rsidRPr="00666B84">
        <w:rPr>
          <w:lang w:val="pl-PL"/>
        </w:rPr>
        <w:t>1. Stanowisko dyrektora szkoły lub placówki powierza organ prowadzący szkołę lub</w:t>
      </w:r>
      <w:r w:rsidRPr="00666B84">
        <w:rPr>
          <w:spacing w:val="-8"/>
          <w:lang w:val="pl-PL"/>
        </w:rPr>
        <w:t xml:space="preserve"> </w:t>
      </w:r>
      <w:r w:rsidRPr="00666B84">
        <w:rPr>
          <w:lang w:val="pl-PL"/>
        </w:rPr>
        <w:t>placówkę.</w:t>
      </w:r>
    </w:p>
    <w:p w:rsidR="00B11012" w:rsidRPr="00666B84" w:rsidRDefault="008A08BF">
      <w:pPr>
        <w:pStyle w:val="Tekstpodstawowy"/>
        <w:spacing w:before="1" w:line="360" w:lineRule="auto"/>
        <w:ind w:right="962"/>
        <w:jc w:val="both"/>
        <w:rPr>
          <w:lang w:val="pl-PL"/>
        </w:rPr>
      </w:pPr>
      <w:r w:rsidRPr="00666B84">
        <w:rPr>
          <w:rFonts w:cs="Times New Roman"/>
          <w:lang w:val="pl-PL"/>
        </w:rPr>
        <w:t xml:space="preserve">1a. Na stanowisko dyrektora publicznej placówki doskonalenia nauczycieli o </w:t>
      </w:r>
      <w:r w:rsidRPr="00666B84">
        <w:rPr>
          <w:lang w:val="pl-PL"/>
        </w:rPr>
        <w:t>zasięgu ogólnokrajowym, pub</w:t>
      </w:r>
      <w:r w:rsidRPr="00666B84">
        <w:rPr>
          <w:rFonts w:cs="Times New Roman"/>
          <w:lang w:val="pl-PL"/>
        </w:rPr>
        <w:t>-</w:t>
      </w:r>
      <w:r w:rsidRPr="00666B84">
        <w:rPr>
          <w:lang w:val="pl-PL"/>
        </w:rPr>
        <w:t xml:space="preserve">licznej placówki doskonalenia nauczycieli szkół </w:t>
      </w:r>
      <w:r w:rsidRPr="00666B84">
        <w:rPr>
          <w:rFonts w:cs="Times New Roman"/>
          <w:lang w:val="pl-PL"/>
        </w:rPr>
        <w:t xml:space="preserve">artystycznych oraz publicznej placówki doskonalenia nauczycieli przedmiotów </w:t>
      </w:r>
      <w:r w:rsidRPr="00666B84">
        <w:rPr>
          <w:lang w:val="pl-PL"/>
        </w:rPr>
        <w:t>zawodowych, którzy nauczają w szkołach rolniczych, o których mowa w art. 5 ust. 3b pkt 1 lit. b, ust. 3c i ust. 3d pkt 2, powołuje i</w:t>
      </w:r>
      <w:r w:rsidRPr="00666B84">
        <w:rPr>
          <w:lang w:val="pl-PL"/>
        </w:rPr>
        <w:t xml:space="preserve"> odwołuje z tego stanowiska  właściwy minister prowadzący placówkę. Przepisów ust. 2</w:t>
      </w:r>
      <w:r w:rsidRPr="00666B84">
        <w:rPr>
          <w:rFonts w:cs="Times New Roman"/>
          <w:lang w:val="pl-PL"/>
        </w:rPr>
        <w:t>–</w:t>
      </w:r>
      <w:r w:rsidRPr="00666B84">
        <w:rPr>
          <w:lang w:val="pl-PL"/>
        </w:rPr>
        <w:t>15 nie stosuje się. Powołanie i odwołanie następuje na podstawie przepisów Kodeksu pracy dotyczących nawiązania stosunku pracy na podstawie</w:t>
      </w:r>
      <w:r w:rsidRPr="00666B84">
        <w:rPr>
          <w:spacing w:val="-13"/>
          <w:lang w:val="pl-PL"/>
        </w:rPr>
        <w:t xml:space="preserve"> </w:t>
      </w:r>
      <w:r w:rsidRPr="00666B84">
        <w:rPr>
          <w:lang w:val="pl-PL"/>
        </w:rPr>
        <w:t>powołania.</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jc w:val="both"/>
        <w:rPr>
          <w:lang w:val="pl-PL"/>
        </w:rPr>
      </w:pPr>
      <w:r w:rsidRPr="00666B84">
        <w:rPr>
          <w:lang w:val="pl-PL"/>
        </w:rPr>
        <w:t xml:space="preserve">1b. Kandydata na stanowisko dyrektora placówki, o której mowa w ust. 1a, </w:t>
      </w:r>
      <w:r w:rsidRPr="00666B84">
        <w:rPr>
          <w:lang w:val="pl-PL"/>
        </w:rPr>
        <w:t>wyłania się w drodze</w:t>
      </w:r>
      <w:r w:rsidRPr="00666B84">
        <w:rPr>
          <w:spacing w:val="-5"/>
          <w:lang w:val="pl-PL"/>
        </w:rPr>
        <w:t xml:space="preserve"> </w:t>
      </w:r>
      <w:r w:rsidRPr="00666B84">
        <w:rPr>
          <w:lang w:val="pl-PL"/>
        </w:rPr>
        <w:t>konkursu.</w:t>
      </w:r>
    </w:p>
    <w:p w:rsidR="00B11012" w:rsidRPr="00666B84" w:rsidRDefault="008A08BF">
      <w:pPr>
        <w:pStyle w:val="Tekstpodstawowy"/>
        <w:spacing w:line="360" w:lineRule="auto"/>
        <w:ind w:right="963"/>
        <w:jc w:val="both"/>
        <w:rPr>
          <w:rFonts w:cs="Times New Roman"/>
          <w:lang w:val="pl-PL"/>
        </w:rPr>
      </w:pPr>
      <w:r w:rsidRPr="00666B84">
        <w:rPr>
          <w:lang w:val="pl-PL"/>
        </w:rPr>
        <w:t>1c. Jeżeli do konkursu nie zgłosi się żaden kandydat albo w wyniku konkursu nie wyłoniono kandydata, właściwy minister prowadzący placówkę, o której mow</w:t>
      </w:r>
      <w:r w:rsidRPr="00666B84">
        <w:rPr>
          <w:lang w:val="pl-PL"/>
        </w:rPr>
        <w:t>a  w ust. 1a, powołuje na stanowisko dyrektora placówki ustalonego przez s</w:t>
      </w:r>
      <w:r w:rsidRPr="00666B84">
        <w:rPr>
          <w:lang w:val="pl-PL"/>
        </w:rPr>
        <w:t>iebie kandydata.</w:t>
      </w:r>
    </w:p>
    <w:p w:rsidR="00B11012" w:rsidRPr="00666B84" w:rsidRDefault="008A08BF">
      <w:pPr>
        <w:pStyle w:val="Tekstpodstawowy"/>
        <w:spacing w:before="4" w:line="360" w:lineRule="auto"/>
        <w:ind w:right="967"/>
        <w:jc w:val="both"/>
        <w:rPr>
          <w:rFonts w:cs="Times New Roman"/>
          <w:lang w:val="pl-PL"/>
        </w:rPr>
      </w:pPr>
      <w:r w:rsidRPr="00666B84">
        <w:rPr>
          <w:lang w:val="pl-PL"/>
        </w:rPr>
        <w:t>1d. Do czasu powołania na stanowisko dyrektora placówki, o której mowa w ust. 1a, zgodnie z ust. 1b lub 1c właściwy minister prowadzący placówkę może powierzyć pełni</w:t>
      </w:r>
      <w:r w:rsidRPr="00666B84">
        <w:rPr>
          <w:lang w:val="pl-PL"/>
        </w:rPr>
        <w:t xml:space="preserve">enie obowiązków dyrektora placówki wicedyrektorowi albo innemu </w:t>
      </w:r>
      <w:r w:rsidRPr="00666B84">
        <w:rPr>
          <w:lang w:val="pl-PL"/>
        </w:rPr>
        <w:t>pracownikowi tej</w:t>
      </w:r>
      <w:r w:rsidRPr="00666B84">
        <w:rPr>
          <w:spacing w:val="-6"/>
          <w:lang w:val="pl-PL"/>
        </w:rPr>
        <w:t xml:space="preserve"> </w:t>
      </w:r>
      <w:r w:rsidRPr="00666B84">
        <w:rPr>
          <w:lang w:val="pl-PL"/>
        </w:rPr>
        <w:t>placówki.</w:t>
      </w:r>
    </w:p>
    <w:p w:rsidR="00B11012" w:rsidRPr="00666B84" w:rsidRDefault="008A08BF">
      <w:pPr>
        <w:pStyle w:val="Tekstpodstawowy"/>
        <w:spacing w:before="4" w:line="360" w:lineRule="auto"/>
        <w:ind w:right="965"/>
        <w:jc w:val="both"/>
        <w:rPr>
          <w:rFonts w:cs="Times New Roman"/>
          <w:lang w:val="pl-PL"/>
        </w:rPr>
      </w:pPr>
      <w:r w:rsidRPr="00666B84">
        <w:rPr>
          <w:lang w:val="pl-PL"/>
        </w:rPr>
        <w:t xml:space="preserve">1e. Stanowisko dyrektora placówki, o której mowa w ust. 1a, może zajmować </w:t>
      </w:r>
      <w:r w:rsidRPr="00666B84">
        <w:rPr>
          <w:lang w:val="pl-PL"/>
        </w:rPr>
        <w:t>osoba:</w:t>
      </w:r>
    </w:p>
    <w:p w:rsidR="00B11012" w:rsidRPr="00666B84" w:rsidRDefault="008A08BF">
      <w:pPr>
        <w:pStyle w:val="Akapitzlist"/>
        <w:numPr>
          <w:ilvl w:val="0"/>
          <w:numId w:val="288"/>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która posiada wykształcenie wyższe</w:t>
      </w:r>
      <w:r w:rsidRPr="00666B84">
        <w:rPr>
          <w:rFonts w:ascii="Times New Roman" w:hAnsi="Times New Roman"/>
          <w:spacing w:val="-12"/>
          <w:sz w:val="24"/>
          <w:lang w:val="pl-PL"/>
        </w:rPr>
        <w:t xml:space="preserve"> </w:t>
      </w:r>
      <w:r w:rsidRPr="00666B84">
        <w:rPr>
          <w:rFonts w:ascii="Times New Roman" w:hAnsi="Times New Roman"/>
          <w:sz w:val="24"/>
          <w:lang w:val="pl-PL"/>
        </w:rPr>
        <w:t>magisterskie;</w:t>
      </w:r>
    </w:p>
    <w:p w:rsidR="00B11012" w:rsidRPr="00666B84" w:rsidRDefault="008A08BF">
      <w:pPr>
        <w:pStyle w:val="Akapitzlist"/>
        <w:numPr>
          <w:ilvl w:val="0"/>
          <w:numId w:val="288"/>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która posiada staż pracy określony w</w:t>
      </w:r>
      <w:r w:rsidRPr="00666B84">
        <w:rPr>
          <w:rFonts w:ascii="Times New Roman" w:hAnsi="Times New Roman"/>
          <w:sz w:val="24"/>
          <w:lang w:val="pl-PL"/>
        </w:rPr>
        <w:t xml:space="preserve"> przepisach wydanych na podstawie ust. 1f;</w:t>
      </w:r>
    </w:p>
    <w:p w:rsidR="00B11012" w:rsidRPr="00666B84" w:rsidRDefault="008A08BF">
      <w:pPr>
        <w:pStyle w:val="Akapitzlist"/>
        <w:numPr>
          <w:ilvl w:val="0"/>
          <w:numId w:val="288"/>
        </w:numPr>
        <w:tabs>
          <w:tab w:val="left" w:pos="630"/>
        </w:tabs>
        <w:spacing w:before="6" w:line="360" w:lineRule="auto"/>
        <w:ind w:right="968"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która posiada doświadczenie związane z prowadzeniem działań na rzecz rozwoju szkół i placówek lub doświadczenie na stanowisku</w:t>
      </w:r>
      <w:r w:rsidRPr="00666B84">
        <w:rPr>
          <w:rFonts w:ascii="Times New Roman" w:hAnsi="Times New Roman"/>
          <w:spacing w:val="-12"/>
          <w:sz w:val="24"/>
          <w:lang w:val="pl-PL"/>
        </w:rPr>
        <w:t xml:space="preserve"> </w:t>
      </w:r>
      <w:r w:rsidRPr="00666B84">
        <w:rPr>
          <w:rFonts w:ascii="Times New Roman" w:hAnsi="Times New Roman"/>
          <w:sz w:val="24"/>
          <w:lang w:val="pl-PL"/>
        </w:rPr>
        <w:t>kierowniczym;</w:t>
      </w:r>
    </w:p>
    <w:p w:rsidR="00B11012" w:rsidRPr="00666B84" w:rsidRDefault="008A08BF">
      <w:pPr>
        <w:pStyle w:val="Akapitzlist"/>
        <w:numPr>
          <w:ilvl w:val="0"/>
          <w:numId w:val="288"/>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która spełnia warunki zdrowotne niezbędne do wykonywania pracy na stanowi</w:t>
      </w:r>
      <w:r w:rsidRPr="00666B84">
        <w:rPr>
          <w:rFonts w:ascii="Times New Roman" w:hAnsi="Times New Roman"/>
          <w:sz w:val="24"/>
          <w:lang w:val="pl-PL"/>
        </w:rPr>
        <w:t>sku</w:t>
      </w:r>
      <w:r w:rsidRPr="00666B84">
        <w:rPr>
          <w:rFonts w:ascii="Times New Roman" w:hAnsi="Times New Roman"/>
          <w:spacing w:val="-6"/>
          <w:sz w:val="24"/>
          <w:lang w:val="pl-PL"/>
        </w:rPr>
        <w:t xml:space="preserve"> </w:t>
      </w:r>
      <w:r w:rsidRPr="00666B84">
        <w:rPr>
          <w:rFonts w:ascii="Times New Roman" w:hAnsi="Times New Roman"/>
          <w:sz w:val="24"/>
          <w:lang w:val="pl-PL"/>
        </w:rPr>
        <w:t>kierowniczym;</w:t>
      </w:r>
    </w:p>
    <w:p w:rsidR="00B11012" w:rsidRPr="00666B84" w:rsidRDefault="008A08BF">
      <w:pPr>
        <w:pStyle w:val="Akapitzlist"/>
        <w:numPr>
          <w:ilvl w:val="0"/>
          <w:numId w:val="288"/>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która ma pełną zdolność do czynności prawnych i korzysta z pełni praw publicznych;</w:t>
      </w:r>
    </w:p>
    <w:p w:rsidR="00B11012" w:rsidRPr="00666B84" w:rsidRDefault="008A08BF">
      <w:pPr>
        <w:pStyle w:val="Akapitzlist"/>
        <w:numPr>
          <w:ilvl w:val="0"/>
          <w:numId w:val="288"/>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która nie była karana karą dyscyplinarną oraz nie toczy się przeciwko niej postępowanie</w:t>
      </w:r>
      <w:r w:rsidRPr="00666B84">
        <w:rPr>
          <w:rFonts w:ascii="Times New Roman" w:hAnsi="Times New Roman"/>
          <w:spacing w:val="-6"/>
          <w:sz w:val="24"/>
          <w:lang w:val="pl-PL"/>
        </w:rPr>
        <w:t xml:space="preserve"> </w:t>
      </w:r>
      <w:r w:rsidRPr="00666B84">
        <w:rPr>
          <w:rFonts w:ascii="Times New Roman" w:hAnsi="Times New Roman"/>
          <w:sz w:val="24"/>
          <w:lang w:val="pl-PL"/>
        </w:rPr>
        <w:t>dyscyplinarne;</w:t>
      </w:r>
    </w:p>
    <w:p w:rsidR="00B11012" w:rsidRPr="00666B84" w:rsidRDefault="008A08BF">
      <w:pPr>
        <w:pStyle w:val="Akapitzlist"/>
        <w:numPr>
          <w:ilvl w:val="0"/>
          <w:numId w:val="288"/>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która nie była skazana prawomocnym wyrokiem za umyślne przestępstwo lub umyślne przestępstwo</w:t>
      </w:r>
      <w:r w:rsidRPr="00666B84">
        <w:rPr>
          <w:rFonts w:ascii="Times New Roman" w:hAnsi="Times New Roman"/>
          <w:spacing w:val="-8"/>
          <w:sz w:val="24"/>
          <w:lang w:val="pl-PL"/>
        </w:rPr>
        <w:t xml:space="preserve"> </w:t>
      </w:r>
      <w:r w:rsidRPr="00666B84">
        <w:rPr>
          <w:rFonts w:ascii="Times New Roman" w:hAnsi="Times New Roman"/>
          <w:sz w:val="24"/>
          <w:lang w:val="pl-PL"/>
        </w:rPr>
        <w:t>skarbowe;</w:t>
      </w:r>
    </w:p>
    <w:p w:rsidR="00B11012" w:rsidRPr="00666B84" w:rsidRDefault="008A08BF">
      <w:pPr>
        <w:pStyle w:val="Akapitzlist"/>
        <w:numPr>
          <w:ilvl w:val="0"/>
          <w:numId w:val="288"/>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przeciwko której nie toczy się postępowanie o przestępstwo ścigane z oskarżenia</w:t>
      </w:r>
      <w:r w:rsidRPr="00666B84">
        <w:rPr>
          <w:rFonts w:ascii="Times New Roman" w:hAnsi="Times New Roman"/>
          <w:spacing w:val="-6"/>
          <w:sz w:val="24"/>
          <w:lang w:val="pl-PL"/>
        </w:rPr>
        <w:t xml:space="preserve"> </w:t>
      </w:r>
      <w:r w:rsidRPr="00666B84">
        <w:rPr>
          <w:rFonts w:ascii="Times New Roman" w:hAnsi="Times New Roman"/>
          <w:sz w:val="24"/>
          <w:lang w:val="pl-PL"/>
        </w:rPr>
        <w:t>publicznego;</w:t>
      </w:r>
    </w:p>
    <w:p w:rsidR="00B11012" w:rsidRPr="00666B84" w:rsidRDefault="008A08BF">
      <w:pPr>
        <w:pStyle w:val="Akapitzlist"/>
        <w:numPr>
          <w:ilvl w:val="0"/>
          <w:numId w:val="288"/>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która nie była karana zakazem pełnienia funkcji związanych z</w:t>
      </w:r>
      <w:r w:rsidRPr="00666B84">
        <w:rPr>
          <w:rFonts w:ascii="Times New Roman" w:hAnsi="Times New Roman"/>
          <w:sz w:val="24"/>
          <w:lang w:val="pl-PL"/>
        </w:rPr>
        <w:t xml:space="preserve"> dysponowaniem środkami publicznymi, o którym mowa w art. 31 ust. 1 pkt 4 ustawy z dnia 17 grudnia 2004 r. o odpowiedzialności za naruszenie dyscypliny finansów publicznych;</w:t>
      </w:r>
    </w:p>
    <w:p w:rsidR="00B11012" w:rsidRPr="00666B84" w:rsidRDefault="008A08BF">
      <w:pPr>
        <w:pStyle w:val="Akapitzlist"/>
        <w:numPr>
          <w:ilvl w:val="0"/>
          <w:numId w:val="288"/>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która nie była karana karą porządkową, o której mowa w art. 108 Kodeksu pracy.</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2"/>
        <w:jc w:val="both"/>
        <w:rPr>
          <w:lang w:val="pl-PL"/>
        </w:rPr>
      </w:pPr>
      <w:r w:rsidRPr="00666B84">
        <w:rPr>
          <w:lang w:val="pl-PL"/>
        </w:rPr>
        <w:t xml:space="preserve">1f. Minister właściwy do spraw oświaty i wychowania w porozumieniu z ministrem właściwym do spraw </w:t>
      </w:r>
      <w:r w:rsidRPr="00666B84">
        <w:rPr>
          <w:lang w:val="pl-PL"/>
        </w:rPr>
        <w:t xml:space="preserve">kultury i ochrony dziedzictwa narodowego oraz </w:t>
      </w:r>
      <w:r w:rsidRPr="00666B84">
        <w:rPr>
          <w:lang w:val="pl-PL"/>
        </w:rPr>
        <w:t>ministrem właściwym do spraw rolnictwa określi, w drodze rozporządzenia, staż pracy wymagan</w:t>
      </w:r>
      <w:r w:rsidRPr="00666B84">
        <w:rPr>
          <w:lang w:val="pl-PL"/>
        </w:rPr>
        <w:t xml:space="preserve">y od osoby zajmującej stanowisko dyrektora placówki, o której  </w:t>
      </w:r>
      <w:r w:rsidRPr="00666B84">
        <w:rPr>
          <w:lang w:val="pl-PL"/>
        </w:rPr>
        <w:t>mowa w ust. 1a, sposób i tryb przeprowadzania konkursu o</w:t>
      </w:r>
      <w:r w:rsidRPr="00666B84">
        <w:rPr>
          <w:lang w:val="pl-PL"/>
        </w:rPr>
        <w:t>raz skład i tryb pracy komisji konkursowej, uwzględniając sposób ogłaszania konkursu, sposób wyłaniania kandydata, sposób sprawowania nad</w:t>
      </w:r>
      <w:r w:rsidRPr="00666B84">
        <w:rPr>
          <w:lang w:val="pl-PL"/>
        </w:rPr>
        <w:t>zoru nad prawidłowością postępowania konkursowego oraz tryb unieważnienia</w:t>
      </w:r>
      <w:r w:rsidRPr="00666B84">
        <w:rPr>
          <w:spacing w:val="-8"/>
          <w:lang w:val="pl-PL"/>
        </w:rPr>
        <w:t xml:space="preserve"> </w:t>
      </w:r>
      <w:r w:rsidRPr="00666B84">
        <w:rPr>
          <w:lang w:val="pl-PL"/>
        </w:rPr>
        <w:t>konkursu.</w:t>
      </w:r>
    </w:p>
    <w:p w:rsidR="00B11012" w:rsidRPr="00666B84" w:rsidRDefault="008A08BF">
      <w:pPr>
        <w:pStyle w:val="Tekstpodstawowy"/>
        <w:spacing w:before="4" w:line="360" w:lineRule="auto"/>
        <w:ind w:right="965"/>
        <w:jc w:val="both"/>
        <w:rPr>
          <w:rFonts w:cs="Times New Roman"/>
          <w:lang w:val="pl-PL"/>
        </w:rPr>
      </w:pPr>
      <w:r w:rsidRPr="00666B84">
        <w:rPr>
          <w:lang w:val="pl-PL"/>
        </w:rPr>
        <w:t>1g. W rozporządzeniu, o którym mowa w ust. 1f, minister właściwy do spraw oświaty i wychowania w porozumieniu z ministrem właściwym do spraw kultury i ochrony dziedzictwa n</w:t>
      </w:r>
      <w:r w:rsidRPr="00666B84">
        <w:rPr>
          <w:lang w:val="pl-PL"/>
        </w:rPr>
        <w:t xml:space="preserve">arodowego oraz ministrem właściwym do spraw rolnictwa może określić dodatkowe wymagania, jakim powinna odpowiadać osoba zajmująca </w:t>
      </w:r>
      <w:r w:rsidRPr="00666B84">
        <w:rPr>
          <w:lang w:val="pl-PL"/>
        </w:rPr>
        <w:t>stanowisko</w:t>
      </w:r>
      <w:r w:rsidRPr="00666B84">
        <w:rPr>
          <w:spacing w:val="-5"/>
          <w:lang w:val="pl-PL"/>
        </w:rPr>
        <w:t xml:space="preserve"> </w:t>
      </w:r>
      <w:r w:rsidRPr="00666B84">
        <w:rPr>
          <w:lang w:val="pl-PL"/>
        </w:rPr>
        <w:t>odpowiednio:</w:t>
      </w:r>
    </w:p>
    <w:p w:rsidR="00B11012" w:rsidRPr="00666B84" w:rsidRDefault="008A08BF">
      <w:pPr>
        <w:pStyle w:val="Akapitzlist"/>
        <w:numPr>
          <w:ilvl w:val="0"/>
          <w:numId w:val="287"/>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dyrektora publicznej placówki doskonalenia nauczycieli o zasięgu ogólnokrajowym, o której mowa w art. </w:t>
      </w:r>
      <w:r w:rsidRPr="00666B84">
        <w:rPr>
          <w:rFonts w:ascii="Times New Roman" w:hAnsi="Times New Roman"/>
          <w:sz w:val="24"/>
          <w:lang w:val="pl-PL"/>
        </w:rPr>
        <w:t>5 ust. 3b pkt 1 lit.</w:t>
      </w:r>
      <w:r w:rsidRPr="00666B84">
        <w:rPr>
          <w:rFonts w:ascii="Times New Roman" w:hAnsi="Times New Roman"/>
          <w:spacing w:val="-7"/>
          <w:sz w:val="24"/>
          <w:lang w:val="pl-PL"/>
        </w:rPr>
        <w:t xml:space="preserve"> </w:t>
      </w:r>
      <w:r w:rsidRPr="00666B84">
        <w:rPr>
          <w:rFonts w:ascii="Times New Roman" w:hAnsi="Times New Roman"/>
          <w:sz w:val="24"/>
          <w:lang w:val="pl-PL"/>
        </w:rPr>
        <w:t>b;</w:t>
      </w:r>
    </w:p>
    <w:p w:rsidR="00B11012" w:rsidRPr="00666B84" w:rsidRDefault="008A08BF">
      <w:pPr>
        <w:pStyle w:val="Akapitzlist"/>
        <w:numPr>
          <w:ilvl w:val="0"/>
          <w:numId w:val="287"/>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dyrektora publicznej placówki doskonalenia nauczycieli szkół artystycznych, o której mowa w art. 5 ust.</w:t>
      </w:r>
      <w:r w:rsidRPr="00666B84">
        <w:rPr>
          <w:rFonts w:ascii="Times New Roman" w:hAnsi="Times New Roman"/>
          <w:spacing w:val="-7"/>
          <w:sz w:val="24"/>
          <w:lang w:val="pl-PL"/>
        </w:rPr>
        <w:t xml:space="preserve"> </w:t>
      </w:r>
      <w:r w:rsidRPr="00666B84">
        <w:rPr>
          <w:rFonts w:ascii="Times New Roman" w:hAnsi="Times New Roman"/>
          <w:sz w:val="24"/>
          <w:lang w:val="pl-PL"/>
        </w:rPr>
        <w:t>3c;</w:t>
      </w:r>
    </w:p>
    <w:p w:rsidR="00B11012" w:rsidRPr="00666B84" w:rsidRDefault="008A08BF">
      <w:pPr>
        <w:pStyle w:val="Akapitzlist"/>
        <w:numPr>
          <w:ilvl w:val="0"/>
          <w:numId w:val="287"/>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dyrektora publicznej placówki doskonalenia nauczycieli przedmiotów </w:t>
      </w:r>
      <w:r w:rsidRPr="00666B84">
        <w:rPr>
          <w:rFonts w:ascii="Times New Roman" w:hAnsi="Times New Roman"/>
          <w:sz w:val="24"/>
          <w:lang w:val="pl-PL"/>
        </w:rPr>
        <w:t>zawodowych, którzy nauczają w szkołach rolniczych, o której mowa w art. 5 ust. 3d pkt</w:t>
      </w:r>
      <w:r w:rsidRPr="00666B84">
        <w:rPr>
          <w:rFonts w:ascii="Times New Roman" w:hAnsi="Times New Roman"/>
          <w:spacing w:val="-1"/>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286"/>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Kandydata na stanowisko dyrektora szkoły lub placówki wyłania się w drodze konkursu. Kandydatowi nie można odmówić powierzenia stanowiska dyrektora.</w:t>
      </w:r>
    </w:p>
    <w:p w:rsidR="00B11012" w:rsidRPr="00666B84" w:rsidRDefault="008A08BF">
      <w:pPr>
        <w:pStyle w:val="Akapitzlist"/>
        <w:numPr>
          <w:ilvl w:val="0"/>
          <w:numId w:val="286"/>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Wymogu przeprowadz</w:t>
      </w:r>
      <w:r w:rsidRPr="00666B84">
        <w:rPr>
          <w:rFonts w:ascii="Times New Roman" w:hAnsi="Times New Roman"/>
          <w:sz w:val="24"/>
          <w:lang w:val="pl-PL"/>
        </w:rPr>
        <w:t>ania konkursu na stanowisko dyrektora nie stosuje się do szkół i placówek publicznych prowadzonych przez osoby fizyczne lub osoby prawne niebędące jednostkami samorządu</w:t>
      </w:r>
      <w:r w:rsidRPr="00666B84">
        <w:rPr>
          <w:rFonts w:ascii="Times New Roman" w:hAnsi="Times New Roman"/>
          <w:spacing w:val="-12"/>
          <w:sz w:val="24"/>
          <w:lang w:val="pl-PL"/>
        </w:rPr>
        <w:t xml:space="preserve"> </w:t>
      </w:r>
      <w:r w:rsidRPr="00666B84">
        <w:rPr>
          <w:rFonts w:ascii="Times New Roman" w:hAnsi="Times New Roman"/>
          <w:sz w:val="24"/>
          <w:lang w:val="pl-PL"/>
        </w:rPr>
        <w:t>terytorialnego.</w:t>
      </w:r>
    </w:p>
    <w:p w:rsidR="00B11012" w:rsidRPr="00666B84" w:rsidRDefault="008A08BF">
      <w:pPr>
        <w:pStyle w:val="Akapitzlist"/>
        <w:numPr>
          <w:ilvl w:val="0"/>
          <w:numId w:val="286"/>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Jeżeli do konkursu nie zgłosi się żaden kandydat albo w wyniku konkursu</w:t>
      </w:r>
      <w:r w:rsidRPr="00666B84">
        <w:rPr>
          <w:rFonts w:ascii="Times New Roman" w:hAnsi="Times New Roman"/>
          <w:sz w:val="24"/>
          <w:lang w:val="pl-PL"/>
        </w:rPr>
        <w:t xml:space="preserve"> nie wyłoniono kandydata, organ prowadzący powierza to stanowisko ustalonemu przez siebie kandydatowi, po zasięgnięciu opinii rady szkoły lub placówki i rady pedagogicznej.</w:t>
      </w:r>
    </w:p>
    <w:p w:rsidR="00B11012" w:rsidRPr="00666B84" w:rsidRDefault="008A08BF">
      <w:pPr>
        <w:pStyle w:val="Akapitzlist"/>
        <w:numPr>
          <w:ilvl w:val="0"/>
          <w:numId w:val="286"/>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Do czasu powierzenia stanowiska dyrektora zgodnie z ust. 2 lub 4 organ prowadzący  </w:t>
      </w:r>
      <w:r w:rsidRPr="00666B84">
        <w:rPr>
          <w:rFonts w:ascii="Times New Roman" w:hAnsi="Times New Roman"/>
          <w:sz w:val="24"/>
          <w:lang w:val="pl-PL"/>
        </w:rPr>
        <w:t xml:space="preserve">   może     powierzyć     pełnienie     obowiązków     dyrektora     </w:t>
      </w:r>
      <w:r w:rsidRPr="00666B84">
        <w:rPr>
          <w:rFonts w:ascii="Times New Roman" w:hAnsi="Times New Roman"/>
          <w:spacing w:val="13"/>
          <w:sz w:val="24"/>
          <w:lang w:val="pl-PL"/>
        </w:rPr>
        <w:t xml:space="preserve"> </w:t>
      </w:r>
      <w:r w:rsidRPr="00666B84">
        <w:rPr>
          <w:rFonts w:ascii="Times New Roman" w:hAnsi="Times New Roman"/>
          <w:sz w:val="24"/>
          <w:lang w:val="pl-PL"/>
        </w:rPr>
        <w:t>szkoły</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wicedyrektorowi, a w szkołach, w których nie ma wicedyrektora, nauczycielowi tej szkoły, jednak nie dłużej niż na okres 10</w:t>
      </w:r>
      <w:r w:rsidRPr="00666B84">
        <w:rPr>
          <w:spacing w:val="-9"/>
          <w:lang w:val="pl-PL"/>
        </w:rPr>
        <w:t xml:space="preserve"> </w:t>
      </w:r>
      <w:r w:rsidRPr="00666B84">
        <w:rPr>
          <w:lang w:val="pl-PL"/>
        </w:rPr>
        <w:t>miesięcy.</w:t>
      </w:r>
    </w:p>
    <w:p w:rsidR="00B11012" w:rsidRPr="00666B84" w:rsidRDefault="008A08BF">
      <w:pPr>
        <w:pStyle w:val="Akapitzlist"/>
        <w:numPr>
          <w:ilvl w:val="0"/>
          <w:numId w:val="286"/>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celu przeprowadzenia konkursu organ prowadzący szkołę lub placówkę powołuje komisję konkursową w</w:t>
      </w:r>
      <w:r w:rsidRPr="00666B84">
        <w:rPr>
          <w:rFonts w:ascii="Times New Roman" w:hAnsi="Times New Roman"/>
          <w:spacing w:val="-10"/>
          <w:sz w:val="24"/>
          <w:lang w:val="pl-PL"/>
        </w:rPr>
        <w:t xml:space="preserve"> </w:t>
      </w:r>
      <w:r w:rsidRPr="00666B84">
        <w:rPr>
          <w:rFonts w:ascii="Times New Roman" w:hAnsi="Times New Roman"/>
          <w:sz w:val="24"/>
          <w:lang w:val="pl-PL"/>
        </w:rPr>
        <w:t>składzie:</w:t>
      </w:r>
    </w:p>
    <w:p w:rsidR="00B11012" w:rsidRPr="00666B84" w:rsidRDefault="008A08BF">
      <w:pPr>
        <w:pStyle w:val="Akapitzlist"/>
        <w:numPr>
          <w:ilvl w:val="0"/>
          <w:numId w:val="285"/>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trzech przedstawicieli organu prowadzącego szkołę lub</w:t>
      </w:r>
      <w:r w:rsidRPr="00666B84">
        <w:rPr>
          <w:rFonts w:ascii="Times New Roman" w:hAnsi="Times New Roman"/>
          <w:spacing w:val="-14"/>
          <w:sz w:val="24"/>
          <w:lang w:val="pl-PL"/>
        </w:rPr>
        <w:t xml:space="preserve"> </w:t>
      </w:r>
      <w:r w:rsidRPr="00666B84">
        <w:rPr>
          <w:rFonts w:ascii="Times New Roman" w:hAnsi="Times New Roman"/>
          <w:sz w:val="24"/>
          <w:lang w:val="pl-PL"/>
        </w:rPr>
        <w:t>placówkę;</w:t>
      </w:r>
    </w:p>
    <w:p w:rsidR="00B11012" w:rsidRPr="00666B84" w:rsidRDefault="008A08BF">
      <w:pPr>
        <w:pStyle w:val="Akapitzlist"/>
        <w:numPr>
          <w:ilvl w:val="0"/>
          <w:numId w:val="285"/>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dwóch przedstawicieli organu sprawującego nadzór</w:t>
      </w:r>
      <w:r w:rsidRPr="00666B84">
        <w:rPr>
          <w:rFonts w:ascii="Times New Roman" w:hAnsi="Times New Roman"/>
          <w:spacing w:val="-12"/>
          <w:sz w:val="24"/>
          <w:lang w:val="pl-PL"/>
        </w:rPr>
        <w:t xml:space="preserve"> </w:t>
      </w:r>
      <w:r w:rsidRPr="00666B84">
        <w:rPr>
          <w:rFonts w:ascii="Times New Roman" w:hAnsi="Times New Roman"/>
          <w:sz w:val="24"/>
          <w:lang w:val="pl-PL"/>
        </w:rPr>
        <w:t>pedagogiczny;</w:t>
      </w:r>
    </w:p>
    <w:p w:rsidR="00B11012" w:rsidRPr="00666B84" w:rsidRDefault="008A08BF">
      <w:pPr>
        <w:pStyle w:val="Akapitzlist"/>
        <w:numPr>
          <w:ilvl w:val="0"/>
          <w:numId w:val="285"/>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sz w:val="24"/>
          <w:lang w:val="pl-PL"/>
        </w:rPr>
        <w:t>po jednym</w:t>
      </w:r>
      <w:r w:rsidRPr="00666B84">
        <w:rPr>
          <w:rFonts w:ascii="Times New Roman"/>
          <w:spacing w:val="-5"/>
          <w:sz w:val="24"/>
          <w:lang w:val="pl-PL"/>
        </w:rPr>
        <w:t xml:space="preserve"> </w:t>
      </w:r>
      <w:r w:rsidRPr="00666B84">
        <w:rPr>
          <w:rFonts w:ascii="Times New Roman"/>
          <w:sz w:val="24"/>
          <w:lang w:val="pl-PL"/>
        </w:rPr>
        <w:t>przedstawicielu:</w:t>
      </w:r>
    </w:p>
    <w:p w:rsidR="00B11012" w:rsidRPr="00666B84" w:rsidRDefault="008A08BF">
      <w:pPr>
        <w:pStyle w:val="Akapitzlist"/>
        <w:numPr>
          <w:ilvl w:val="1"/>
          <w:numId w:val="285"/>
        </w:numPr>
        <w:tabs>
          <w:tab w:val="left" w:pos="1105"/>
        </w:tabs>
        <w:spacing w:before="139"/>
        <w:ind w:hanging="475"/>
        <w:rPr>
          <w:rFonts w:ascii="Times New Roman" w:eastAsia="Times New Roman" w:hAnsi="Times New Roman" w:cs="Times New Roman"/>
          <w:sz w:val="24"/>
          <w:szCs w:val="24"/>
          <w:lang w:val="pl-PL"/>
        </w:rPr>
      </w:pPr>
      <w:r w:rsidRPr="00666B84">
        <w:rPr>
          <w:rFonts w:ascii="Times New Roman"/>
          <w:sz w:val="24"/>
          <w:lang w:val="pl-PL"/>
        </w:rPr>
        <w:t>rady</w:t>
      </w:r>
      <w:r w:rsidRPr="00666B84">
        <w:rPr>
          <w:rFonts w:ascii="Times New Roman"/>
          <w:spacing w:val="-5"/>
          <w:sz w:val="24"/>
          <w:lang w:val="pl-PL"/>
        </w:rPr>
        <w:t xml:space="preserve"> </w:t>
      </w:r>
      <w:r w:rsidRPr="00666B84">
        <w:rPr>
          <w:rFonts w:ascii="Times New Roman"/>
          <w:sz w:val="24"/>
          <w:lang w:val="pl-PL"/>
        </w:rPr>
        <w:t>pedagogicznej,</w:t>
      </w:r>
    </w:p>
    <w:p w:rsidR="00B11012" w:rsidRPr="00666B84" w:rsidRDefault="008A08BF">
      <w:pPr>
        <w:pStyle w:val="Akapitzlist"/>
        <w:numPr>
          <w:ilvl w:val="1"/>
          <w:numId w:val="285"/>
        </w:numPr>
        <w:tabs>
          <w:tab w:val="left" w:pos="1105"/>
        </w:tabs>
        <w:spacing w:before="137"/>
        <w:ind w:hanging="475"/>
        <w:rPr>
          <w:rFonts w:ascii="Times New Roman" w:eastAsia="Times New Roman" w:hAnsi="Times New Roman" w:cs="Times New Roman"/>
          <w:sz w:val="24"/>
          <w:szCs w:val="24"/>
          <w:lang w:val="pl-PL"/>
        </w:rPr>
      </w:pPr>
      <w:r w:rsidRPr="00666B84">
        <w:rPr>
          <w:rFonts w:ascii="Times New Roman" w:hAnsi="Times New Roman"/>
          <w:sz w:val="24"/>
          <w:lang w:val="pl-PL"/>
        </w:rPr>
        <w:t>rady</w:t>
      </w:r>
      <w:r w:rsidRPr="00666B84">
        <w:rPr>
          <w:rFonts w:ascii="Times New Roman" w:hAnsi="Times New Roman"/>
          <w:spacing w:val="-5"/>
          <w:sz w:val="24"/>
          <w:lang w:val="pl-PL"/>
        </w:rPr>
        <w:t xml:space="preserve"> </w:t>
      </w:r>
      <w:r w:rsidRPr="00666B84">
        <w:rPr>
          <w:rFonts w:ascii="Times New Roman" w:hAnsi="Times New Roman"/>
          <w:sz w:val="24"/>
          <w:lang w:val="pl-PL"/>
        </w:rPr>
        <w:t>rodziców,</w:t>
      </w:r>
    </w:p>
    <w:p w:rsidR="00B11012" w:rsidRPr="00666B84" w:rsidRDefault="008A08BF">
      <w:pPr>
        <w:pStyle w:val="Akapitzlist"/>
        <w:numPr>
          <w:ilvl w:val="1"/>
          <w:numId w:val="285"/>
        </w:numPr>
        <w:tabs>
          <w:tab w:val="left" w:pos="1105"/>
        </w:tabs>
        <w:spacing w:before="139" w:line="360"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zakładowych organizacji związkowych, przy czym przedstawiciel związku zawodowego nie może być zatrudniony w szkole lub placówce, której konkurs</w:t>
      </w:r>
      <w:r w:rsidRPr="00666B84">
        <w:rPr>
          <w:rFonts w:ascii="Times New Roman" w:hAnsi="Times New Roman"/>
          <w:spacing w:val="-4"/>
          <w:sz w:val="24"/>
          <w:lang w:val="pl-PL"/>
        </w:rPr>
        <w:t xml:space="preserve"> </w:t>
      </w:r>
      <w:r w:rsidRPr="00666B84">
        <w:rPr>
          <w:rFonts w:ascii="Times New Roman" w:hAnsi="Times New Roman"/>
          <w:sz w:val="24"/>
          <w:lang w:val="pl-PL"/>
        </w:rPr>
        <w:t>dotyczy</w:t>
      </w:r>
    </w:p>
    <w:p w:rsidR="00B11012" w:rsidRPr="00666B84" w:rsidRDefault="008A08BF">
      <w:pPr>
        <w:pStyle w:val="Akapitzlist"/>
        <w:numPr>
          <w:ilvl w:val="0"/>
          <w:numId w:val="335"/>
        </w:numPr>
        <w:tabs>
          <w:tab w:val="left" w:pos="299"/>
        </w:tabs>
        <w:spacing w:before="4"/>
        <w:ind w:left="298"/>
        <w:rPr>
          <w:rFonts w:ascii="Times New Roman" w:eastAsia="Times New Roman" w:hAnsi="Times New Roman" w:cs="Times New Roman"/>
          <w:sz w:val="24"/>
          <w:szCs w:val="24"/>
          <w:lang w:val="pl-PL"/>
        </w:rPr>
      </w:pPr>
      <w:r w:rsidRPr="00666B84">
        <w:rPr>
          <w:rFonts w:ascii="Times New Roman" w:hAnsi="Times New Roman"/>
          <w:sz w:val="24"/>
          <w:lang w:val="pl-PL"/>
        </w:rPr>
        <w:t>z zastrzeżeniem ust.</w:t>
      </w:r>
      <w:r w:rsidRPr="00666B84">
        <w:rPr>
          <w:rFonts w:ascii="Times New Roman" w:hAnsi="Times New Roman"/>
          <w:spacing w:val="-5"/>
          <w:sz w:val="24"/>
          <w:lang w:val="pl-PL"/>
        </w:rPr>
        <w:t xml:space="preserve"> </w:t>
      </w:r>
      <w:r w:rsidRPr="00666B84">
        <w:rPr>
          <w:rFonts w:ascii="Times New Roman" w:hAnsi="Times New Roman"/>
          <w:sz w:val="24"/>
          <w:lang w:val="pl-PL"/>
        </w:rPr>
        <w:t>7.</w:t>
      </w:r>
    </w:p>
    <w:p w:rsidR="00B11012" w:rsidRPr="00666B84" w:rsidRDefault="008A08BF">
      <w:pPr>
        <w:pStyle w:val="Akapitzlist"/>
        <w:numPr>
          <w:ilvl w:val="0"/>
          <w:numId w:val="286"/>
        </w:numPr>
        <w:tabs>
          <w:tab w:val="left" w:pos="870"/>
        </w:tabs>
        <w:spacing w:before="139"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Łączna liczba przedstawiciel</w:t>
      </w:r>
      <w:r w:rsidRPr="00666B84">
        <w:rPr>
          <w:rFonts w:ascii="Times New Roman" w:hAnsi="Times New Roman"/>
          <w:sz w:val="24"/>
          <w:lang w:val="pl-PL"/>
        </w:rPr>
        <w:t>i organów, o których mowa w ust. 6 pkt 1 i 2,  nie może być mniejsza niż łączna liczba przedstawicieli, o których mowa w ust. 6  pkt 3.</w:t>
      </w:r>
    </w:p>
    <w:p w:rsidR="00B11012" w:rsidRPr="00666B84" w:rsidRDefault="008A08BF">
      <w:pPr>
        <w:pStyle w:val="Akapitzlist"/>
        <w:numPr>
          <w:ilvl w:val="0"/>
          <w:numId w:val="286"/>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Jeżeli w składzie komisji konkursowej łączna liczba przedstawicieli  organów, o których mowa w ust. 6 pkt 1 i 2, byłaby </w:t>
      </w:r>
      <w:r w:rsidRPr="00666B84">
        <w:rPr>
          <w:rFonts w:ascii="Times New Roman" w:hAnsi="Times New Roman"/>
          <w:sz w:val="24"/>
          <w:lang w:val="pl-PL"/>
        </w:rPr>
        <w:t>mniejsza niż łączna liczba przedstawicieli, o których mowa w ust. 6 pkt 3, liczbę przedstawicieli tych organów zwiększa się proporcjonalnie, tak aby ich łączna liczba nie była mniejsza niż łączna liczba przedstawicieli, o których mowa w ust. 6 pkt</w:t>
      </w:r>
      <w:r w:rsidRPr="00666B84">
        <w:rPr>
          <w:rFonts w:ascii="Times New Roman" w:hAnsi="Times New Roman"/>
          <w:spacing w:val="-10"/>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286"/>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ust. 6–8 stosuje się również w przypadku konkursu na stanowisko dyrektora nowo zakładanego zespołu szkół lub placówek, z tym</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że:</w:t>
      </w:r>
    </w:p>
    <w:p w:rsidR="00B11012" w:rsidRPr="00666B84" w:rsidRDefault="008A08BF">
      <w:pPr>
        <w:pStyle w:val="Akapitzlist"/>
        <w:numPr>
          <w:ilvl w:val="0"/>
          <w:numId w:val="284"/>
        </w:numPr>
        <w:tabs>
          <w:tab w:val="left" w:pos="630"/>
        </w:tabs>
        <w:spacing w:before="6" w:line="360" w:lineRule="auto"/>
        <w:ind w:right="966" w:hanging="511"/>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przedstawiciela rady pedagogicznej wyłania się spośród przedstawicieli rad </w:t>
      </w:r>
      <w:r w:rsidRPr="00666B84">
        <w:rPr>
          <w:rFonts w:ascii="Times New Roman" w:hAnsi="Times New Roman"/>
          <w:sz w:val="24"/>
          <w:lang w:val="pl-PL"/>
        </w:rPr>
        <w:t>pedagogicznych wszystkich szkół lub placówek łączonych w</w:t>
      </w:r>
      <w:r w:rsidRPr="00666B84">
        <w:rPr>
          <w:rFonts w:ascii="Times New Roman" w:hAnsi="Times New Roman"/>
          <w:spacing w:val="-12"/>
          <w:sz w:val="24"/>
          <w:lang w:val="pl-PL"/>
        </w:rPr>
        <w:t xml:space="preserve"> </w:t>
      </w:r>
      <w:r w:rsidRPr="00666B84">
        <w:rPr>
          <w:rFonts w:ascii="Times New Roman" w:hAnsi="Times New Roman"/>
          <w:sz w:val="24"/>
          <w:lang w:val="pl-PL"/>
        </w:rPr>
        <w:t>zespół;</w:t>
      </w:r>
    </w:p>
    <w:p w:rsidR="00B11012" w:rsidRPr="00666B84" w:rsidRDefault="008A08BF">
      <w:pPr>
        <w:pStyle w:val="Akapitzlist"/>
        <w:numPr>
          <w:ilvl w:val="0"/>
          <w:numId w:val="284"/>
        </w:numPr>
        <w:tabs>
          <w:tab w:val="left" w:pos="630"/>
        </w:tabs>
        <w:spacing w:before="6"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przedstawiciela rady rodziców wyłania się spośród rad rodziców uczniów wszystkich szkół lub placówek łączonych w</w:t>
      </w:r>
      <w:r w:rsidRPr="00666B84">
        <w:rPr>
          <w:rFonts w:ascii="Times New Roman" w:hAnsi="Times New Roman"/>
          <w:spacing w:val="-9"/>
          <w:sz w:val="24"/>
          <w:lang w:val="pl-PL"/>
        </w:rPr>
        <w:t xml:space="preserve"> </w:t>
      </w:r>
      <w:r w:rsidRPr="00666B84">
        <w:rPr>
          <w:rFonts w:ascii="Times New Roman" w:hAnsi="Times New Roman"/>
          <w:sz w:val="24"/>
          <w:lang w:val="pl-PL"/>
        </w:rPr>
        <w:t>zespół.</w:t>
      </w:r>
    </w:p>
    <w:p w:rsidR="00B11012" w:rsidRPr="00666B84" w:rsidRDefault="008A08BF">
      <w:pPr>
        <w:pStyle w:val="Akapitzlist"/>
        <w:numPr>
          <w:ilvl w:val="0"/>
          <w:numId w:val="286"/>
        </w:numPr>
        <w:tabs>
          <w:tab w:val="left" w:pos="99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szkół i placówek nowo zakładanych skład komisji konkursowe</w:t>
      </w:r>
      <w:r w:rsidRPr="00666B84">
        <w:rPr>
          <w:rFonts w:ascii="Times New Roman" w:hAnsi="Times New Roman"/>
          <w:sz w:val="24"/>
          <w:lang w:val="pl-PL"/>
        </w:rPr>
        <w:t>j określa organ prowadzący tę szkołę lub placówkę, uwzględniając  udział przedstawiciela organu sprawującego nadzór</w:t>
      </w:r>
      <w:r w:rsidRPr="00666B84">
        <w:rPr>
          <w:rFonts w:ascii="Times New Roman" w:hAnsi="Times New Roman"/>
          <w:spacing w:val="-11"/>
          <w:sz w:val="24"/>
          <w:lang w:val="pl-PL"/>
        </w:rPr>
        <w:t xml:space="preserve"> </w:t>
      </w:r>
      <w:r w:rsidRPr="00666B84">
        <w:rPr>
          <w:rFonts w:ascii="Times New Roman" w:hAnsi="Times New Roman"/>
          <w:sz w:val="24"/>
          <w:lang w:val="pl-PL"/>
        </w:rPr>
        <w:t>pedagogiczny.</w:t>
      </w:r>
    </w:p>
    <w:p w:rsidR="00B11012" w:rsidRPr="00666B84" w:rsidRDefault="008A08BF">
      <w:pPr>
        <w:pStyle w:val="Akapitzlist"/>
        <w:numPr>
          <w:ilvl w:val="0"/>
          <w:numId w:val="286"/>
        </w:numPr>
        <w:tabs>
          <w:tab w:val="left" w:pos="99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szkół i placówek, o których mowa w art. 44 i art. 52 ust. 1, w skład komisji nie wchodzą odpowiednio przedstawicie</w:t>
      </w:r>
      <w:r w:rsidRPr="00666B84">
        <w:rPr>
          <w:rFonts w:ascii="Times New Roman" w:hAnsi="Times New Roman"/>
          <w:sz w:val="24"/>
          <w:lang w:val="pl-PL"/>
        </w:rPr>
        <w:t>le rady pedagogicznej i rady rodziców.</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86"/>
        </w:numPr>
        <w:tabs>
          <w:tab w:val="left" w:pos="990"/>
        </w:tabs>
        <w:spacing w:before="193" w:line="360" w:lineRule="auto"/>
        <w:ind w:right="964"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Minister właściwy do spraw oświaty i wychowania, a w przypadku szkół artystycznych i placówek, o których mowa w art. 2 pkt 7, dla uczniów szkół artystycznych – minister właściwy do spraw kultury i </w:t>
      </w:r>
      <w:r w:rsidRPr="00666B84">
        <w:rPr>
          <w:rFonts w:ascii="Times New Roman" w:eastAsia="Times New Roman" w:hAnsi="Times New Roman" w:cs="Times New Roman"/>
          <w:sz w:val="24"/>
          <w:szCs w:val="24"/>
          <w:lang w:val="pl-PL"/>
        </w:rPr>
        <w:t>ochrony dziedzictwa narodowego, określi, w drodze rozporządzenia, regulamin konkursu na stanowisko dyrektora szkoły lub placówki oraz tryb pracy komisji konkursowej, uwzględniając  w szczególności sposób ogłaszania konkursu oraz sposób nadzorowania prawidł</w:t>
      </w:r>
      <w:r w:rsidRPr="00666B84">
        <w:rPr>
          <w:rFonts w:ascii="Times New Roman" w:eastAsia="Times New Roman" w:hAnsi="Times New Roman" w:cs="Times New Roman"/>
          <w:sz w:val="24"/>
          <w:szCs w:val="24"/>
          <w:lang w:val="pl-PL"/>
        </w:rPr>
        <w:t>owości postępowania konkursowego przez organ prowadzący szkołę lub placówkę.</w:t>
      </w:r>
    </w:p>
    <w:p w:rsidR="00B11012" w:rsidRPr="00666B84" w:rsidRDefault="008A08BF">
      <w:pPr>
        <w:pStyle w:val="Akapitzlist"/>
        <w:numPr>
          <w:ilvl w:val="0"/>
          <w:numId w:val="286"/>
        </w:numPr>
        <w:tabs>
          <w:tab w:val="left" w:pos="99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Stanowisko dyrektora szkoły lub placówki powierza się na 5 lat szkolnych. W uzasadnionych przypadkach można powierzyć to stanowisko na krótszy okres, jednak nie krótszy niż 1 rok</w:t>
      </w:r>
      <w:r w:rsidRPr="00666B84">
        <w:rPr>
          <w:rFonts w:ascii="Times New Roman" w:hAnsi="Times New Roman"/>
          <w:spacing w:val="-4"/>
          <w:sz w:val="24"/>
          <w:lang w:val="pl-PL"/>
        </w:rPr>
        <w:t xml:space="preserve"> </w:t>
      </w:r>
      <w:r w:rsidRPr="00666B84">
        <w:rPr>
          <w:rFonts w:ascii="Times New Roman" w:hAnsi="Times New Roman"/>
          <w:sz w:val="24"/>
          <w:lang w:val="pl-PL"/>
        </w:rPr>
        <w:t>szkolny.</w:t>
      </w:r>
    </w:p>
    <w:p w:rsidR="00B11012" w:rsidRPr="00666B84" w:rsidRDefault="008A08BF">
      <w:pPr>
        <w:pStyle w:val="Akapitzlist"/>
        <w:numPr>
          <w:ilvl w:val="0"/>
          <w:numId w:val="286"/>
        </w:numPr>
        <w:tabs>
          <w:tab w:val="left" w:pos="99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Po upływie okresu, o którym mowa w ust. 13, organ prowadzący, po zasięgnięciu opinii rady szkoły lub placówki i rady pedagogicznej, w uzgodnieniu z kuratorem oświaty, a w przypadku szkoły i placówki artystycznej oraz placówki, o której mowa w art.</w:t>
      </w:r>
      <w:r w:rsidRPr="00666B84">
        <w:rPr>
          <w:rFonts w:ascii="Times New Roman" w:eastAsia="Times New Roman" w:hAnsi="Times New Roman" w:cs="Times New Roman"/>
          <w:sz w:val="24"/>
          <w:szCs w:val="24"/>
          <w:lang w:val="pl-PL"/>
        </w:rPr>
        <w:t xml:space="preserve"> 2 pkt 7, dla uczniów szkół artystycznych – z ministrem właściwym do spraw kultury i ochrony dziedzictwa narodowego, może przedłużać powierzenie stanowiska na kolejne okresy wymienione w ust. 13. Wymogu uzgodnienia z kuratorem oświaty nie stosuje się w prz</w:t>
      </w:r>
      <w:r w:rsidRPr="00666B84">
        <w:rPr>
          <w:rFonts w:ascii="Times New Roman" w:eastAsia="Times New Roman" w:hAnsi="Times New Roman" w:cs="Times New Roman"/>
          <w:sz w:val="24"/>
          <w:szCs w:val="24"/>
          <w:lang w:val="pl-PL"/>
        </w:rPr>
        <w:t>ypadku szkół i placówek, o których mowa w art. 5 ust.</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3b.</w:t>
      </w:r>
    </w:p>
    <w:p w:rsidR="00B11012" w:rsidRPr="00666B84" w:rsidRDefault="008A08BF">
      <w:pPr>
        <w:pStyle w:val="Akapitzlist"/>
        <w:numPr>
          <w:ilvl w:val="0"/>
          <w:numId w:val="286"/>
        </w:numPr>
        <w:tabs>
          <w:tab w:val="left" w:pos="99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ust. 1–14 stosuje się odpowiednio do osoby, o której mowa w art. 36 ust.</w:t>
      </w:r>
      <w:r w:rsidRPr="00666B84">
        <w:rPr>
          <w:rFonts w:ascii="Times New Roman" w:eastAsia="Times New Roman" w:hAnsi="Times New Roman" w:cs="Times New Roman"/>
          <w:spacing w:val="-1"/>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Akapitzlist"/>
        <w:numPr>
          <w:ilvl w:val="0"/>
          <w:numId w:val="286"/>
        </w:numPr>
        <w:tabs>
          <w:tab w:val="left" w:pos="99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ust. 1–15 i art. 37 nie dotyczą szkół prowadzonych przez Ministra Obrony Narodowej i Ministra Sprawiedli</w:t>
      </w:r>
      <w:r w:rsidRPr="00666B84">
        <w:rPr>
          <w:rFonts w:ascii="Times New Roman" w:eastAsia="Times New Roman" w:hAnsi="Times New Roman" w:cs="Times New Roman"/>
          <w:sz w:val="24"/>
          <w:szCs w:val="24"/>
          <w:lang w:val="pl-PL"/>
        </w:rPr>
        <w:t>wości lub podporządkowane im</w:t>
      </w:r>
      <w:r w:rsidRPr="00666B84">
        <w:rPr>
          <w:rFonts w:ascii="Times New Roman" w:eastAsia="Times New Roman" w:hAnsi="Times New Roman" w:cs="Times New Roman"/>
          <w:spacing w:val="-15"/>
          <w:sz w:val="24"/>
          <w:szCs w:val="24"/>
          <w:lang w:val="pl-PL"/>
        </w:rPr>
        <w:t xml:space="preserve"> </w:t>
      </w:r>
      <w:r w:rsidRPr="00666B84">
        <w:rPr>
          <w:rFonts w:ascii="Times New Roman" w:eastAsia="Times New Roman" w:hAnsi="Times New Roman" w:cs="Times New Roman"/>
          <w:sz w:val="24"/>
          <w:szCs w:val="24"/>
          <w:lang w:val="pl-PL"/>
        </w:rPr>
        <w:t>organy.</w:t>
      </w:r>
    </w:p>
    <w:p w:rsidR="00B11012" w:rsidRPr="00666B84" w:rsidRDefault="008A08BF">
      <w:pPr>
        <w:pStyle w:val="Tekstpodstawowy"/>
        <w:spacing w:before="124" w:line="360" w:lineRule="auto"/>
        <w:ind w:right="964"/>
        <w:jc w:val="both"/>
        <w:rPr>
          <w:rFonts w:cs="Times New Roman"/>
          <w:lang w:val="pl-PL"/>
        </w:rPr>
      </w:pPr>
      <w:r w:rsidRPr="00666B84">
        <w:rPr>
          <w:b/>
          <w:lang w:val="pl-PL"/>
        </w:rPr>
        <w:t xml:space="preserve">Art. 37. </w:t>
      </w:r>
      <w:r w:rsidRPr="00666B84">
        <w:rPr>
          <w:lang w:val="pl-PL"/>
        </w:rPr>
        <w:t xml:space="preserve">1. W szkole lub placówce, w których zgodnie z ramowym statutem </w:t>
      </w:r>
      <w:r w:rsidRPr="00666B84">
        <w:rPr>
          <w:lang w:val="pl-PL"/>
        </w:rPr>
        <w:t xml:space="preserve">może być utworzone stanowisko wicedyrektora i inne stanowiska kierownicze, powierzenia tych stanowisk i odwołania z nich dokonuje dyrektor szkoły lub placówki, po zasięgnięciu opinii organu prowadzącego, rady szkoły lub placówki </w:t>
      </w:r>
      <w:r w:rsidRPr="00666B84">
        <w:rPr>
          <w:lang w:val="pl-PL"/>
        </w:rPr>
        <w:t>oraz rady</w:t>
      </w:r>
      <w:r w:rsidRPr="00666B84">
        <w:rPr>
          <w:spacing w:val="-4"/>
          <w:lang w:val="pl-PL"/>
        </w:rPr>
        <w:t xml:space="preserve"> </w:t>
      </w:r>
      <w:r w:rsidRPr="00666B84">
        <w:rPr>
          <w:lang w:val="pl-PL"/>
        </w:rPr>
        <w:t>pedagogicznej.</w:t>
      </w:r>
    </w:p>
    <w:p w:rsidR="00B11012" w:rsidRPr="00666B84" w:rsidRDefault="008A08BF">
      <w:pPr>
        <w:pStyle w:val="Akapitzlist"/>
        <w:numPr>
          <w:ilvl w:val="0"/>
          <w:numId w:val="283"/>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Um</w:t>
      </w:r>
      <w:r w:rsidRPr="00666B84">
        <w:rPr>
          <w:rFonts w:ascii="Times New Roman" w:hAnsi="Times New Roman"/>
          <w:sz w:val="24"/>
          <w:lang w:val="pl-PL"/>
        </w:rPr>
        <w:t>owa o pracę na stanowisku nauczyciela, zawarta na czas określony krótszy niż okres powierzenia stanowiska kierowniczego, ulega przedłużeniu na okres</w:t>
      </w:r>
      <w:r w:rsidRPr="00666B84">
        <w:rPr>
          <w:rFonts w:ascii="Times New Roman" w:hAnsi="Times New Roman"/>
          <w:spacing w:val="-8"/>
          <w:sz w:val="24"/>
          <w:lang w:val="pl-PL"/>
        </w:rPr>
        <w:t xml:space="preserve"> </w:t>
      </w:r>
      <w:r w:rsidRPr="00666B84">
        <w:rPr>
          <w:rFonts w:ascii="Times New Roman" w:hAnsi="Times New Roman"/>
          <w:sz w:val="24"/>
          <w:lang w:val="pl-PL"/>
        </w:rPr>
        <w:t>powierzenia.</w:t>
      </w:r>
    </w:p>
    <w:p w:rsidR="00B11012" w:rsidRPr="00666B84" w:rsidRDefault="008A08BF">
      <w:pPr>
        <w:pStyle w:val="Akapitzlist"/>
        <w:numPr>
          <w:ilvl w:val="0"/>
          <w:numId w:val="283"/>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osób, o których mowa w art. 36 ust. 2, przepis ust. 1 stosuje się odpowiednio.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2" w:lineRule="auto"/>
        <w:ind w:right="965"/>
        <w:jc w:val="both"/>
        <w:rPr>
          <w:rFonts w:cs="Times New Roman"/>
          <w:lang w:val="pl-PL"/>
        </w:rPr>
      </w:pPr>
      <w:r w:rsidRPr="00666B84">
        <w:rPr>
          <w:b/>
          <w:lang w:val="pl-PL"/>
        </w:rPr>
        <w:t xml:space="preserve">Art. 38. </w:t>
      </w:r>
      <w:r w:rsidRPr="00666B84">
        <w:rPr>
          <w:lang w:val="pl-PL"/>
        </w:rPr>
        <w:t xml:space="preserve">1. Organ, który powierzył nauczycielowi stanowisko kierownicze w </w:t>
      </w:r>
      <w:r w:rsidRPr="00666B84">
        <w:rPr>
          <w:lang w:val="pl-PL"/>
        </w:rPr>
        <w:t>szkole lub</w:t>
      </w:r>
      <w:r w:rsidRPr="00666B84">
        <w:rPr>
          <w:spacing w:val="-6"/>
          <w:lang w:val="pl-PL"/>
        </w:rPr>
        <w:t xml:space="preserve"> </w:t>
      </w:r>
      <w:r w:rsidRPr="00666B84">
        <w:rPr>
          <w:lang w:val="pl-PL"/>
        </w:rPr>
        <w:t>placówce:</w:t>
      </w:r>
    </w:p>
    <w:p w:rsidR="00B11012" w:rsidRPr="00666B84" w:rsidRDefault="008A08BF">
      <w:pPr>
        <w:pStyle w:val="Akapitzlist"/>
        <w:numPr>
          <w:ilvl w:val="0"/>
          <w:numId w:val="282"/>
        </w:numPr>
        <w:tabs>
          <w:tab w:val="left" w:pos="630"/>
        </w:tabs>
        <w:spacing w:before="1"/>
        <w:ind w:hanging="511"/>
        <w:rPr>
          <w:rFonts w:ascii="Times New Roman" w:eastAsia="Times New Roman" w:hAnsi="Times New Roman" w:cs="Times New Roman"/>
          <w:sz w:val="24"/>
          <w:szCs w:val="24"/>
          <w:lang w:val="pl-PL"/>
        </w:rPr>
      </w:pPr>
      <w:r w:rsidRPr="00666B84">
        <w:rPr>
          <w:rFonts w:ascii="Times New Roman" w:hAnsi="Times New Roman"/>
          <w:sz w:val="24"/>
          <w:lang w:val="pl-PL"/>
        </w:rPr>
        <w:t>odwołuje nauczyciela ze stanowiska kierowniczego w</w:t>
      </w:r>
      <w:r w:rsidRPr="00666B84">
        <w:rPr>
          <w:rFonts w:ascii="Times New Roman" w:hAnsi="Times New Roman"/>
          <w:spacing w:val="-15"/>
          <w:sz w:val="24"/>
          <w:lang w:val="pl-PL"/>
        </w:rPr>
        <w:t xml:space="preserve"> </w:t>
      </w:r>
      <w:r w:rsidRPr="00666B84">
        <w:rPr>
          <w:rFonts w:ascii="Times New Roman" w:hAnsi="Times New Roman"/>
          <w:sz w:val="24"/>
          <w:lang w:val="pl-PL"/>
        </w:rPr>
        <w:t>razie:</w:t>
      </w:r>
    </w:p>
    <w:p w:rsidR="00B11012" w:rsidRPr="00666B84" w:rsidRDefault="008A08BF">
      <w:pPr>
        <w:pStyle w:val="Akapitzlist"/>
        <w:numPr>
          <w:ilvl w:val="1"/>
          <w:numId w:val="282"/>
        </w:numPr>
        <w:tabs>
          <w:tab w:val="left" w:pos="1105"/>
        </w:tabs>
        <w:spacing w:before="137" w:line="360" w:lineRule="auto"/>
        <w:ind w:right="964"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złożenia przez nauczyciela rezygnacji, za trzymiesięcznym wypowiedzeniem,</w:t>
      </w:r>
    </w:p>
    <w:p w:rsidR="00B11012" w:rsidRPr="00666B84" w:rsidRDefault="008A08BF">
      <w:pPr>
        <w:pStyle w:val="Akapitzlist"/>
        <w:numPr>
          <w:ilvl w:val="1"/>
          <w:numId w:val="282"/>
        </w:numPr>
        <w:tabs>
          <w:tab w:val="left" w:pos="1105"/>
        </w:tabs>
        <w:spacing w:before="4" w:line="360" w:lineRule="auto"/>
        <w:ind w:right="965" w:hanging="475"/>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ustalenia negatywnej oceny pracy lub negatywnej oceny wykonywania zadań wymienionych w art. 34a ust. 2 w trybie określonym przepisami w sprawie oceny pracy nauczycieli – bez</w:t>
      </w:r>
      <w:r w:rsidRPr="00666B84">
        <w:rPr>
          <w:rFonts w:ascii="Times New Roman" w:eastAsia="Times New Roman" w:hAnsi="Times New Roman" w:cs="Times New Roman"/>
          <w:spacing w:val="-14"/>
          <w:sz w:val="24"/>
          <w:szCs w:val="24"/>
          <w:lang w:val="pl-PL"/>
        </w:rPr>
        <w:t xml:space="preserve"> </w:t>
      </w:r>
      <w:r w:rsidRPr="00666B84">
        <w:rPr>
          <w:rFonts w:ascii="Times New Roman" w:eastAsia="Times New Roman" w:hAnsi="Times New Roman" w:cs="Times New Roman"/>
          <w:sz w:val="24"/>
          <w:szCs w:val="24"/>
          <w:lang w:val="pl-PL"/>
        </w:rPr>
        <w:t>wypowiedzenia,</w:t>
      </w:r>
    </w:p>
    <w:p w:rsidR="00B11012" w:rsidRPr="00666B84" w:rsidRDefault="008A08BF">
      <w:pPr>
        <w:pStyle w:val="Akapitzlist"/>
        <w:numPr>
          <w:ilvl w:val="1"/>
          <w:numId w:val="282"/>
        </w:numPr>
        <w:tabs>
          <w:tab w:val="left" w:pos="1105"/>
        </w:tabs>
        <w:spacing w:before="6" w:line="360" w:lineRule="auto"/>
        <w:ind w:right="966"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złożenia przez organ sprawujący nadzór pedagogiczny wniosku, o któr</w:t>
      </w:r>
      <w:r w:rsidRPr="00666B84">
        <w:rPr>
          <w:rFonts w:ascii="Times New Roman" w:hAnsi="Times New Roman"/>
          <w:sz w:val="24"/>
          <w:lang w:val="pl-PL"/>
        </w:rPr>
        <w:t>ym mowa w art. 34 ust.</w:t>
      </w:r>
      <w:r w:rsidRPr="00666B84">
        <w:rPr>
          <w:rFonts w:ascii="Times New Roman" w:hAnsi="Times New Roman"/>
          <w:spacing w:val="-7"/>
          <w:sz w:val="24"/>
          <w:lang w:val="pl-PL"/>
        </w:rPr>
        <w:t xml:space="preserve"> </w:t>
      </w:r>
      <w:r w:rsidRPr="00666B84">
        <w:rPr>
          <w:rFonts w:ascii="Times New Roman" w:hAnsi="Times New Roman"/>
          <w:sz w:val="24"/>
          <w:lang w:val="pl-PL"/>
        </w:rPr>
        <w:t>2a;</w:t>
      </w:r>
    </w:p>
    <w:p w:rsidR="00B11012" w:rsidRPr="00666B84" w:rsidRDefault="008A08BF">
      <w:pPr>
        <w:pStyle w:val="Akapitzlist"/>
        <w:numPr>
          <w:ilvl w:val="0"/>
          <w:numId w:val="282"/>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przypadkach szczególnie uzasadnionych, po zasięgnięciu opinii kuratora oświaty, a w przypadku szkoły i placówki artystycznej oraz placówki, o której mowa w art. 2 pkt 7, dla uczniów szkół artystycznych prowadzonej przez jednost</w:t>
      </w:r>
      <w:r w:rsidRPr="00666B84">
        <w:rPr>
          <w:rFonts w:ascii="Times New Roman" w:eastAsia="Times New Roman" w:hAnsi="Times New Roman" w:cs="Times New Roman"/>
          <w:sz w:val="24"/>
          <w:szCs w:val="24"/>
          <w:lang w:val="pl-PL"/>
        </w:rPr>
        <w:t>kę samorządu terytorialnego – ministra właściwego do spraw kultury i ochrony dziedzictwa narodowego, może odwołać nauczyciela ze stanowiska kierowniczego w czasie roku szkolnego bez</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wypowiedzenia.</w:t>
      </w:r>
    </w:p>
    <w:p w:rsidR="00B11012" w:rsidRPr="00666B84" w:rsidRDefault="008A08BF">
      <w:pPr>
        <w:pStyle w:val="Tekstpodstawowy"/>
        <w:spacing w:line="360" w:lineRule="auto"/>
        <w:ind w:right="967"/>
        <w:jc w:val="both"/>
        <w:rPr>
          <w:rFonts w:cs="Times New Roman"/>
          <w:lang w:val="pl-PL"/>
        </w:rPr>
      </w:pPr>
      <w:r w:rsidRPr="00666B84">
        <w:rPr>
          <w:lang w:val="pl-PL"/>
        </w:rPr>
        <w:t xml:space="preserve">2. </w:t>
      </w:r>
      <w:r w:rsidRPr="00666B84">
        <w:rPr>
          <w:lang w:val="pl-PL"/>
        </w:rPr>
        <w:t>Opinię, o której mowa w ust. 1 pkt 2, wydaje się w termi</w:t>
      </w:r>
      <w:r w:rsidRPr="00666B84">
        <w:rPr>
          <w:lang w:val="pl-PL"/>
        </w:rPr>
        <w:t xml:space="preserve">nie 5 dni roboczych od dnia otrzymania wystąpienia organu, o którym mowa w ust. 1. Niewydanie opinii </w:t>
      </w:r>
      <w:r w:rsidRPr="00666B84">
        <w:rPr>
          <w:lang w:val="pl-PL"/>
        </w:rPr>
        <w:t>w tym terminie jest równoznaczne z wydaniem opinii</w:t>
      </w:r>
      <w:r w:rsidRPr="00666B84">
        <w:rPr>
          <w:spacing w:val="-14"/>
          <w:lang w:val="pl-PL"/>
        </w:rPr>
        <w:t xml:space="preserve"> </w:t>
      </w:r>
      <w:r w:rsidRPr="00666B84">
        <w:rPr>
          <w:lang w:val="pl-PL"/>
        </w:rPr>
        <w:t>pozytywnej.</w:t>
      </w:r>
    </w:p>
    <w:p w:rsidR="00B11012" w:rsidRPr="00666B84" w:rsidRDefault="008A08BF">
      <w:pPr>
        <w:pStyle w:val="Tekstpodstawowy"/>
        <w:spacing w:before="121" w:line="362" w:lineRule="auto"/>
        <w:ind w:right="962"/>
        <w:jc w:val="both"/>
        <w:rPr>
          <w:rFonts w:cs="Times New Roman"/>
          <w:lang w:val="pl-PL"/>
        </w:rPr>
      </w:pPr>
      <w:r w:rsidRPr="00666B84">
        <w:rPr>
          <w:b/>
          <w:lang w:val="pl-PL"/>
        </w:rPr>
        <w:t xml:space="preserve">Art. 38a. </w:t>
      </w:r>
      <w:r w:rsidRPr="00666B84">
        <w:rPr>
          <w:lang w:val="pl-PL"/>
        </w:rPr>
        <w:t xml:space="preserve">1. Przepisy art. 38 stosuje się odpowiednio do osoby, o której mowa  </w:t>
      </w:r>
      <w:r w:rsidRPr="00666B84">
        <w:rPr>
          <w:lang w:val="pl-PL"/>
        </w:rPr>
        <w:t>w art. 36 ust.</w:t>
      </w:r>
      <w:r w:rsidRPr="00666B84">
        <w:rPr>
          <w:spacing w:val="-4"/>
          <w:lang w:val="pl-PL"/>
        </w:rPr>
        <w:t xml:space="preserve"> </w:t>
      </w:r>
      <w:r w:rsidRPr="00666B84">
        <w:rPr>
          <w:lang w:val="pl-PL"/>
        </w:rPr>
        <w:t>2.</w:t>
      </w:r>
    </w:p>
    <w:p w:rsidR="00B11012" w:rsidRPr="00666B84" w:rsidRDefault="008A08BF">
      <w:pPr>
        <w:pStyle w:val="Tekstpodstawowy"/>
        <w:spacing w:before="3" w:line="360" w:lineRule="auto"/>
        <w:ind w:right="965"/>
        <w:jc w:val="both"/>
        <w:rPr>
          <w:rFonts w:cs="Times New Roman"/>
          <w:lang w:val="pl-PL"/>
        </w:rPr>
      </w:pPr>
      <w:r w:rsidRPr="00666B84">
        <w:rPr>
          <w:lang w:val="pl-PL"/>
        </w:rPr>
        <w:t>2. Przepisów art. 38 nie stosuje się do dyrektora publicznej placówki doskonalenia nauczycieli o zasięgu ogólnokrajowym, publicznej pla</w:t>
      </w:r>
      <w:r w:rsidRPr="00666B84">
        <w:rPr>
          <w:lang w:val="pl-PL"/>
        </w:rPr>
        <w:t xml:space="preserve">cówki </w:t>
      </w:r>
      <w:r w:rsidRPr="00666B84">
        <w:rPr>
          <w:lang w:val="pl-PL"/>
        </w:rPr>
        <w:t xml:space="preserve">doskonalenia nauczycieli szkół artystycznych oraz publicznej placówki doskonalenia nauczycieli przedmiotów zawodowych, którzy nauczają w szkołach rolniczych, o </w:t>
      </w:r>
      <w:r w:rsidRPr="00666B84">
        <w:rPr>
          <w:lang w:val="pl-PL"/>
        </w:rPr>
        <w:t>których mowa odpowiednio w art. 5 ust. 3b pkt 1 lit. b, ust. 3c i ust. 3d pkt</w:t>
      </w:r>
      <w:r w:rsidRPr="00666B84">
        <w:rPr>
          <w:spacing w:val="-11"/>
          <w:lang w:val="pl-PL"/>
        </w:rPr>
        <w:t xml:space="preserve"> </w:t>
      </w:r>
      <w:r w:rsidRPr="00666B84">
        <w:rPr>
          <w:lang w:val="pl-PL"/>
        </w:rPr>
        <w:t>2.</w:t>
      </w:r>
    </w:p>
    <w:p w:rsidR="00B11012" w:rsidRPr="00666B84" w:rsidRDefault="008A08BF">
      <w:pPr>
        <w:pStyle w:val="Tekstpodstawowy"/>
        <w:spacing w:before="121"/>
        <w:ind w:left="629" w:right="965" w:firstLine="0"/>
        <w:rPr>
          <w:lang w:val="pl-PL"/>
        </w:rPr>
      </w:pPr>
      <w:r w:rsidRPr="00666B84">
        <w:rPr>
          <w:b/>
          <w:lang w:val="pl-PL"/>
        </w:rPr>
        <w:t xml:space="preserve">Art. 39. </w:t>
      </w:r>
      <w:r w:rsidRPr="00666B84">
        <w:rPr>
          <w:lang w:val="pl-PL"/>
        </w:rPr>
        <w:t>1. Dyr</w:t>
      </w:r>
      <w:r w:rsidRPr="00666B84">
        <w:rPr>
          <w:lang w:val="pl-PL"/>
        </w:rPr>
        <w:t>ektor szkoły lub placówki w</w:t>
      </w:r>
      <w:r w:rsidRPr="00666B84">
        <w:rPr>
          <w:spacing w:val="-9"/>
          <w:lang w:val="pl-PL"/>
        </w:rPr>
        <w:t xml:space="preserve"> </w:t>
      </w:r>
      <w:r w:rsidRPr="00666B84">
        <w:rPr>
          <w:lang w:val="pl-PL"/>
        </w:rPr>
        <w:t>szczególności:</w:t>
      </w:r>
    </w:p>
    <w:p w:rsidR="00B11012" w:rsidRPr="00666B84" w:rsidRDefault="008A08BF">
      <w:pPr>
        <w:pStyle w:val="Akapitzlist"/>
        <w:numPr>
          <w:ilvl w:val="0"/>
          <w:numId w:val="281"/>
        </w:numPr>
        <w:tabs>
          <w:tab w:val="left" w:pos="630"/>
        </w:tabs>
        <w:spacing w:before="141"/>
        <w:ind w:hanging="511"/>
        <w:rPr>
          <w:rFonts w:ascii="Times New Roman" w:eastAsia="Times New Roman" w:hAnsi="Times New Roman" w:cs="Times New Roman"/>
          <w:sz w:val="24"/>
          <w:szCs w:val="24"/>
          <w:lang w:val="pl-PL"/>
        </w:rPr>
      </w:pPr>
      <w:r w:rsidRPr="00666B84">
        <w:rPr>
          <w:rFonts w:ascii="Times New Roman" w:hAnsi="Times New Roman"/>
          <w:sz w:val="24"/>
          <w:lang w:val="pl-PL"/>
        </w:rPr>
        <w:t>kieruje działalnością szkoły lub placówki i reprezentuje ją na</w:t>
      </w:r>
      <w:r w:rsidRPr="00666B84">
        <w:rPr>
          <w:rFonts w:ascii="Times New Roman" w:hAnsi="Times New Roman"/>
          <w:spacing w:val="-14"/>
          <w:sz w:val="24"/>
          <w:lang w:val="pl-PL"/>
        </w:rPr>
        <w:t xml:space="preserve"> </w:t>
      </w:r>
      <w:r w:rsidRPr="00666B84">
        <w:rPr>
          <w:rFonts w:ascii="Times New Roman" w:hAnsi="Times New Roman"/>
          <w:sz w:val="24"/>
          <w:lang w:val="pl-PL"/>
        </w:rPr>
        <w:t>zewnątrz;</w:t>
      </w:r>
    </w:p>
    <w:p w:rsidR="00B11012" w:rsidRPr="00666B84" w:rsidRDefault="008A08BF">
      <w:pPr>
        <w:pStyle w:val="Akapitzlist"/>
        <w:numPr>
          <w:ilvl w:val="0"/>
          <w:numId w:val="281"/>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sprawuje nadzór pedagogiczny, z zastrzeżeniem art. 36 ust.</w:t>
      </w:r>
      <w:r w:rsidRPr="00666B84">
        <w:rPr>
          <w:rFonts w:ascii="Times New Roman" w:hAnsi="Times New Roman"/>
          <w:spacing w:val="-8"/>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281"/>
        </w:numPr>
        <w:tabs>
          <w:tab w:val="left" w:pos="630"/>
        </w:tabs>
        <w:spacing w:before="139"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sprawuje opiekę nad uczniami oraz stwarza warunki harmonijnego rozwoju psychof</w:t>
      </w:r>
      <w:r w:rsidRPr="00666B84">
        <w:rPr>
          <w:rFonts w:ascii="Times New Roman" w:hAnsi="Times New Roman"/>
          <w:sz w:val="24"/>
          <w:lang w:val="pl-PL"/>
        </w:rPr>
        <w:t>izycznego poprzez aktywne działania</w:t>
      </w:r>
      <w:r w:rsidRPr="00666B84">
        <w:rPr>
          <w:rFonts w:ascii="Times New Roman" w:hAnsi="Times New Roman"/>
          <w:spacing w:val="-10"/>
          <w:sz w:val="24"/>
          <w:lang w:val="pl-PL"/>
        </w:rPr>
        <w:t xml:space="preserve"> </w:t>
      </w:r>
      <w:r w:rsidRPr="00666B84">
        <w:rPr>
          <w:rFonts w:ascii="Times New Roman" w:hAnsi="Times New Roman"/>
          <w:sz w:val="24"/>
          <w:lang w:val="pl-PL"/>
        </w:rPr>
        <w:t>prozdrowotne;</w:t>
      </w:r>
    </w:p>
    <w:p w:rsidR="00B11012" w:rsidRPr="00666B84" w:rsidRDefault="00B11012">
      <w:pPr>
        <w:spacing w:line="360" w:lineRule="auto"/>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200" w:bottom="980" w:left="1300" w:header="706" w:footer="797" w:gutter="0"/>
          <w:cols w:space="708"/>
        </w:sectPr>
      </w:pPr>
    </w:p>
    <w:p w:rsidR="00B11012" w:rsidRPr="00666B84" w:rsidRDefault="008A08BF">
      <w:pPr>
        <w:pStyle w:val="Akapitzlist"/>
        <w:numPr>
          <w:ilvl w:val="0"/>
          <w:numId w:val="281"/>
        </w:numPr>
        <w:tabs>
          <w:tab w:val="left" w:pos="630"/>
        </w:tabs>
        <w:spacing w:before="193"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lastRenderedPageBreak/>
        <w:t>realizuje uchwały rady szkoły lub placówki oraz rady pedagogicznej, podjęte w ramach ich kompetencji</w:t>
      </w:r>
      <w:r w:rsidRPr="00666B84">
        <w:rPr>
          <w:rFonts w:ascii="Times New Roman" w:hAnsi="Times New Roman"/>
          <w:spacing w:val="-9"/>
          <w:sz w:val="24"/>
          <w:lang w:val="pl-PL"/>
        </w:rPr>
        <w:t xml:space="preserve"> </w:t>
      </w:r>
      <w:r w:rsidRPr="00666B84">
        <w:rPr>
          <w:rFonts w:ascii="Times New Roman" w:hAnsi="Times New Roman"/>
          <w:sz w:val="24"/>
          <w:lang w:val="pl-PL"/>
        </w:rPr>
        <w:t>stanowiących;</w:t>
      </w:r>
    </w:p>
    <w:p w:rsidR="00B11012" w:rsidRPr="00666B84" w:rsidRDefault="008A08BF">
      <w:pPr>
        <w:pStyle w:val="Akapitzlist"/>
        <w:numPr>
          <w:ilvl w:val="0"/>
          <w:numId w:val="281"/>
        </w:numPr>
        <w:tabs>
          <w:tab w:val="left" w:pos="63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dysponuje środkami określonymi w planie finansowym sz</w:t>
      </w:r>
      <w:r w:rsidRPr="00666B84">
        <w:rPr>
          <w:rFonts w:ascii="Times New Roman" w:hAnsi="Times New Roman"/>
          <w:sz w:val="24"/>
          <w:lang w:val="pl-PL"/>
        </w:rPr>
        <w:t>koły lub placówki zaopiniowanym przez radę szkoły lub placówki i ponosi odpowiedzialność za ich prawidłowe wykorzystanie, a także może organizować administracyjną, finansową i gospodarczą obsługę szkoły lub</w:t>
      </w:r>
      <w:r w:rsidRPr="00666B84">
        <w:rPr>
          <w:rFonts w:ascii="Times New Roman" w:hAnsi="Times New Roman"/>
          <w:spacing w:val="-6"/>
          <w:sz w:val="24"/>
          <w:lang w:val="pl-PL"/>
        </w:rPr>
        <w:t xml:space="preserve"> </w:t>
      </w:r>
      <w:r w:rsidRPr="00666B84">
        <w:rPr>
          <w:rFonts w:ascii="Times New Roman" w:hAnsi="Times New Roman"/>
          <w:sz w:val="24"/>
          <w:lang w:val="pl-PL"/>
        </w:rPr>
        <w:t>placówki;</w:t>
      </w:r>
    </w:p>
    <w:p w:rsidR="00B11012" w:rsidRPr="00666B84" w:rsidRDefault="008A08BF">
      <w:pPr>
        <w:pStyle w:val="Tekstpodstawowy"/>
        <w:spacing w:before="4" w:line="360" w:lineRule="auto"/>
        <w:ind w:left="629" w:right="1" w:hanging="512"/>
        <w:jc w:val="both"/>
        <w:rPr>
          <w:lang w:val="pl-PL"/>
        </w:rPr>
      </w:pPr>
      <w:r w:rsidRPr="00666B84">
        <w:rPr>
          <w:lang w:val="pl-PL"/>
        </w:rPr>
        <w:t xml:space="preserve">5a) </w:t>
      </w:r>
      <w:r w:rsidRPr="00666B84">
        <w:rPr>
          <w:lang w:val="pl-PL"/>
        </w:rPr>
        <w:t>wykonuje zadania związane z zapewnieniem bezpieczeństwa uczniom i nauczycielom w czasie zajęć organizowanych przez szkołę lub</w:t>
      </w:r>
      <w:r w:rsidRPr="00666B84">
        <w:rPr>
          <w:spacing w:val="-13"/>
          <w:lang w:val="pl-PL"/>
        </w:rPr>
        <w:t xml:space="preserve"> </w:t>
      </w:r>
      <w:r w:rsidRPr="00666B84">
        <w:rPr>
          <w:lang w:val="pl-PL"/>
        </w:rPr>
        <w:t>placówkę;</w:t>
      </w:r>
    </w:p>
    <w:p w:rsidR="00B11012" w:rsidRPr="00666B84" w:rsidRDefault="008A08BF">
      <w:pPr>
        <w:pStyle w:val="Akapitzlist"/>
        <w:numPr>
          <w:ilvl w:val="0"/>
          <w:numId w:val="281"/>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wykonuje inne zadania wynikające z przepisów</w:t>
      </w:r>
      <w:r w:rsidRPr="00666B84">
        <w:rPr>
          <w:rFonts w:ascii="Times New Roman" w:hAnsi="Times New Roman"/>
          <w:spacing w:val="-12"/>
          <w:sz w:val="24"/>
          <w:lang w:val="pl-PL"/>
        </w:rPr>
        <w:t xml:space="preserve"> </w:t>
      </w:r>
      <w:r w:rsidRPr="00666B84">
        <w:rPr>
          <w:rFonts w:ascii="Times New Roman" w:hAnsi="Times New Roman"/>
          <w:sz w:val="24"/>
          <w:lang w:val="pl-PL"/>
        </w:rPr>
        <w:t>szczególnych;</w:t>
      </w:r>
    </w:p>
    <w:p w:rsidR="00B11012" w:rsidRPr="00666B84" w:rsidRDefault="008A08BF">
      <w:pPr>
        <w:spacing w:before="139" w:line="360" w:lineRule="auto"/>
        <w:ind w:left="629" w:right="4" w:hanging="452"/>
        <w:jc w:val="both"/>
        <w:rPr>
          <w:rFonts w:ascii="Times New Roman" w:eastAsia="Times New Roman" w:hAnsi="Times New Roman" w:cs="Times New Roman"/>
          <w:sz w:val="24"/>
          <w:szCs w:val="24"/>
          <w:lang w:val="pl-PL"/>
        </w:rPr>
      </w:pPr>
      <w:r w:rsidRPr="00666B84">
        <w:rPr>
          <w:rFonts w:ascii="Times New Roman" w:hAnsi="Times New Roman"/>
          <w:i/>
          <w:sz w:val="24"/>
          <w:lang w:val="pl-PL"/>
        </w:rPr>
        <w:t>[7) współdziała ze szkołami wyższymi oraz zakładami kształcenia nauczycieli w organizacji praktyk</w:t>
      </w:r>
      <w:r w:rsidRPr="00666B84">
        <w:rPr>
          <w:rFonts w:ascii="Times New Roman" w:hAnsi="Times New Roman"/>
          <w:i/>
          <w:spacing w:val="-8"/>
          <w:sz w:val="24"/>
          <w:lang w:val="pl-PL"/>
        </w:rPr>
        <w:t xml:space="preserve"> </w:t>
      </w:r>
      <w:r w:rsidRPr="00666B84">
        <w:rPr>
          <w:rFonts w:ascii="Times New Roman" w:hAnsi="Times New Roman"/>
          <w:i/>
          <w:sz w:val="24"/>
          <w:lang w:val="pl-PL"/>
        </w:rPr>
        <w:t>pedagogicznych;]</w:t>
      </w:r>
    </w:p>
    <w:p w:rsidR="00B11012" w:rsidRPr="00666B84" w:rsidRDefault="008A08BF">
      <w:pPr>
        <w:pStyle w:val="Heading1"/>
        <w:spacing w:before="4"/>
        <w:ind w:right="1" w:firstLine="0"/>
        <w:rPr>
          <w:b w:val="0"/>
          <w:bCs w:val="0"/>
          <w:lang w:val="pl-PL"/>
        </w:rPr>
      </w:pPr>
      <w:r w:rsidRPr="00666B84">
        <w:rPr>
          <w:lang w:val="pl-PL"/>
        </w:rPr>
        <w:t>&lt;7) współdziała ze szkołami wyższymi w organizacji praktyk</w:t>
      </w:r>
      <w:r w:rsidRPr="00666B84">
        <w:rPr>
          <w:spacing w:val="-21"/>
          <w:lang w:val="pl-PL"/>
        </w:rPr>
        <w:t xml:space="preserve"> </w:t>
      </w:r>
      <w:r w:rsidRPr="00666B84">
        <w:rPr>
          <w:lang w:val="pl-PL"/>
        </w:rPr>
        <w:t>pedagogicznych;&gt;</w:t>
      </w:r>
    </w:p>
    <w:p w:rsidR="00B11012" w:rsidRPr="00666B84" w:rsidRDefault="008A08BF">
      <w:pPr>
        <w:pStyle w:val="Akapitzlist"/>
        <w:numPr>
          <w:ilvl w:val="0"/>
          <w:numId w:val="280"/>
        </w:numPr>
        <w:tabs>
          <w:tab w:val="left" w:pos="630"/>
        </w:tabs>
        <w:spacing w:before="141"/>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280"/>
        </w:numPr>
        <w:tabs>
          <w:tab w:val="left" w:pos="630"/>
        </w:tabs>
        <w:spacing w:before="137" w:line="360" w:lineRule="auto"/>
        <w:ind w:right="1"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stwarza warunki do działania w szkole lub placówce: w</w:t>
      </w:r>
      <w:r w:rsidRPr="00666B84">
        <w:rPr>
          <w:rFonts w:ascii="Times New Roman" w:hAnsi="Times New Roman"/>
          <w:sz w:val="24"/>
          <w:lang w:val="pl-PL"/>
        </w:rPr>
        <w:t>olontariuszy, stowarzyszeń i innych organizacji, w szczególności organizacji harcerskich, których celem statutowym jest działalność wychowawcza lub rozszerzanie i wzbogacanie form działalności dydaktycznej, wychowawczej i opiekuńczej szkoły lub</w:t>
      </w:r>
      <w:r w:rsidRPr="00666B84">
        <w:rPr>
          <w:rFonts w:ascii="Times New Roman" w:hAnsi="Times New Roman"/>
          <w:spacing w:val="-4"/>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280"/>
        </w:numPr>
        <w:tabs>
          <w:tab w:val="left" w:pos="606"/>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w:t>
      </w:r>
      <w:r w:rsidRPr="00666B84">
        <w:rPr>
          <w:rFonts w:ascii="Times New Roman" w:hAnsi="Times New Roman"/>
          <w:sz w:val="24"/>
          <w:lang w:val="pl-PL"/>
        </w:rPr>
        <w:t>dpowiada za realizację zaleceń wynikających z orzeczenia o potrzebie kształcenia specjalnego</w:t>
      </w:r>
      <w:r w:rsidRPr="00666B84">
        <w:rPr>
          <w:rFonts w:ascii="Times New Roman" w:hAnsi="Times New Roman"/>
          <w:spacing w:val="-9"/>
          <w:sz w:val="24"/>
          <w:lang w:val="pl-PL"/>
        </w:rPr>
        <w:t xml:space="preserve"> </w:t>
      </w:r>
      <w:r w:rsidRPr="00666B84">
        <w:rPr>
          <w:rFonts w:ascii="Times New Roman" w:hAnsi="Times New Roman"/>
          <w:sz w:val="24"/>
          <w:lang w:val="pl-PL"/>
        </w:rPr>
        <w:t>ucznia.</w:t>
      </w:r>
    </w:p>
    <w:p w:rsidR="00B11012" w:rsidRPr="00666B84" w:rsidRDefault="008A08BF">
      <w:pPr>
        <w:pStyle w:val="Akapitzlist"/>
        <w:numPr>
          <w:ilvl w:val="0"/>
          <w:numId w:val="279"/>
        </w:numPr>
        <w:tabs>
          <w:tab w:val="left" w:pos="870"/>
        </w:tabs>
        <w:spacing w:before="6"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szkoły lub placówki może, w drodze decyzji, skreślić ucznia z listy uczniów w przypadkach określonych w statucie szkoły lub placówki. Skreślenie n</w:t>
      </w:r>
      <w:r w:rsidRPr="00666B84">
        <w:rPr>
          <w:rFonts w:ascii="Times New Roman" w:hAnsi="Times New Roman"/>
          <w:sz w:val="24"/>
          <w:lang w:val="pl-PL"/>
        </w:rPr>
        <w:t>astępuje na podstawie uchwały rady pedagogicznej, po zasięgnięciu opinii samorządu</w:t>
      </w:r>
      <w:r w:rsidRPr="00666B84">
        <w:rPr>
          <w:rFonts w:ascii="Times New Roman" w:hAnsi="Times New Roman"/>
          <w:spacing w:val="-4"/>
          <w:sz w:val="24"/>
          <w:lang w:val="pl-PL"/>
        </w:rPr>
        <w:t xml:space="preserve"> </w:t>
      </w:r>
      <w:r w:rsidRPr="00666B84">
        <w:rPr>
          <w:rFonts w:ascii="Times New Roman" w:hAnsi="Times New Roman"/>
          <w:sz w:val="24"/>
          <w:lang w:val="pl-PL"/>
        </w:rPr>
        <w:t>uczniowskiego.</w:t>
      </w:r>
    </w:p>
    <w:p w:rsidR="00B11012" w:rsidRPr="00666B84" w:rsidRDefault="008A08BF">
      <w:pPr>
        <w:pStyle w:val="Tekstpodstawowy"/>
        <w:spacing w:line="360" w:lineRule="auto"/>
        <w:jc w:val="both"/>
        <w:rPr>
          <w:lang w:val="pl-PL"/>
        </w:rPr>
      </w:pPr>
      <w:r w:rsidRPr="00666B84">
        <w:rPr>
          <w:lang w:val="pl-PL"/>
        </w:rPr>
        <w:t xml:space="preserve">2a. </w:t>
      </w:r>
      <w:r w:rsidRPr="00666B84">
        <w:rPr>
          <w:lang w:val="pl-PL"/>
        </w:rPr>
        <w:t>Przepis ust. 2 nie dotyczy ucznia objętego obowiązkiem szkolnym. W uzasadnionych przypadkach uczeń ten, na wniosek dyrektora szkoły, może zostać przeniesi</w:t>
      </w:r>
      <w:r w:rsidRPr="00666B84">
        <w:rPr>
          <w:lang w:val="pl-PL"/>
        </w:rPr>
        <w:t>ony przez kuratora oświaty do innej</w:t>
      </w:r>
      <w:r w:rsidRPr="00666B84">
        <w:rPr>
          <w:spacing w:val="-8"/>
          <w:lang w:val="pl-PL"/>
        </w:rPr>
        <w:t xml:space="preserve"> </w:t>
      </w:r>
      <w:r w:rsidRPr="00666B84">
        <w:rPr>
          <w:lang w:val="pl-PL"/>
        </w:rPr>
        <w:t>szkoły.</w:t>
      </w:r>
    </w:p>
    <w:p w:rsidR="00B11012" w:rsidRPr="00666B84" w:rsidRDefault="008A08BF">
      <w:pPr>
        <w:pStyle w:val="Tekstpodstawowy"/>
        <w:spacing w:before="4" w:line="360" w:lineRule="auto"/>
        <w:jc w:val="both"/>
        <w:rPr>
          <w:rFonts w:cs="Times New Roman"/>
          <w:lang w:val="pl-PL"/>
        </w:rPr>
      </w:pPr>
      <w:r w:rsidRPr="00666B84">
        <w:rPr>
          <w:lang w:val="pl-PL"/>
        </w:rPr>
        <w:t xml:space="preserve">2b. Dyrektor szkoły artystycznej realizującej wyłącznie kształcenie artystyczne skreśla ucznia z listy uczniów na pisemny wniosek rodziców lub pełnoletniego </w:t>
      </w:r>
      <w:r w:rsidRPr="00666B84">
        <w:rPr>
          <w:lang w:val="pl-PL"/>
        </w:rPr>
        <w:t>ucznia.</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8"/>
        <w:rPr>
          <w:rFonts w:ascii="Times New Roman" w:eastAsia="Times New Roman" w:hAnsi="Times New Roman" w:cs="Times New Roman"/>
          <w:sz w:val="24"/>
          <w:szCs w:val="24"/>
          <w:lang w:val="pl-PL"/>
        </w:rPr>
      </w:pPr>
    </w:p>
    <w:p w:rsidR="00B11012" w:rsidRPr="00666B84" w:rsidRDefault="008A08BF">
      <w:pPr>
        <w:ind w:left="118" w:right="100"/>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pkt 7 w ust. 1 w art. 39 wejdzie w życie z dn. 1.10.2016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00"/>
        <w:jc w:val="both"/>
        <w:rPr>
          <w:rFonts w:ascii="Times New Roman" w:eastAsia="Times New Roman" w:hAnsi="Times New Roman" w:cs="Times New Roman"/>
          <w:sz w:val="20"/>
          <w:szCs w:val="20"/>
          <w:lang w:val="pl-PL"/>
        </w:rPr>
      </w:pPr>
      <w:r w:rsidRPr="00666B84">
        <w:rPr>
          <w:rFonts w:ascii="Times New Roman"/>
          <w:b/>
          <w:sz w:val="20"/>
          <w:lang w:val="pl-PL"/>
        </w:rPr>
        <w:t>U. z 2014 r. poz. 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200" w:bottom="980" w:left="1300" w:header="708" w:footer="708" w:gutter="0"/>
          <w:cols w:num="2" w:space="708" w:equalWidth="0">
            <w:col w:w="8342" w:space="341"/>
            <w:col w:w="1727"/>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Akapitzlist"/>
        <w:numPr>
          <w:ilvl w:val="0"/>
          <w:numId w:val="279"/>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jest k</w:t>
      </w:r>
      <w:r w:rsidRPr="00666B84">
        <w:rPr>
          <w:rFonts w:ascii="Times New Roman" w:hAnsi="Times New Roman"/>
          <w:sz w:val="24"/>
          <w:lang w:val="pl-PL"/>
        </w:rPr>
        <w:t>ierownikiem zakładu pracy dla zatrudnionych w szkole lub placówce nauczycieli i pracowników niebędących nauczycielami. Dyrektor w szczególności decyduje w</w:t>
      </w:r>
      <w:r w:rsidRPr="00666B84">
        <w:rPr>
          <w:rFonts w:ascii="Times New Roman" w:hAnsi="Times New Roman"/>
          <w:spacing w:val="-8"/>
          <w:sz w:val="24"/>
          <w:lang w:val="pl-PL"/>
        </w:rPr>
        <w:t xml:space="preserve"> </w:t>
      </w:r>
      <w:r w:rsidRPr="00666B84">
        <w:rPr>
          <w:rFonts w:ascii="Times New Roman" w:hAnsi="Times New Roman"/>
          <w:sz w:val="24"/>
          <w:lang w:val="pl-PL"/>
        </w:rPr>
        <w:t>sprawach:</w:t>
      </w:r>
    </w:p>
    <w:p w:rsidR="00B11012" w:rsidRPr="00666B84" w:rsidRDefault="008A08BF">
      <w:pPr>
        <w:pStyle w:val="Akapitzlist"/>
        <w:numPr>
          <w:ilvl w:val="0"/>
          <w:numId w:val="278"/>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zatrudniania i zwalniania nauczycieli oraz innych pracowników szkoły lub placówki;</w:t>
      </w:r>
    </w:p>
    <w:p w:rsidR="00B11012" w:rsidRPr="00666B84" w:rsidRDefault="008A08BF">
      <w:pPr>
        <w:pStyle w:val="Akapitzlist"/>
        <w:numPr>
          <w:ilvl w:val="0"/>
          <w:numId w:val="278"/>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w:t>
      </w:r>
      <w:r w:rsidRPr="00666B84">
        <w:rPr>
          <w:rFonts w:ascii="Times New Roman" w:hAnsi="Times New Roman"/>
          <w:sz w:val="24"/>
          <w:lang w:val="pl-PL"/>
        </w:rPr>
        <w:t>zyznawania nagród oraz wymierzania kar porządkowych nauczycielom i innym pracownikom szkoły lub</w:t>
      </w:r>
      <w:r w:rsidRPr="00666B84">
        <w:rPr>
          <w:rFonts w:ascii="Times New Roman" w:hAnsi="Times New Roman"/>
          <w:spacing w:val="-6"/>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278"/>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występowania z wnioskami, po zasięgnięciu opinii rady pedagogicznej i rady szkoły lub placówki, w sprawach odznaczeń, nagród i innych wyróżnień dla na</w:t>
      </w:r>
      <w:r w:rsidRPr="00666B84">
        <w:rPr>
          <w:rFonts w:ascii="Times New Roman" w:hAnsi="Times New Roman"/>
          <w:sz w:val="24"/>
          <w:lang w:val="pl-PL"/>
        </w:rPr>
        <w:t>uczycieli oraz pozostałych pracowników szkoły lub</w:t>
      </w:r>
      <w:r w:rsidRPr="00666B84">
        <w:rPr>
          <w:rFonts w:ascii="Times New Roman" w:hAnsi="Times New Roman"/>
          <w:spacing w:val="-10"/>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279"/>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szkoły lub placówki w wykonywaniu swoich zadań współpracuje z radą szkoły lub placówki, radą pedagogiczną, rodzicami i samorządem</w:t>
      </w:r>
      <w:r w:rsidRPr="00666B84">
        <w:rPr>
          <w:rFonts w:ascii="Times New Roman" w:hAnsi="Times New Roman"/>
          <w:spacing w:val="-12"/>
          <w:sz w:val="24"/>
          <w:lang w:val="pl-PL"/>
        </w:rPr>
        <w:t xml:space="preserve"> </w:t>
      </w:r>
      <w:r w:rsidRPr="00666B84">
        <w:rPr>
          <w:rFonts w:ascii="Times New Roman" w:hAnsi="Times New Roman"/>
          <w:sz w:val="24"/>
          <w:lang w:val="pl-PL"/>
        </w:rPr>
        <w:t>uczniowskim.</w:t>
      </w:r>
    </w:p>
    <w:p w:rsidR="00B11012" w:rsidRPr="00666B84" w:rsidRDefault="008A08BF">
      <w:pPr>
        <w:pStyle w:val="Tekstpodstawowy"/>
        <w:spacing w:before="4"/>
        <w:ind w:left="629" w:right="965" w:firstLine="0"/>
        <w:rPr>
          <w:rFonts w:cs="Times New Roman"/>
          <w:lang w:val="pl-PL"/>
        </w:rPr>
      </w:pPr>
      <w:r w:rsidRPr="00666B84">
        <w:rPr>
          <w:lang w:val="pl-PL"/>
        </w:rPr>
        <w:t>4a.</w:t>
      </w:r>
      <w:r w:rsidRPr="00666B84">
        <w:rPr>
          <w:spacing w:val="-4"/>
          <w:lang w:val="pl-PL"/>
        </w:rPr>
        <w:t xml:space="preserve"> </w:t>
      </w:r>
      <w:r w:rsidRPr="00666B84">
        <w:rPr>
          <w:lang w:val="pl-PL"/>
        </w:rPr>
        <w:t>(uchylony).</w:t>
      </w:r>
    </w:p>
    <w:p w:rsidR="00B11012" w:rsidRPr="00666B84" w:rsidRDefault="008A08BF">
      <w:pPr>
        <w:pStyle w:val="Akapitzlist"/>
        <w:numPr>
          <w:ilvl w:val="0"/>
          <w:numId w:val="279"/>
        </w:numPr>
        <w:tabs>
          <w:tab w:val="left" w:pos="870"/>
        </w:tabs>
        <w:spacing w:before="137"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Dyrektor szkoły prowadzącej </w:t>
      </w:r>
      <w:r w:rsidRPr="00666B84">
        <w:rPr>
          <w:rFonts w:ascii="Times New Roman" w:hAnsi="Times New Roman"/>
          <w:sz w:val="24"/>
          <w:lang w:val="pl-PL"/>
        </w:rPr>
        <w:t>kształcenie zawodowe, w porozumieniu z organem prowadzącym szkołę, ustala zawody, w których kształci szkoła, po zasięgnięciu opinii powiatowej i wojewódzkiej rady rynku pracy co do zgodności z potrzebami rynku</w:t>
      </w:r>
      <w:r w:rsidRPr="00666B84">
        <w:rPr>
          <w:rFonts w:ascii="Times New Roman" w:hAnsi="Times New Roman"/>
          <w:spacing w:val="-6"/>
          <w:sz w:val="24"/>
          <w:lang w:val="pl-PL"/>
        </w:rPr>
        <w:t xml:space="preserve"> </w:t>
      </w:r>
      <w:r w:rsidRPr="00666B84">
        <w:rPr>
          <w:rFonts w:ascii="Times New Roman" w:hAnsi="Times New Roman"/>
          <w:sz w:val="24"/>
          <w:lang w:val="pl-PL"/>
        </w:rPr>
        <w:t>pracy.</w:t>
      </w:r>
    </w:p>
    <w:p w:rsidR="00B11012" w:rsidRPr="00666B84" w:rsidRDefault="008A08BF">
      <w:pPr>
        <w:pStyle w:val="Akapitzlist"/>
        <w:numPr>
          <w:ilvl w:val="0"/>
          <w:numId w:val="279"/>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Uprawnienia, o których mowa w ust. 3, n</w:t>
      </w:r>
      <w:r w:rsidRPr="00666B84">
        <w:rPr>
          <w:rFonts w:ascii="Times New Roman" w:hAnsi="Times New Roman"/>
          <w:sz w:val="24"/>
          <w:lang w:val="pl-PL"/>
        </w:rPr>
        <w:t>ie przysługują dyrektorom jednooddziałowych przedszkoli oraz kierownikom szkół podstawowych (szkół filialnych) podporządkowanych organizacyjnie innej szkole. Uprawnienia te przysługują odpowiednio organowi prowadzącemu przedszkole lub dyrektorowi szkoły, k</w:t>
      </w:r>
      <w:r w:rsidRPr="00666B84">
        <w:rPr>
          <w:rFonts w:ascii="Times New Roman" w:hAnsi="Times New Roman"/>
          <w:sz w:val="24"/>
          <w:lang w:val="pl-PL"/>
        </w:rPr>
        <w:t>tóremu szkoła filialna jest organizacyjnie</w:t>
      </w:r>
      <w:r w:rsidRPr="00666B84">
        <w:rPr>
          <w:rFonts w:ascii="Times New Roman" w:hAnsi="Times New Roman"/>
          <w:spacing w:val="-13"/>
          <w:sz w:val="24"/>
          <w:lang w:val="pl-PL"/>
        </w:rPr>
        <w:t xml:space="preserve"> </w:t>
      </w:r>
      <w:r w:rsidRPr="00666B84">
        <w:rPr>
          <w:rFonts w:ascii="Times New Roman" w:hAnsi="Times New Roman"/>
          <w:sz w:val="24"/>
          <w:lang w:val="pl-PL"/>
        </w:rPr>
        <w:t>podporządkowana.</w:t>
      </w:r>
    </w:p>
    <w:p w:rsidR="00B11012" w:rsidRPr="00666B84" w:rsidRDefault="008A08BF">
      <w:pPr>
        <w:pStyle w:val="Akapitzlist"/>
        <w:numPr>
          <w:ilvl w:val="0"/>
          <w:numId w:val="279"/>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nieobecności dyrektora szkoły lub placówki zastępuje go wicedyrektor, a w szkołach i placówkach, w których nie utworzono stanowiska wicedyrektora – inny nauczyciel tej s</w:t>
      </w:r>
      <w:r w:rsidRPr="00666B84">
        <w:rPr>
          <w:rFonts w:ascii="Times New Roman" w:eastAsia="Times New Roman" w:hAnsi="Times New Roman" w:cs="Times New Roman"/>
          <w:sz w:val="24"/>
          <w:szCs w:val="24"/>
          <w:lang w:val="pl-PL"/>
        </w:rPr>
        <w:t>zkoły lub placówki, wyznaczony przez organ prowadzący.</w:t>
      </w:r>
    </w:p>
    <w:p w:rsidR="00B11012" w:rsidRPr="00666B84" w:rsidRDefault="008A08BF">
      <w:pPr>
        <w:pStyle w:val="Tekstpodstawowy"/>
        <w:spacing w:before="124" w:line="360" w:lineRule="auto"/>
        <w:ind w:right="965"/>
        <w:jc w:val="both"/>
        <w:rPr>
          <w:rFonts w:cs="Times New Roman"/>
          <w:lang w:val="pl-PL"/>
        </w:rPr>
      </w:pPr>
      <w:r w:rsidRPr="00666B84">
        <w:rPr>
          <w:b/>
          <w:lang w:val="pl-PL"/>
        </w:rPr>
        <w:t xml:space="preserve">Art. 40. </w:t>
      </w:r>
      <w:r w:rsidRPr="00666B84">
        <w:rPr>
          <w:lang w:val="pl-PL"/>
        </w:rPr>
        <w:t>1. W szkole lub placówce zatrudniającej co najmniej 3 nauczycieli działa rada pedagogiczna, która jest kolegialnym organem szkoły lub placówki w zakresie realizacji jej statutowych zadań dotyc</w:t>
      </w:r>
      <w:r w:rsidRPr="00666B84">
        <w:rPr>
          <w:lang w:val="pl-PL"/>
        </w:rPr>
        <w:t xml:space="preserve">zących kształcenia, wychowania i </w:t>
      </w:r>
      <w:r w:rsidRPr="00666B84">
        <w:rPr>
          <w:lang w:val="pl-PL"/>
        </w:rPr>
        <w:t>opieki.</w:t>
      </w:r>
    </w:p>
    <w:p w:rsidR="00B11012" w:rsidRPr="00666B84" w:rsidRDefault="008A08BF">
      <w:pPr>
        <w:pStyle w:val="Akapitzlist"/>
        <w:numPr>
          <w:ilvl w:val="0"/>
          <w:numId w:val="277"/>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Nauczyciele szkół zatrudniających mniej niż 3 nauczycieli są członkami rady pedagogicznej szkoły, której jest podporządkowana szkoła</w:t>
      </w:r>
      <w:r w:rsidRPr="00666B84">
        <w:rPr>
          <w:rFonts w:ascii="Times New Roman" w:hAnsi="Times New Roman"/>
          <w:spacing w:val="-14"/>
          <w:sz w:val="24"/>
          <w:lang w:val="pl-PL"/>
        </w:rPr>
        <w:t xml:space="preserve"> </w:t>
      </w:r>
      <w:r w:rsidRPr="00666B84">
        <w:rPr>
          <w:rFonts w:ascii="Times New Roman" w:hAnsi="Times New Roman"/>
          <w:sz w:val="24"/>
          <w:lang w:val="pl-PL"/>
        </w:rPr>
        <w:t>filialna.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77"/>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skład rady pedagogicznej wchodzą: dyrektor szkoły lub placówki i wszyscy nauczyciele zatrudnieni w szkole lub placówce oraz pracownicy innych zakładów pracy pełniący funkcję instruktorów praktycznej nauki zawodu lub prowadzący pracę wychowawczą z młodoci</w:t>
      </w:r>
      <w:r w:rsidRPr="00666B84">
        <w:rPr>
          <w:rFonts w:ascii="Times New Roman" w:hAnsi="Times New Roman"/>
          <w:sz w:val="24"/>
          <w:lang w:val="pl-PL"/>
        </w:rPr>
        <w:t xml:space="preserve">anymi pracownikami w placówkach zbiorowego zakwaterowania, dla których praca dydaktyczna i wychowawcza stanowi podstawowe zajęcie. W zebraniach rady pedagogicznej mogą również brać udział, z głosem doradczym, osoby zapraszane przez jej przewodniczącego za </w:t>
      </w:r>
      <w:r w:rsidRPr="00666B84">
        <w:rPr>
          <w:rFonts w:ascii="Times New Roman" w:hAnsi="Times New Roman"/>
          <w:sz w:val="24"/>
          <w:lang w:val="pl-PL"/>
        </w:rPr>
        <w:t xml:space="preserve">zgodą lub na wniosek rady pedagogicznej, w tym przedstawiciele stowarzyszeń i innych organizacji, w szczególności organizacji harcerskich, których celem statutowym jest działalność wychowawcza lub rozszerzanie i wzbogacanie form działalności dydaktycznej, </w:t>
      </w:r>
      <w:r w:rsidRPr="00666B84">
        <w:rPr>
          <w:rFonts w:ascii="Times New Roman" w:hAnsi="Times New Roman"/>
          <w:sz w:val="24"/>
          <w:lang w:val="pl-PL"/>
        </w:rPr>
        <w:t>wychowawczej i opiekuńczej szkoły lub</w:t>
      </w:r>
      <w:r w:rsidRPr="00666B84">
        <w:rPr>
          <w:rFonts w:ascii="Times New Roman" w:hAnsi="Times New Roman"/>
          <w:spacing w:val="-12"/>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277"/>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Przewodniczącym rady pedagogicznej jest dyrektor szkoły lub</w:t>
      </w:r>
      <w:r w:rsidRPr="00666B84">
        <w:rPr>
          <w:rFonts w:ascii="Times New Roman" w:hAnsi="Times New Roman"/>
          <w:spacing w:val="-12"/>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277"/>
        </w:numPr>
        <w:tabs>
          <w:tab w:val="left" w:pos="870"/>
        </w:tabs>
        <w:spacing w:before="137"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Zebrania rady pedagogicznej są organizowane przed rozpoczęciem roku szkolnego, w każdym okresie (semestrze) w związku z klasyfikowaniem i </w:t>
      </w:r>
      <w:r w:rsidRPr="00666B84">
        <w:rPr>
          <w:rFonts w:ascii="Times New Roman" w:hAnsi="Times New Roman"/>
          <w:sz w:val="24"/>
          <w:lang w:val="pl-PL"/>
        </w:rPr>
        <w:t>promowaniem uczniów, po zakończeniu rocznych zajęć dydaktyczno- wychowawczych oraz w miarę bieżących potrzeb. Zebrania mogą być organizowane na wniosek organu sprawującego nadzór pedagogiczny, z inicjatywy dyrektora szkoły lub placówki, rady szkoły lub pla</w:t>
      </w:r>
      <w:r w:rsidRPr="00666B84">
        <w:rPr>
          <w:rFonts w:ascii="Times New Roman" w:hAnsi="Times New Roman"/>
          <w:sz w:val="24"/>
          <w:lang w:val="pl-PL"/>
        </w:rPr>
        <w:t>cówki, organu prowadzącego szkołę lub placówkę albo co najmniej 1/3 członków rady</w:t>
      </w:r>
      <w:r w:rsidRPr="00666B84">
        <w:rPr>
          <w:rFonts w:ascii="Times New Roman" w:hAnsi="Times New Roman"/>
          <w:spacing w:val="-10"/>
          <w:sz w:val="24"/>
          <w:lang w:val="pl-PL"/>
        </w:rPr>
        <w:t xml:space="preserve"> </w:t>
      </w:r>
      <w:r w:rsidRPr="00666B84">
        <w:rPr>
          <w:rFonts w:ascii="Times New Roman" w:hAnsi="Times New Roman"/>
          <w:sz w:val="24"/>
          <w:lang w:val="pl-PL"/>
        </w:rPr>
        <w:t>pedagogicznej.</w:t>
      </w:r>
    </w:p>
    <w:p w:rsidR="00B11012" w:rsidRPr="00666B84" w:rsidRDefault="008A08BF">
      <w:pPr>
        <w:pStyle w:val="Akapitzlist"/>
        <w:numPr>
          <w:ilvl w:val="0"/>
          <w:numId w:val="277"/>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Przewodniczący prowadzi i przygotowuje zebrania rady pedagogicznej oraz jest odpowiedzialny za zawiadomienie wszystkich jej członków o terminie i  porządku zeb</w:t>
      </w:r>
      <w:r w:rsidRPr="00666B84">
        <w:rPr>
          <w:rFonts w:ascii="Times New Roman" w:hAnsi="Times New Roman"/>
          <w:sz w:val="24"/>
          <w:lang w:val="pl-PL"/>
        </w:rPr>
        <w:t>rania zgodnie z regulaminem</w:t>
      </w:r>
      <w:r w:rsidRPr="00666B84">
        <w:rPr>
          <w:rFonts w:ascii="Times New Roman" w:hAnsi="Times New Roman"/>
          <w:spacing w:val="-9"/>
          <w:sz w:val="24"/>
          <w:lang w:val="pl-PL"/>
        </w:rPr>
        <w:t xml:space="preserve"> </w:t>
      </w:r>
      <w:r w:rsidRPr="00666B84">
        <w:rPr>
          <w:rFonts w:ascii="Times New Roman" w:hAnsi="Times New Roman"/>
          <w:sz w:val="24"/>
          <w:lang w:val="pl-PL"/>
        </w:rPr>
        <w:t>rady.</w:t>
      </w:r>
    </w:p>
    <w:p w:rsidR="00B11012" w:rsidRPr="00666B84" w:rsidRDefault="008A08BF">
      <w:pPr>
        <w:pStyle w:val="Akapitzlist"/>
        <w:numPr>
          <w:ilvl w:val="0"/>
          <w:numId w:val="277"/>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szkoły lub placówki przedstawia radzie pedagogicznej, nie rzadziej niż dwa razy w roku szkolnym, ogólne wnioski wynikające ze sprawowanego nadzoru pedagogicznego oraz informacje o działalności</w:t>
      </w:r>
      <w:r w:rsidRPr="00666B84">
        <w:rPr>
          <w:rFonts w:ascii="Times New Roman" w:hAnsi="Times New Roman"/>
          <w:spacing w:val="-9"/>
          <w:sz w:val="24"/>
          <w:lang w:val="pl-PL"/>
        </w:rPr>
        <w:t xml:space="preserve"> </w:t>
      </w:r>
      <w:r w:rsidRPr="00666B84">
        <w:rPr>
          <w:rFonts w:ascii="Times New Roman" w:hAnsi="Times New Roman"/>
          <w:sz w:val="24"/>
          <w:lang w:val="pl-PL"/>
        </w:rPr>
        <w:t>szkoły.</w:t>
      </w:r>
    </w:p>
    <w:p w:rsidR="00B11012" w:rsidRPr="00666B84" w:rsidRDefault="008A08BF">
      <w:pPr>
        <w:pStyle w:val="Tekstpodstawowy"/>
        <w:spacing w:before="124"/>
        <w:ind w:left="629" w:right="965" w:firstLine="0"/>
        <w:rPr>
          <w:lang w:val="pl-PL"/>
        </w:rPr>
      </w:pPr>
      <w:r w:rsidRPr="00666B84">
        <w:rPr>
          <w:b/>
          <w:lang w:val="pl-PL"/>
        </w:rPr>
        <w:t xml:space="preserve">Art. 41. </w:t>
      </w:r>
      <w:r w:rsidRPr="00666B84">
        <w:rPr>
          <w:lang w:val="pl-PL"/>
        </w:rPr>
        <w:t>1. Do kompetencji stanowiących rady pedagogicznej</w:t>
      </w:r>
      <w:r w:rsidRPr="00666B84">
        <w:rPr>
          <w:spacing w:val="-12"/>
          <w:lang w:val="pl-PL"/>
        </w:rPr>
        <w:t xml:space="preserve"> </w:t>
      </w:r>
      <w:r w:rsidRPr="00666B84">
        <w:rPr>
          <w:lang w:val="pl-PL"/>
        </w:rPr>
        <w:t>należy:</w:t>
      </w:r>
    </w:p>
    <w:p w:rsidR="00B11012" w:rsidRPr="00666B84" w:rsidRDefault="008A08BF">
      <w:pPr>
        <w:pStyle w:val="Akapitzlist"/>
        <w:numPr>
          <w:ilvl w:val="0"/>
          <w:numId w:val="276"/>
        </w:numPr>
        <w:tabs>
          <w:tab w:val="left" w:pos="630"/>
        </w:tabs>
        <w:spacing w:before="141"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zatwierdzanie planów pracy szkoły lub placówki po zaopiniowaniu przez radę szkoły lub</w:t>
      </w:r>
      <w:r w:rsidRPr="00666B84">
        <w:rPr>
          <w:rFonts w:ascii="Times New Roman" w:hAnsi="Times New Roman"/>
          <w:spacing w:val="-4"/>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276"/>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podejmowanie uchwał w sprawie wyników klasyfikacji i promocji</w:t>
      </w:r>
      <w:r w:rsidRPr="00666B84">
        <w:rPr>
          <w:rFonts w:ascii="Times New Roman" w:hAnsi="Times New Roman"/>
          <w:spacing w:val="-13"/>
          <w:sz w:val="24"/>
          <w:lang w:val="pl-PL"/>
        </w:rPr>
        <w:t xml:space="preserve"> </w:t>
      </w:r>
      <w:r w:rsidRPr="00666B84">
        <w:rPr>
          <w:rFonts w:ascii="Times New Roman" w:hAnsi="Times New Roman"/>
          <w:sz w:val="24"/>
          <w:lang w:val="pl-PL"/>
        </w:rPr>
        <w:t>uczniów;</w:t>
      </w:r>
    </w:p>
    <w:p w:rsidR="00B11012" w:rsidRPr="00666B84" w:rsidRDefault="008A08BF">
      <w:pPr>
        <w:pStyle w:val="Akapitzlist"/>
        <w:numPr>
          <w:ilvl w:val="0"/>
          <w:numId w:val="276"/>
        </w:numPr>
        <w:tabs>
          <w:tab w:val="left" w:pos="630"/>
        </w:tabs>
        <w:spacing w:before="137"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podejmowanie uchwał w sprawie i</w:t>
      </w:r>
      <w:r w:rsidRPr="00666B84">
        <w:rPr>
          <w:rFonts w:ascii="Times New Roman" w:hAnsi="Times New Roman"/>
          <w:sz w:val="24"/>
          <w:lang w:val="pl-PL"/>
        </w:rPr>
        <w:t>nnowacji i eksperymentów pedagogicznych w szkole lub placówce, po zaopiniowaniu ich projektów przez radę szkoły lub placówki;</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76"/>
        </w:numPr>
        <w:tabs>
          <w:tab w:val="left" w:pos="630"/>
        </w:tabs>
        <w:spacing w:before="193"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ustalanie organizacji doskonalenia zawodowego nauczycieli szkoły lub placówki;</w:t>
      </w:r>
    </w:p>
    <w:p w:rsidR="00B11012" w:rsidRPr="00666B84" w:rsidRDefault="008A08BF">
      <w:pPr>
        <w:pStyle w:val="Akapitzlist"/>
        <w:numPr>
          <w:ilvl w:val="0"/>
          <w:numId w:val="276"/>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 xml:space="preserve">podejmowanie uchwał w sprawach </w:t>
      </w:r>
      <w:r w:rsidRPr="00666B84">
        <w:rPr>
          <w:rFonts w:ascii="Times New Roman" w:hAnsi="Times New Roman"/>
          <w:sz w:val="24"/>
          <w:lang w:val="pl-PL"/>
        </w:rPr>
        <w:t>skreślenia z listy</w:t>
      </w:r>
      <w:r w:rsidRPr="00666B84">
        <w:rPr>
          <w:rFonts w:ascii="Times New Roman" w:hAnsi="Times New Roman"/>
          <w:spacing w:val="-13"/>
          <w:sz w:val="24"/>
          <w:lang w:val="pl-PL"/>
        </w:rPr>
        <w:t xml:space="preserve"> </w:t>
      </w:r>
      <w:r w:rsidRPr="00666B84">
        <w:rPr>
          <w:rFonts w:ascii="Times New Roman" w:hAnsi="Times New Roman"/>
          <w:sz w:val="24"/>
          <w:lang w:val="pl-PL"/>
        </w:rPr>
        <w:t>uczniów;</w:t>
      </w:r>
    </w:p>
    <w:p w:rsidR="00B11012" w:rsidRPr="00666B84" w:rsidRDefault="008A08BF">
      <w:pPr>
        <w:pStyle w:val="Akapitzlist"/>
        <w:numPr>
          <w:ilvl w:val="0"/>
          <w:numId w:val="276"/>
        </w:numPr>
        <w:tabs>
          <w:tab w:val="left" w:pos="630"/>
        </w:tabs>
        <w:spacing w:before="137"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ustalanie sposobu wykorzystania wyników nadzoru pedagogicznego, w tym sprawowanego nad szkołą lub placówką przez organ sprawujący nadzór pedagogiczny, w celu doskonalenia pracy szkoły lub</w:t>
      </w:r>
      <w:r w:rsidRPr="00666B84">
        <w:rPr>
          <w:rFonts w:ascii="Times New Roman" w:hAnsi="Times New Roman"/>
          <w:spacing w:val="-9"/>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275"/>
        </w:numPr>
        <w:tabs>
          <w:tab w:val="left" w:pos="870"/>
        </w:tabs>
        <w:spacing w:before="4"/>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Rada pedagogiczna opiniuje w</w:t>
      </w:r>
      <w:r w:rsidRPr="00666B84">
        <w:rPr>
          <w:rFonts w:ascii="Times New Roman" w:hAnsi="Times New Roman"/>
          <w:spacing w:val="-8"/>
          <w:sz w:val="24"/>
          <w:lang w:val="pl-PL"/>
        </w:rPr>
        <w:t xml:space="preserve"> </w:t>
      </w:r>
      <w:r w:rsidRPr="00666B84">
        <w:rPr>
          <w:rFonts w:ascii="Times New Roman" w:hAnsi="Times New Roman"/>
          <w:sz w:val="24"/>
          <w:lang w:val="pl-PL"/>
        </w:rPr>
        <w:t>szczególności:</w:t>
      </w:r>
    </w:p>
    <w:p w:rsidR="00B11012" w:rsidRPr="00666B84" w:rsidRDefault="008A08BF">
      <w:pPr>
        <w:pStyle w:val="Akapitzlist"/>
        <w:numPr>
          <w:ilvl w:val="0"/>
          <w:numId w:val="274"/>
        </w:numPr>
        <w:tabs>
          <w:tab w:val="left" w:pos="630"/>
        </w:tabs>
        <w:spacing w:before="139"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organizację pracy szkoły lub placówki, w tym tygodniowy rozkład zajęć edukacyjnych, oraz organizację kwalifikacyjnych kursów zawodowych, jeżeli szkoła lub placówka takie kursy</w:t>
      </w:r>
      <w:r w:rsidRPr="00666B84">
        <w:rPr>
          <w:rFonts w:ascii="Times New Roman" w:hAnsi="Times New Roman"/>
          <w:spacing w:val="-9"/>
          <w:sz w:val="24"/>
          <w:lang w:val="pl-PL"/>
        </w:rPr>
        <w:t xml:space="preserve"> </w:t>
      </w:r>
      <w:r w:rsidRPr="00666B84">
        <w:rPr>
          <w:rFonts w:ascii="Times New Roman" w:hAnsi="Times New Roman"/>
          <w:sz w:val="24"/>
          <w:lang w:val="pl-PL"/>
        </w:rPr>
        <w:t>prowadzi;</w:t>
      </w:r>
    </w:p>
    <w:p w:rsidR="00B11012" w:rsidRPr="00666B84" w:rsidRDefault="008A08BF">
      <w:pPr>
        <w:pStyle w:val="Akapitzlist"/>
        <w:numPr>
          <w:ilvl w:val="0"/>
          <w:numId w:val="274"/>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projekt planu finansowego szkoły lub</w:t>
      </w:r>
      <w:r w:rsidRPr="00666B84">
        <w:rPr>
          <w:rFonts w:ascii="Times New Roman" w:hAnsi="Times New Roman"/>
          <w:spacing w:val="-9"/>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274"/>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wnioski dyrektora o przyznanie nauczycielom odznaczeń, nagród i innych wyróżnień;</w:t>
      </w:r>
    </w:p>
    <w:p w:rsidR="00B11012" w:rsidRPr="00666B84" w:rsidRDefault="008A08BF">
      <w:pPr>
        <w:pStyle w:val="Akapitzlist"/>
        <w:numPr>
          <w:ilvl w:val="0"/>
          <w:numId w:val="274"/>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propozycje dyrektora szkoły lub placówki w sprawach przydziału nauczycielom stałych prac i zajęć w ramach wynagrodzenia zasadniczego oraz dodatkowo płatnych zajęć dydaktyczny</w:t>
      </w:r>
      <w:r w:rsidRPr="00666B84">
        <w:rPr>
          <w:rFonts w:ascii="Times New Roman" w:hAnsi="Times New Roman"/>
          <w:sz w:val="24"/>
          <w:lang w:val="pl-PL"/>
        </w:rPr>
        <w:t>ch, wychowawczych i</w:t>
      </w:r>
      <w:r w:rsidRPr="00666B84">
        <w:rPr>
          <w:rFonts w:ascii="Times New Roman" w:hAnsi="Times New Roman"/>
          <w:spacing w:val="-10"/>
          <w:sz w:val="24"/>
          <w:lang w:val="pl-PL"/>
        </w:rPr>
        <w:t xml:space="preserve"> </w:t>
      </w:r>
      <w:r w:rsidRPr="00666B84">
        <w:rPr>
          <w:rFonts w:ascii="Times New Roman" w:hAnsi="Times New Roman"/>
          <w:sz w:val="24"/>
          <w:lang w:val="pl-PL"/>
        </w:rPr>
        <w:t>opiekuńczych.</w:t>
      </w:r>
    </w:p>
    <w:p w:rsidR="00B11012" w:rsidRPr="00666B84" w:rsidRDefault="008A08BF">
      <w:pPr>
        <w:pStyle w:val="Akapitzlist"/>
        <w:numPr>
          <w:ilvl w:val="0"/>
          <w:numId w:val="275"/>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Dyrektor szkoły lub placówki wstrzymuje wykonanie uchwał, o których mowa w ust. 1, niezgodnych z przepisami prawa. O wstrzymaniu wykonania uchwały dyrektor niezwłocznie zawiadamia organ prowadzący szkołę lub placówkę oraz </w:t>
      </w:r>
      <w:r w:rsidRPr="00666B84">
        <w:rPr>
          <w:rFonts w:ascii="Times New Roman" w:hAnsi="Times New Roman"/>
          <w:sz w:val="24"/>
          <w:lang w:val="pl-PL"/>
        </w:rPr>
        <w:t>organ sprawujący nadzór pedagogiczny. Organ sprawujący nadzór  pedagogiczny uchyla uchwałę w razie stwierdzenia jej niezgodności z przepisami prawa po zasięgnięciu opinii organu prowadzącego szkołę lub placówkę. Rozstrzygnięcie organu sprawującego nadzór p</w:t>
      </w:r>
      <w:r w:rsidRPr="00666B84">
        <w:rPr>
          <w:rFonts w:ascii="Times New Roman" w:hAnsi="Times New Roman"/>
          <w:sz w:val="24"/>
          <w:lang w:val="pl-PL"/>
        </w:rPr>
        <w:t>edagogiczny jest</w:t>
      </w:r>
      <w:r w:rsidRPr="00666B84">
        <w:rPr>
          <w:rFonts w:ascii="Times New Roman" w:hAnsi="Times New Roman"/>
          <w:spacing w:val="-12"/>
          <w:sz w:val="24"/>
          <w:lang w:val="pl-PL"/>
        </w:rPr>
        <w:t xml:space="preserve"> </w:t>
      </w:r>
      <w:r w:rsidRPr="00666B84">
        <w:rPr>
          <w:rFonts w:ascii="Times New Roman" w:hAnsi="Times New Roman"/>
          <w:sz w:val="24"/>
          <w:lang w:val="pl-PL"/>
        </w:rPr>
        <w:t>ostateczne.</w:t>
      </w:r>
    </w:p>
    <w:p w:rsidR="00B11012" w:rsidRPr="00666B84" w:rsidRDefault="008A08BF">
      <w:pPr>
        <w:pStyle w:val="Tekstpodstawowy"/>
        <w:spacing w:before="124" w:line="362" w:lineRule="auto"/>
        <w:ind w:right="963"/>
        <w:jc w:val="both"/>
        <w:rPr>
          <w:lang w:val="pl-PL"/>
        </w:rPr>
      </w:pPr>
      <w:r w:rsidRPr="00666B84">
        <w:rPr>
          <w:b/>
          <w:lang w:val="pl-PL"/>
        </w:rPr>
        <w:t xml:space="preserve">Art. 42. </w:t>
      </w:r>
      <w:r w:rsidRPr="00666B84">
        <w:rPr>
          <w:lang w:val="pl-PL"/>
        </w:rPr>
        <w:t>1. Rada pedag</w:t>
      </w:r>
      <w:r w:rsidRPr="00666B84">
        <w:rPr>
          <w:lang w:val="pl-PL"/>
        </w:rPr>
        <w:t>ogiczna przygotowuje projekt statutu szkoły lub placówki albo jego zmian i przedstawia do uchwalenia radzie szkoły lub</w:t>
      </w:r>
      <w:r w:rsidRPr="00666B84">
        <w:rPr>
          <w:spacing w:val="-17"/>
          <w:lang w:val="pl-PL"/>
        </w:rPr>
        <w:t xml:space="preserve"> </w:t>
      </w:r>
      <w:r w:rsidRPr="00666B84">
        <w:rPr>
          <w:lang w:val="pl-PL"/>
        </w:rPr>
        <w:t>placówki.</w:t>
      </w:r>
    </w:p>
    <w:p w:rsidR="00B11012" w:rsidRPr="00666B84" w:rsidRDefault="008A08BF">
      <w:pPr>
        <w:pStyle w:val="Akapitzlist"/>
        <w:numPr>
          <w:ilvl w:val="0"/>
          <w:numId w:val="273"/>
        </w:numPr>
        <w:tabs>
          <w:tab w:val="left" w:pos="870"/>
        </w:tabs>
        <w:spacing w:before="1" w:line="360" w:lineRule="auto"/>
        <w:ind w:right="968"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Rada pedagogiczna może wystąpić z wnioskiem o odwołanie nauczyciela ze </w:t>
      </w:r>
      <w:r w:rsidRPr="00666B84">
        <w:rPr>
          <w:rFonts w:ascii="Times New Roman" w:hAnsi="Times New Roman"/>
          <w:sz w:val="24"/>
          <w:lang w:val="pl-PL"/>
        </w:rPr>
        <w:t>stanowiska dyrektora lub z innego stanowiska kierowniczego w szkole lub</w:t>
      </w:r>
      <w:r w:rsidRPr="00666B84">
        <w:rPr>
          <w:rFonts w:ascii="Times New Roman" w:hAnsi="Times New Roman"/>
          <w:spacing w:val="-18"/>
          <w:sz w:val="24"/>
          <w:lang w:val="pl-PL"/>
        </w:rPr>
        <w:t xml:space="preserve"> </w:t>
      </w:r>
      <w:r w:rsidRPr="00666B84">
        <w:rPr>
          <w:rFonts w:ascii="Times New Roman" w:hAnsi="Times New Roman"/>
          <w:sz w:val="24"/>
          <w:lang w:val="pl-PL"/>
        </w:rPr>
        <w:t>placówce.</w:t>
      </w:r>
    </w:p>
    <w:p w:rsidR="00B11012" w:rsidRPr="00666B84" w:rsidRDefault="008A08BF">
      <w:pPr>
        <w:pStyle w:val="Akapitzlist"/>
        <w:numPr>
          <w:ilvl w:val="0"/>
          <w:numId w:val="273"/>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określonym w ust. 2, organ uprawniony do odwołania jest obowiązany przeprowadzić postępowanie wyjaśniające i powiadomić o jego wyniku radę pedagogiczną w ciągu 14</w:t>
      </w:r>
      <w:r w:rsidRPr="00666B84">
        <w:rPr>
          <w:rFonts w:ascii="Times New Roman" w:hAnsi="Times New Roman"/>
          <w:sz w:val="24"/>
          <w:lang w:val="pl-PL"/>
        </w:rPr>
        <w:t xml:space="preserve"> dni od otrzymania</w:t>
      </w:r>
      <w:r w:rsidRPr="00666B84">
        <w:rPr>
          <w:rFonts w:ascii="Times New Roman" w:hAnsi="Times New Roman"/>
          <w:spacing w:val="-6"/>
          <w:sz w:val="24"/>
          <w:lang w:val="pl-PL"/>
        </w:rPr>
        <w:t xml:space="preserve"> </w:t>
      </w:r>
      <w:r w:rsidRPr="00666B84">
        <w:rPr>
          <w:rFonts w:ascii="Times New Roman" w:hAnsi="Times New Roman"/>
          <w:sz w:val="24"/>
          <w:lang w:val="pl-PL"/>
        </w:rPr>
        <w:t>wniosku.</w:t>
      </w:r>
    </w:p>
    <w:p w:rsidR="00B11012" w:rsidRPr="00666B84" w:rsidRDefault="008A08BF">
      <w:pPr>
        <w:pStyle w:val="Tekstpodstawowy"/>
        <w:spacing w:before="124" w:line="362" w:lineRule="auto"/>
        <w:ind w:right="962"/>
        <w:jc w:val="both"/>
        <w:rPr>
          <w:lang w:val="pl-PL"/>
        </w:rPr>
      </w:pPr>
      <w:r w:rsidRPr="00666B84">
        <w:rPr>
          <w:b/>
          <w:lang w:val="pl-PL"/>
        </w:rPr>
        <w:t xml:space="preserve">Art. 43. </w:t>
      </w:r>
      <w:r w:rsidRPr="00666B84">
        <w:rPr>
          <w:lang w:val="pl-PL"/>
        </w:rPr>
        <w:t>1. Uchwały rady pedagogicznej są podejmowane zwykłą większością głosów w obecności co najmniej połowy jej</w:t>
      </w:r>
      <w:r w:rsidRPr="00666B84">
        <w:rPr>
          <w:spacing w:val="-11"/>
          <w:lang w:val="pl-PL"/>
        </w:rPr>
        <w:t xml:space="preserve"> </w:t>
      </w:r>
      <w:r w:rsidRPr="00666B84">
        <w:rPr>
          <w:lang w:val="pl-PL"/>
        </w:rPr>
        <w:t>członków.</w:t>
      </w:r>
    </w:p>
    <w:p w:rsidR="00B11012" w:rsidRPr="00666B84" w:rsidRDefault="00B11012">
      <w:pPr>
        <w:spacing w:line="362"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72"/>
        </w:numPr>
        <w:tabs>
          <w:tab w:val="left" w:pos="870"/>
        </w:tabs>
        <w:spacing w:before="193"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Rada pedagogiczna ustala regulamin swojej działalności. Zebrania rady pedagogicznej</w:t>
      </w:r>
      <w:r w:rsidRPr="00666B84">
        <w:rPr>
          <w:rFonts w:ascii="Times New Roman" w:hAnsi="Times New Roman"/>
          <w:sz w:val="24"/>
          <w:lang w:val="pl-PL"/>
        </w:rPr>
        <w:t xml:space="preserve"> są</w:t>
      </w:r>
      <w:r w:rsidRPr="00666B84">
        <w:rPr>
          <w:rFonts w:ascii="Times New Roman" w:hAnsi="Times New Roman"/>
          <w:spacing w:val="-6"/>
          <w:sz w:val="24"/>
          <w:lang w:val="pl-PL"/>
        </w:rPr>
        <w:t xml:space="preserve"> </w:t>
      </w:r>
      <w:r w:rsidRPr="00666B84">
        <w:rPr>
          <w:rFonts w:ascii="Times New Roman" w:hAnsi="Times New Roman"/>
          <w:sz w:val="24"/>
          <w:lang w:val="pl-PL"/>
        </w:rPr>
        <w:t>protokołowane.</w:t>
      </w:r>
    </w:p>
    <w:p w:rsidR="00B11012" w:rsidRPr="00666B84" w:rsidRDefault="008A08BF">
      <w:pPr>
        <w:pStyle w:val="Akapitzlist"/>
        <w:numPr>
          <w:ilvl w:val="0"/>
          <w:numId w:val="272"/>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Osoby biorące udział w zebraniu rady pedagogicznej są obowiązane do nieujawniania spraw poruszanych na zebraniu rady pedagogicznej, które mogą naruszać dobra osobiste uczniów lub ich rodziców, a także nauczycieli i innych pracowników szk</w:t>
      </w:r>
      <w:r w:rsidRPr="00666B84">
        <w:rPr>
          <w:rFonts w:ascii="Times New Roman" w:hAnsi="Times New Roman"/>
          <w:sz w:val="24"/>
          <w:lang w:val="pl-PL"/>
        </w:rPr>
        <w:t>oły lub</w:t>
      </w:r>
      <w:r w:rsidRPr="00666B84">
        <w:rPr>
          <w:rFonts w:ascii="Times New Roman" w:hAnsi="Times New Roman"/>
          <w:spacing w:val="-7"/>
          <w:sz w:val="24"/>
          <w:lang w:val="pl-PL"/>
        </w:rPr>
        <w:t xml:space="preserve"> </w:t>
      </w:r>
      <w:r w:rsidRPr="00666B84">
        <w:rPr>
          <w:rFonts w:ascii="Times New Roman" w:hAnsi="Times New Roman"/>
          <w:sz w:val="24"/>
          <w:lang w:val="pl-PL"/>
        </w:rPr>
        <w:t>placówki.</w:t>
      </w:r>
    </w:p>
    <w:p w:rsidR="00B11012" w:rsidRPr="00666B84" w:rsidRDefault="008A08BF">
      <w:pPr>
        <w:pStyle w:val="Tekstpodstawowy"/>
        <w:spacing w:before="121" w:line="362" w:lineRule="auto"/>
        <w:ind w:right="965"/>
        <w:jc w:val="both"/>
        <w:rPr>
          <w:lang w:val="pl-PL"/>
        </w:rPr>
      </w:pPr>
      <w:r w:rsidRPr="00666B84">
        <w:rPr>
          <w:b/>
          <w:lang w:val="pl-PL"/>
        </w:rPr>
        <w:t xml:space="preserve">Art. 44. </w:t>
      </w:r>
      <w:r w:rsidRPr="00666B84">
        <w:rPr>
          <w:lang w:val="pl-PL"/>
        </w:rPr>
        <w:t>Minister właściwy do spraw oświaty i wychowania określi, w drodze rozporządzenia, typy szkół i placówek, w których nie tworzy się rady pedagogicznej ze względu na specyficzną organizację pracy szkoły lub</w:t>
      </w:r>
      <w:r w:rsidRPr="00666B84">
        <w:rPr>
          <w:spacing w:val="-9"/>
          <w:lang w:val="pl-PL"/>
        </w:rPr>
        <w:t xml:space="preserve"> </w:t>
      </w:r>
      <w:r w:rsidRPr="00666B84">
        <w:rPr>
          <w:lang w:val="pl-PL"/>
        </w:rPr>
        <w:t>placówki.</w:t>
      </w:r>
    </w:p>
    <w:p w:rsidR="00B11012" w:rsidRPr="00666B84" w:rsidRDefault="008A08BF">
      <w:pPr>
        <w:spacing w:before="114"/>
        <w:ind w:left="609" w:right="1458"/>
        <w:jc w:val="center"/>
        <w:rPr>
          <w:rFonts w:ascii="Times New Roman" w:eastAsia="Times New Roman" w:hAnsi="Times New Roman" w:cs="Times New Roman"/>
          <w:sz w:val="14"/>
          <w:szCs w:val="14"/>
          <w:lang w:val="pl-PL"/>
        </w:rPr>
      </w:pPr>
      <w:r w:rsidRPr="00666B84">
        <w:rPr>
          <w:rFonts w:ascii="Times New Roman" w:hAnsi="Times New Roman"/>
          <w:sz w:val="24"/>
          <w:lang w:val="pl-PL"/>
        </w:rPr>
        <w:t>Rozdział</w:t>
      </w:r>
      <w:r w:rsidRPr="00666B84">
        <w:rPr>
          <w:rFonts w:ascii="Times New Roman" w:hAnsi="Times New Roman"/>
          <w:spacing w:val="-3"/>
          <w:sz w:val="24"/>
          <w:lang w:val="pl-PL"/>
        </w:rPr>
        <w:t xml:space="preserve"> </w:t>
      </w:r>
      <w:r w:rsidRPr="00666B84">
        <w:rPr>
          <w:rFonts w:ascii="Times New Roman" w:hAnsi="Times New Roman"/>
          <w:spacing w:val="2"/>
          <w:sz w:val="24"/>
          <w:lang w:val="pl-PL"/>
        </w:rPr>
        <w:t>3a</w:t>
      </w:r>
      <w:hyperlink w:anchor="_bookmark12" w:history="1">
        <w:r w:rsidRPr="00666B84">
          <w:rPr>
            <w:rFonts w:ascii="Times New Roman" w:hAnsi="Times New Roman"/>
            <w:spacing w:val="2"/>
            <w:position w:val="10"/>
            <w:sz w:val="14"/>
            <w:lang w:val="pl-PL"/>
          </w:rPr>
          <w:t>13</w:t>
        </w:r>
      </w:hyperlink>
      <w:r w:rsidRPr="00666B84">
        <w:rPr>
          <w:rFonts w:ascii="Times New Roman" w:hAnsi="Times New Roman"/>
          <w:spacing w:val="2"/>
          <w:position w:val="10"/>
          <w:sz w:val="14"/>
          <w:lang w:val="pl-PL"/>
        </w:rPr>
        <w:t>)</w:t>
      </w:r>
    </w:p>
    <w:p w:rsidR="00B11012" w:rsidRPr="00666B84" w:rsidRDefault="008A08BF">
      <w:pPr>
        <w:spacing w:before="52" w:line="536" w:lineRule="exact"/>
        <w:ind w:left="629" w:right="924" w:hanging="164"/>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Ocenianie, klasyfikowanie i promowanie uczniów w szkołach publicznych Art. 44a. </w:t>
      </w:r>
      <w:r w:rsidRPr="00666B84">
        <w:rPr>
          <w:rFonts w:ascii="Times New Roman" w:hAnsi="Times New Roman"/>
          <w:sz w:val="24"/>
          <w:lang w:val="pl-PL"/>
        </w:rPr>
        <w:t xml:space="preserve">Ilekroć w niniejszym rozdziale jest mowa o zajęciach   </w:t>
      </w:r>
      <w:r w:rsidRPr="00666B84">
        <w:rPr>
          <w:rFonts w:ascii="Times New Roman" w:hAnsi="Times New Roman"/>
          <w:spacing w:val="22"/>
          <w:sz w:val="24"/>
          <w:lang w:val="pl-PL"/>
        </w:rPr>
        <w:t xml:space="preserve"> </w:t>
      </w:r>
      <w:r w:rsidRPr="00666B84">
        <w:rPr>
          <w:rFonts w:ascii="Times New Roman" w:hAnsi="Times New Roman"/>
          <w:sz w:val="24"/>
          <w:lang w:val="pl-PL"/>
        </w:rPr>
        <w:t>edukacyjnych</w:t>
      </w:r>
    </w:p>
    <w:p w:rsidR="00B11012" w:rsidRPr="00666B84" w:rsidRDefault="008A08BF">
      <w:pPr>
        <w:pStyle w:val="Tekstpodstawowy"/>
        <w:spacing w:before="86" w:line="360" w:lineRule="auto"/>
        <w:ind w:right="963" w:firstLine="0"/>
        <w:jc w:val="both"/>
        <w:rPr>
          <w:lang w:val="pl-PL"/>
        </w:rPr>
      </w:pPr>
      <w:r w:rsidRPr="00666B84">
        <w:rPr>
          <w:lang w:val="pl-PL"/>
        </w:rPr>
        <w:t xml:space="preserve">bez bliższego określenia, należy przez to rozumieć obowiązkowe i dodatkowe  zajęcia edukacyjne, o których mowa w art. 64 ust. 1 pkt 1 i 2, zajęcia religii lub  </w:t>
      </w:r>
      <w:r w:rsidRPr="00666B84">
        <w:rPr>
          <w:lang w:val="pl-PL"/>
        </w:rPr>
        <w:t xml:space="preserve">etyki, o których mowa w przepisach wydanych na podstawie art. 12 ust. 2, oraz </w:t>
      </w:r>
      <w:r w:rsidRPr="00666B84">
        <w:rPr>
          <w:lang w:val="pl-PL"/>
        </w:rPr>
        <w:t>zajęcia, o których</w:t>
      </w:r>
      <w:r w:rsidRPr="00666B84">
        <w:rPr>
          <w:lang w:val="pl-PL"/>
        </w:rPr>
        <w:t xml:space="preserve"> mowa w przepisach wydanych na podstawie art. 13 ust.</w:t>
      </w:r>
      <w:r w:rsidRPr="00666B84">
        <w:rPr>
          <w:spacing w:val="-12"/>
          <w:lang w:val="pl-PL"/>
        </w:rPr>
        <w:t xml:space="preserve"> </w:t>
      </w:r>
      <w:r w:rsidRPr="00666B84">
        <w:rPr>
          <w:lang w:val="pl-PL"/>
        </w:rPr>
        <w:t>3.</w:t>
      </w:r>
    </w:p>
    <w:p w:rsidR="00B11012" w:rsidRPr="00666B84" w:rsidRDefault="008A08BF">
      <w:pPr>
        <w:spacing w:before="124"/>
        <w:ind w:left="629" w:right="965"/>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Art. 44b. </w:t>
      </w:r>
      <w:r w:rsidRPr="00666B84">
        <w:rPr>
          <w:rFonts w:ascii="Times New Roman" w:hAnsi="Times New Roman"/>
          <w:sz w:val="24"/>
          <w:lang w:val="pl-PL"/>
        </w:rPr>
        <w:t>1. Ocenianiu</w:t>
      </w:r>
      <w:r w:rsidRPr="00666B84">
        <w:rPr>
          <w:rFonts w:ascii="Times New Roman" w:hAnsi="Times New Roman"/>
          <w:spacing w:val="-6"/>
          <w:sz w:val="24"/>
          <w:lang w:val="pl-PL"/>
        </w:rPr>
        <w:t xml:space="preserve"> </w:t>
      </w:r>
      <w:r w:rsidRPr="00666B84">
        <w:rPr>
          <w:rFonts w:ascii="Times New Roman" w:hAnsi="Times New Roman"/>
          <w:sz w:val="24"/>
          <w:lang w:val="pl-PL"/>
        </w:rPr>
        <w:t>podlegają:</w:t>
      </w:r>
    </w:p>
    <w:p w:rsidR="00B11012" w:rsidRPr="00666B84" w:rsidRDefault="008A08BF">
      <w:pPr>
        <w:pStyle w:val="Akapitzlist"/>
        <w:numPr>
          <w:ilvl w:val="0"/>
          <w:numId w:val="271"/>
        </w:numPr>
        <w:tabs>
          <w:tab w:val="left" w:pos="630"/>
        </w:tabs>
        <w:spacing w:before="141"/>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osiągnięcia edukacyjne</w:t>
      </w:r>
      <w:r w:rsidRPr="00666B84">
        <w:rPr>
          <w:rFonts w:ascii="Times New Roman" w:hAnsi="Times New Roman"/>
          <w:spacing w:val="-8"/>
          <w:sz w:val="24"/>
          <w:lang w:val="pl-PL"/>
        </w:rPr>
        <w:t xml:space="preserve"> </w:t>
      </w:r>
      <w:r w:rsidRPr="00666B84">
        <w:rPr>
          <w:rFonts w:ascii="Times New Roman" w:hAnsi="Times New Roman"/>
          <w:sz w:val="24"/>
          <w:lang w:val="pl-PL"/>
        </w:rPr>
        <w:t>ucznia;</w:t>
      </w:r>
    </w:p>
    <w:p w:rsidR="00B11012" w:rsidRPr="00666B84" w:rsidRDefault="008A08BF">
      <w:pPr>
        <w:pStyle w:val="Akapitzlist"/>
        <w:numPr>
          <w:ilvl w:val="0"/>
          <w:numId w:val="271"/>
        </w:numPr>
        <w:tabs>
          <w:tab w:val="left" w:pos="630"/>
        </w:tabs>
        <w:spacing w:before="137"/>
        <w:ind w:hanging="511"/>
        <w:jc w:val="both"/>
        <w:rPr>
          <w:rFonts w:ascii="Times New Roman" w:eastAsia="Times New Roman" w:hAnsi="Times New Roman" w:cs="Times New Roman"/>
          <w:sz w:val="24"/>
          <w:szCs w:val="24"/>
          <w:lang w:val="pl-PL"/>
        </w:rPr>
      </w:pPr>
      <w:r w:rsidRPr="00666B84">
        <w:rPr>
          <w:rFonts w:ascii="Times New Roman"/>
          <w:sz w:val="24"/>
          <w:lang w:val="pl-PL"/>
        </w:rPr>
        <w:t>zachowanie</w:t>
      </w:r>
      <w:r w:rsidRPr="00666B84">
        <w:rPr>
          <w:rFonts w:ascii="Times New Roman"/>
          <w:spacing w:val="-7"/>
          <w:sz w:val="24"/>
          <w:lang w:val="pl-PL"/>
        </w:rPr>
        <w:t xml:space="preserve"> </w:t>
      </w:r>
      <w:r w:rsidRPr="00666B84">
        <w:rPr>
          <w:rFonts w:ascii="Times New Roman"/>
          <w:sz w:val="24"/>
          <w:lang w:val="pl-PL"/>
        </w:rPr>
        <w:t>ucznia.</w:t>
      </w:r>
    </w:p>
    <w:p w:rsidR="00B11012" w:rsidRPr="00666B84" w:rsidRDefault="008A08BF">
      <w:pPr>
        <w:pStyle w:val="Akapitzlist"/>
        <w:numPr>
          <w:ilvl w:val="0"/>
          <w:numId w:val="270"/>
        </w:numPr>
        <w:tabs>
          <w:tab w:val="left" w:pos="870"/>
        </w:tabs>
        <w:spacing w:before="139"/>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W szkole policealnej nie ocenia się zachowania</w:t>
      </w:r>
      <w:r w:rsidRPr="00666B84">
        <w:rPr>
          <w:rFonts w:ascii="Times New Roman" w:hAnsi="Times New Roman"/>
          <w:spacing w:val="-12"/>
          <w:sz w:val="24"/>
          <w:lang w:val="pl-PL"/>
        </w:rPr>
        <w:t xml:space="preserve"> </w:t>
      </w:r>
      <w:r w:rsidRPr="00666B84">
        <w:rPr>
          <w:rFonts w:ascii="Times New Roman" w:hAnsi="Times New Roman"/>
          <w:sz w:val="24"/>
          <w:lang w:val="pl-PL"/>
        </w:rPr>
        <w:t>ucznia.</w:t>
      </w:r>
    </w:p>
    <w:p w:rsidR="00B11012" w:rsidRPr="00666B84" w:rsidRDefault="008A08BF">
      <w:pPr>
        <w:pStyle w:val="Akapitzlist"/>
        <w:numPr>
          <w:ilvl w:val="0"/>
          <w:numId w:val="270"/>
        </w:numPr>
        <w:tabs>
          <w:tab w:val="left" w:pos="870"/>
        </w:tabs>
        <w:spacing w:before="137"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Ocenianie osiągnięć edukacyjnych ucznia polega na rozpoznawa</w:t>
      </w:r>
      <w:r w:rsidRPr="00666B84">
        <w:rPr>
          <w:rFonts w:ascii="Times New Roman" w:hAnsi="Times New Roman"/>
          <w:sz w:val="24"/>
          <w:lang w:val="pl-PL"/>
        </w:rPr>
        <w:t>niu przez nauczycieli poziomu i postępów w opanowaniu przez ucznia wiadomości i umiejętności w stosunku</w:t>
      </w:r>
      <w:r w:rsidRPr="00666B84">
        <w:rPr>
          <w:rFonts w:ascii="Times New Roman" w:hAnsi="Times New Roman"/>
          <w:spacing w:val="-4"/>
          <w:sz w:val="24"/>
          <w:lang w:val="pl-PL"/>
        </w:rPr>
        <w:t xml:space="preserve"> </w:t>
      </w:r>
      <w:r w:rsidRPr="00666B84">
        <w:rPr>
          <w:rFonts w:ascii="Times New Roman" w:hAnsi="Times New Roman"/>
          <w:sz w:val="24"/>
          <w:lang w:val="pl-PL"/>
        </w:rPr>
        <w:t>do:</w:t>
      </w:r>
    </w:p>
    <w:p w:rsidR="00B11012" w:rsidRPr="00666B84" w:rsidRDefault="008A08BF">
      <w:pPr>
        <w:pStyle w:val="Akapitzlist"/>
        <w:numPr>
          <w:ilvl w:val="0"/>
          <w:numId w:val="269"/>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wymagań określonych w podstawie programowej kształcenia ogólnego lub efektów kształcenia określonych w podstawie programowej kształcenia w zawodach </w:t>
      </w:r>
      <w:r w:rsidRPr="00666B84">
        <w:rPr>
          <w:rFonts w:ascii="Times New Roman" w:hAnsi="Times New Roman"/>
          <w:sz w:val="24"/>
          <w:lang w:val="pl-PL"/>
        </w:rPr>
        <w:t>oraz wymagań edukacyjnych wynikających z realizowanych w  szkole programów</w:t>
      </w:r>
      <w:r w:rsidRPr="00666B84">
        <w:rPr>
          <w:rFonts w:ascii="Times New Roman" w:hAnsi="Times New Roman"/>
          <w:spacing w:val="-6"/>
          <w:sz w:val="24"/>
          <w:lang w:val="pl-PL"/>
        </w:rPr>
        <w:t xml:space="preserve"> </w:t>
      </w:r>
      <w:r w:rsidRPr="00666B84">
        <w:rPr>
          <w:rFonts w:ascii="Times New Roman" w:hAnsi="Times New Roman"/>
          <w:sz w:val="24"/>
          <w:lang w:val="pl-PL"/>
        </w:rPr>
        <w:t>nauczania;</w:t>
      </w:r>
    </w:p>
    <w:p w:rsidR="00B11012" w:rsidRPr="00666B84" w:rsidRDefault="008A08BF">
      <w:pPr>
        <w:pStyle w:val="Akapitzlist"/>
        <w:numPr>
          <w:ilvl w:val="0"/>
          <w:numId w:val="269"/>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wymagań edukacyjnych wynikających z realizowanych w szkole programów nauczania – w przypadku dodatkowych zajęć</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edukacyjnych.</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13"/>
          <w:szCs w:val="13"/>
          <w:lang w:val="pl-PL"/>
        </w:rPr>
      </w:pPr>
      <w:r w:rsidRPr="00666B84">
        <w:rPr>
          <w:lang w:val="pl-PL"/>
        </w:rPr>
        <w:pict>
          <v:group id="_x0000_s2071" style="position:absolute;margin-left:70.9pt;margin-top:8.75pt;width:2in;height:.1pt;z-index:1312;mso-wrap-distance-left:0;mso-wrap-distance-right:0;mso-position-horizontal-relative:page" coordorigin="1418,175" coordsize="2880,2">
            <v:shape id="_x0000_s2072" style="position:absolute;left:1418;top:175;width:2880;height:2" coordorigin="1418,175" coordsize="2880,0" path="m1418,175r2880,e" filled="f" strokeweight=".21131mm">
              <v:path arrowok="t"/>
            </v:shape>
            <w10:wrap type="topAndBottom" anchorx="page"/>
          </v:group>
        </w:pict>
      </w:r>
    </w:p>
    <w:p w:rsidR="00B11012" w:rsidRPr="00666B84" w:rsidRDefault="00B11012">
      <w:pPr>
        <w:spacing w:before="8"/>
        <w:rPr>
          <w:rFonts w:ascii="Times New Roman" w:eastAsia="Times New Roman" w:hAnsi="Times New Roman" w:cs="Times New Roman"/>
          <w:sz w:val="8"/>
          <w:szCs w:val="8"/>
          <w:lang w:val="pl-PL"/>
        </w:rPr>
      </w:pPr>
    </w:p>
    <w:p w:rsidR="00B11012" w:rsidRPr="00666B84" w:rsidRDefault="008A08BF">
      <w:pPr>
        <w:spacing w:before="84"/>
        <w:ind w:left="118" w:right="965"/>
        <w:rPr>
          <w:rFonts w:ascii="Times New Roman" w:eastAsia="Times New Roman" w:hAnsi="Times New Roman" w:cs="Times New Roman"/>
          <w:sz w:val="20"/>
          <w:szCs w:val="20"/>
          <w:lang w:val="pl-PL"/>
        </w:rPr>
      </w:pPr>
      <w:bookmarkStart w:id="12" w:name="_bookmark12"/>
      <w:bookmarkEnd w:id="12"/>
      <w:r w:rsidRPr="00666B84">
        <w:rPr>
          <w:rFonts w:ascii="Times New Roman" w:hAnsi="Times New Roman"/>
          <w:position w:val="9"/>
          <w:sz w:val="13"/>
          <w:lang w:val="pl-PL"/>
        </w:rPr>
        <w:t xml:space="preserve">13)   </w:t>
      </w:r>
      <w:r w:rsidRPr="00666B84">
        <w:rPr>
          <w:rFonts w:ascii="Times New Roman" w:hAnsi="Times New Roman"/>
          <w:sz w:val="20"/>
          <w:lang w:val="pl-PL"/>
        </w:rPr>
        <w:t>Stosuje się począwszy od roku szkolnego 2015/2016 (Dz. U. z 2015 r. poz. 357, art. 23 ust.</w:t>
      </w:r>
      <w:r w:rsidRPr="00666B84">
        <w:rPr>
          <w:rFonts w:ascii="Times New Roman" w:hAnsi="Times New Roman"/>
          <w:spacing w:val="-24"/>
          <w:sz w:val="20"/>
          <w:lang w:val="pl-PL"/>
        </w:rPr>
        <w:t xml:space="preserve"> </w:t>
      </w:r>
      <w:r w:rsidRPr="00666B84">
        <w:rPr>
          <w:rFonts w:ascii="Times New Roman" w:hAnsi="Times New Roman"/>
          <w:sz w:val="20"/>
          <w:lang w:val="pl-PL"/>
        </w:rPr>
        <w:t>1).</w:t>
      </w: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70"/>
        </w:numPr>
        <w:tabs>
          <w:tab w:val="left" w:pos="870"/>
        </w:tabs>
        <w:spacing w:before="193"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Ocenianie zachowania ucznia polega na rozpoznawaniu przez wychowawcę oddziału, nauczycieli oraz uczniów danego oddziału stopnia respektowania</w:t>
      </w:r>
      <w:r w:rsidRPr="00666B84">
        <w:rPr>
          <w:rFonts w:ascii="Times New Roman" w:hAnsi="Times New Roman"/>
          <w:sz w:val="24"/>
          <w:lang w:val="pl-PL"/>
        </w:rPr>
        <w:t xml:space="preserve"> przez ucznia zasad współżycia społecznego i norm etycznych oraz obowiązków określonych w statucie</w:t>
      </w:r>
      <w:r w:rsidRPr="00666B84">
        <w:rPr>
          <w:rFonts w:ascii="Times New Roman" w:hAnsi="Times New Roman"/>
          <w:spacing w:val="-6"/>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270"/>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Ocenianie osiągnięć edukacyjnych i zachowania ucznia odbywa się w  ramach oceniania wewnątrzszkolnego, które ma na</w:t>
      </w:r>
      <w:r w:rsidRPr="00666B84">
        <w:rPr>
          <w:rFonts w:ascii="Times New Roman" w:hAnsi="Times New Roman"/>
          <w:spacing w:val="-10"/>
          <w:sz w:val="24"/>
          <w:lang w:val="pl-PL"/>
        </w:rPr>
        <w:t xml:space="preserve"> </w:t>
      </w:r>
      <w:r w:rsidRPr="00666B84">
        <w:rPr>
          <w:rFonts w:ascii="Times New Roman" w:hAnsi="Times New Roman"/>
          <w:sz w:val="24"/>
          <w:lang w:val="pl-PL"/>
        </w:rPr>
        <w:t>celu:</w:t>
      </w:r>
    </w:p>
    <w:p w:rsidR="00B11012" w:rsidRPr="00666B84" w:rsidRDefault="008A08BF">
      <w:pPr>
        <w:pStyle w:val="Akapitzlist"/>
        <w:numPr>
          <w:ilvl w:val="0"/>
          <w:numId w:val="268"/>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informowanie ucznia o poziom</w:t>
      </w:r>
      <w:r w:rsidRPr="00666B84">
        <w:rPr>
          <w:rFonts w:ascii="Times New Roman" w:hAnsi="Times New Roman"/>
          <w:sz w:val="24"/>
          <w:lang w:val="pl-PL"/>
        </w:rPr>
        <w:t>ie jego osiągnięć edukacyjnych i jego zachowaniu oraz o postępach w tym</w:t>
      </w:r>
      <w:r w:rsidRPr="00666B84">
        <w:rPr>
          <w:rFonts w:ascii="Times New Roman" w:hAnsi="Times New Roman"/>
          <w:spacing w:val="-9"/>
          <w:sz w:val="24"/>
          <w:lang w:val="pl-PL"/>
        </w:rPr>
        <w:t xml:space="preserve"> </w:t>
      </w:r>
      <w:r w:rsidRPr="00666B84">
        <w:rPr>
          <w:rFonts w:ascii="Times New Roman" w:hAnsi="Times New Roman"/>
          <w:sz w:val="24"/>
          <w:lang w:val="pl-PL"/>
        </w:rPr>
        <w:t>zakresie;</w:t>
      </w:r>
    </w:p>
    <w:p w:rsidR="00B11012" w:rsidRPr="00666B84" w:rsidRDefault="008A08BF">
      <w:pPr>
        <w:pStyle w:val="Akapitzlist"/>
        <w:numPr>
          <w:ilvl w:val="0"/>
          <w:numId w:val="268"/>
        </w:numPr>
        <w:tabs>
          <w:tab w:val="left" w:pos="630"/>
        </w:tabs>
        <w:spacing w:before="4"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udzielanie uczniowi pomocy w nauce poprzez przekazanie uczniowi informacji o tym, co zrobił dobrze i jak powinien się dalej</w:t>
      </w:r>
      <w:r w:rsidRPr="00666B84">
        <w:rPr>
          <w:rFonts w:ascii="Times New Roman" w:hAnsi="Times New Roman"/>
          <w:spacing w:val="-11"/>
          <w:sz w:val="24"/>
          <w:lang w:val="pl-PL"/>
        </w:rPr>
        <w:t xml:space="preserve"> </w:t>
      </w:r>
      <w:r w:rsidRPr="00666B84">
        <w:rPr>
          <w:rFonts w:ascii="Times New Roman" w:hAnsi="Times New Roman"/>
          <w:sz w:val="24"/>
          <w:lang w:val="pl-PL"/>
        </w:rPr>
        <w:t>uczyć;</w:t>
      </w:r>
    </w:p>
    <w:p w:rsidR="00B11012" w:rsidRPr="00666B84" w:rsidRDefault="008A08BF">
      <w:pPr>
        <w:pStyle w:val="Akapitzlist"/>
        <w:numPr>
          <w:ilvl w:val="0"/>
          <w:numId w:val="268"/>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udzielanie wskazówek do samodzielnego planowania własnego</w:t>
      </w:r>
      <w:r w:rsidRPr="00666B84">
        <w:rPr>
          <w:rFonts w:ascii="Times New Roman" w:hAnsi="Times New Roman"/>
          <w:spacing w:val="-15"/>
          <w:sz w:val="24"/>
          <w:lang w:val="pl-PL"/>
        </w:rPr>
        <w:t xml:space="preserve"> </w:t>
      </w:r>
      <w:r w:rsidRPr="00666B84">
        <w:rPr>
          <w:rFonts w:ascii="Times New Roman" w:hAnsi="Times New Roman"/>
          <w:sz w:val="24"/>
          <w:lang w:val="pl-PL"/>
        </w:rPr>
        <w:t>rozwoju;</w:t>
      </w:r>
    </w:p>
    <w:p w:rsidR="00B11012" w:rsidRPr="00666B84" w:rsidRDefault="008A08BF">
      <w:pPr>
        <w:pStyle w:val="Akapitzlist"/>
        <w:numPr>
          <w:ilvl w:val="0"/>
          <w:numId w:val="268"/>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motywowanie ucznia do dalszych postępów w nauce i</w:t>
      </w:r>
      <w:r w:rsidRPr="00666B84">
        <w:rPr>
          <w:rFonts w:ascii="Times New Roman" w:hAnsi="Times New Roman"/>
          <w:spacing w:val="-11"/>
          <w:sz w:val="24"/>
          <w:lang w:val="pl-PL"/>
        </w:rPr>
        <w:t xml:space="preserve"> </w:t>
      </w:r>
      <w:r w:rsidRPr="00666B84">
        <w:rPr>
          <w:rFonts w:ascii="Times New Roman" w:hAnsi="Times New Roman"/>
          <w:sz w:val="24"/>
          <w:lang w:val="pl-PL"/>
        </w:rPr>
        <w:t>zachowaniu;</w:t>
      </w:r>
    </w:p>
    <w:p w:rsidR="00B11012" w:rsidRPr="00666B84" w:rsidRDefault="008A08BF">
      <w:pPr>
        <w:pStyle w:val="Akapitzlist"/>
        <w:numPr>
          <w:ilvl w:val="0"/>
          <w:numId w:val="268"/>
        </w:numPr>
        <w:tabs>
          <w:tab w:val="left" w:pos="630"/>
        </w:tabs>
        <w:spacing w:before="137"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dostarczanie rodzicom i nauczycielom informacji o postępach i trudnościach w </w:t>
      </w:r>
      <w:r w:rsidRPr="00666B84">
        <w:rPr>
          <w:rFonts w:ascii="Times New Roman" w:hAnsi="Times New Roman"/>
          <w:sz w:val="24"/>
          <w:lang w:val="pl-PL"/>
        </w:rPr>
        <w:t>nauce i zachowaniu ucznia oraz o szczególnych uzdolnieniach</w:t>
      </w:r>
      <w:r w:rsidRPr="00666B84">
        <w:rPr>
          <w:rFonts w:ascii="Times New Roman" w:hAnsi="Times New Roman"/>
          <w:spacing w:val="-14"/>
          <w:sz w:val="24"/>
          <w:lang w:val="pl-PL"/>
        </w:rPr>
        <w:t xml:space="preserve"> </w:t>
      </w:r>
      <w:r w:rsidRPr="00666B84">
        <w:rPr>
          <w:rFonts w:ascii="Times New Roman" w:hAnsi="Times New Roman"/>
          <w:sz w:val="24"/>
          <w:lang w:val="pl-PL"/>
        </w:rPr>
        <w:t>ucznia;</w:t>
      </w:r>
    </w:p>
    <w:p w:rsidR="00B11012" w:rsidRPr="00666B84" w:rsidRDefault="008A08BF">
      <w:pPr>
        <w:pStyle w:val="Akapitzlist"/>
        <w:numPr>
          <w:ilvl w:val="0"/>
          <w:numId w:val="268"/>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umożliwienie nauczycielom doskonalenia organizacji i metod pracy dydaktyczno-wychowawczej.</w:t>
      </w:r>
    </w:p>
    <w:p w:rsidR="00B11012" w:rsidRPr="00666B84" w:rsidRDefault="008A08BF">
      <w:pPr>
        <w:pStyle w:val="Akapitzlist"/>
        <w:numPr>
          <w:ilvl w:val="0"/>
          <w:numId w:val="270"/>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hAnsi="Times New Roman"/>
          <w:sz w:val="24"/>
          <w:lang w:val="pl-PL"/>
        </w:rPr>
        <w:t>Ocenianie wewnątrzszkolne</w:t>
      </w:r>
      <w:r w:rsidRPr="00666B84">
        <w:rPr>
          <w:rFonts w:ascii="Times New Roman" w:hAnsi="Times New Roman"/>
          <w:spacing w:val="-10"/>
          <w:sz w:val="24"/>
          <w:lang w:val="pl-PL"/>
        </w:rPr>
        <w:t xml:space="preserve"> </w:t>
      </w:r>
      <w:r w:rsidRPr="00666B84">
        <w:rPr>
          <w:rFonts w:ascii="Times New Roman" w:hAnsi="Times New Roman"/>
          <w:sz w:val="24"/>
          <w:lang w:val="pl-PL"/>
        </w:rPr>
        <w:t>obejmuje:</w:t>
      </w:r>
    </w:p>
    <w:p w:rsidR="00B11012" w:rsidRPr="00666B84" w:rsidRDefault="008A08BF">
      <w:pPr>
        <w:pStyle w:val="Akapitzlist"/>
        <w:numPr>
          <w:ilvl w:val="0"/>
          <w:numId w:val="267"/>
        </w:numPr>
        <w:tabs>
          <w:tab w:val="left" w:pos="630"/>
        </w:tabs>
        <w:spacing w:before="139"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formułowanie przez nauczycieli wymagań edukacyjnych niezbędny</w:t>
      </w:r>
      <w:r w:rsidRPr="00666B84">
        <w:rPr>
          <w:rFonts w:ascii="Times New Roman" w:eastAsia="Times New Roman" w:hAnsi="Times New Roman" w:cs="Times New Roman"/>
          <w:sz w:val="24"/>
          <w:szCs w:val="24"/>
          <w:lang w:val="pl-PL"/>
        </w:rPr>
        <w:t>ch do otrzymania przez ucznia poszczególnych śródrocznych i rocznych, a w szkole policealnej – semestralnych, ocen klasyfikacyjnych z obowiązkowych i dodatkowych zajęć edukacyjnych oraz zajęć, o których mowa w przepisach wydanych na podstawie art. 13 ust.</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3;</w:t>
      </w:r>
    </w:p>
    <w:p w:rsidR="00B11012" w:rsidRPr="00666B84" w:rsidRDefault="008A08BF">
      <w:pPr>
        <w:pStyle w:val="Akapitzlist"/>
        <w:numPr>
          <w:ilvl w:val="0"/>
          <w:numId w:val="267"/>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ustalanie kryteriów oceniania</w:t>
      </w:r>
      <w:r w:rsidRPr="00666B84">
        <w:rPr>
          <w:rFonts w:ascii="Times New Roman" w:hAnsi="Times New Roman"/>
          <w:spacing w:val="-11"/>
          <w:sz w:val="24"/>
          <w:lang w:val="pl-PL"/>
        </w:rPr>
        <w:t xml:space="preserve"> </w:t>
      </w:r>
      <w:r w:rsidRPr="00666B84">
        <w:rPr>
          <w:rFonts w:ascii="Times New Roman" w:hAnsi="Times New Roman"/>
          <w:sz w:val="24"/>
          <w:lang w:val="pl-PL"/>
        </w:rPr>
        <w:t>zachowania;</w:t>
      </w:r>
    </w:p>
    <w:p w:rsidR="00B11012" w:rsidRPr="00666B84" w:rsidRDefault="008A08BF">
      <w:pPr>
        <w:pStyle w:val="Akapitzlist"/>
        <w:numPr>
          <w:ilvl w:val="0"/>
          <w:numId w:val="267"/>
        </w:numPr>
        <w:tabs>
          <w:tab w:val="left" w:pos="630"/>
        </w:tabs>
        <w:spacing w:before="139"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ustalanie ocen bieżących i śródrocznych ocen klasyfikacyjnych z obowiązkowych i dodatkowych zajęć edukacyjnych oraz zajęć, o których mowa w przepisach wydanych na podstawie art. 13 ust. 3, a także śródrocznej oc</w:t>
      </w:r>
      <w:r w:rsidRPr="00666B84">
        <w:rPr>
          <w:rFonts w:ascii="Times New Roman" w:hAnsi="Times New Roman"/>
          <w:sz w:val="24"/>
          <w:lang w:val="pl-PL"/>
        </w:rPr>
        <w:t>eny klasyfikacyjnej</w:t>
      </w:r>
      <w:r w:rsidRPr="00666B84">
        <w:rPr>
          <w:rFonts w:ascii="Times New Roman" w:hAnsi="Times New Roman"/>
          <w:spacing w:val="-6"/>
          <w:sz w:val="24"/>
          <w:lang w:val="pl-PL"/>
        </w:rPr>
        <w:t xml:space="preserve"> </w:t>
      </w:r>
      <w:r w:rsidRPr="00666B84">
        <w:rPr>
          <w:rFonts w:ascii="Times New Roman" w:hAnsi="Times New Roman"/>
          <w:sz w:val="24"/>
          <w:lang w:val="pl-PL"/>
        </w:rPr>
        <w:t>zachowania;</w:t>
      </w:r>
    </w:p>
    <w:p w:rsidR="00B11012" w:rsidRPr="00666B84" w:rsidRDefault="008A08BF">
      <w:pPr>
        <w:pStyle w:val="Akapitzlist"/>
        <w:numPr>
          <w:ilvl w:val="0"/>
          <w:numId w:val="267"/>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przeprowadzanie egzaminów klasyfikacyjnych, o których mowa w art. 16 ust. 11, art. 20zh ust. 3 i 3a, art. 44k ust. 2 i 3 oraz art. 66 ust.</w:t>
      </w:r>
      <w:r w:rsidRPr="00666B84">
        <w:rPr>
          <w:rFonts w:ascii="Times New Roman" w:hAnsi="Times New Roman"/>
          <w:spacing w:val="-8"/>
          <w:sz w:val="24"/>
          <w:lang w:val="pl-PL"/>
        </w:rPr>
        <w:t xml:space="preserve"> </w:t>
      </w:r>
      <w:r w:rsidRPr="00666B84">
        <w:rPr>
          <w:rFonts w:ascii="Times New Roman" w:hAnsi="Times New Roman"/>
          <w:sz w:val="24"/>
          <w:lang w:val="pl-PL"/>
        </w:rPr>
        <w:t>1b;</w:t>
      </w:r>
    </w:p>
    <w:p w:rsidR="00B11012" w:rsidRPr="00666B84" w:rsidRDefault="008A08BF">
      <w:pPr>
        <w:pStyle w:val="Akapitzlist"/>
        <w:numPr>
          <w:ilvl w:val="0"/>
          <w:numId w:val="267"/>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ustalanie rocznych, a w szkole policealnej – semestralnych, ocen klasyfikacyjnych</w:t>
      </w:r>
      <w:r w:rsidRPr="00666B84">
        <w:rPr>
          <w:rFonts w:ascii="Times New Roman" w:eastAsia="Times New Roman" w:hAnsi="Times New Roman" w:cs="Times New Roman"/>
          <w:sz w:val="24"/>
          <w:szCs w:val="24"/>
          <w:lang w:val="pl-PL"/>
        </w:rPr>
        <w:t xml:space="preserve"> z obowiązkowych i dodatkowych zajęć edukacyjnych oraz zajęć, o których mowa w przepisach wydanych na podstawie art. 13 ust. 3, oraz rocznej oceny klasyfikacyjnej</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zachowania;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67"/>
        </w:numPr>
        <w:tabs>
          <w:tab w:val="left" w:pos="630"/>
        </w:tabs>
        <w:spacing w:before="193" w:line="360" w:lineRule="auto"/>
        <w:ind w:right="967"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ustalanie warunków i trybu otrzymania wyższych niż przewidywane rocznych, a w szkole policealnej – semestralnych, ocen klasyfikacyjnych z zajęć edukacyjnych oraz rocznej oceny klasyfikacyjnej</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zachowania;</w:t>
      </w:r>
    </w:p>
    <w:p w:rsidR="00B11012" w:rsidRPr="00666B84" w:rsidRDefault="008A08BF">
      <w:pPr>
        <w:pStyle w:val="Akapitzlist"/>
        <w:numPr>
          <w:ilvl w:val="0"/>
          <w:numId w:val="267"/>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ustalanie warunków i sposobu przekazywania rodzicom informacji o postępach  i trudnościach w nauce i zachowaniu ucznia oraz o szczególnych uzdolnieniach ucznia.</w:t>
      </w:r>
    </w:p>
    <w:p w:rsidR="00B11012" w:rsidRPr="00666B84" w:rsidRDefault="008A08BF">
      <w:pPr>
        <w:pStyle w:val="Akapitzlist"/>
        <w:numPr>
          <w:ilvl w:val="0"/>
          <w:numId w:val="270"/>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Ocenianie ucznia z religii i etyki odbywa się zgodnie z przepisami wydanymi na podstawie art. 1</w:t>
      </w:r>
      <w:r w:rsidRPr="00666B84">
        <w:rPr>
          <w:rFonts w:ascii="Times New Roman" w:hAnsi="Times New Roman"/>
          <w:sz w:val="24"/>
          <w:lang w:val="pl-PL"/>
        </w:rPr>
        <w:t>2 ust.</w:t>
      </w:r>
      <w:r w:rsidRPr="00666B84">
        <w:rPr>
          <w:rFonts w:ascii="Times New Roman" w:hAnsi="Times New Roman"/>
          <w:spacing w:val="-5"/>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270"/>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Nauczyciele na początku każdego roku szkolnego informują uczniów oraz  ich rodziców, a w szkole policealnej – uczniów,</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o:</w:t>
      </w:r>
    </w:p>
    <w:p w:rsidR="00B11012" w:rsidRPr="00666B84" w:rsidRDefault="008A08BF">
      <w:pPr>
        <w:pStyle w:val="Akapitzlist"/>
        <w:numPr>
          <w:ilvl w:val="0"/>
          <w:numId w:val="266"/>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wymaganiach edukacyjnych niezbędnych do otrzymania przez ucznia poszczególnych śródrocznych i rocznych, a w szkole policealn</w:t>
      </w:r>
      <w:r w:rsidRPr="00666B84">
        <w:rPr>
          <w:rFonts w:ascii="Times New Roman" w:eastAsia="Times New Roman" w:hAnsi="Times New Roman" w:cs="Times New Roman"/>
          <w:sz w:val="24"/>
          <w:szCs w:val="24"/>
          <w:lang w:val="pl-PL"/>
        </w:rPr>
        <w:t>ej – semestralnych, ocen klasyfikacyjnych z zajęć edukacyjnych, wynikających z realizowanego przez siebie programu</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nauczania;</w:t>
      </w:r>
    </w:p>
    <w:p w:rsidR="00B11012" w:rsidRPr="00666B84" w:rsidRDefault="008A08BF">
      <w:pPr>
        <w:pStyle w:val="Akapitzlist"/>
        <w:numPr>
          <w:ilvl w:val="0"/>
          <w:numId w:val="266"/>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sposobach sprawdzania osiągnięć edukacyjnych</w:t>
      </w:r>
      <w:r w:rsidRPr="00666B84">
        <w:rPr>
          <w:rFonts w:ascii="Times New Roman" w:hAnsi="Times New Roman"/>
          <w:spacing w:val="-10"/>
          <w:sz w:val="24"/>
          <w:lang w:val="pl-PL"/>
        </w:rPr>
        <w:t xml:space="preserve"> </w:t>
      </w:r>
      <w:r w:rsidRPr="00666B84">
        <w:rPr>
          <w:rFonts w:ascii="Times New Roman" w:hAnsi="Times New Roman"/>
          <w:sz w:val="24"/>
          <w:lang w:val="pl-PL"/>
        </w:rPr>
        <w:t>uczniów;</w:t>
      </w:r>
    </w:p>
    <w:p w:rsidR="00B11012" w:rsidRPr="00666B84" w:rsidRDefault="008A08BF">
      <w:pPr>
        <w:pStyle w:val="Akapitzlist"/>
        <w:numPr>
          <w:ilvl w:val="0"/>
          <w:numId w:val="266"/>
        </w:numPr>
        <w:tabs>
          <w:tab w:val="left" w:pos="630"/>
        </w:tabs>
        <w:spacing w:before="139"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warunkach i trybie otrzymania wyższej niż przew</w:t>
      </w:r>
      <w:r w:rsidRPr="00666B84">
        <w:rPr>
          <w:rFonts w:ascii="Times New Roman" w:eastAsia="Times New Roman" w:hAnsi="Times New Roman" w:cs="Times New Roman"/>
          <w:sz w:val="24"/>
          <w:szCs w:val="24"/>
          <w:lang w:val="pl-PL"/>
        </w:rPr>
        <w:t>idywana rocznej, a w szkole policealnej – semestralnej, oceny klasyfikacyjnej z zajęć</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edukacyjnych.</w:t>
      </w:r>
    </w:p>
    <w:p w:rsidR="00B11012" w:rsidRPr="00666B84" w:rsidRDefault="008A08BF">
      <w:pPr>
        <w:pStyle w:val="Akapitzlist"/>
        <w:numPr>
          <w:ilvl w:val="0"/>
          <w:numId w:val="270"/>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Wychowawca oddziału na początku każdego roku szkolnego informuje uczniów oraz ich rodziców</w:t>
      </w:r>
      <w:r w:rsidRPr="00666B84">
        <w:rPr>
          <w:rFonts w:ascii="Times New Roman" w:hAnsi="Times New Roman"/>
          <w:spacing w:val="-6"/>
          <w:sz w:val="24"/>
          <w:lang w:val="pl-PL"/>
        </w:rPr>
        <w:t xml:space="preserve"> </w:t>
      </w:r>
      <w:r w:rsidRPr="00666B84">
        <w:rPr>
          <w:rFonts w:ascii="Times New Roman" w:hAnsi="Times New Roman"/>
          <w:sz w:val="24"/>
          <w:lang w:val="pl-PL"/>
        </w:rPr>
        <w:t>o:</w:t>
      </w:r>
    </w:p>
    <w:p w:rsidR="00B11012" w:rsidRPr="00666B84" w:rsidRDefault="008A08BF">
      <w:pPr>
        <w:pStyle w:val="Akapitzlist"/>
        <w:numPr>
          <w:ilvl w:val="0"/>
          <w:numId w:val="265"/>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sz w:val="24"/>
          <w:lang w:val="pl-PL"/>
        </w:rPr>
        <w:t>warunkach i sposobie oraz kryteriach oceniania</w:t>
      </w:r>
      <w:r w:rsidRPr="00666B84">
        <w:rPr>
          <w:rFonts w:ascii="Times New Roman"/>
          <w:spacing w:val="-14"/>
          <w:sz w:val="24"/>
          <w:lang w:val="pl-PL"/>
        </w:rPr>
        <w:t xml:space="preserve"> </w:t>
      </w:r>
      <w:r w:rsidRPr="00666B84">
        <w:rPr>
          <w:rFonts w:ascii="Times New Roman"/>
          <w:sz w:val="24"/>
          <w:lang w:val="pl-PL"/>
        </w:rPr>
        <w:t>zachowania;</w:t>
      </w:r>
    </w:p>
    <w:p w:rsidR="00B11012" w:rsidRPr="00666B84" w:rsidRDefault="008A08BF">
      <w:pPr>
        <w:pStyle w:val="Akapitzlist"/>
        <w:numPr>
          <w:ilvl w:val="0"/>
          <w:numId w:val="265"/>
        </w:numPr>
        <w:tabs>
          <w:tab w:val="left" w:pos="630"/>
        </w:tabs>
        <w:spacing w:before="137"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w:t>
      </w:r>
      <w:r w:rsidRPr="00666B84">
        <w:rPr>
          <w:rFonts w:ascii="Times New Roman" w:hAnsi="Times New Roman"/>
          <w:sz w:val="24"/>
          <w:lang w:val="pl-PL"/>
        </w:rPr>
        <w:t>unkach i trybie otrzymania wyższej niż przewidywana rocznej oceny klasyfikacyjnej</w:t>
      </w:r>
      <w:r w:rsidRPr="00666B84">
        <w:rPr>
          <w:rFonts w:ascii="Times New Roman" w:hAnsi="Times New Roman"/>
          <w:spacing w:val="-6"/>
          <w:sz w:val="24"/>
          <w:lang w:val="pl-PL"/>
        </w:rPr>
        <w:t xml:space="preserve"> </w:t>
      </w:r>
      <w:r w:rsidRPr="00666B84">
        <w:rPr>
          <w:rFonts w:ascii="Times New Roman" w:hAnsi="Times New Roman"/>
          <w:sz w:val="24"/>
          <w:lang w:val="pl-PL"/>
        </w:rPr>
        <w:t>zachowania.</w:t>
      </w:r>
    </w:p>
    <w:p w:rsidR="00B11012" w:rsidRPr="00666B84" w:rsidRDefault="008A08BF">
      <w:pPr>
        <w:pStyle w:val="Akapitzlist"/>
        <w:numPr>
          <w:ilvl w:val="0"/>
          <w:numId w:val="270"/>
        </w:numPr>
        <w:tabs>
          <w:tab w:val="left" w:pos="99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Szczegółowe warunki i sposób oceniania wewnątrzszkolnego określa statut szkoły.</w:t>
      </w:r>
    </w:p>
    <w:p w:rsidR="00B11012" w:rsidRPr="00666B84" w:rsidRDefault="008A08BF">
      <w:pPr>
        <w:pStyle w:val="Tekstpodstawowy"/>
        <w:spacing w:before="121" w:line="362" w:lineRule="auto"/>
        <w:ind w:right="962"/>
        <w:jc w:val="both"/>
        <w:rPr>
          <w:lang w:val="pl-PL"/>
        </w:rPr>
      </w:pPr>
      <w:r w:rsidRPr="00666B84">
        <w:rPr>
          <w:b/>
          <w:lang w:val="pl-PL"/>
        </w:rPr>
        <w:t xml:space="preserve">Art. 44c. </w:t>
      </w:r>
      <w:r w:rsidRPr="00666B84">
        <w:rPr>
          <w:lang w:val="pl-PL"/>
        </w:rPr>
        <w:t>1. Nauczyciel jest obowiązany indywidualizować pracę z uczniem na zajęci</w:t>
      </w:r>
      <w:r w:rsidRPr="00666B84">
        <w:rPr>
          <w:lang w:val="pl-PL"/>
        </w:rPr>
        <w:t>ach edukacyjnych odpowiednio do potrzeb rozwojowych i edukacyjnych oraz możliwości psychofizycznych</w:t>
      </w:r>
      <w:r w:rsidRPr="00666B84">
        <w:rPr>
          <w:spacing w:val="-8"/>
          <w:lang w:val="pl-PL"/>
        </w:rPr>
        <w:t xml:space="preserve"> </w:t>
      </w:r>
      <w:r w:rsidRPr="00666B84">
        <w:rPr>
          <w:lang w:val="pl-PL"/>
        </w:rPr>
        <w:t>ucznia.</w:t>
      </w:r>
    </w:p>
    <w:p w:rsidR="00B11012" w:rsidRPr="00666B84" w:rsidRDefault="008A08BF">
      <w:pPr>
        <w:pStyle w:val="Tekstpodstawowy"/>
        <w:spacing w:before="1" w:line="360" w:lineRule="auto"/>
        <w:ind w:right="967"/>
        <w:jc w:val="both"/>
        <w:rPr>
          <w:lang w:val="pl-PL"/>
        </w:rPr>
      </w:pPr>
      <w:r w:rsidRPr="00666B84">
        <w:rPr>
          <w:lang w:val="pl-PL"/>
        </w:rPr>
        <w:t xml:space="preserve">2. </w:t>
      </w:r>
      <w:r w:rsidRPr="00666B84">
        <w:rPr>
          <w:lang w:val="pl-PL"/>
        </w:rPr>
        <w:t xml:space="preserve">Nauczyciel jest obowiązany dostosować wymagania edukacyjne, o których </w:t>
      </w:r>
      <w:r w:rsidRPr="00666B84">
        <w:rPr>
          <w:lang w:val="pl-PL"/>
        </w:rPr>
        <w:t xml:space="preserve">mowa w art. 44b ust. 8 pkt 1, do indywidualnych potrzeb rozwojowych i </w:t>
      </w:r>
      <w:r w:rsidRPr="00666B84">
        <w:rPr>
          <w:lang w:val="pl-PL"/>
        </w:rPr>
        <w:t>eduka</w:t>
      </w:r>
      <w:r w:rsidRPr="00666B84">
        <w:rPr>
          <w:lang w:val="pl-PL"/>
        </w:rPr>
        <w:t>cyjnych oraz możliwości psychofizycznych ucznia, w przypadkach określonych w przepisach wydanych na podstawie art.</w:t>
      </w:r>
      <w:r w:rsidRPr="00666B84">
        <w:rPr>
          <w:spacing w:val="-9"/>
          <w:lang w:val="pl-PL"/>
        </w:rPr>
        <w:t xml:space="preserve"> </w:t>
      </w:r>
      <w:r w:rsidRPr="00666B84">
        <w:rPr>
          <w:lang w:val="pl-PL"/>
        </w:rPr>
        <w:t>44zb.</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5"/>
        <w:jc w:val="both"/>
        <w:rPr>
          <w:rFonts w:cs="Times New Roman"/>
          <w:lang w:val="pl-PL"/>
        </w:rPr>
      </w:pPr>
      <w:r w:rsidRPr="00666B84">
        <w:rPr>
          <w:b/>
          <w:lang w:val="pl-PL"/>
        </w:rPr>
        <w:t xml:space="preserve">Art. 44d. </w:t>
      </w:r>
      <w:r w:rsidRPr="00666B84">
        <w:rPr>
          <w:lang w:val="pl-PL"/>
        </w:rPr>
        <w:t>Dyrektor szkoły zwalnia ucznia z realizacji niektórych obowiązkowych zajęć edukacyjnych ze względu na s</w:t>
      </w:r>
      <w:r w:rsidRPr="00666B84">
        <w:rPr>
          <w:lang w:val="pl-PL"/>
        </w:rPr>
        <w:t xml:space="preserve">tan zdrowia, specyficzne </w:t>
      </w:r>
      <w:r w:rsidRPr="00666B84">
        <w:rPr>
          <w:lang w:val="pl-PL"/>
        </w:rPr>
        <w:t xml:space="preserve">trudności w uczeniu się, niepełnosprawność, posiadane kwalifikacje lub zrealizowanie danych obowiązkowych zajęć edukacyjnych na wcześniejszym etapie edukacyjnym, w przypadkach określonych w przepisach wydanych na podstawie art. </w:t>
      </w:r>
      <w:r w:rsidRPr="00666B84">
        <w:rPr>
          <w:lang w:val="pl-PL"/>
        </w:rPr>
        <w:t>44z</w:t>
      </w:r>
      <w:r w:rsidRPr="00666B84">
        <w:rPr>
          <w:lang w:val="pl-PL"/>
        </w:rPr>
        <w:t>b.</w:t>
      </w:r>
    </w:p>
    <w:p w:rsidR="00B11012" w:rsidRPr="00666B84" w:rsidRDefault="008A08BF">
      <w:pPr>
        <w:pStyle w:val="Tekstpodstawowy"/>
        <w:spacing w:before="124"/>
        <w:ind w:left="629" w:right="965" w:firstLine="0"/>
        <w:rPr>
          <w:lang w:val="pl-PL"/>
        </w:rPr>
      </w:pPr>
      <w:r w:rsidRPr="00666B84">
        <w:rPr>
          <w:b/>
          <w:lang w:val="pl-PL"/>
        </w:rPr>
        <w:t xml:space="preserve">Art. 44e. </w:t>
      </w:r>
      <w:r w:rsidRPr="00666B84">
        <w:rPr>
          <w:lang w:val="pl-PL"/>
        </w:rPr>
        <w:t>1. Uczeń w trakcie nauki w szkole otrzymuje</w:t>
      </w:r>
      <w:r w:rsidRPr="00666B84">
        <w:rPr>
          <w:spacing w:val="-12"/>
          <w:lang w:val="pl-PL"/>
        </w:rPr>
        <w:t xml:space="preserve"> </w:t>
      </w:r>
      <w:r w:rsidRPr="00666B84">
        <w:rPr>
          <w:lang w:val="pl-PL"/>
        </w:rPr>
        <w:t>oceny:</w:t>
      </w:r>
    </w:p>
    <w:p w:rsidR="00B11012" w:rsidRPr="00666B84" w:rsidRDefault="008A08BF">
      <w:pPr>
        <w:pStyle w:val="Akapitzlist"/>
        <w:numPr>
          <w:ilvl w:val="0"/>
          <w:numId w:val="264"/>
        </w:numPr>
        <w:tabs>
          <w:tab w:val="left" w:pos="630"/>
        </w:tabs>
        <w:spacing w:before="141"/>
        <w:ind w:hanging="511"/>
        <w:rPr>
          <w:rFonts w:ascii="Times New Roman" w:eastAsia="Times New Roman" w:hAnsi="Times New Roman" w:cs="Times New Roman"/>
          <w:sz w:val="24"/>
          <w:szCs w:val="24"/>
          <w:lang w:val="pl-PL"/>
        </w:rPr>
      </w:pPr>
      <w:r w:rsidRPr="00666B84">
        <w:rPr>
          <w:rFonts w:ascii="Times New Roman" w:hAnsi="Times New Roman"/>
          <w:sz w:val="24"/>
          <w:lang w:val="pl-PL"/>
        </w:rPr>
        <w:t>bieżące;</w:t>
      </w:r>
    </w:p>
    <w:p w:rsidR="00B11012" w:rsidRPr="00666B84" w:rsidRDefault="008A08BF">
      <w:pPr>
        <w:pStyle w:val="Akapitzlist"/>
        <w:numPr>
          <w:ilvl w:val="0"/>
          <w:numId w:val="264"/>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sz w:val="24"/>
          <w:lang w:val="pl-PL"/>
        </w:rPr>
        <w:t>klasyfikacyjne:</w:t>
      </w:r>
    </w:p>
    <w:p w:rsidR="00B11012" w:rsidRPr="00666B84" w:rsidRDefault="008A08BF">
      <w:pPr>
        <w:pStyle w:val="Akapitzlist"/>
        <w:numPr>
          <w:ilvl w:val="1"/>
          <w:numId w:val="264"/>
        </w:numPr>
        <w:tabs>
          <w:tab w:val="left" w:pos="1105"/>
        </w:tabs>
        <w:spacing w:before="139"/>
        <w:ind w:hanging="475"/>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śródroczne i roczne, a w szkole policealnej –</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semestralne,</w:t>
      </w:r>
    </w:p>
    <w:p w:rsidR="00B11012" w:rsidRPr="00666B84" w:rsidRDefault="008A08BF">
      <w:pPr>
        <w:pStyle w:val="Akapitzlist"/>
        <w:numPr>
          <w:ilvl w:val="1"/>
          <w:numId w:val="264"/>
        </w:numPr>
        <w:tabs>
          <w:tab w:val="left" w:pos="1105"/>
        </w:tabs>
        <w:spacing w:before="137"/>
        <w:ind w:hanging="475"/>
        <w:rPr>
          <w:rFonts w:ascii="Times New Roman" w:eastAsia="Times New Roman" w:hAnsi="Times New Roman" w:cs="Times New Roman"/>
          <w:sz w:val="24"/>
          <w:szCs w:val="24"/>
          <w:lang w:val="pl-PL"/>
        </w:rPr>
      </w:pPr>
      <w:r w:rsidRPr="00666B84">
        <w:rPr>
          <w:rFonts w:ascii="Times New Roman" w:hAnsi="Times New Roman"/>
          <w:sz w:val="24"/>
          <w:lang w:val="pl-PL"/>
        </w:rPr>
        <w:t>końcowe.</w:t>
      </w:r>
    </w:p>
    <w:p w:rsidR="00B11012" w:rsidRPr="00666B84" w:rsidRDefault="008A08BF">
      <w:pPr>
        <w:pStyle w:val="Akapitzlist"/>
        <w:numPr>
          <w:ilvl w:val="0"/>
          <w:numId w:val="263"/>
        </w:numPr>
        <w:tabs>
          <w:tab w:val="left" w:pos="870"/>
        </w:tabs>
        <w:spacing w:before="139"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Oceny są jawne dla ucznia i jego rodziców. W szkole policealnej oceny są jawne dla</w:t>
      </w:r>
      <w:r w:rsidRPr="00666B84">
        <w:rPr>
          <w:rFonts w:ascii="Times New Roman" w:hAnsi="Times New Roman"/>
          <w:spacing w:val="-6"/>
          <w:sz w:val="24"/>
          <w:lang w:val="pl-PL"/>
        </w:rPr>
        <w:t xml:space="preserve"> </w:t>
      </w:r>
      <w:r w:rsidRPr="00666B84">
        <w:rPr>
          <w:rFonts w:ascii="Times New Roman" w:hAnsi="Times New Roman"/>
          <w:sz w:val="24"/>
          <w:lang w:val="pl-PL"/>
        </w:rPr>
        <w:t>ucznia.</w:t>
      </w:r>
    </w:p>
    <w:p w:rsidR="00B11012" w:rsidRPr="00666B84" w:rsidRDefault="008A08BF">
      <w:pPr>
        <w:pStyle w:val="Akapitzlist"/>
        <w:numPr>
          <w:ilvl w:val="0"/>
          <w:numId w:val="263"/>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Nauczyci</w:t>
      </w:r>
      <w:r w:rsidRPr="00666B84">
        <w:rPr>
          <w:rFonts w:ascii="Times New Roman" w:hAnsi="Times New Roman"/>
          <w:sz w:val="24"/>
          <w:lang w:val="pl-PL"/>
        </w:rPr>
        <w:t>el uzasadnia ustaloną ocenę w sposób określony w statucie</w:t>
      </w:r>
      <w:r w:rsidRPr="00666B84">
        <w:rPr>
          <w:rFonts w:ascii="Times New Roman" w:hAnsi="Times New Roman"/>
          <w:spacing w:val="-11"/>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263"/>
        </w:numPr>
        <w:tabs>
          <w:tab w:val="left" w:pos="870"/>
        </w:tabs>
        <w:spacing w:before="137"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Sprawdzone i ocenione pisemne prace ucznia są udostępniane uczniowi i  jego rodzicom. W szkole policealnej sprawdzone i ocenione pisemne prace ucznia są udostępniane</w:t>
      </w:r>
      <w:r w:rsidRPr="00666B84">
        <w:rPr>
          <w:rFonts w:ascii="Times New Roman" w:hAnsi="Times New Roman"/>
          <w:spacing w:val="-6"/>
          <w:sz w:val="24"/>
          <w:lang w:val="pl-PL"/>
        </w:rPr>
        <w:t xml:space="preserve"> </w:t>
      </w:r>
      <w:r w:rsidRPr="00666B84">
        <w:rPr>
          <w:rFonts w:ascii="Times New Roman" w:hAnsi="Times New Roman"/>
          <w:sz w:val="24"/>
          <w:lang w:val="pl-PL"/>
        </w:rPr>
        <w:t>uczniowi.</w:t>
      </w:r>
    </w:p>
    <w:p w:rsidR="00B11012" w:rsidRPr="00666B84" w:rsidRDefault="008A08BF">
      <w:pPr>
        <w:pStyle w:val="Akapitzlist"/>
        <w:numPr>
          <w:ilvl w:val="0"/>
          <w:numId w:val="263"/>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 wniosek ucznia lub jego rodziców dokumentacja dotycząca egzaminu klasyfikacyjnego, o którym mowa w art. 16 ust. 11, art. 20zh ust. 3 i 3a, art. 44k ust. 2 i 3 oraz art. 66 ust. 1b, egzaminu poprawkowego, o którym mowa w art. 44m ust.  1, zastrzeżeń, o k</w:t>
      </w:r>
      <w:r w:rsidRPr="00666B84">
        <w:rPr>
          <w:rFonts w:ascii="Times New Roman" w:hAnsi="Times New Roman"/>
          <w:sz w:val="24"/>
          <w:lang w:val="pl-PL"/>
        </w:rPr>
        <w:t>tórych mowa w art. 44n, oraz inna dokumentacja dotycząca oceniania ucznia jest udostępniana do wglądu uczniowi lub jego</w:t>
      </w:r>
      <w:r w:rsidRPr="00666B84">
        <w:rPr>
          <w:rFonts w:ascii="Times New Roman" w:hAnsi="Times New Roman"/>
          <w:spacing w:val="-11"/>
          <w:sz w:val="24"/>
          <w:lang w:val="pl-PL"/>
        </w:rPr>
        <w:t xml:space="preserve"> </w:t>
      </w:r>
      <w:r w:rsidRPr="00666B84">
        <w:rPr>
          <w:rFonts w:ascii="Times New Roman" w:hAnsi="Times New Roman"/>
          <w:sz w:val="24"/>
          <w:lang w:val="pl-PL"/>
        </w:rPr>
        <w:t>rodzicom.</w:t>
      </w:r>
    </w:p>
    <w:p w:rsidR="00B11012" w:rsidRPr="00666B84" w:rsidRDefault="008A08BF">
      <w:pPr>
        <w:pStyle w:val="Akapitzlist"/>
        <w:numPr>
          <w:ilvl w:val="0"/>
          <w:numId w:val="263"/>
        </w:numPr>
        <w:tabs>
          <w:tab w:val="left" w:pos="870"/>
        </w:tabs>
        <w:spacing w:before="4"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szkole policealnej dokumentacja, o której mowa w ust. 5, jest  udostępniana uczniowi do wglądu na jego</w:t>
      </w:r>
      <w:r w:rsidRPr="00666B84">
        <w:rPr>
          <w:rFonts w:ascii="Times New Roman" w:hAnsi="Times New Roman"/>
          <w:spacing w:val="-8"/>
          <w:sz w:val="24"/>
          <w:lang w:val="pl-PL"/>
        </w:rPr>
        <w:t xml:space="preserve"> </w:t>
      </w:r>
      <w:r w:rsidRPr="00666B84">
        <w:rPr>
          <w:rFonts w:ascii="Times New Roman" w:hAnsi="Times New Roman"/>
          <w:sz w:val="24"/>
          <w:lang w:val="pl-PL"/>
        </w:rPr>
        <w:t>wniosek.</w:t>
      </w:r>
    </w:p>
    <w:p w:rsidR="00B11012" w:rsidRPr="00666B84" w:rsidRDefault="008A08BF">
      <w:pPr>
        <w:pStyle w:val="Akapitzlist"/>
        <w:numPr>
          <w:ilvl w:val="0"/>
          <w:numId w:val="263"/>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Sposób udost</w:t>
      </w:r>
      <w:r w:rsidRPr="00666B84">
        <w:rPr>
          <w:rFonts w:ascii="Times New Roman" w:hAnsi="Times New Roman"/>
          <w:sz w:val="24"/>
          <w:lang w:val="pl-PL"/>
        </w:rPr>
        <w:t>ępniania dokumentacji, o której mowa w ust. 4 i 5, określa  statut</w:t>
      </w:r>
      <w:r w:rsidRPr="00666B84">
        <w:rPr>
          <w:rFonts w:ascii="Times New Roman" w:hAnsi="Times New Roman"/>
          <w:spacing w:val="-2"/>
          <w:sz w:val="24"/>
          <w:lang w:val="pl-PL"/>
        </w:rPr>
        <w:t xml:space="preserve"> </w:t>
      </w:r>
      <w:r w:rsidRPr="00666B84">
        <w:rPr>
          <w:rFonts w:ascii="Times New Roman" w:hAnsi="Times New Roman"/>
          <w:sz w:val="24"/>
          <w:lang w:val="pl-PL"/>
        </w:rPr>
        <w:t>szkoły.</w:t>
      </w:r>
    </w:p>
    <w:p w:rsidR="00B11012" w:rsidRPr="00666B84" w:rsidRDefault="008A08BF">
      <w:pPr>
        <w:spacing w:before="121"/>
        <w:ind w:left="629" w:right="965"/>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Art. 44f. </w:t>
      </w:r>
      <w:r w:rsidRPr="00666B84">
        <w:rPr>
          <w:rFonts w:ascii="Times New Roman" w:hAnsi="Times New Roman"/>
          <w:sz w:val="24"/>
          <w:lang w:val="pl-PL"/>
        </w:rPr>
        <w:t>1. Uczeń podlega</w:t>
      </w:r>
      <w:r w:rsidRPr="00666B84">
        <w:rPr>
          <w:rFonts w:ascii="Times New Roman" w:hAnsi="Times New Roman"/>
          <w:spacing w:val="-8"/>
          <w:sz w:val="24"/>
          <w:lang w:val="pl-PL"/>
        </w:rPr>
        <w:t xml:space="preserve"> </w:t>
      </w:r>
      <w:r w:rsidRPr="00666B84">
        <w:rPr>
          <w:rFonts w:ascii="Times New Roman" w:hAnsi="Times New Roman"/>
          <w:sz w:val="24"/>
          <w:lang w:val="pl-PL"/>
        </w:rPr>
        <w:t>klasyfikacji:</w:t>
      </w:r>
    </w:p>
    <w:p w:rsidR="00B11012" w:rsidRPr="00666B84" w:rsidRDefault="008A08BF">
      <w:pPr>
        <w:pStyle w:val="Akapitzlist"/>
        <w:numPr>
          <w:ilvl w:val="0"/>
          <w:numId w:val="262"/>
        </w:numPr>
        <w:tabs>
          <w:tab w:val="left" w:pos="630"/>
        </w:tabs>
        <w:spacing w:before="141"/>
        <w:ind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śródrocznej i rocznej, a w szkole policealnej –</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semestralnej;</w:t>
      </w:r>
    </w:p>
    <w:p w:rsidR="00B11012" w:rsidRPr="00666B84" w:rsidRDefault="008A08BF">
      <w:pPr>
        <w:pStyle w:val="Akapitzlist"/>
        <w:numPr>
          <w:ilvl w:val="0"/>
          <w:numId w:val="262"/>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końcowej.</w:t>
      </w:r>
    </w:p>
    <w:p w:rsidR="00B11012" w:rsidRPr="00666B84" w:rsidRDefault="008A08BF">
      <w:pPr>
        <w:pStyle w:val="Akapitzlist"/>
        <w:numPr>
          <w:ilvl w:val="0"/>
          <w:numId w:val="261"/>
        </w:numPr>
        <w:tabs>
          <w:tab w:val="left" w:pos="870"/>
        </w:tabs>
        <w:spacing w:before="139"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Klasyfikacja śródroczna polega na okresowym podsumowaniu osiągnięć edukacyjnych ucznia z zajęć edukacyjnych i zachowania ucznia oraz ustaleniu śródrocznych ocen klasyfikacyjnych z tych zajęć i śródrocznej oceny</w:t>
      </w:r>
      <w:r w:rsidRPr="00666B84">
        <w:rPr>
          <w:rFonts w:ascii="Times New Roman" w:hAnsi="Times New Roman"/>
          <w:spacing w:val="42"/>
          <w:sz w:val="24"/>
          <w:lang w:val="pl-PL"/>
        </w:rPr>
        <w:t xml:space="preserve"> </w:t>
      </w:r>
      <w:r w:rsidRPr="00666B84">
        <w:rPr>
          <w:rFonts w:ascii="Times New Roman" w:hAnsi="Times New Roman"/>
          <w:sz w:val="24"/>
          <w:lang w:val="pl-PL"/>
        </w:rPr>
        <w:t>klasyfikacyjnej</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zachowania. Klasyfikację śródroczną przeprowadza się co najmniej raz w ciągu roku szkolnego, w terminie określonym w statucie</w:t>
      </w:r>
      <w:r w:rsidRPr="00666B84">
        <w:rPr>
          <w:spacing w:val="-9"/>
          <w:lang w:val="pl-PL"/>
        </w:rPr>
        <w:t xml:space="preserve"> </w:t>
      </w:r>
      <w:r w:rsidRPr="00666B84">
        <w:rPr>
          <w:lang w:val="pl-PL"/>
        </w:rPr>
        <w:t>szkoły.</w:t>
      </w:r>
    </w:p>
    <w:p w:rsidR="00B11012" w:rsidRPr="00666B84" w:rsidRDefault="008A08BF">
      <w:pPr>
        <w:pStyle w:val="Akapitzlist"/>
        <w:numPr>
          <w:ilvl w:val="0"/>
          <w:numId w:val="261"/>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Klasyfikacja roczna polega na podsumowaniu osiągnięć edukacyjnych  ucznia z zajęć edukacyjnych i zachowania ucznia w danym</w:t>
      </w:r>
      <w:r w:rsidRPr="00666B84">
        <w:rPr>
          <w:rFonts w:ascii="Times New Roman" w:eastAsia="Times New Roman" w:hAnsi="Times New Roman" w:cs="Times New Roman"/>
          <w:sz w:val="24"/>
          <w:szCs w:val="24"/>
          <w:lang w:val="pl-PL"/>
        </w:rPr>
        <w:t xml:space="preserve"> roku szkolnym oraz ustaleniu rocznych ocen klasyfikacyjnych z tych zajęć i rocznej oceny klasyfikacyjnej zachowania, z tym że w klasach I–III szkoły podstawowej w przypadku:</w:t>
      </w:r>
    </w:p>
    <w:p w:rsidR="00B11012" w:rsidRPr="00666B84" w:rsidRDefault="008A08BF">
      <w:pPr>
        <w:pStyle w:val="Akapitzlist"/>
        <w:numPr>
          <w:ilvl w:val="0"/>
          <w:numId w:val="260"/>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obowiązkowych zajęć edukacyjnych ustala się jedną roczną ocenę klasyfikacyjną z t</w:t>
      </w:r>
      <w:r w:rsidRPr="00666B84">
        <w:rPr>
          <w:rFonts w:ascii="Times New Roman" w:hAnsi="Times New Roman"/>
          <w:sz w:val="24"/>
          <w:lang w:val="pl-PL"/>
        </w:rPr>
        <w:t>ych</w:t>
      </w:r>
      <w:r w:rsidRPr="00666B84">
        <w:rPr>
          <w:rFonts w:ascii="Times New Roman" w:hAnsi="Times New Roman"/>
          <w:spacing w:val="-8"/>
          <w:sz w:val="24"/>
          <w:lang w:val="pl-PL"/>
        </w:rPr>
        <w:t xml:space="preserve"> </w:t>
      </w:r>
      <w:r w:rsidRPr="00666B84">
        <w:rPr>
          <w:rFonts w:ascii="Times New Roman" w:hAnsi="Times New Roman"/>
          <w:sz w:val="24"/>
          <w:lang w:val="pl-PL"/>
        </w:rPr>
        <w:t>zajęć;</w:t>
      </w:r>
    </w:p>
    <w:p w:rsidR="00B11012" w:rsidRPr="00666B84" w:rsidRDefault="008A08BF">
      <w:pPr>
        <w:pStyle w:val="Akapitzlist"/>
        <w:numPr>
          <w:ilvl w:val="0"/>
          <w:numId w:val="260"/>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dodatkowych zajęć edukacyjnych ustala się jedną roczną ocenę klasyfikacyjną z tych</w:t>
      </w:r>
      <w:r w:rsidRPr="00666B84">
        <w:rPr>
          <w:rFonts w:ascii="Times New Roman" w:hAnsi="Times New Roman"/>
          <w:spacing w:val="-4"/>
          <w:sz w:val="24"/>
          <w:lang w:val="pl-PL"/>
        </w:rPr>
        <w:t xml:space="preserve"> </w:t>
      </w:r>
      <w:r w:rsidRPr="00666B84">
        <w:rPr>
          <w:rFonts w:ascii="Times New Roman" w:hAnsi="Times New Roman"/>
          <w:sz w:val="24"/>
          <w:lang w:val="pl-PL"/>
        </w:rPr>
        <w:t>zajęć.</w:t>
      </w:r>
    </w:p>
    <w:p w:rsidR="00B11012" w:rsidRPr="00666B84" w:rsidRDefault="008A08BF">
      <w:pPr>
        <w:pStyle w:val="Akapitzlist"/>
        <w:numPr>
          <w:ilvl w:val="0"/>
          <w:numId w:val="261"/>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Klasyfikacja semestralna w szkole policealnej polega na podsumowaniu osiągnięć edukacyjnych ucznia z zajęć edukacyjnych w danym semestrze oraz ustaleniu se</w:t>
      </w:r>
      <w:r w:rsidRPr="00666B84">
        <w:rPr>
          <w:rFonts w:ascii="Times New Roman" w:hAnsi="Times New Roman"/>
          <w:sz w:val="24"/>
          <w:lang w:val="pl-PL"/>
        </w:rPr>
        <w:t>mestralnych ocen klasyfikacyjnych z tych</w:t>
      </w:r>
      <w:r w:rsidRPr="00666B84">
        <w:rPr>
          <w:rFonts w:ascii="Times New Roman" w:hAnsi="Times New Roman"/>
          <w:spacing w:val="-11"/>
          <w:sz w:val="24"/>
          <w:lang w:val="pl-PL"/>
        </w:rPr>
        <w:t xml:space="preserve"> </w:t>
      </w:r>
      <w:r w:rsidRPr="00666B84">
        <w:rPr>
          <w:rFonts w:ascii="Times New Roman" w:hAnsi="Times New Roman"/>
          <w:sz w:val="24"/>
          <w:lang w:val="pl-PL"/>
        </w:rPr>
        <w:t>zajęć.</w:t>
      </w:r>
    </w:p>
    <w:p w:rsidR="00B11012" w:rsidRPr="00666B84" w:rsidRDefault="008A08BF">
      <w:pPr>
        <w:pStyle w:val="Akapitzlist"/>
        <w:numPr>
          <w:ilvl w:val="0"/>
          <w:numId w:val="261"/>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hAnsi="Times New Roman"/>
          <w:sz w:val="24"/>
          <w:lang w:val="pl-PL"/>
        </w:rPr>
        <w:t>Na klasyfikację końcową składają</w:t>
      </w:r>
      <w:r w:rsidRPr="00666B84">
        <w:rPr>
          <w:rFonts w:ascii="Times New Roman" w:hAnsi="Times New Roman"/>
          <w:spacing w:val="-10"/>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259"/>
        </w:numPr>
        <w:tabs>
          <w:tab w:val="left" w:pos="630"/>
        </w:tabs>
        <w:spacing w:before="139" w:line="360" w:lineRule="auto"/>
        <w:ind w:right="967"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roczne, a w szkole policealnej – semestralne, oceny klasyfikacyjne z zajęć edukacyjnych, ustalone odpowiednio w klasie programowo najwyższej lub semestrze programowo najw</w:t>
      </w:r>
      <w:r w:rsidRPr="00666B84">
        <w:rPr>
          <w:rFonts w:ascii="Times New Roman" w:eastAsia="Times New Roman" w:hAnsi="Times New Roman" w:cs="Times New Roman"/>
          <w:sz w:val="24"/>
          <w:szCs w:val="24"/>
          <w:lang w:val="pl-PL"/>
        </w:rPr>
        <w:t>yższym,</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oraz</w:t>
      </w:r>
    </w:p>
    <w:p w:rsidR="00B11012" w:rsidRPr="00666B84" w:rsidRDefault="008A08BF">
      <w:pPr>
        <w:pStyle w:val="Akapitzlist"/>
        <w:numPr>
          <w:ilvl w:val="0"/>
          <w:numId w:val="259"/>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roczne, a w szkole policealnej – semestralne, oceny klasyfikacyjne z zajęć edukacyjnych, których realizacja zakończyła się odpowiednio w klasach programowo niższych lub semestrach programowo niższych w szkole danego typu,</w:t>
      </w:r>
      <w:r w:rsidRPr="00666B84">
        <w:rPr>
          <w:rFonts w:ascii="Times New Roman" w:eastAsia="Times New Roman" w:hAnsi="Times New Roman" w:cs="Times New Roman"/>
          <w:spacing w:val="-2"/>
          <w:sz w:val="24"/>
          <w:szCs w:val="24"/>
          <w:lang w:val="pl-PL"/>
        </w:rPr>
        <w:t xml:space="preserve"> </w:t>
      </w:r>
      <w:r w:rsidRPr="00666B84">
        <w:rPr>
          <w:rFonts w:ascii="Times New Roman" w:eastAsia="Times New Roman" w:hAnsi="Times New Roman" w:cs="Times New Roman"/>
          <w:sz w:val="24"/>
          <w:szCs w:val="24"/>
          <w:lang w:val="pl-PL"/>
        </w:rPr>
        <w:t>oraz</w:t>
      </w:r>
    </w:p>
    <w:p w:rsidR="00B11012" w:rsidRPr="00666B84" w:rsidRDefault="008A08BF">
      <w:pPr>
        <w:pStyle w:val="Akapitzlist"/>
        <w:numPr>
          <w:ilvl w:val="0"/>
          <w:numId w:val="259"/>
        </w:numPr>
        <w:tabs>
          <w:tab w:val="left" w:pos="630"/>
        </w:tabs>
        <w:spacing w:before="4"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roczna ocena klasyfikacyjna zachowania ustalona w klasie programowo najwyższej.</w:t>
      </w:r>
    </w:p>
    <w:p w:rsidR="00B11012" w:rsidRPr="00666B84" w:rsidRDefault="008A08BF">
      <w:pPr>
        <w:pStyle w:val="Akapitzlist"/>
        <w:numPr>
          <w:ilvl w:val="0"/>
          <w:numId w:val="261"/>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Klasyfikacji końcowej dokonuje się w klasie programowo najwyższej szkoły danego typu, a w szkole policealnej – semestrze programowo</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najwyższym.</w:t>
      </w:r>
    </w:p>
    <w:p w:rsidR="00B11012" w:rsidRPr="00666B84" w:rsidRDefault="008A08BF">
      <w:pPr>
        <w:pStyle w:val="Akapitzlist"/>
        <w:numPr>
          <w:ilvl w:val="0"/>
          <w:numId w:val="261"/>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uczniów posiadającyc</w:t>
      </w:r>
      <w:r w:rsidRPr="00666B84">
        <w:rPr>
          <w:rFonts w:ascii="Times New Roman" w:hAnsi="Times New Roman"/>
          <w:sz w:val="24"/>
          <w:lang w:val="pl-PL"/>
        </w:rPr>
        <w:t xml:space="preserve">h orzeczenie o potrzebie kształcenia specjalnego wydane ze względu na upośledzenie umysłowe w stopniu umiarkowanym lub znacznym klasyfikacji śródrocznej i rocznej dokonuje się z uwzględnieniem   ustaleń   zawartych   w   indywidualnym   programie  </w:t>
      </w:r>
      <w:r w:rsidRPr="00666B84">
        <w:rPr>
          <w:rFonts w:ascii="Times New Roman" w:hAnsi="Times New Roman"/>
          <w:spacing w:val="22"/>
          <w:sz w:val="24"/>
          <w:lang w:val="pl-PL"/>
        </w:rPr>
        <w:t xml:space="preserve"> </w:t>
      </w:r>
      <w:r w:rsidRPr="00666B84">
        <w:rPr>
          <w:rFonts w:ascii="Times New Roman" w:hAnsi="Times New Roman"/>
          <w:sz w:val="24"/>
          <w:lang w:val="pl-PL"/>
        </w:rPr>
        <w:t>edukacy</w:t>
      </w:r>
      <w:r w:rsidRPr="00666B84">
        <w:rPr>
          <w:rFonts w:ascii="Times New Roman" w:hAnsi="Times New Roman"/>
          <w:sz w:val="24"/>
          <w:lang w:val="pl-PL"/>
        </w:rPr>
        <w:t>jno-</w:t>
      </w:r>
    </w:p>
    <w:p w:rsidR="00B11012" w:rsidRPr="00666B84" w:rsidRDefault="008A08BF">
      <w:pPr>
        <w:pStyle w:val="Tekstpodstawowy"/>
        <w:spacing w:before="4"/>
        <w:ind w:right="965" w:firstLine="0"/>
        <w:rPr>
          <w:rFonts w:cs="Times New Roman"/>
          <w:lang w:val="pl-PL"/>
        </w:rPr>
      </w:pPr>
      <w:r w:rsidRPr="00666B84">
        <w:rPr>
          <w:lang w:val="pl-PL"/>
        </w:rPr>
        <w:t>-terapeutycznym, o którym mowa w art. 71b ust.</w:t>
      </w:r>
      <w:r w:rsidRPr="00666B84">
        <w:rPr>
          <w:spacing w:val="-8"/>
          <w:lang w:val="pl-PL"/>
        </w:rPr>
        <w:t xml:space="preserve"> </w:t>
      </w:r>
      <w:r w:rsidRPr="00666B84">
        <w:rPr>
          <w:lang w:val="pl-PL"/>
        </w:rPr>
        <w:t>1b.</w:t>
      </w:r>
    </w:p>
    <w:p w:rsidR="00B11012" w:rsidRPr="00666B84" w:rsidRDefault="008A08BF">
      <w:pPr>
        <w:pStyle w:val="Akapitzlist"/>
        <w:numPr>
          <w:ilvl w:val="0"/>
          <w:numId w:val="261"/>
        </w:numPr>
        <w:tabs>
          <w:tab w:val="left" w:pos="870"/>
        </w:tabs>
        <w:spacing w:before="139"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Oceny klasyfikacyjne z zajęć edukacyjnych nie mają wpływu na ocenę klasyfikacyjną</w:t>
      </w:r>
      <w:r w:rsidRPr="00666B84">
        <w:rPr>
          <w:rFonts w:ascii="Times New Roman" w:hAnsi="Times New Roman"/>
          <w:spacing w:val="-6"/>
          <w:sz w:val="24"/>
          <w:lang w:val="pl-PL"/>
        </w:rPr>
        <w:t xml:space="preserve"> </w:t>
      </w:r>
      <w:r w:rsidRPr="00666B84">
        <w:rPr>
          <w:rFonts w:ascii="Times New Roman" w:hAnsi="Times New Roman"/>
          <w:sz w:val="24"/>
          <w:lang w:val="pl-PL"/>
        </w:rPr>
        <w:t>zachowania.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61"/>
        </w:numPr>
        <w:tabs>
          <w:tab w:val="left" w:pos="870"/>
        </w:tabs>
        <w:spacing w:before="193"/>
        <w:ind w:left="869"/>
        <w:rPr>
          <w:rFonts w:ascii="Times New Roman" w:eastAsia="Times New Roman" w:hAnsi="Times New Roman" w:cs="Times New Roman"/>
          <w:sz w:val="24"/>
          <w:szCs w:val="24"/>
          <w:lang w:val="pl-PL"/>
        </w:rPr>
      </w:pPr>
      <w:r w:rsidRPr="00666B84">
        <w:rPr>
          <w:rFonts w:ascii="Times New Roman" w:hAnsi="Times New Roman"/>
          <w:sz w:val="24"/>
          <w:lang w:val="pl-PL"/>
        </w:rPr>
        <w:t>Ocena klasyfikacyjna zachowania nie ma wpływu</w:t>
      </w:r>
      <w:r w:rsidRPr="00666B84">
        <w:rPr>
          <w:rFonts w:ascii="Times New Roman" w:hAnsi="Times New Roman"/>
          <w:spacing w:val="-10"/>
          <w:sz w:val="24"/>
          <w:lang w:val="pl-PL"/>
        </w:rPr>
        <w:t xml:space="preserve"> </w:t>
      </w:r>
      <w:r w:rsidRPr="00666B84">
        <w:rPr>
          <w:rFonts w:ascii="Times New Roman" w:hAnsi="Times New Roman"/>
          <w:sz w:val="24"/>
          <w:lang w:val="pl-PL"/>
        </w:rPr>
        <w:t>na:</w:t>
      </w:r>
    </w:p>
    <w:p w:rsidR="00B11012" w:rsidRPr="00666B84" w:rsidRDefault="008A08BF">
      <w:pPr>
        <w:pStyle w:val="Akapitzlist"/>
        <w:numPr>
          <w:ilvl w:val="0"/>
          <w:numId w:val="258"/>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oceny klasyfikacyjne z zajęć</w:t>
      </w:r>
      <w:r w:rsidRPr="00666B84">
        <w:rPr>
          <w:rFonts w:ascii="Times New Roman" w:hAnsi="Times New Roman"/>
          <w:spacing w:val="-8"/>
          <w:sz w:val="24"/>
          <w:lang w:val="pl-PL"/>
        </w:rPr>
        <w:t xml:space="preserve"> </w:t>
      </w:r>
      <w:r w:rsidRPr="00666B84">
        <w:rPr>
          <w:rFonts w:ascii="Times New Roman" w:hAnsi="Times New Roman"/>
          <w:sz w:val="24"/>
          <w:lang w:val="pl-PL"/>
        </w:rPr>
        <w:t>edukacy</w:t>
      </w:r>
      <w:r w:rsidRPr="00666B84">
        <w:rPr>
          <w:rFonts w:ascii="Times New Roman" w:hAnsi="Times New Roman"/>
          <w:sz w:val="24"/>
          <w:lang w:val="pl-PL"/>
        </w:rPr>
        <w:t>jnych;</w:t>
      </w:r>
    </w:p>
    <w:p w:rsidR="00B11012" w:rsidRPr="00666B84" w:rsidRDefault="008A08BF">
      <w:pPr>
        <w:pStyle w:val="Akapitzlist"/>
        <w:numPr>
          <w:ilvl w:val="0"/>
          <w:numId w:val="258"/>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promocję do klasy programowo wyższej lub ukończenie</w:t>
      </w:r>
      <w:r w:rsidRPr="00666B84">
        <w:rPr>
          <w:rFonts w:ascii="Times New Roman" w:hAnsi="Times New Roman"/>
          <w:spacing w:val="-11"/>
          <w:sz w:val="24"/>
          <w:lang w:val="pl-PL"/>
        </w:rPr>
        <w:t xml:space="preserve"> </w:t>
      </w:r>
      <w:r w:rsidRPr="00666B84">
        <w:rPr>
          <w:rFonts w:ascii="Times New Roman" w:hAnsi="Times New Roman"/>
          <w:sz w:val="24"/>
          <w:lang w:val="pl-PL"/>
        </w:rPr>
        <w:t>szkoły.</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Tekstpodstawowy"/>
        <w:spacing w:before="0" w:line="360" w:lineRule="auto"/>
        <w:ind w:right="965"/>
        <w:jc w:val="both"/>
        <w:rPr>
          <w:lang w:val="pl-PL"/>
        </w:rPr>
      </w:pPr>
      <w:r w:rsidRPr="00666B84">
        <w:rPr>
          <w:b/>
          <w:lang w:val="pl-PL"/>
        </w:rPr>
        <w:t xml:space="preserve">Art. 44g. </w:t>
      </w:r>
      <w:r w:rsidRPr="00666B84">
        <w:rPr>
          <w:lang w:val="pl-PL"/>
        </w:rPr>
        <w:t xml:space="preserve">1. Przed rocznym klasyfikacyjnym zebraniem rady pedagogicznej </w:t>
      </w:r>
      <w:r w:rsidRPr="00666B84">
        <w:rPr>
          <w:lang w:val="pl-PL"/>
        </w:rPr>
        <w:t>nauczyciele prowadzący poszczególne zajęcia edukacyjne oraz wychowawca oddziału informują ucznia i jego rodziców o przewidywanych dla niego rocznych ocenach klasyfikacyjnych z zajęć edukacyj</w:t>
      </w:r>
      <w:r w:rsidRPr="00666B84">
        <w:rPr>
          <w:lang w:val="pl-PL"/>
        </w:rPr>
        <w:t xml:space="preserve">nych i przewidywanej rocznej ocenie </w:t>
      </w:r>
      <w:r w:rsidRPr="00666B84">
        <w:rPr>
          <w:lang w:val="pl-PL"/>
        </w:rPr>
        <w:t xml:space="preserve">klasyfikacyjnej zachowania, w </w:t>
      </w:r>
      <w:r w:rsidRPr="00666B84">
        <w:rPr>
          <w:lang w:val="pl-PL"/>
        </w:rPr>
        <w:t>terminie i formie określonych w statucie</w:t>
      </w:r>
      <w:r w:rsidRPr="00666B84">
        <w:rPr>
          <w:spacing w:val="-13"/>
          <w:lang w:val="pl-PL"/>
        </w:rPr>
        <w:t xml:space="preserve"> </w:t>
      </w:r>
      <w:r w:rsidRPr="00666B84">
        <w:rPr>
          <w:lang w:val="pl-PL"/>
        </w:rPr>
        <w:t>szkoły.</w:t>
      </w:r>
    </w:p>
    <w:p w:rsidR="00B11012" w:rsidRPr="00666B84" w:rsidRDefault="008A08BF">
      <w:pPr>
        <w:pStyle w:val="Tekstpodstawowy"/>
        <w:spacing w:line="360" w:lineRule="auto"/>
        <w:ind w:right="965"/>
        <w:jc w:val="both"/>
        <w:rPr>
          <w:lang w:val="pl-PL"/>
        </w:rPr>
      </w:pPr>
      <w:r w:rsidRPr="00666B84">
        <w:rPr>
          <w:lang w:val="pl-PL"/>
        </w:rPr>
        <w:t xml:space="preserve">2. W szkole policealnej przed semestralnym klasyfikacyjnym zebraniem rady </w:t>
      </w:r>
      <w:r w:rsidRPr="00666B84">
        <w:rPr>
          <w:lang w:val="pl-PL"/>
        </w:rPr>
        <w:t>pedagogicznej nauczyciele prowadzący poszczególne zajęcia edukacyjne informują ucznia o przewidywanych dla niego semestralnych ocenac</w:t>
      </w:r>
      <w:r w:rsidRPr="00666B84">
        <w:rPr>
          <w:lang w:val="pl-PL"/>
        </w:rPr>
        <w:t>h klasyfikacyjnych z zajęć edukacyjnych, w terminie i formie określonych w statucie</w:t>
      </w:r>
      <w:r w:rsidRPr="00666B84">
        <w:rPr>
          <w:spacing w:val="-13"/>
          <w:lang w:val="pl-PL"/>
        </w:rPr>
        <w:t xml:space="preserve"> </w:t>
      </w:r>
      <w:r w:rsidRPr="00666B84">
        <w:rPr>
          <w:lang w:val="pl-PL"/>
        </w:rPr>
        <w:t>szkoły.</w:t>
      </w:r>
    </w:p>
    <w:p w:rsidR="00B11012" w:rsidRPr="00666B84" w:rsidRDefault="008A08BF">
      <w:pPr>
        <w:pStyle w:val="Tekstpodstawowy"/>
        <w:spacing w:before="124" w:line="360" w:lineRule="auto"/>
        <w:ind w:right="965"/>
        <w:jc w:val="both"/>
        <w:rPr>
          <w:rFonts w:cs="Times New Roman"/>
          <w:lang w:val="pl-PL"/>
        </w:rPr>
      </w:pPr>
      <w:r w:rsidRPr="00666B84">
        <w:rPr>
          <w:rFonts w:cs="Times New Roman"/>
          <w:b/>
          <w:bCs/>
          <w:lang w:val="pl-PL"/>
        </w:rPr>
        <w:t xml:space="preserve">Art. 44h. </w:t>
      </w:r>
      <w:r w:rsidRPr="00666B84">
        <w:rPr>
          <w:lang w:val="pl-PL"/>
        </w:rPr>
        <w:t xml:space="preserve">1. Śródroczne i roczne, a w szkole policealnej </w:t>
      </w:r>
      <w:r w:rsidRPr="00666B84">
        <w:rPr>
          <w:rFonts w:cs="Times New Roman"/>
          <w:lang w:val="pl-PL"/>
        </w:rPr>
        <w:t>– semestralne, oceny klasyfikacyjne z zaj</w:t>
      </w:r>
      <w:r w:rsidRPr="00666B84">
        <w:rPr>
          <w:lang w:val="pl-PL"/>
        </w:rPr>
        <w:t>ęć edukacyjnych ustalają nauczyciele prowadzący poszczególne zajęc</w:t>
      </w:r>
      <w:r w:rsidRPr="00666B84">
        <w:rPr>
          <w:lang w:val="pl-PL"/>
        </w:rPr>
        <w:t xml:space="preserve">ia edukacyjne, a śródroczną i roczną ocenę klasyfikacyjną zachowania </w:t>
      </w:r>
      <w:r w:rsidRPr="00666B84">
        <w:rPr>
          <w:rFonts w:cs="Times New Roman"/>
          <w:lang w:val="pl-PL"/>
        </w:rPr>
        <w:t xml:space="preserve">– </w:t>
      </w:r>
      <w:r w:rsidRPr="00666B84">
        <w:rPr>
          <w:lang w:val="pl-PL"/>
        </w:rPr>
        <w:t xml:space="preserve">wychowawca oddziału po zasięgnięciu opinii nauczycieli, uczniów danego oddziału </w:t>
      </w:r>
      <w:r w:rsidRPr="00666B84">
        <w:rPr>
          <w:rFonts w:cs="Times New Roman"/>
          <w:lang w:val="pl-PL"/>
        </w:rPr>
        <w:t>oraz ocenianego</w:t>
      </w:r>
      <w:r w:rsidRPr="00666B84">
        <w:rPr>
          <w:rFonts w:cs="Times New Roman"/>
          <w:spacing w:val="-7"/>
          <w:lang w:val="pl-PL"/>
        </w:rPr>
        <w:t xml:space="preserve"> </w:t>
      </w:r>
      <w:r w:rsidRPr="00666B84">
        <w:rPr>
          <w:rFonts w:cs="Times New Roman"/>
          <w:lang w:val="pl-PL"/>
        </w:rPr>
        <w:t>ucznia.</w:t>
      </w:r>
    </w:p>
    <w:p w:rsidR="00B11012" w:rsidRPr="00666B84" w:rsidRDefault="008A08BF">
      <w:pPr>
        <w:pStyle w:val="Akapitzlist"/>
        <w:numPr>
          <w:ilvl w:val="0"/>
          <w:numId w:val="257"/>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szkole prowadzącej kształcenie zawodowe, która organizuje praktyczną naukę zawo</w:t>
      </w:r>
      <w:r w:rsidRPr="00666B84">
        <w:rPr>
          <w:rFonts w:ascii="Times New Roman" w:eastAsia="Times New Roman" w:hAnsi="Times New Roman" w:cs="Times New Roman"/>
          <w:sz w:val="24"/>
          <w:szCs w:val="24"/>
          <w:lang w:val="pl-PL"/>
        </w:rPr>
        <w:t>du, śródroczną i roczną, a w szkole policealnej – semestralną, ocenę klasyfikacyjną z zajęć prowadzonych w ramach praktycznej nauki zawodu ustalają nauczyciele praktycznej nauki zawodu lub osoby prowadzące praktyczną naukę zawodu, o których mowa w przepisa</w:t>
      </w:r>
      <w:r w:rsidRPr="00666B84">
        <w:rPr>
          <w:rFonts w:ascii="Times New Roman" w:eastAsia="Times New Roman" w:hAnsi="Times New Roman" w:cs="Times New Roman"/>
          <w:sz w:val="24"/>
          <w:szCs w:val="24"/>
          <w:lang w:val="pl-PL"/>
        </w:rPr>
        <w:t>ch wydanych na podstawie art. 70 ust.</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4.</w:t>
      </w:r>
    </w:p>
    <w:p w:rsidR="00B11012" w:rsidRPr="00666B84" w:rsidRDefault="008A08BF">
      <w:pPr>
        <w:pStyle w:val="Akapitzlist"/>
        <w:numPr>
          <w:ilvl w:val="0"/>
          <w:numId w:val="257"/>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szkole lub oddziale integracyjnym śródroczną i roczną, a w szkole policealnej – semestralną, ocenę klasyfikacyjną z zajęć edukacyjnych dla ucznia posiadającego orzeczenie o potrzebie kształcenia specjalnego ustala</w:t>
      </w:r>
      <w:r w:rsidRPr="00666B84">
        <w:rPr>
          <w:rFonts w:ascii="Times New Roman" w:eastAsia="Times New Roman" w:hAnsi="Times New Roman" w:cs="Times New Roman"/>
          <w:sz w:val="24"/>
          <w:szCs w:val="24"/>
          <w:lang w:val="pl-PL"/>
        </w:rPr>
        <w:t xml:space="preserve"> nauczyciel prowadzący dane zajęcia edukacyjne, po zasięgnięciu opinii nauczyciela zatrudnionego w celu współorganizowania kształcenia integracyjnego, o którym mowa w przepisach wydanych na podstawie art. 71b ust. 7 pkt</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Akapitzlist"/>
        <w:numPr>
          <w:ilvl w:val="0"/>
          <w:numId w:val="257"/>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szkole lub oddziale ogólnodostę</w:t>
      </w:r>
      <w:r w:rsidRPr="00666B84">
        <w:rPr>
          <w:rFonts w:ascii="Times New Roman" w:eastAsia="Times New Roman" w:hAnsi="Times New Roman" w:cs="Times New Roman"/>
          <w:sz w:val="24"/>
          <w:szCs w:val="24"/>
          <w:lang w:val="pl-PL"/>
        </w:rPr>
        <w:t>pnym śródroczną i roczną, a w szkole policealnej – semestralną, ocenę klasyfikacyjną z zajęć edukacyjnych dla ucznia posiadającego orzeczenie o potrzebie kształcenia specjalnego ustala nauczyciel prowadzący dane zajęcia edukacyjne, a w przypadku gdy w szko</w:t>
      </w:r>
      <w:r w:rsidRPr="00666B84">
        <w:rPr>
          <w:rFonts w:ascii="Times New Roman" w:eastAsia="Times New Roman" w:hAnsi="Times New Roman" w:cs="Times New Roman"/>
          <w:sz w:val="24"/>
          <w:szCs w:val="24"/>
          <w:lang w:val="pl-PL"/>
        </w:rPr>
        <w:t xml:space="preserve">le lub oddziale  </w:t>
      </w:r>
      <w:r w:rsidRPr="00666B84">
        <w:rPr>
          <w:rFonts w:ascii="Times New Roman" w:eastAsia="Times New Roman" w:hAnsi="Times New Roman" w:cs="Times New Roman"/>
          <w:spacing w:val="40"/>
          <w:sz w:val="24"/>
          <w:szCs w:val="24"/>
          <w:lang w:val="pl-PL"/>
        </w:rPr>
        <w:t xml:space="preserve"> </w:t>
      </w:r>
      <w:r w:rsidRPr="00666B84">
        <w:rPr>
          <w:rFonts w:ascii="Times New Roman" w:eastAsia="Times New Roman" w:hAnsi="Times New Roman" w:cs="Times New Roman"/>
          <w:sz w:val="24"/>
          <w:szCs w:val="24"/>
          <w:lang w:val="pl-PL"/>
        </w:rPr>
        <w:t>jest</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jc w:val="both"/>
        <w:rPr>
          <w:lang w:val="pl-PL"/>
        </w:rPr>
      </w:pPr>
      <w:r w:rsidRPr="00666B84">
        <w:rPr>
          <w:lang w:val="pl-PL"/>
        </w:rPr>
        <w:t xml:space="preserve">dodatkowo zatrudniony nauczyciel w celu współorganizowania kształcenia uczniów niepełnosprawnych, niedostosowanych społecznie i zagrożonych niedostosowaniem </w:t>
      </w:r>
      <w:r w:rsidRPr="00666B84">
        <w:rPr>
          <w:lang w:val="pl-PL"/>
        </w:rPr>
        <w:t>spo</w:t>
      </w:r>
      <w:r w:rsidRPr="00666B84">
        <w:rPr>
          <w:lang w:val="pl-PL"/>
        </w:rPr>
        <w:t>łecznym, o którym mowa w przepisach wydanych na podst</w:t>
      </w:r>
      <w:r w:rsidRPr="00666B84">
        <w:rPr>
          <w:lang w:val="pl-PL"/>
        </w:rPr>
        <w:t>awie art. 71b ust. 7 pkt 2, po zasięgnięciu opinii tego</w:t>
      </w:r>
      <w:r w:rsidRPr="00666B84">
        <w:rPr>
          <w:spacing w:val="-8"/>
          <w:lang w:val="pl-PL"/>
        </w:rPr>
        <w:t xml:space="preserve"> </w:t>
      </w:r>
      <w:r w:rsidRPr="00666B84">
        <w:rPr>
          <w:lang w:val="pl-PL"/>
        </w:rPr>
        <w:t>nauczyciela.</w:t>
      </w:r>
    </w:p>
    <w:p w:rsidR="00B11012" w:rsidRPr="00666B84" w:rsidRDefault="008A08BF">
      <w:pPr>
        <w:pStyle w:val="Akapitzlist"/>
        <w:numPr>
          <w:ilvl w:val="0"/>
          <w:numId w:val="257"/>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szkole w zakładzie poprawczym i schronisku dla nieletnich śródroczną i roczną ocenę klasyfikacyjną zachowania ustala wychowawca oddziału po zasięgnięciu opinii nauczycieli i wychowawców odpowiednio zakładu poprawczego lub schroniska dla</w:t>
      </w:r>
      <w:r w:rsidRPr="00666B84">
        <w:rPr>
          <w:rFonts w:ascii="Times New Roman" w:hAnsi="Times New Roman"/>
          <w:spacing w:val="-6"/>
          <w:sz w:val="24"/>
          <w:lang w:val="pl-PL"/>
        </w:rPr>
        <w:t xml:space="preserve"> </w:t>
      </w:r>
      <w:r w:rsidRPr="00666B84">
        <w:rPr>
          <w:rFonts w:ascii="Times New Roman" w:hAnsi="Times New Roman"/>
          <w:sz w:val="24"/>
          <w:lang w:val="pl-PL"/>
        </w:rPr>
        <w:t>nieletnich.</w:t>
      </w:r>
    </w:p>
    <w:p w:rsidR="00B11012" w:rsidRPr="00666B84" w:rsidRDefault="008A08BF">
      <w:pPr>
        <w:pStyle w:val="Akapitzlist"/>
        <w:numPr>
          <w:ilvl w:val="0"/>
          <w:numId w:val="257"/>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Termi</w:t>
      </w:r>
      <w:r w:rsidRPr="00666B84">
        <w:rPr>
          <w:rFonts w:ascii="Times New Roman" w:eastAsia="Times New Roman" w:hAnsi="Times New Roman" w:cs="Times New Roman"/>
          <w:sz w:val="24"/>
          <w:szCs w:val="24"/>
          <w:lang w:val="pl-PL"/>
        </w:rPr>
        <w:t>n ustalenia ocen, o których mowa w ust. 1–5, określa statut</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szkoły.</w:t>
      </w:r>
    </w:p>
    <w:p w:rsidR="00B11012" w:rsidRPr="00666B84" w:rsidRDefault="008A08BF">
      <w:pPr>
        <w:pStyle w:val="Akapitzlist"/>
        <w:numPr>
          <w:ilvl w:val="0"/>
          <w:numId w:val="257"/>
        </w:numPr>
        <w:tabs>
          <w:tab w:val="left" w:pos="870"/>
        </w:tabs>
        <w:spacing w:before="139" w:line="360" w:lineRule="auto"/>
        <w:ind w:right="964"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Oceny ustalone zgodnie z ust. 1–5 są ostateczne, z zastrzeżeniem art. 44m i art.</w:t>
      </w:r>
      <w:r w:rsidRPr="00666B84">
        <w:rPr>
          <w:rFonts w:ascii="Times New Roman" w:eastAsia="Times New Roman" w:hAnsi="Times New Roman" w:cs="Times New Roman"/>
          <w:spacing w:val="-2"/>
          <w:sz w:val="24"/>
          <w:szCs w:val="24"/>
          <w:lang w:val="pl-PL"/>
        </w:rPr>
        <w:t xml:space="preserve"> </w:t>
      </w:r>
      <w:r w:rsidRPr="00666B84">
        <w:rPr>
          <w:rFonts w:ascii="Times New Roman" w:eastAsia="Times New Roman" w:hAnsi="Times New Roman" w:cs="Times New Roman"/>
          <w:sz w:val="24"/>
          <w:szCs w:val="24"/>
          <w:lang w:val="pl-PL"/>
        </w:rPr>
        <w:t>44n.</w:t>
      </w:r>
    </w:p>
    <w:p w:rsidR="00B11012" w:rsidRPr="00666B84" w:rsidRDefault="008A08BF">
      <w:pPr>
        <w:spacing w:before="124"/>
        <w:ind w:left="629" w:right="965"/>
        <w:rPr>
          <w:rFonts w:ascii="Times New Roman" w:eastAsia="Times New Roman" w:hAnsi="Times New Roman" w:cs="Times New Roman"/>
          <w:sz w:val="24"/>
          <w:szCs w:val="24"/>
          <w:lang w:val="pl-PL"/>
        </w:rPr>
      </w:pPr>
      <w:r w:rsidRPr="00666B84">
        <w:rPr>
          <w:rFonts w:ascii="Times New Roman" w:eastAsia="Times New Roman" w:hAnsi="Times New Roman" w:cs="Times New Roman"/>
          <w:b/>
          <w:bCs/>
          <w:sz w:val="24"/>
          <w:szCs w:val="24"/>
          <w:lang w:val="pl-PL"/>
        </w:rPr>
        <w:t xml:space="preserve">Art. 44i. </w:t>
      </w:r>
      <w:r w:rsidRPr="00666B84">
        <w:rPr>
          <w:rFonts w:ascii="Times New Roman" w:eastAsia="Times New Roman" w:hAnsi="Times New Roman" w:cs="Times New Roman"/>
          <w:sz w:val="24"/>
          <w:szCs w:val="24"/>
          <w:lang w:val="pl-PL"/>
        </w:rPr>
        <w:t>1. W klasach I–III szkoły</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podstawowej:</w:t>
      </w:r>
    </w:p>
    <w:p w:rsidR="00B11012" w:rsidRPr="00666B84" w:rsidRDefault="008A08BF">
      <w:pPr>
        <w:pStyle w:val="Akapitzlist"/>
        <w:numPr>
          <w:ilvl w:val="0"/>
          <w:numId w:val="256"/>
        </w:numPr>
        <w:tabs>
          <w:tab w:val="left" w:pos="630"/>
        </w:tabs>
        <w:spacing w:before="141"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oceny bieżące z obowiązkowych i dodatkowych zajęć edu</w:t>
      </w:r>
      <w:r w:rsidRPr="00666B84">
        <w:rPr>
          <w:rFonts w:ascii="Times New Roman" w:hAnsi="Times New Roman"/>
          <w:sz w:val="24"/>
          <w:lang w:val="pl-PL"/>
        </w:rPr>
        <w:t>kacyjnych oraz zajęć, o których mowa w przepisach wydanych na podstawie art. 13 ust. 3, są ustalane w sposób określony w statucie</w:t>
      </w:r>
      <w:r w:rsidRPr="00666B84">
        <w:rPr>
          <w:rFonts w:ascii="Times New Roman" w:hAnsi="Times New Roman"/>
          <w:spacing w:val="-8"/>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256"/>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śródroczne i roczne oceny klasyfikacyjne z obowiązkowych i dodatkowych zajęć edukacyjnych oraz zajęć, o których mowa w</w:t>
      </w:r>
      <w:r w:rsidRPr="00666B84">
        <w:rPr>
          <w:rFonts w:ascii="Times New Roman" w:hAnsi="Times New Roman"/>
          <w:sz w:val="24"/>
          <w:lang w:val="pl-PL"/>
        </w:rPr>
        <w:t xml:space="preserve"> przepisach wydanych na podstawie art. 13 ust. 3, a także śródroczna i roczna ocena klasyfikacyjna zachowania są ocenami</w:t>
      </w:r>
      <w:r w:rsidRPr="00666B84">
        <w:rPr>
          <w:rFonts w:ascii="Times New Roman" w:hAnsi="Times New Roman"/>
          <w:spacing w:val="-5"/>
          <w:sz w:val="24"/>
          <w:lang w:val="pl-PL"/>
        </w:rPr>
        <w:t xml:space="preserve"> </w:t>
      </w:r>
      <w:r w:rsidRPr="00666B84">
        <w:rPr>
          <w:rFonts w:ascii="Times New Roman" w:hAnsi="Times New Roman"/>
          <w:sz w:val="24"/>
          <w:lang w:val="pl-PL"/>
        </w:rPr>
        <w:t>opisowymi.</w:t>
      </w:r>
    </w:p>
    <w:p w:rsidR="00B11012" w:rsidRPr="00666B84" w:rsidRDefault="008A08BF">
      <w:pPr>
        <w:pStyle w:val="Akapitzlist"/>
        <w:numPr>
          <w:ilvl w:val="0"/>
          <w:numId w:val="255"/>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klasach I–III szkoły podstawowej oceny bieżące z obowiązkowych i dodatkowych zajęć edukacyjnych oraz zajęć, o których mowa</w:t>
      </w:r>
      <w:r w:rsidRPr="00666B84">
        <w:rPr>
          <w:rFonts w:ascii="Times New Roman" w:eastAsia="Times New Roman" w:hAnsi="Times New Roman" w:cs="Times New Roman"/>
          <w:sz w:val="24"/>
          <w:szCs w:val="24"/>
          <w:lang w:val="pl-PL"/>
        </w:rPr>
        <w:t xml:space="preserve"> w przepisach wydanych na podstawie art. 13 ust. 3, mogą być ocenami opisowymi, jeżeli statut szkoły tak</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przewiduje.</w:t>
      </w:r>
    </w:p>
    <w:p w:rsidR="00B11012" w:rsidRPr="00666B84" w:rsidRDefault="008A08BF">
      <w:pPr>
        <w:pStyle w:val="Akapitzlist"/>
        <w:numPr>
          <w:ilvl w:val="0"/>
          <w:numId w:val="255"/>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hAnsi="Times New Roman"/>
          <w:sz w:val="24"/>
          <w:lang w:val="pl-PL"/>
        </w:rPr>
        <w:t>Począwszy od klasy IV szkoły</w:t>
      </w:r>
      <w:r w:rsidRPr="00666B84">
        <w:rPr>
          <w:rFonts w:ascii="Times New Roman" w:hAnsi="Times New Roman"/>
          <w:spacing w:val="-9"/>
          <w:sz w:val="24"/>
          <w:lang w:val="pl-PL"/>
        </w:rPr>
        <w:t xml:space="preserve"> </w:t>
      </w:r>
      <w:r w:rsidRPr="00666B84">
        <w:rPr>
          <w:rFonts w:ascii="Times New Roman" w:hAnsi="Times New Roman"/>
          <w:sz w:val="24"/>
          <w:lang w:val="pl-PL"/>
        </w:rPr>
        <w:t>podstawowej:</w:t>
      </w:r>
    </w:p>
    <w:p w:rsidR="00B11012" w:rsidRPr="00666B84" w:rsidRDefault="008A08BF">
      <w:pPr>
        <w:pStyle w:val="Akapitzlist"/>
        <w:numPr>
          <w:ilvl w:val="0"/>
          <w:numId w:val="254"/>
        </w:numPr>
        <w:tabs>
          <w:tab w:val="left" w:pos="630"/>
        </w:tabs>
        <w:spacing w:before="139"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oceny bieżące i śródroczne oceny klasyfikacyjne z obowiązkowych i dodatkowych zajęć edukacyjnych oraz zajęć, o których mowa w przepisach wydanych na podstawie art. 13 ust. 3, a także śródroczna ocena klasyfikacyjna zachowania są ustalane w sposób określony</w:t>
      </w:r>
      <w:r w:rsidRPr="00666B84">
        <w:rPr>
          <w:rFonts w:ascii="Times New Roman" w:hAnsi="Times New Roman"/>
          <w:sz w:val="24"/>
          <w:lang w:val="pl-PL"/>
        </w:rPr>
        <w:t xml:space="preserve"> w statucie</w:t>
      </w:r>
      <w:r w:rsidRPr="00666B84">
        <w:rPr>
          <w:rFonts w:ascii="Times New Roman" w:hAnsi="Times New Roman"/>
          <w:spacing w:val="-12"/>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254"/>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roczne, a w szkole policealnej – semestralne, oceny klasyfikacyjne z zajęć edukacyjnych oraz roczna ocena klasyfikacyjna zachowania są ustalane według skali określonej w przepisach wydanych na podstawie art.</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44zb.</w:t>
      </w:r>
    </w:p>
    <w:p w:rsidR="00B11012" w:rsidRPr="00666B84" w:rsidRDefault="008A08BF">
      <w:pPr>
        <w:pStyle w:val="Akapitzlist"/>
        <w:numPr>
          <w:ilvl w:val="0"/>
          <w:numId w:val="255"/>
        </w:numPr>
        <w:tabs>
          <w:tab w:val="left" w:pos="870"/>
        </w:tabs>
        <w:spacing w:before="4" w:line="360" w:lineRule="auto"/>
        <w:ind w:right="968"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Począwszy od klasy IV szkoły podstawowej, oceny bieżące oraz śródroczne i roczne  oceny  klasyfikacyjne  ze  wszystkich  albo  wybranych  obowiązkowych</w:t>
      </w:r>
      <w:r w:rsidRPr="00666B84">
        <w:rPr>
          <w:rFonts w:ascii="Times New Roman" w:hAnsi="Times New Roman"/>
          <w:spacing w:val="54"/>
          <w:sz w:val="24"/>
          <w:lang w:val="pl-PL"/>
        </w:rPr>
        <w:t xml:space="preserve"> </w:t>
      </w:r>
      <w:r w:rsidRPr="00666B84">
        <w:rPr>
          <w:rFonts w:ascii="Times New Roman" w:hAnsi="Times New Roman"/>
          <w:sz w:val="24"/>
          <w:lang w:val="pl-PL"/>
        </w:rPr>
        <w:t>lub</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rFonts w:cs="Times New Roman"/>
          <w:lang w:val="pl-PL"/>
        </w:rPr>
      </w:pPr>
      <w:r w:rsidRPr="00666B84">
        <w:rPr>
          <w:lang w:val="pl-PL"/>
        </w:rPr>
        <w:t xml:space="preserve">dodatkowych zajęć edukacyjnych oraz zajęć, o których mowa w przepisach wydanych </w:t>
      </w:r>
      <w:r w:rsidRPr="00666B84">
        <w:rPr>
          <w:lang w:val="pl-PL"/>
        </w:rPr>
        <w:t xml:space="preserve">na podstawie art. 13 ust. 3, a także śródroczna i roczna ocena klasyfikacyjna zachowania mogą być ocenami opisowymi, jeżeli statut szkoły tak </w:t>
      </w:r>
      <w:r w:rsidRPr="00666B84">
        <w:rPr>
          <w:lang w:val="pl-PL"/>
        </w:rPr>
        <w:t>przewiduje.</w:t>
      </w:r>
    </w:p>
    <w:p w:rsidR="00B11012" w:rsidRPr="00666B84" w:rsidRDefault="008A08BF">
      <w:pPr>
        <w:pStyle w:val="Akapitzlist"/>
        <w:numPr>
          <w:ilvl w:val="0"/>
          <w:numId w:val="255"/>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o którym mowa w ust. 4, roczne oceny klasyfikacyjne z zajęć edukacyjnych oraz roczna ocen</w:t>
      </w:r>
      <w:r w:rsidRPr="00666B84">
        <w:rPr>
          <w:rFonts w:ascii="Times New Roman" w:hAnsi="Times New Roman"/>
          <w:sz w:val="24"/>
          <w:lang w:val="pl-PL"/>
        </w:rPr>
        <w:t>a klasyfikacyjna zachowania są ustalane również według skali określonej w przepisach wydanych na podstawie art.</w:t>
      </w:r>
      <w:r w:rsidRPr="00666B84">
        <w:rPr>
          <w:rFonts w:ascii="Times New Roman" w:hAnsi="Times New Roman"/>
          <w:spacing w:val="-12"/>
          <w:sz w:val="24"/>
          <w:lang w:val="pl-PL"/>
        </w:rPr>
        <w:t xml:space="preserve"> </w:t>
      </w:r>
      <w:r w:rsidRPr="00666B84">
        <w:rPr>
          <w:rFonts w:ascii="Times New Roman" w:hAnsi="Times New Roman"/>
          <w:sz w:val="24"/>
          <w:lang w:val="pl-PL"/>
        </w:rPr>
        <w:t>44zb.</w:t>
      </w:r>
    </w:p>
    <w:p w:rsidR="00B11012" w:rsidRPr="00666B84" w:rsidRDefault="008A08BF">
      <w:pPr>
        <w:pStyle w:val="Akapitzlist"/>
        <w:numPr>
          <w:ilvl w:val="0"/>
          <w:numId w:val="255"/>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Końcowe oceny klasyfikacyjne z zajęć edukacyjnych oraz końcowa ocena klasyfikacyjna zachowania są wyrażane według skali określonej w przep</w:t>
      </w:r>
      <w:r w:rsidRPr="00666B84">
        <w:rPr>
          <w:rFonts w:ascii="Times New Roman" w:hAnsi="Times New Roman"/>
          <w:sz w:val="24"/>
          <w:lang w:val="pl-PL"/>
        </w:rPr>
        <w:t>isach wydanych na podstawie art.</w:t>
      </w:r>
      <w:r w:rsidRPr="00666B84">
        <w:rPr>
          <w:rFonts w:ascii="Times New Roman" w:hAnsi="Times New Roman"/>
          <w:spacing w:val="-7"/>
          <w:sz w:val="24"/>
          <w:lang w:val="pl-PL"/>
        </w:rPr>
        <w:t xml:space="preserve"> </w:t>
      </w:r>
      <w:r w:rsidRPr="00666B84">
        <w:rPr>
          <w:rFonts w:ascii="Times New Roman" w:hAnsi="Times New Roman"/>
          <w:sz w:val="24"/>
          <w:lang w:val="pl-PL"/>
        </w:rPr>
        <w:t>44zb.</w:t>
      </w:r>
    </w:p>
    <w:p w:rsidR="00B11012" w:rsidRPr="00666B84" w:rsidRDefault="008A08BF">
      <w:pPr>
        <w:pStyle w:val="Akapitzlist"/>
        <w:numPr>
          <w:ilvl w:val="0"/>
          <w:numId w:val="255"/>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Oceny bieżące oraz śródroczne, roczne i końcowe oceny klasyfikacyjne z obowiązkowych i dodatkowych zajęć edukacyjnych oraz zajęć, o których mowa w przepisach wydanych na podstawie art. 13 ust. 3, a także śródroczne i </w:t>
      </w:r>
      <w:r w:rsidRPr="00666B84">
        <w:rPr>
          <w:rFonts w:ascii="Times New Roman" w:hAnsi="Times New Roman"/>
          <w:sz w:val="24"/>
          <w:lang w:val="pl-PL"/>
        </w:rPr>
        <w:t>roczne oceny klasyfikacyjne zachowania dla ucznia posiadającego orzeczenie o potrzebie kształcenia specjalnego wydane ze względu na upośledzenie umysłowe w stopniu umiarkowanym lub znacznym są ocenami</w:t>
      </w:r>
      <w:r w:rsidRPr="00666B84">
        <w:rPr>
          <w:rFonts w:ascii="Times New Roman" w:hAnsi="Times New Roman"/>
          <w:spacing w:val="-7"/>
          <w:sz w:val="24"/>
          <w:lang w:val="pl-PL"/>
        </w:rPr>
        <w:t xml:space="preserve"> </w:t>
      </w:r>
      <w:r w:rsidRPr="00666B84">
        <w:rPr>
          <w:rFonts w:ascii="Times New Roman" w:hAnsi="Times New Roman"/>
          <w:sz w:val="24"/>
          <w:lang w:val="pl-PL"/>
        </w:rPr>
        <w:t>opisowymi.</w:t>
      </w:r>
    </w:p>
    <w:p w:rsidR="00B11012" w:rsidRPr="00666B84" w:rsidRDefault="008A08BF">
      <w:pPr>
        <w:pStyle w:val="Tekstpodstawowy"/>
        <w:spacing w:before="121" w:line="360" w:lineRule="auto"/>
        <w:ind w:right="963"/>
        <w:jc w:val="both"/>
        <w:rPr>
          <w:lang w:val="pl-PL"/>
        </w:rPr>
      </w:pPr>
      <w:r w:rsidRPr="00666B84">
        <w:rPr>
          <w:b/>
          <w:lang w:val="pl-PL"/>
        </w:rPr>
        <w:t xml:space="preserve">Art. 44j. </w:t>
      </w:r>
      <w:r w:rsidRPr="00666B84">
        <w:rPr>
          <w:lang w:val="pl-PL"/>
        </w:rPr>
        <w:t xml:space="preserve">Laureat konkursu </w:t>
      </w:r>
      <w:r w:rsidRPr="00666B84">
        <w:rPr>
          <w:lang w:val="pl-PL"/>
        </w:rPr>
        <w:t xml:space="preserve">przedmiotowego o zasięgu wojewódzkim lub </w:t>
      </w:r>
      <w:r w:rsidRPr="00666B84">
        <w:rPr>
          <w:lang w:val="pl-PL"/>
        </w:rPr>
        <w:t xml:space="preserve">ponadwojewódzkim oraz laureat lub finalista ogólnopolskiej olimpiady przedmiotowej, przeprowadzonych zgodnie z przepisami wydanymi na podstawie  </w:t>
      </w:r>
      <w:r w:rsidRPr="00666B84">
        <w:rPr>
          <w:lang w:val="pl-PL"/>
        </w:rPr>
        <w:t xml:space="preserve">art. 22 ust. 2 pkt 8, otrzymuje z danych zajęć edukacyjnych najwyższą </w:t>
      </w:r>
      <w:r w:rsidRPr="00666B84">
        <w:rPr>
          <w:lang w:val="pl-PL"/>
        </w:rPr>
        <w:t xml:space="preserve">pozytywną roczną ocenę klasyfikacyjną, o której mowa w przepisach wydanych na podstawie  art. 44zb. Uczeń, który tytuł laureata konkursu przedmiotowego o zasięgu wojewódzkim lub ponadwojewódzkim lub tytuł laureata lub finalisty ogólnopolskiej </w:t>
      </w:r>
      <w:r w:rsidRPr="00666B84">
        <w:rPr>
          <w:lang w:val="pl-PL"/>
        </w:rPr>
        <w:t>olimpiady prz</w:t>
      </w:r>
      <w:r w:rsidRPr="00666B84">
        <w:rPr>
          <w:lang w:val="pl-PL"/>
        </w:rPr>
        <w:t>e</w:t>
      </w:r>
      <w:r w:rsidRPr="00666B84">
        <w:rPr>
          <w:lang w:val="pl-PL"/>
        </w:rPr>
        <w:t>dmiotowej uzyskał po ustaleniu rocznej oceny klasyfikacyjnej z zajęć edukacyjnych, otrzymuje z tych zajęć edukacyjnych najwyższą pozytywną końcową ocenę</w:t>
      </w:r>
      <w:r w:rsidRPr="00666B84">
        <w:rPr>
          <w:spacing w:val="-7"/>
          <w:lang w:val="pl-PL"/>
        </w:rPr>
        <w:t xml:space="preserve"> </w:t>
      </w:r>
      <w:r w:rsidRPr="00666B84">
        <w:rPr>
          <w:lang w:val="pl-PL"/>
        </w:rPr>
        <w:t>klasyfikacyjną.</w:t>
      </w:r>
    </w:p>
    <w:p w:rsidR="00B11012" w:rsidRPr="00666B84" w:rsidRDefault="008A08BF">
      <w:pPr>
        <w:pStyle w:val="Tekstpodstawowy"/>
        <w:spacing w:before="124" w:line="360" w:lineRule="auto"/>
        <w:ind w:right="967"/>
        <w:jc w:val="both"/>
        <w:rPr>
          <w:rFonts w:cs="Times New Roman"/>
          <w:lang w:val="pl-PL"/>
        </w:rPr>
      </w:pPr>
      <w:r w:rsidRPr="00666B84">
        <w:rPr>
          <w:rFonts w:cs="Times New Roman"/>
          <w:b/>
          <w:bCs/>
          <w:lang w:val="pl-PL"/>
        </w:rPr>
        <w:t xml:space="preserve">Art. 44k. </w:t>
      </w:r>
      <w:r w:rsidRPr="00666B84">
        <w:rPr>
          <w:lang w:val="pl-PL"/>
        </w:rPr>
        <w:t>1. Uczeń może nie być klasyfikowany z jednego, kilku albo wszystkich zajęć e</w:t>
      </w:r>
      <w:r w:rsidRPr="00666B84">
        <w:rPr>
          <w:lang w:val="pl-PL"/>
        </w:rPr>
        <w:t xml:space="preserve">dukacyjnych, jeżeli brak jest podstaw do ustalenia śródrocznej lub </w:t>
      </w:r>
      <w:r w:rsidRPr="00666B84">
        <w:rPr>
          <w:rFonts w:cs="Times New Roman"/>
          <w:lang w:val="pl-PL"/>
        </w:rPr>
        <w:t xml:space="preserve">rocznej, a w szkole policealnej – semestralnej, oceny klasyfikacyjnej z powodu </w:t>
      </w:r>
      <w:r w:rsidRPr="00666B84">
        <w:rPr>
          <w:lang w:val="pl-PL"/>
        </w:rPr>
        <w:t xml:space="preserve">nieobecności ucznia na tych zajęciach przekraczającej połowę czasu przeznaczonego na te zajęcia odpowiednio w </w:t>
      </w:r>
      <w:r w:rsidRPr="00666B84">
        <w:rPr>
          <w:lang w:val="pl-PL"/>
        </w:rPr>
        <w:t>o</w:t>
      </w:r>
      <w:r w:rsidRPr="00666B84">
        <w:rPr>
          <w:rFonts w:cs="Times New Roman"/>
          <w:lang w:val="pl-PL"/>
        </w:rPr>
        <w:t>kresie lub semestrze, za który przeprowadzana jest klasyfikacja.</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53"/>
        </w:numPr>
        <w:tabs>
          <w:tab w:val="left" w:pos="870"/>
        </w:tabs>
        <w:spacing w:before="193"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nieklasyfikowany z powodu usprawiedliwionej nieobecności może zdawać egzamin</w:t>
      </w:r>
      <w:r w:rsidRPr="00666B84">
        <w:rPr>
          <w:rFonts w:ascii="Times New Roman" w:hAnsi="Times New Roman"/>
          <w:spacing w:val="-6"/>
          <w:sz w:val="24"/>
          <w:lang w:val="pl-PL"/>
        </w:rPr>
        <w:t xml:space="preserve"> </w:t>
      </w:r>
      <w:r w:rsidRPr="00666B84">
        <w:rPr>
          <w:rFonts w:ascii="Times New Roman" w:hAnsi="Times New Roman"/>
          <w:sz w:val="24"/>
          <w:lang w:val="pl-PL"/>
        </w:rPr>
        <w:t>klasyfikacyjny.</w:t>
      </w:r>
    </w:p>
    <w:p w:rsidR="00B11012" w:rsidRPr="00666B84" w:rsidRDefault="008A08BF">
      <w:pPr>
        <w:pStyle w:val="Akapitzlist"/>
        <w:numPr>
          <w:ilvl w:val="0"/>
          <w:numId w:val="253"/>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nieklasyfikowany z powodu nieusprawiedliwionej nieobecności może zdawać egzamin klasyfikacyjny za zgodą rady</w:t>
      </w:r>
      <w:r w:rsidRPr="00666B84">
        <w:rPr>
          <w:rFonts w:ascii="Times New Roman" w:hAnsi="Times New Roman"/>
          <w:spacing w:val="-11"/>
          <w:sz w:val="24"/>
          <w:lang w:val="pl-PL"/>
        </w:rPr>
        <w:t xml:space="preserve"> </w:t>
      </w:r>
      <w:r w:rsidRPr="00666B84">
        <w:rPr>
          <w:rFonts w:ascii="Times New Roman" w:hAnsi="Times New Roman"/>
          <w:sz w:val="24"/>
          <w:lang w:val="pl-PL"/>
        </w:rPr>
        <w:t>pedagogicznej.</w:t>
      </w:r>
    </w:p>
    <w:p w:rsidR="00B11012" w:rsidRPr="00666B84" w:rsidRDefault="008A08BF">
      <w:pPr>
        <w:pStyle w:val="Tekstpodstawowy"/>
        <w:spacing w:before="124" w:line="360" w:lineRule="auto"/>
        <w:ind w:right="967"/>
        <w:jc w:val="both"/>
        <w:rPr>
          <w:lang w:val="pl-PL"/>
        </w:rPr>
      </w:pPr>
      <w:r w:rsidRPr="00666B84">
        <w:rPr>
          <w:b/>
          <w:lang w:val="pl-PL"/>
        </w:rPr>
        <w:t xml:space="preserve">Art. 44l. </w:t>
      </w:r>
      <w:r w:rsidRPr="00666B84">
        <w:rPr>
          <w:lang w:val="pl-PL"/>
        </w:rPr>
        <w:t xml:space="preserve">1. Egzamin klasyfikacyjny, o którym mowa w art. 16 ust. 11, art. 20zh </w:t>
      </w:r>
      <w:r w:rsidRPr="00666B84">
        <w:rPr>
          <w:lang w:val="pl-PL"/>
        </w:rPr>
        <w:t xml:space="preserve">ust. 3 i 3a, art. 44k ust. 2 i 3 oraz art. 66 </w:t>
      </w:r>
      <w:r w:rsidRPr="00666B84">
        <w:rPr>
          <w:lang w:val="pl-PL"/>
        </w:rPr>
        <w:t>ust. 1b, przeprowadza komisja powołana przez dyrektora</w:t>
      </w:r>
      <w:r w:rsidRPr="00666B84">
        <w:rPr>
          <w:spacing w:val="-5"/>
          <w:lang w:val="pl-PL"/>
        </w:rPr>
        <w:t xml:space="preserve"> </w:t>
      </w:r>
      <w:r w:rsidRPr="00666B84">
        <w:rPr>
          <w:lang w:val="pl-PL"/>
        </w:rPr>
        <w:t>szkoły.</w:t>
      </w:r>
    </w:p>
    <w:p w:rsidR="00B11012" w:rsidRPr="00666B84" w:rsidRDefault="008A08BF">
      <w:pPr>
        <w:pStyle w:val="Akapitzlist"/>
        <w:numPr>
          <w:ilvl w:val="0"/>
          <w:numId w:val="252"/>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Egzamin klasyfikacyjny przeprowadza się nie później niż w dniu poprzedzającym dzień zakończenia rocznych, a w szkole policealnej  – semestralnych, zajęć dydaktyczno-wychowawczych. Termin egzami</w:t>
      </w:r>
      <w:r w:rsidRPr="00666B84">
        <w:rPr>
          <w:rFonts w:ascii="Times New Roman" w:eastAsia="Times New Roman" w:hAnsi="Times New Roman" w:cs="Times New Roman"/>
          <w:sz w:val="24"/>
          <w:szCs w:val="24"/>
          <w:lang w:val="pl-PL"/>
        </w:rPr>
        <w:t>nu klasyfikacyjnego uzgadnia się z uczniem i jego rodzicami, a w szkole policealnej – z uczniem.</w:t>
      </w:r>
    </w:p>
    <w:p w:rsidR="00B11012" w:rsidRPr="00666B84" w:rsidRDefault="008A08BF">
      <w:pPr>
        <w:pStyle w:val="Akapitzlist"/>
        <w:numPr>
          <w:ilvl w:val="0"/>
          <w:numId w:val="252"/>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który z przyczyn usprawiedliwionych nie przystąpił do egzaminu klasyfikacyjnego w terminie ustalonym zgodnie z ust. 2, może przystąpić do niego w dodatk</w:t>
      </w:r>
      <w:r w:rsidRPr="00666B84">
        <w:rPr>
          <w:rFonts w:ascii="Times New Roman" w:hAnsi="Times New Roman"/>
          <w:sz w:val="24"/>
          <w:lang w:val="pl-PL"/>
        </w:rPr>
        <w:t>owym terminie wyznaczonym przez dyrektora</w:t>
      </w:r>
      <w:r w:rsidRPr="00666B84">
        <w:rPr>
          <w:rFonts w:ascii="Times New Roman" w:hAnsi="Times New Roman"/>
          <w:spacing w:val="-9"/>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252"/>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Ocena ustalona w wyniku egzaminu klasyfikacyjnego jest ostateczna, z zastrzeżeniem art. 44m i art.</w:t>
      </w:r>
      <w:r w:rsidRPr="00666B84">
        <w:rPr>
          <w:rFonts w:ascii="Times New Roman" w:hAnsi="Times New Roman"/>
          <w:spacing w:val="-8"/>
          <w:sz w:val="24"/>
          <w:lang w:val="pl-PL"/>
        </w:rPr>
        <w:t xml:space="preserve"> </w:t>
      </w:r>
      <w:r w:rsidRPr="00666B84">
        <w:rPr>
          <w:rFonts w:ascii="Times New Roman" w:hAnsi="Times New Roman"/>
          <w:sz w:val="24"/>
          <w:lang w:val="pl-PL"/>
        </w:rPr>
        <w:t>44n.</w:t>
      </w:r>
    </w:p>
    <w:p w:rsidR="00B11012" w:rsidRPr="00666B84" w:rsidRDefault="008A08BF">
      <w:pPr>
        <w:pStyle w:val="Akapitzlist"/>
        <w:numPr>
          <w:ilvl w:val="0"/>
          <w:numId w:val="252"/>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Dla ucznia szkoły prowadzącej kształcenie zawodowe nieklasyfikowanego z zajęć prowadzonych w ramach praktycznej nauki zawodu z powodu usprawiedliwionej nieobecności szkoła organizuje zajęcia umożliwiające uzupełnienie programu nauczania i ustalenie śródroc</w:t>
      </w:r>
      <w:r w:rsidRPr="00666B84">
        <w:rPr>
          <w:rFonts w:ascii="Times New Roman" w:eastAsia="Times New Roman" w:hAnsi="Times New Roman" w:cs="Times New Roman"/>
          <w:sz w:val="24"/>
          <w:szCs w:val="24"/>
          <w:lang w:val="pl-PL"/>
        </w:rPr>
        <w:t>znej lub rocznej, a w szkole policealnej – semestralnej, oceny klasyfikacyjnej z zajęć prowadzonych w ramach praktycznej nauki</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zawodu.</w:t>
      </w:r>
    </w:p>
    <w:p w:rsidR="00B11012" w:rsidRPr="00666B84" w:rsidRDefault="008A08BF">
      <w:pPr>
        <w:pStyle w:val="Tekstpodstawowy"/>
        <w:spacing w:before="121" w:line="360" w:lineRule="auto"/>
        <w:ind w:right="965"/>
        <w:jc w:val="both"/>
        <w:rPr>
          <w:rFonts w:cs="Times New Roman"/>
          <w:lang w:val="pl-PL"/>
        </w:rPr>
      </w:pPr>
      <w:r w:rsidRPr="00666B84">
        <w:rPr>
          <w:rFonts w:cs="Times New Roman"/>
          <w:b/>
          <w:bCs/>
          <w:lang w:val="pl-PL"/>
        </w:rPr>
        <w:t xml:space="preserve">Art. 44m. </w:t>
      </w:r>
      <w:r w:rsidRPr="00666B84">
        <w:rPr>
          <w:lang w:val="pl-PL"/>
        </w:rPr>
        <w:t xml:space="preserve">1. Począwszy od klasy IV szkoły podstawowej, uczeń, który w </w:t>
      </w:r>
      <w:r w:rsidRPr="00666B84">
        <w:rPr>
          <w:rFonts w:cs="Times New Roman"/>
          <w:lang w:val="pl-PL"/>
        </w:rPr>
        <w:t>wyniku klasyfikacji rocznej, a w szkole policealnej</w:t>
      </w:r>
      <w:r w:rsidRPr="00666B84">
        <w:rPr>
          <w:rFonts w:cs="Times New Roman"/>
          <w:lang w:val="pl-PL"/>
        </w:rPr>
        <w:t xml:space="preserve"> – </w:t>
      </w:r>
      <w:r w:rsidRPr="00666B84">
        <w:rPr>
          <w:lang w:val="pl-PL"/>
        </w:rPr>
        <w:t xml:space="preserve">semestralnej, otrzymał negatywną ocenę klasyfikacyjną, o której mowa w przepisach wydanych na </w:t>
      </w:r>
      <w:r w:rsidRPr="00666B84">
        <w:rPr>
          <w:rFonts w:cs="Times New Roman"/>
          <w:lang w:val="pl-PL"/>
        </w:rPr>
        <w:t>podstawie art. 44zb,</w:t>
      </w:r>
      <w:r w:rsidRPr="00666B84">
        <w:rPr>
          <w:rFonts w:cs="Times New Roman"/>
          <w:spacing w:val="-6"/>
          <w:lang w:val="pl-PL"/>
        </w:rPr>
        <w:t xml:space="preserve"> </w:t>
      </w:r>
      <w:r w:rsidRPr="00666B84">
        <w:rPr>
          <w:rFonts w:cs="Times New Roman"/>
          <w:lang w:val="pl-PL"/>
        </w:rPr>
        <w:t>z:</w:t>
      </w:r>
    </w:p>
    <w:p w:rsidR="00B11012" w:rsidRPr="00666B84" w:rsidRDefault="008A08BF">
      <w:pPr>
        <w:pStyle w:val="Akapitzlist"/>
        <w:numPr>
          <w:ilvl w:val="0"/>
          <w:numId w:val="251"/>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jednych albo dwóch obowiązkowych zajęć edukacyjnych,</w:t>
      </w:r>
      <w:r w:rsidRPr="00666B84">
        <w:rPr>
          <w:rFonts w:ascii="Times New Roman" w:hAnsi="Times New Roman"/>
          <w:spacing w:val="-9"/>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251"/>
        </w:numPr>
        <w:tabs>
          <w:tab w:val="left" w:pos="630"/>
        </w:tabs>
        <w:spacing w:before="137" w:line="360" w:lineRule="auto"/>
        <w:ind w:right="966" w:hanging="511"/>
        <w:rPr>
          <w:rFonts w:ascii="Times New Roman" w:eastAsia="Times New Roman" w:hAnsi="Times New Roman" w:cs="Times New Roman"/>
          <w:sz w:val="24"/>
          <w:szCs w:val="24"/>
          <w:lang w:val="pl-PL"/>
        </w:rPr>
      </w:pPr>
      <w:r w:rsidRPr="00666B84">
        <w:rPr>
          <w:rFonts w:ascii="Times New Roman" w:hAnsi="Times New Roman"/>
          <w:sz w:val="24"/>
          <w:lang w:val="pl-PL"/>
        </w:rPr>
        <w:t>jednych obowiązkowych zajęć edukacyjnych lub zajęć z języka mniejszości narodowej, mniejszości etnicznej lub języka</w:t>
      </w:r>
      <w:r w:rsidRPr="00666B84">
        <w:rPr>
          <w:rFonts w:ascii="Times New Roman" w:hAnsi="Times New Roman"/>
          <w:spacing w:val="-10"/>
          <w:sz w:val="24"/>
          <w:lang w:val="pl-PL"/>
        </w:rPr>
        <w:t xml:space="preserve"> </w:t>
      </w:r>
      <w:r w:rsidRPr="00666B84">
        <w:rPr>
          <w:rFonts w:ascii="Times New Roman" w:hAnsi="Times New Roman"/>
          <w:sz w:val="24"/>
          <w:lang w:val="pl-PL"/>
        </w:rPr>
        <w:t>regionalnego</w:t>
      </w:r>
    </w:p>
    <w:p w:rsidR="00B11012" w:rsidRPr="00666B84" w:rsidRDefault="008A08BF">
      <w:pPr>
        <w:pStyle w:val="Akapitzlist"/>
        <w:numPr>
          <w:ilvl w:val="0"/>
          <w:numId w:val="335"/>
        </w:numPr>
        <w:tabs>
          <w:tab w:val="left" w:pos="299"/>
        </w:tabs>
        <w:spacing w:line="275" w:lineRule="exact"/>
        <w:ind w:left="298"/>
        <w:rPr>
          <w:rFonts w:ascii="Times New Roman" w:eastAsia="Times New Roman" w:hAnsi="Times New Roman" w:cs="Times New Roman"/>
          <w:sz w:val="24"/>
          <w:szCs w:val="24"/>
          <w:lang w:val="pl-PL"/>
        </w:rPr>
      </w:pPr>
      <w:r w:rsidRPr="00666B84">
        <w:rPr>
          <w:rFonts w:ascii="Times New Roman" w:hAnsi="Times New Roman"/>
          <w:sz w:val="24"/>
          <w:lang w:val="pl-PL"/>
        </w:rPr>
        <w:t>może przystąpić do egzaminu poprawkowego z tych</w:t>
      </w:r>
      <w:r w:rsidRPr="00666B84">
        <w:rPr>
          <w:rFonts w:ascii="Times New Roman" w:hAnsi="Times New Roman"/>
          <w:spacing w:val="-15"/>
          <w:sz w:val="24"/>
          <w:lang w:val="pl-PL"/>
        </w:rPr>
        <w:t xml:space="preserve"> </w:t>
      </w:r>
      <w:r w:rsidRPr="00666B84">
        <w:rPr>
          <w:rFonts w:ascii="Times New Roman" w:hAnsi="Times New Roman"/>
          <w:sz w:val="24"/>
          <w:lang w:val="pl-PL"/>
        </w:rPr>
        <w:t>zajęć.</w:t>
      </w:r>
    </w:p>
    <w:p w:rsidR="00B11012" w:rsidRPr="00666B84" w:rsidRDefault="00B11012">
      <w:pPr>
        <w:spacing w:line="275" w:lineRule="exact"/>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50"/>
        </w:numPr>
        <w:tabs>
          <w:tab w:val="left" w:pos="870"/>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 poprawkowy przeprowadza komisja powołana prz</w:t>
      </w:r>
      <w:r w:rsidRPr="00666B84">
        <w:rPr>
          <w:rFonts w:ascii="Times New Roman" w:hAnsi="Times New Roman"/>
          <w:sz w:val="24"/>
          <w:lang w:val="pl-PL"/>
        </w:rPr>
        <w:t>ez dyrektora szkoły.</w:t>
      </w:r>
    </w:p>
    <w:p w:rsidR="00B11012" w:rsidRPr="00666B84" w:rsidRDefault="008A08BF">
      <w:pPr>
        <w:pStyle w:val="Akapitzlist"/>
        <w:numPr>
          <w:ilvl w:val="0"/>
          <w:numId w:val="250"/>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Uczeń, który z przyczyn usprawiedliwionych nie przystąpił do egzaminu poprawkowego w wyznaczonym terminie, może przystąpić do niego w dodatkowym terminie, wyznaczonym przez dyrektora szkoły, nie później niż do końca września, a w szkole, w której zajęcia d</w:t>
      </w:r>
      <w:r w:rsidRPr="00666B84">
        <w:rPr>
          <w:rFonts w:ascii="Times New Roman" w:eastAsia="Times New Roman" w:hAnsi="Times New Roman" w:cs="Times New Roman"/>
          <w:sz w:val="24"/>
          <w:szCs w:val="24"/>
          <w:lang w:val="pl-PL"/>
        </w:rPr>
        <w:t>ydaktyczno-wychowawcze kończą się w styczniu – nie później niż do końca</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marca.</w:t>
      </w:r>
    </w:p>
    <w:p w:rsidR="00B11012" w:rsidRPr="00666B84" w:rsidRDefault="008A08BF">
      <w:pPr>
        <w:pStyle w:val="Akapitzlist"/>
        <w:numPr>
          <w:ilvl w:val="0"/>
          <w:numId w:val="250"/>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Roczna, a w szkole policealnej – semestralna, ocena klasyfikacyjna ustalona w wyniku egzaminu poprawkowego jest ostateczna, z zastrzeżeniem art. 44n ust.</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7.</w:t>
      </w:r>
    </w:p>
    <w:p w:rsidR="00B11012" w:rsidRPr="00666B84" w:rsidRDefault="008A08BF">
      <w:pPr>
        <w:pStyle w:val="Akapitzlist"/>
        <w:numPr>
          <w:ilvl w:val="0"/>
          <w:numId w:val="250"/>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Uczeń, który nie zda</w:t>
      </w:r>
      <w:r w:rsidRPr="00666B84">
        <w:rPr>
          <w:rFonts w:ascii="Times New Roman" w:eastAsia="Times New Roman" w:hAnsi="Times New Roman" w:cs="Times New Roman"/>
          <w:sz w:val="24"/>
          <w:szCs w:val="24"/>
          <w:lang w:val="pl-PL"/>
        </w:rPr>
        <w:t>ł egzaminu poprawkowego, nie otrzymuje promocji do klasy programowo wyższej, a w szkole policealnej – na semestr programowo  wyższy, i powtarza odpowiednio klasę lub</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semestr.</w:t>
      </w:r>
    </w:p>
    <w:p w:rsidR="00B11012" w:rsidRPr="00666B84" w:rsidRDefault="008A08BF">
      <w:pPr>
        <w:pStyle w:val="Akapitzlist"/>
        <w:numPr>
          <w:ilvl w:val="0"/>
          <w:numId w:val="250"/>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Rada pedagogiczna, uwzględniając możliwości edukacyjne ucznia, może jeden raz w c</w:t>
      </w:r>
      <w:r w:rsidRPr="00666B84">
        <w:rPr>
          <w:rFonts w:ascii="Times New Roman" w:eastAsia="Times New Roman" w:hAnsi="Times New Roman" w:cs="Times New Roman"/>
          <w:sz w:val="24"/>
          <w:szCs w:val="24"/>
          <w:lang w:val="pl-PL"/>
        </w:rPr>
        <w:t>iągu danego etapu edukacyjnego promować do klasy programowo wyższej, a w szkole policealnej – na semestr programowo wyższy, ucznia, który nie zdał egzaminu poprawkowego z jednych obowiązkowych zajęć edukacyjnych albo zajęć z języka mniejszości narodowej, m</w:t>
      </w:r>
      <w:r w:rsidRPr="00666B84">
        <w:rPr>
          <w:rFonts w:ascii="Times New Roman" w:eastAsia="Times New Roman" w:hAnsi="Times New Roman" w:cs="Times New Roman"/>
          <w:sz w:val="24"/>
          <w:szCs w:val="24"/>
          <w:lang w:val="pl-PL"/>
        </w:rPr>
        <w:t>niejszości etnicznej lub języka regionalnego, pod warunkiem że te zajęcia są realizowane w klasie programowo wyższej, a w szkole policealnej – semestrze programowo</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wyższym.</w:t>
      </w:r>
    </w:p>
    <w:p w:rsidR="00B11012" w:rsidRPr="00666B84" w:rsidRDefault="008A08BF">
      <w:pPr>
        <w:pStyle w:val="Tekstpodstawowy"/>
        <w:spacing w:before="124" w:line="360" w:lineRule="auto"/>
        <w:ind w:right="963"/>
        <w:jc w:val="both"/>
        <w:rPr>
          <w:lang w:val="pl-PL"/>
        </w:rPr>
      </w:pPr>
      <w:r w:rsidRPr="00666B84">
        <w:rPr>
          <w:b/>
          <w:lang w:val="pl-PL"/>
        </w:rPr>
        <w:t xml:space="preserve">Art. 44n. </w:t>
      </w:r>
      <w:r w:rsidRPr="00666B84">
        <w:rPr>
          <w:lang w:val="pl-PL"/>
        </w:rPr>
        <w:t>1. Uczeń lub jego rodzice mogą zgłosić zastrzeżenia do dyrektora szkoły, jeżeli uznają, że roczna ocena klasyfikacyjna z zajęć edukacyjnych lub  roczna ocena klasyfikacyjna zachowania zostały ustalone niezgodnie z przepisami dotyczącymi trybu ustalania tyc</w:t>
      </w:r>
      <w:r w:rsidRPr="00666B84">
        <w:rPr>
          <w:lang w:val="pl-PL"/>
        </w:rPr>
        <w:t>h</w:t>
      </w:r>
      <w:r w:rsidRPr="00666B84">
        <w:rPr>
          <w:spacing w:val="-9"/>
          <w:lang w:val="pl-PL"/>
        </w:rPr>
        <w:t xml:space="preserve"> </w:t>
      </w:r>
      <w:r w:rsidRPr="00666B84">
        <w:rPr>
          <w:lang w:val="pl-PL"/>
        </w:rPr>
        <w:t>ocen.</w:t>
      </w:r>
    </w:p>
    <w:p w:rsidR="00B11012" w:rsidRPr="00666B84" w:rsidRDefault="008A08BF">
      <w:pPr>
        <w:pStyle w:val="Akapitzlist"/>
        <w:numPr>
          <w:ilvl w:val="0"/>
          <w:numId w:val="249"/>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w szkole policealnej może zgłosić zastrzeżenia do dyrektora szkoły, jeżeli uzna, że semestralna ocena klasyfikacyjna z zajęć edukacyjnych została ustalona niezgodnie z przepisami dotyczącymi trybu ustalania tej</w:t>
      </w:r>
      <w:r w:rsidRPr="00666B84">
        <w:rPr>
          <w:rFonts w:ascii="Times New Roman" w:hAnsi="Times New Roman"/>
          <w:spacing w:val="-14"/>
          <w:sz w:val="24"/>
          <w:lang w:val="pl-PL"/>
        </w:rPr>
        <w:t xml:space="preserve"> </w:t>
      </w:r>
      <w:r w:rsidRPr="00666B84">
        <w:rPr>
          <w:rFonts w:ascii="Times New Roman" w:hAnsi="Times New Roman"/>
          <w:sz w:val="24"/>
          <w:lang w:val="pl-PL"/>
        </w:rPr>
        <w:t>oceny.</w:t>
      </w:r>
    </w:p>
    <w:p w:rsidR="00B11012" w:rsidRPr="00666B84" w:rsidRDefault="008A08BF">
      <w:pPr>
        <w:pStyle w:val="Akapitzlist"/>
        <w:numPr>
          <w:ilvl w:val="0"/>
          <w:numId w:val="249"/>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Zastrzeżenia, o których </w:t>
      </w:r>
      <w:r w:rsidRPr="00666B84">
        <w:rPr>
          <w:rFonts w:ascii="Times New Roman" w:eastAsia="Times New Roman" w:hAnsi="Times New Roman" w:cs="Times New Roman"/>
          <w:sz w:val="24"/>
          <w:szCs w:val="24"/>
          <w:lang w:val="pl-PL"/>
        </w:rPr>
        <w:t xml:space="preserve">mowa w ust. 1 i 2, zgłasza się od dnia ustalenia rocznej, a w szkole policealnej – semestralnej, oceny klasyfikacyjnej z zajęć edukacyjnych lub rocznej oceny klasyfikacyjnej zachowania, nie później jednak niż w terminie 2 dni roboczych od dnia zakończenia </w:t>
      </w:r>
      <w:r w:rsidRPr="00666B84">
        <w:rPr>
          <w:rFonts w:ascii="Times New Roman" w:eastAsia="Times New Roman" w:hAnsi="Times New Roman" w:cs="Times New Roman"/>
          <w:sz w:val="24"/>
          <w:szCs w:val="24"/>
          <w:lang w:val="pl-PL"/>
        </w:rPr>
        <w:t>rocznych, a w szkole policealnej – semestralnych, zajęć</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dydaktyczno-wychowawczych.</w:t>
      </w:r>
    </w:p>
    <w:p w:rsidR="00B11012" w:rsidRPr="00666B84" w:rsidRDefault="008A08BF">
      <w:pPr>
        <w:pStyle w:val="Akapitzlist"/>
        <w:numPr>
          <w:ilvl w:val="0"/>
          <w:numId w:val="249"/>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 przypadku stwierdzenia, że roczna, a w szkole policealnej – semestralna, ocena   klasyfikacyjna   z   zajęć   edukacyjnych   lub   roczna   ocena </w:t>
      </w:r>
      <w:r w:rsidRPr="00666B84">
        <w:rPr>
          <w:rFonts w:ascii="Times New Roman" w:eastAsia="Times New Roman" w:hAnsi="Times New Roman" w:cs="Times New Roman"/>
          <w:spacing w:val="30"/>
          <w:sz w:val="24"/>
          <w:szCs w:val="24"/>
          <w:lang w:val="pl-PL"/>
        </w:rPr>
        <w:t xml:space="preserve"> </w:t>
      </w:r>
      <w:r w:rsidRPr="00666B84">
        <w:rPr>
          <w:rFonts w:ascii="Times New Roman" w:eastAsia="Times New Roman" w:hAnsi="Times New Roman" w:cs="Times New Roman"/>
          <w:sz w:val="24"/>
          <w:szCs w:val="24"/>
          <w:lang w:val="pl-PL"/>
        </w:rPr>
        <w:t>klasyfikacyjna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zachowania zostały ustalone niezgodnie z przepisami dotyczącymi trybu ustalania tych ocen, dyrektor szkoły powołuje komisję,</w:t>
      </w:r>
      <w:r w:rsidRPr="00666B84">
        <w:rPr>
          <w:spacing w:val="-8"/>
          <w:lang w:val="pl-PL"/>
        </w:rPr>
        <w:t xml:space="preserve"> </w:t>
      </w:r>
      <w:r w:rsidRPr="00666B84">
        <w:rPr>
          <w:lang w:val="pl-PL"/>
        </w:rPr>
        <w:t>która:</w:t>
      </w:r>
    </w:p>
    <w:p w:rsidR="00B11012" w:rsidRPr="00666B84" w:rsidRDefault="008A08BF">
      <w:pPr>
        <w:pStyle w:val="Akapitzlist"/>
        <w:numPr>
          <w:ilvl w:val="0"/>
          <w:numId w:val="248"/>
        </w:numPr>
        <w:tabs>
          <w:tab w:val="left" w:pos="630"/>
        </w:tabs>
        <w:spacing w:before="6" w:line="360" w:lineRule="auto"/>
        <w:ind w:right="966"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 przypadku rocznej, a w szkole policealnej – semestralnej, oceny klasyfikacyjnej z zajęć edukacyjnych </w:t>
      </w:r>
      <w:r w:rsidRPr="00666B84">
        <w:rPr>
          <w:rFonts w:ascii="Times New Roman" w:eastAsia="Times New Roman" w:hAnsi="Times New Roman" w:cs="Times New Roman"/>
          <w:sz w:val="24"/>
          <w:szCs w:val="24"/>
          <w:lang w:val="pl-PL"/>
        </w:rPr>
        <w:t>– przeprowadza sprawdzian wiadomości i umiejętności ucznia oraz ustala roczną, a w szkole policealnej – semestralną, ocenę klasyfikacyjną z danych zajęć</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edukacyjnych;</w:t>
      </w:r>
    </w:p>
    <w:p w:rsidR="00B11012" w:rsidRPr="00666B84" w:rsidRDefault="008A08BF">
      <w:pPr>
        <w:pStyle w:val="Akapitzlist"/>
        <w:numPr>
          <w:ilvl w:val="0"/>
          <w:numId w:val="248"/>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rocznej oceny klasyfikacyjnej zachowania – ustala roczną ocenę klasyfikacyjną</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zachowania.</w:t>
      </w:r>
    </w:p>
    <w:p w:rsidR="00B11012" w:rsidRPr="00666B84" w:rsidRDefault="008A08BF">
      <w:pPr>
        <w:pStyle w:val="Akapitzlist"/>
        <w:numPr>
          <w:ilvl w:val="0"/>
          <w:numId w:val="249"/>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Ustalona przez komisję, o której mowa w ust. 4, roczna, a w szkole policealnej – semestralna, ocena klasyfikacyjna z zajęć edukacyjnych oraz roczna ocena klasyfikacyjna zachowania nie może być niższa od ustalonej wcześniej oceny. Ocena ustalon</w:t>
      </w:r>
      <w:r w:rsidRPr="00666B84">
        <w:rPr>
          <w:rFonts w:ascii="Times New Roman" w:eastAsia="Times New Roman" w:hAnsi="Times New Roman" w:cs="Times New Roman"/>
          <w:sz w:val="24"/>
          <w:szCs w:val="24"/>
          <w:lang w:val="pl-PL"/>
        </w:rPr>
        <w:t>a przez komisję jest ostateczna, z wyjątkiem negatywnej rocznej, a w szkole policealnej – semestralnej, oceny klasyfikacyjnej, o której mowa w przepisach wydanych na podstawie art. 44zb, z zajęć edukacyjnych, która może być zmieniona w wyniku egzaminu popr</w:t>
      </w:r>
      <w:r w:rsidRPr="00666B84">
        <w:rPr>
          <w:rFonts w:ascii="Times New Roman" w:eastAsia="Times New Roman" w:hAnsi="Times New Roman" w:cs="Times New Roman"/>
          <w:sz w:val="24"/>
          <w:szCs w:val="24"/>
          <w:lang w:val="pl-PL"/>
        </w:rPr>
        <w:t>awkowego, z zastrzeżeniem art. 44m ust.</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1.</w:t>
      </w:r>
    </w:p>
    <w:p w:rsidR="00B11012" w:rsidRPr="00666B84" w:rsidRDefault="008A08BF">
      <w:pPr>
        <w:pStyle w:val="Akapitzlist"/>
        <w:numPr>
          <w:ilvl w:val="0"/>
          <w:numId w:val="249"/>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Uczeń, który z przyczyn usprawiedliwionych nie przystąpił do sprawdzianu, o którym mowa w ust. 4 pkt 1, w wyznaczonym terminie, może przystąpić do niego w dodatkowym terminie wyznaczonym przez dyrektora szkoły w u</w:t>
      </w:r>
      <w:r w:rsidRPr="00666B84">
        <w:rPr>
          <w:rFonts w:ascii="Times New Roman" w:eastAsia="Times New Roman" w:hAnsi="Times New Roman" w:cs="Times New Roman"/>
          <w:sz w:val="24"/>
          <w:szCs w:val="24"/>
          <w:lang w:val="pl-PL"/>
        </w:rPr>
        <w:t>zgodnieniu z uczniem i jego rodzicami, a w szkole policealnej – w uzgodnieniu z</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uczniem.</w:t>
      </w:r>
    </w:p>
    <w:p w:rsidR="00B11012" w:rsidRPr="00666B84" w:rsidRDefault="008A08BF">
      <w:pPr>
        <w:pStyle w:val="Akapitzlist"/>
        <w:numPr>
          <w:ilvl w:val="0"/>
          <w:numId w:val="249"/>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Przepisy ust. 1–6 stosuje się odpowiednio w przypadku rocznej, a w szkole policealnej – </w:t>
      </w:r>
      <w:r w:rsidRPr="00666B84">
        <w:rPr>
          <w:rFonts w:ascii="Times New Roman" w:eastAsia="Times New Roman" w:hAnsi="Times New Roman" w:cs="Times New Roman"/>
          <w:sz w:val="24"/>
          <w:szCs w:val="24"/>
          <w:lang w:val="pl-PL"/>
        </w:rPr>
        <w:t xml:space="preserve">semestralnej, oceny klasyfikacyjnej z zajęć edukacyjnych ustalonej w wyniku egzaminu poprawkowego, z tym że termin do zgłoszenia zastrzeżeń  </w:t>
      </w:r>
      <w:r w:rsidRPr="00666B84">
        <w:rPr>
          <w:rFonts w:ascii="Times New Roman" w:eastAsia="Times New Roman" w:hAnsi="Times New Roman" w:cs="Times New Roman"/>
          <w:spacing w:val="23"/>
          <w:sz w:val="24"/>
          <w:szCs w:val="24"/>
          <w:lang w:val="pl-PL"/>
        </w:rPr>
        <w:t xml:space="preserve"> </w:t>
      </w:r>
      <w:r w:rsidRPr="00666B84">
        <w:rPr>
          <w:rFonts w:ascii="Times New Roman" w:eastAsia="Times New Roman" w:hAnsi="Times New Roman" w:cs="Times New Roman"/>
          <w:sz w:val="24"/>
          <w:szCs w:val="24"/>
          <w:lang w:val="pl-PL"/>
        </w:rPr>
        <w:t>wynosi</w:t>
      </w:r>
    </w:p>
    <w:p w:rsidR="00B11012" w:rsidRPr="00666B84" w:rsidRDefault="008A08BF">
      <w:pPr>
        <w:pStyle w:val="Tekstpodstawowy"/>
        <w:spacing w:before="4" w:line="360" w:lineRule="auto"/>
        <w:ind w:right="965" w:firstLine="0"/>
        <w:rPr>
          <w:lang w:val="pl-PL"/>
        </w:rPr>
      </w:pPr>
      <w:r w:rsidRPr="00666B84">
        <w:rPr>
          <w:lang w:val="pl-PL"/>
        </w:rPr>
        <w:t xml:space="preserve">5 dni roboczych od dnia przeprowadzenia egzaminu poprawkowego. W tym </w:t>
      </w:r>
      <w:r w:rsidRPr="00666B84">
        <w:rPr>
          <w:lang w:val="pl-PL"/>
        </w:rPr>
        <w:t>przypadku ocena ustalona przez komisję</w:t>
      </w:r>
      <w:r w:rsidRPr="00666B84">
        <w:rPr>
          <w:lang w:val="pl-PL"/>
        </w:rPr>
        <w:t>, o której mowa w ust. 4, jest</w:t>
      </w:r>
      <w:r w:rsidRPr="00666B84">
        <w:rPr>
          <w:spacing w:val="-14"/>
          <w:lang w:val="pl-PL"/>
        </w:rPr>
        <w:t xml:space="preserve"> </w:t>
      </w:r>
      <w:r w:rsidRPr="00666B84">
        <w:rPr>
          <w:lang w:val="pl-PL"/>
        </w:rPr>
        <w:t>ostateczna.</w:t>
      </w:r>
    </w:p>
    <w:p w:rsidR="00B11012" w:rsidRPr="00666B84" w:rsidRDefault="008A08BF">
      <w:pPr>
        <w:pStyle w:val="Tekstpodstawowy"/>
        <w:spacing w:before="121" w:line="362" w:lineRule="auto"/>
        <w:ind w:right="967"/>
        <w:jc w:val="both"/>
        <w:rPr>
          <w:lang w:val="pl-PL"/>
        </w:rPr>
      </w:pPr>
      <w:r w:rsidRPr="00666B84">
        <w:rPr>
          <w:rFonts w:cs="Times New Roman"/>
          <w:b/>
          <w:bCs/>
          <w:lang w:val="pl-PL"/>
        </w:rPr>
        <w:t xml:space="preserve">Art. 44o. </w:t>
      </w:r>
      <w:r w:rsidRPr="00666B84">
        <w:rPr>
          <w:lang w:val="pl-PL"/>
        </w:rPr>
        <w:t>1. Uczeń klasy I</w:t>
      </w:r>
      <w:r w:rsidRPr="00666B84">
        <w:rPr>
          <w:rFonts w:cs="Times New Roman"/>
          <w:lang w:val="pl-PL"/>
        </w:rPr>
        <w:t>–</w:t>
      </w:r>
      <w:r w:rsidRPr="00666B84">
        <w:rPr>
          <w:lang w:val="pl-PL"/>
        </w:rPr>
        <w:t xml:space="preserve">III szkoły podstawowej otrzymuje w każdym roku </w:t>
      </w:r>
      <w:r w:rsidRPr="00666B84">
        <w:rPr>
          <w:rFonts w:cs="Times New Roman"/>
          <w:lang w:val="pl-PL"/>
        </w:rPr>
        <w:t>szkolnym pr</w:t>
      </w:r>
      <w:r w:rsidRPr="00666B84">
        <w:rPr>
          <w:lang w:val="pl-PL"/>
        </w:rPr>
        <w:t>omocję do klasy programowo</w:t>
      </w:r>
      <w:r w:rsidRPr="00666B84">
        <w:rPr>
          <w:spacing w:val="-9"/>
          <w:lang w:val="pl-PL"/>
        </w:rPr>
        <w:t xml:space="preserve"> </w:t>
      </w:r>
      <w:r w:rsidRPr="00666B84">
        <w:rPr>
          <w:lang w:val="pl-PL"/>
        </w:rPr>
        <w:t>wyższej.</w:t>
      </w:r>
    </w:p>
    <w:p w:rsidR="00B11012" w:rsidRPr="00666B84" w:rsidRDefault="008A08BF">
      <w:pPr>
        <w:pStyle w:val="Akapitzlist"/>
        <w:numPr>
          <w:ilvl w:val="0"/>
          <w:numId w:val="247"/>
        </w:numPr>
        <w:tabs>
          <w:tab w:val="left" w:pos="870"/>
        </w:tabs>
        <w:spacing w:before="3"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 wyjątkowych przypadkach, uzasadnionych poziomem rozwoju i osiągnięć ucznia w danym roku szkolnym lub stanem zdrowia ucznia, rada pedagogiczna może postanowić o powtarzaniu klasy przez ucznia klasy I–III szkoły podstawowej, na wniosek wychowawcy oddziału </w:t>
      </w:r>
      <w:r w:rsidRPr="00666B84">
        <w:rPr>
          <w:rFonts w:ascii="Times New Roman" w:eastAsia="Times New Roman" w:hAnsi="Times New Roman" w:cs="Times New Roman"/>
          <w:sz w:val="24"/>
          <w:szCs w:val="24"/>
          <w:lang w:val="pl-PL"/>
        </w:rPr>
        <w:t>po zasięgnięciu opinii rodziców ucznia lub na wniosek rodziców ucznia po zasięgnięciu opinii wychowawcy</w:t>
      </w:r>
      <w:r w:rsidRPr="00666B84">
        <w:rPr>
          <w:rFonts w:ascii="Times New Roman" w:eastAsia="Times New Roman" w:hAnsi="Times New Roman" w:cs="Times New Roman"/>
          <w:spacing w:val="-14"/>
          <w:sz w:val="24"/>
          <w:szCs w:val="24"/>
          <w:lang w:val="pl-PL"/>
        </w:rPr>
        <w:t xml:space="preserve"> </w:t>
      </w:r>
      <w:r w:rsidRPr="00666B84">
        <w:rPr>
          <w:rFonts w:ascii="Times New Roman" w:eastAsia="Times New Roman" w:hAnsi="Times New Roman" w:cs="Times New Roman"/>
          <w:sz w:val="24"/>
          <w:szCs w:val="24"/>
          <w:lang w:val="pl-PL"/>
        </w:rPr>
        <w:t>oddziału.</w:t>
      </w:r>
    </w:p>
    <w:p w:rsidR="00B11012" w:rsidRPr="00666B84" w:rsidRDefault="008A08BF">
      <w:pPr>
        <w:pStyle w:val="Akapitzlist"/>
        <w:numPr>
          <w:ilvl w:val="0"/>
          <w:numId w:val="247"/>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Na wniosek rodziców ucznia i po uzyskaniu zgody wychowawcy oddziału albo na wniosek wychowawcy oddziału i po uzyskaniu zgody rodziców ucznia  </w:t>
      </w:r>
      <w:r w:rsidRPr="00666B84">
        <w:rPr>
          <w:rFonts w:ascii="Times New Roman" w:hAnsi="Times New Roman"/>
          <w:spacing w:val="40"/>
          <w:sz w:val="24"/>
          <w:lang w:val="pl-PL"/>
        </w:rPr>
        <w:t xml:space="preserve"> </w:t>
      </w:r>
      <w:r w:rsidRPr="00666B84">
        <w:rPr>
          <w:rFonts w:ascii="Times New Roman" w:hAnsi="Times New Roman"/>
          <w:sz w:val="24"/>
          <w:lang w:val="pl-PL"/>
        </w:rPr>
        <w:t>rada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3" w:firstLine="0"/>
        <w:jc w:val="both"/>
        <w:rPr>
          <w:lang w:val="pl-PL"/>
        </w:rPr>
      </w:pPr>
      <w:r w:rsidRPr="00666B84">
        <w:rPr>
          <w:lang w:val="pl-PL"/>
        </w:rPr>
        <w:t>pedagogiczna może postanowić o promowaniu ucznia klasy I i II szkoły  podstawowej do klasy programowo wyższej również w ciągu roku szkolnego, jeżeli poziom rozwoju i osiągnięć ucznia rokuje opanowanie w jednym r</w:t>
      </w:r>
      <w:r w:rsidRPr="00666B84">
        <w:rPr>
          <w:lang w:val="pl-PL"/>
        </w:rPr>
        <w:t xml:space="preserve">oku szkolnym </w:t>
      </w:r>
      <w:r w:rsidRPr="00666B84">
        <w:rPr>
          <w:lang w:val="pl-PL"/>
        </w:rPr>
        <w:t>treści</w:t>
      </w:r>
      <w:r w:rsidRPr="00666B84">
        <w:rPr>
          <w:lang w:val="pl-PL"/>
        </w:rPr>
        <w:t xml:space="preserve"> nauczania przewidzianych w programie nauczania dwóch</w:t>
      </w:r>
      <w:r w:rsidRPr="00666B84">
        <w:rPr>
          <w:spacing w:val="-13"/>
          <w:lang w:val="pl-PL"/>
        </w:rPr>
        <w:t xml:space="preserve"> </w:t>
      </w:r>
      <w:r w:rsidRPr="00666B84">
        <w:rPr>
          <w:lang w:val="pl-PL"/>
        </w:rPr>
        <w:t>klas.</w:t>
      </w:r>
    </w:p>
    <w:p w:rsidR="00B11012" w:rsidRPr="00666B84" w:rsidRDefault="008A08BF">
      <w:pPr>
        <w:pStyle w:val="Akapitzlist"/>
        <w:numPr>
          <w:ilvl w:val="0"/>
          <w:numId w:val="247"/>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Począwszy od klasy IV szkoły podstawowej, uczeń otrzymuje promocję do klasy programowo wyższej, a w szkole policealnej – na semestr programowo  wyższy, jeżeli ze wszystkich obowiązkowych zajęć edu</w:t>
      </w:r>
      <w:r w:rsidRPr="00666B84">
        <w:rPr>
          <w:rFonts w:ascii="Times New Roman" w:eastAsia="Times New Roman" w:hAnsi="Times New Roman" w:cs="Times New Roman"/>
          <w:sz w:val="24"/>
          <w:szCs w:val="24"/>
          <w:lang w:val="pl-PL"/>
        </w:rPr>
        <w:t>kacyjnych oraz zajęć z języka mniejszości narodowej, mniejszości etnicznej lub języka regionalnego otrzymał roczne, a w szkole policealnej – semestralne, pozytywne oceny klasyfikacyjne, o których mowa w przepisach wydanych na podstawie art. 44zb, z zastrze</w:t>
      </w:r>
      <w:r w:rsidRPr="00666B84">
        <w:rPr>
          <w:rFonts w:ascii="Times New Roman" w:eastAsia="Times New Roman" w:hAnsi="Times New Roman" w:cs="Times New Roman"/>
          <w:sz w:val="24"/>
          <w:szCs w:val="24"/>
          <w:lang w:val="pl-PL"/>
        </w:rPr>
        <w:t>żeniem art. 44m ust.</w:t>
      </w:r>
      <w:r w:rsidRPr="00666B84">
        <w:rPr>
          <w:rFonts w:ascii="Times New Roman" w:eastAsia="Times New Roman" w:hAnsi="Times New Roman" w:cs="Times New Roman"/>
          <w:spacing w:val="-1"/>
          <w:sz w:val="24"/>
          <w:szCs w:val="24"/>
          <w:lang w:val="pl-PL"/>
        </w:rPr>
        <w:t xml:space="preserve"> </w:t>
      </w:r>
      <w:r w:rsidRPr="00666B84">
        <w:rPr>
          <w:rFonts w:ascii="Times New Roman" w:eastAsia="Times New Roman" w:hAnsi="Times New Roman" w:cs="Times New Roman"/>
          <w:sz w:val="24"/>
          <w:szCs w:val="24"/>
          <w:lang w:val="pl-PL"/>
        </w:rPr>
        <w:t>6.</w:t>
      </w:r>
    </w:p>
    <w:p w:rsidR="00B11012" w:rsidRPr="00666B84" w:rsidRDefault="008A08BF">
      <w:pPr>
        <w:pStyle w:val="Akapitzlist"/>
        <w:numPr>
          <w:ilvl w:val="0"/>
          <w:numId w:val="247"/>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O promowaniu do klasy programowo wyższej ucznia posiadającego orzeczenie o potrzebie kształcenia specjalnego wydane ze względu na upośledzenie umysłowe w stopniu umiarkowanym lub znacznym postanawia rada pedagogiczna, </w:t>
      </w:r>
      <w:r w:rsidRPr="00666B84">
        <w:rPr>
          <w:rFonts w:ascii="Times New Roman" w:hAnsi="Times New Roman"/>
          <w:sz w:val="24"/>
          <w:lang w:val="pl-PL"/>
        </w:rPr>
        <w:t xml:space="preserve">uwzględniając    ustalenia    zawarte    w    indywidualnym    programie </w:t>
      </w:r>
      <w:r w:rsidRPr="00666B84">
        <w:rPr>
          <w:rFonts w:ascii="Times New Roman" w:hAnsi="Times New Roman"/>
          <w:spacing w:val="46"/>
          <w:sz w:val="24"/>
          <w:lang w:val="pl-PL"/>
        </w:rPr>
        <w:t xml:space="preserve"> </w:t>
      </w:r>
      <w:r w:rsidRPr="00666B84">
        <w:rPr>
          <w:rFonts w:ascii="Times New Roman" w:hAnsi="Times New Roman"/>
          <w:sz w:val="24"/>
          <w:lang w:val="pl-PL"/>
        </w:rPr>
        <w:t>edukacyjno-</w:t>
      </w:r>
    </w:p>
    <w:p w:rsidR="00B11012" w:rsidRPr="00666B84" w:rsidRDefault="008A08BF">
      <w:pPr>
        <w:pStyle w:val="Tekstpodstawowy"/>
        <w:ind w:firstLine="0"/>
        <w:jc w:val="both"/>
        <w:rPr>
          <w:rFonts w:cs="Times New Roman"/>
          <w:lang w:val="pl-PL"/>
        </w:rPr>
      </w:pPr>
      <w:r w:rsidRPr="00666B84">
        <w:rPr>
          <w:lang w:val="pl-PL"/>
        </w:rPr>
        <w:t>-terapeutycznym, o którym mowa w art. 71b ust.</w:t>
      </w:r>
      <w:r w:rsidRPr="00666B84">
        <w:rPr>
          <w:spacing w:val="-8"/>
          <w:lang w:val="pl-PL"/>
        </w:rPr>
        <w:t xml:space="preserve"> </w:t>
      </w:r>
      <w:r w:rsidRPr="00666B84">
        <w:rPr>
          <w:lang w:val="pl-PL"/>
        </w:rPr>
        <w:t>1b.</w:t>
      </w:r>
    </w:p>
    <w:p w:rsidR="00B11012" w:rsidRPr="00666B84" w:rsidRDefault="008A08BF">
      <w:pPr>
        <w:pStyle w:val="Akapitzlist"/>
        <w:numPr>
          <w:ilvl w:val="0"/>
          <w:numId w:val="247"/>
        </w:numPr>
        <w:tabs>
          <w:tab w:val="left" w:pos="870"/>
        </w:tabs>
        <w:spacing w:before="137"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szkoły podstawowej i gimnazjum, w tym szkoły podstawowej i gimnazjum w zakładzie poprawczym lub schronisku dla ni</w:t>
      </w:r>
      <w:r w:rsidRPr="00666B84">
        <w:rPr>
          <w:rFonts w:ascii="Times New Roman" w:hAnsi="Times New Roman"/>
          <w:sz w:val="24"/>
          <w:lang w:val="pl-PL"/>
        </w:rPr>
        <w:t>eletnich, który posiada orzeczenie o potrzebie kształcenia specjalnego i ma opóźnienie w realizacji  programu nauczania co najmniej jednej klasy, a który odpowiednio w szkole podstawowej lub w gimnazjum uzyskuje ze wszystkich obowiązkowych zajęć edukacyjny</w:t>
      </w:r>
      <w:r w:rsidRPr="00666B84">
        <w:rPr>
          <w:rFonts w:ascii="Times New Roman" w:hAnsi="Times New Roman"/>
          <w:sz w:val="24"/>
          <w:lang w:val="pl-PL"/>
        </w:rPr>
        <w:t>ch oraz zajęć z języka mniejszości narodowej, mniejszości etnicznej lub języka regionalnego oceny uznane za pozytywne w ramach wewnątrzszkolnego oceniania oraz rokuje opanowanie w jednym roku szkolnym treści nauczania przewidzianych w programie nauczania d</w:t>
      </w:r>
      <w:r w:rsidRPr="00666B84">
        <w:rPr>
          <w:rFonts w:ascii="Times New Roman" w:hAnsi="Times New Roman"/>
          <w:sz w:val="24"/>
          <w:lang w:val="pl-PL"/>
        </w:rPr>
        <w:t>wóch klas, może być promowany do klasy programowo wyższej również w ciągu roku</w:t>
      </w:r>
      <w:r w:rsidRPr="00666B84">
        <w:rPr>
          <w:rFonts w:ascii="Times New Roman" w:hAnsi="Times New Roman"/>
          <w:spacing w:val="-10"/>
          <w:sz w:val="24"/>
          <w:lang w:val="pl-PL"/>
        </w:rPr>
        <w:t xml:space="preserve"> </w:t>
      </w:r>
      <w:r w:rsidRPr="00666B84">
        <w:rPr>
          <w:rFonts w:ascii="Times New Roman" w:hAnsi="Times New Roman"/>
          <w:sz w:val="24"/>
          <w:lang w:val="pl-PL"/>
        </w:rPr>
        <w:t>szkolnego.</w:t>
      </w:r>
    </w:p>
    <w:p w:rsidR="00B11012" w:rsidRPr="00666B84" w:rsidRDefault="008A08BF">
      <w:pPr>
        <w:pStyle w:val="Akapitzlist"/>
        <w:numPr>
          <w:ilvl w:val="0"/>
          <w:numId w:val="247"/>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Uczeń, który nie otrzymał promocji do klasy programowo wyższej, a w szkole policealnej – na semestr programowo wyższy, powtarza odpowiednio klasę lub</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semestr.</w:t>
      </w:r>
    </w:p>
    <w:p w:rsidR="00B11012" w:rsidRPr="00666B84" w:rsidRDefault="008A08BF">
      <w:pPr>
        <w:pStyle w:val="Tekstpodstawowy"/>
        <w:spacing w:before="124" w:line="360" w:lineRule="auto"/>
        <w:ind w:right="965"/>
        <w:jc w:val="both"/>
        <w:rPr>
          <w:lang w:val="pl-PL"/>
        </w:rPr>
      </w:pPr>
      <w:r w:rsidRPr="00666B84">
        <w:rPr>
          <w:b/>
          <w:lang w:val="pl-PL"/>
        </w:rPr>
        <w:t xml:space="preserve">Art. 44p. </w:t>
      </w:r>
      <w:r w:rsidRPr="00666B84">
        <w:rPr>
          <w:lang w:val="pl-PL"/>
        </w:rPr>
        <w:t>1. Uczniowie gimnazjum biorą udział w realizacji projektu edukacyjnego, który jest zespołowym, planowym działaniem uczniów, mającym na celu rozwiązanie konkretnego problemu, z zastosowaniem różnorodnych</w:t>
      </w:r>
      <w:r w:rsidRPr="00666B84">
        <w:rPr>
          <w:spacing w:val="-13"/>
          <w:lang w:val="pl-PL"/>
        </w:rPr>
        <w:t xml:space="preserve"> </w:t>
      </w:r>
      <w:r w:rsidRPr="00666B84">
        <w:rPr>
          <w:lang w:val="pl-PL"/>
        </w:rPr>
        <w:t>metod.</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6"/>
        <w:jc w:val="both"/>
        <w:rPr>
          <w:lang w:val="pl-PL"/>
        </w:rPr>
      </w:pPr>
      <w:r w:rsidRPr="00666B84">
        <w:rPr>
          <w:lang w:val="pl-PL"/>
        </w:rPr>
        <w:t xml:space="preserve">2. </w:t>
      </w:r>
      <w:r w:rsidRPr="00666B84">
        <w:rPr>
          <w:lang w:val="pl-PL"/>
        </w:rPr>
        <w:t>Dyrektor gimn</w:t>
      </w:r>
      <w:r w:rsidRPr="00666B84">
        <w:rPr>
          <w:lang w:val="pl-PL"/>
        </w:rPr>
        <w:t>azjum może zwolnić ucznia z r</w:t>
      </w:r>
      <w:r w:rsidRPr="00666B84">
        <w:rPr>
          <w:lang w:val="pl-PL"/>
        </w:rPr>
        <w:t xml:space="preserve">ealizacji projektu edukacyjnego </w:t>
      </w:r>
      <w:r w:rsidRPr="00666B84">
        <w:rPr>
          <w:lang w:val="pl-PL"/>
        </w:rPr>
        <w:t>w przypadkach uniemożliwiających udział ucznia w realizacji tego</w:t>
      </w:r>
      <w:r w:rsidRPr="00666B84">
        <w:rPr>
          <w:spacing w:val="-15"/>
          <w:lang w:val="pl-PL"/>
        </w:rPr>
        <w:t xml:space="preserve"> </w:t>
      </w:r>
      <w:r w:rsidRPr="00666B84">
        <w:rPr>
          <w:lang w:val="pl-PL"/>
        </w:rPr>
        <w:t>projektu.</w:t>
      </w:r>
    </w:p>
    <w:p w:rsidR="00B11012" w:rsidRPr="00666B84" w:rsidRDefault="008A08BF">
      <w:pPr>
        <w:pStyle w:val="Tekstpodstawowy"/>
        <w:spacing w:before="124" w:line="360" w:lineRule="auto"/>
        <w:ind w:right="965"/>
        <w:jc w:val="both"/>
        <w:rPr>
          <w:lang w:val="pl-PL"/>
        </w:rPr>
      </w:pPr>
      <w:r w:rsidRPr="00666B84">
        <w:rPr>
          <w:b/>
          <w:lang w:val="pl-PL"/>
        </w:rPr>
        <w:t xml:space="preserve">Art. 44q. </w:t>
      </w:r>
      <w:r w:rsidRPr="00666B84">
        <w:rPr>
          <w:lang w:val="pl-PL"/>
        </w:rPr>
        <w:t>1. Uczeń kończy szkołę podstawową, gimnazjum lub szkołę ponadgimnazjalną,</w:t>
      </w:r>
      <w:r w:rsidRPr="00666B84">
        <w:rPr>
          <w:spacing w:val="-4"/>
          <w:lang w:val="pl-PL"/>
        </w:rPr>
        <w:t xml:space="preserve"> </w:t>
      </w:r>
      <w:r w:rsidRPr="00666B84">
        <w:rPr>
          <w:lang w:val="pl-PL"/>
        </w:rPr>
        <w:t>jeżeli:</w:t>
      </w:r>
    </w:p>
    <w:p w:rsidR="00B11012" w:rsidRPr="00666B84" w:rsidRDefault="008A08BF">
      <w:pPr>
        <w:pStyle w:val="Akapitzlist"/>
        <w:numPr>
          <w:ilvl w:val="0"/>
          <w:numId w:val="246"/>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wyniku klasyfikacji końcow</w:t>
      </w:r>
      <w:r w:rsidRPr="00666B84">
        <w:rPr>
          <w:rFonts w:ascii="Times New Roman" w:hAnsi="Times New Roman"/>
          <w:sz w:val="24"/>
          <w:lang w:val="pl-PL"/>
        </w:rPr>
        <w:t>ej otrzymał ze wszystkich obowiązkowych zajęć edukacyjnych oraz zajęć z języka mniejszości narodowej, mniejszości etnicznej lub języka regionalnego pozytywne końcowe oceny klasyfikacyjne, o których mowa w przepisach wydanych na podstawie art.</w:t>
      </w:r>
      <w:r w:rsidRPr="00666B84">
        <w:rPr>
          <w:rFonts w:ascii="Times New Roman" w:hAnsi="Times New Roman"/>
          <w:spacing w:val="-11"/>
          <w:sz w:val="24"/>
          <w:lang w:val="pl-PL"/>
        </w:rPr>
        <w:t xml:space="preserve"> </w:t>
      </w:r>
      <w:r w:rsidRPr="00666B84">
        <w:rPr>
          <w:rFonts w:ascii="Times New Roman" w:hAnsi="Times New Roman"/>
          <w:sz w:val="24"/>
          <w:lang w:val="pl-PL"/>
        </w:rPr>
        <w:t>44zb;</w:t>
      </w:r>
    </w:p>
    <w:p w:rsidR="00B11012" w:rsidRPr="00666B84" w:rsidRDefault="008A08BF">
      <w:pPr>
        <w:pStyle w:val="Akapitzlist"/>
        <w:numPr>
          <w:ilvl w:val="0"/>
          <w:numId w:val="246"/>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szkoły podstawowej i gimnazjum – przystąpił ponadto odpowiednio do sprawdzianu lub egzaminu gimnazjalnego, z zastrzeżeniem art. 44zw, art. 44zx i art. 44zz ust.</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Akapitzlist"/>
        <w:numPr>
          <w:ilvl w:val="0"/>
          <w:numId w:val="245"/>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 ukończeniu szkoły przez ucznia posiadającego orzeczenie o potrzebie kształceni</w:t>
      </w:r>
      <w:r w:rsidRPr="00666B84">
        <w:rPr>
          <w:rFonts w:ascii="Times New Roman" w:hAnsi="Times New Roman"/>
          <w:sz w:val="24"/>
          <w:lang w:val="pl-PL"/>
        </w:rPr>
        <w:t>a specjalnego wydane ze względu na upośledzenie umysłowe w stopniu umiarkowanym lub znacznym postanawia rada pedagogiczna, uwzględniając ustalenia zawarte w indywidualnym programie edukacyjno-terapeutycznym, o którym mowa w art. 71b ust.</w:t>
      </w:r>
      <w:r w:rsidRPr="00666B84">
        <w:rPr>
          <w:rFonts w:ascii="Times New Roman" w:hAnsi="Times New Roman"/>
          <w:spacing w:val="-5"/>
          <w:sz w:val="24"/>
          <w:lang w:val="pl-PL"/>
        </w:rPr>
        <w:t xml:space="preserve"> </w:t>
      </w:r>
      <w:r w:rsidRPr="00666B84">
        <w:rPr>
          <w:rFonts w:ascii="Times New Roman" w:hAnsi="Times New Roman"/>
          <w:sz w:val="24"/>
          <w:lang w:val="pl-PL"/>
        </w:rPr>
        <w:t>1b.</w:t>
      </w:r>
    </w:p>
    <w:p w:rsidR="00B11012" w:rsidRPr="00666B84" w:rsidRDefault="008A08BF">
      <w:pPr>
        <w:pStyle w:val="Akapitzlist"/>
        <w:numPr>
          <w:ilvl w:val="0"/>
          <w:numId w:val="24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szkoły podstawowej lub gimnazjum, który nie spełnił warunków, o których mowa w ust. 1, powtarza ostatnią klasę odpowiednio szkoły podstawowej  lub gimnazjum i przystępuje w roku szkolnym, w którym powtarza tę klasę, do odpowiednio sprawdzianu lub egz</w:t>
      </w:r>
      <w:r w:rsidRPr="00666B84">
        <w:rPr>
          <w:rFonts w:ascii="Times New Roman" w:hAnsi="Times New Roman"/>
          <w:sz w:val="24"/>
          <w:lang w:val="pl-PL"/>
        </w:rPr>
        <w:t>aminu</w:t>
      </w:r>
      <w:r w:rsidRPr="00666B84">
        <w:rPr>
          <w:rFonts w:ascii="Times New Roman" w:hAnsi="Times New Roman"/>
          <w:spacing w:val="-9"/>
          <w:sz w:val="24"/>
          <w:lang w:val="pl-PL"/>
        </w:rPr>
        <w:t xml:space="preserve"> </w:t>
      </w:r>
      <w:r w:rsidRPr="00666B84">
        <w:rPr>
          <w:rFonts w:ascii="Times New Roman" w:hAnsi="Times New Roman"/>
          <w:sz w:val="24"/>
          <w:lang w:val="pl-PL"/>
        </w:rPr>
        <w:t>gimnazjalnego.</w:t>
      </w:r>
    </w:p>
    <w:p w:rsidR="00B11012" w:rsidRPr="00666B84" w:rsidRDefault="008A08BF">
      <w:pPr>
        <w:pStyle w:val="Akapitzlist"/>
        <w:numPr>
          <w:ilvl w:val="0"/>
          <w:numId w:val="245"/>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Uczeń szkoły ponadgimnazjalnej, który nie spełnił warunku, o którym mowa w ust. 1 pkt 1, powtarza ostatnią klasę szkoły ponadgimnazjalnej, a w szkole policealnej – ostatni</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semestr.</w:t>
      </w:r>
    </w:p>
    <w:p w:rsidR="00B11012" w:rsidRPr="00666B84" w:rsidRDefault="008A08BF">
      <w:pPr>
        <w:pStyle w:val="Tekstpodstawowy"/>
        <w:spacing w:before="121" w:line="362" w:lineRule="auto"/>
        <w:ind w:right="962"/>
        <w:jc w:val="both"/>
        <w:rPr>
          <w:rFonts w:cs="Times New Roman"/>
          <w:lang w:val="pl-PL"/>
        </w:rPr>
      </w:pPr>
      <w:r w:rsidRPr="00666B84">
        <w:rPr>
          <w:rFonts w:cs="Times New Roman"/>
          <w:b/>
          <w:bCs/>
          <w:lang w:val="pl-PL"/>
        </w:rPr>
        <w:t xml:space="preserve">Art. 44r. </w:t>
      </w:r>
      <w:r w:rsidRPr="00666B84">
        <w:rPr>
          <w:lang w:val="pl-PL"/>
        </w:rPr>
        <w:t>Ocenianie, klasyfikowanie i promowanie słuch</w:t>
      </w:r>
      <w:r w:rsidRPr="00666B84">
        <w:rPr>
          <w:lang w:val="pl-PL"/>
        </w:rPr>
        <w:t>aczy w szkole dla dorosłych odbywa się zgodnie z zasadami określonymi w art. 44s</w:t>
      </w:r>
      <w:r w:rsidRPr="00666B84">
        <w:rPr>
          <w:rFonts w:cs="Times New Roman"/>
          <w:lang w:val="pl-PL"/>
        </w:rPr>
        <w:t>–44za oraz przepisami wydanymi na podstawie art.</w:t>
      </w:r>
      <w:r w:rsidRPr="00666B84">
        <w:rPr>
          <w:rFonts w:cs="Times New Roman"/>
          <w:spacing w:val="-12"/>
          <w:lang w:val="pl-PL"/>
        </w:rPr>
        <w:t xml:space="preserve"> </w:t>
      </w:r>
      <w:r w:rsidRPr="00666B84">
        <w:rPr>
          <w:rFonts w:cs="Times New Roman"/>
          <w:lang w:val="pl-PL"/>
        </w:rPr>
        <w:t>44zb.</w:t>
      </w:r>
    </w:p>
    <w:p w:rsidR="00B11012" w:rsidRPr="00666B84" w:rsidRDefault="008A08BF">
      <w:pPr>
        <w:pStyle w:val="Tekstpodstawowy"/>
        <w:spacing w:before="119" w:line="360" w:lineRule="auto"/>
        <w:ind w:right="963"/>
        <w:jc w:val="both"/>
        <w:rPr>
          <w:lang w:val="pl-PL"/>
        </w:rPr>
      </w:pPr>
      <w:r w:rsidRPr="00666B84">
        <w:rPr>
          <w:rFonts w:cs="Times New Roman"/>
          <w:b/>
          <w:bCs/>
          <w:lang w:val="pl-PL"/>
        </w:rPr>
        <w:t xml:space="preserve">Art. 44s. </w:t>
      </w:r>
      <w:r w:rsidRPr="00666B84">
        <w:rPr>
          <w:lang w:val="pl-PL"/>
        </w:rPr>
        <w:t xml:space="preserve">1. Do słuchaczy szkoły dla dorosłych przepisy art. 44b ust. 1 pkt 1, </w:t>
      </w:r>
      <w:r w:rsidRPr="00666B84">
        <w:rPr>
          <w:rFonts w:cs="Times New Roman"/>
          <w:lang w:val="pl-PL"/>
        </w:rPr>
        <w:t xml:space="preserve">ust. 3, 5, 6, 8 i 10, art. 44c, art. 44j, </w:t>
      </w:r>
      <w:r w:rsidRPr="00666B84">
        <w:rPr>
          <w:rFonts w:cs="Times New Roman"/>
          <w:lang w:val="pl-PL"/>
        </w:rPr>
        <w:t xml:space="preserve">art. 44l ust. 1–4, art. 44n ust. 1–3, ust. 4 pkt 1  </w:t>
      </w:r>
      <w:r w:rsidRPr="00666B84">
        <w:rPr>
          <w:lang w:val="pl-PL"/>
        </w:rPr>
        <w:t>oraz ust. 5 i 6 stosuje się</w:t>
      </w:r>
      <w:r w:rsidRPr="00666B84">
        <w:rPr>
          <w:spacing w:val="-7"/>
          <w:lang w:val="pl-PL"/>
        </w:rPr>
        <w:t xml:space="preserve"> </w:t>
      </w:r>
      <w:r w:rsidRPr="00666B84">
        <w:rPr>
          <w:lang w:val="pl-PL"/>
        </w:rPr>
        <w:t>odpowiednio.</w:t>
      </w:r>
    </w:p>
    <w:p w:rsidR="00B11012" w:rsidRPr="00666B84" w:rsidRDefault="008A08BF">
      <w:pPr>
        <w:pStyle w:val="Tekstpodstawowy"/>
        <w:ind w:left="629" w:right="965" w:firstLine="0"/>
        <w:rPr>
          <w:lang w:val="pl-PL"/>
        </w:rPr>
      </w:pPr>
      <w:r w:rsidRPr="00666B84">
        <w:rPr>
          <w:lang w:val="pl-PL"/>
        </w:rPr>
        <w:t xml:space="preserve">2. </w:t>
      </w:r>
      <w:r w:rsidRPr="00666B84">
        <w:rPr>
          <w:lang w:val="pl-PL"/>
        </w:rPr>
        <w:t>W szkole dla dorosłych nie ocenia się zachowania</w:t>
      </w:r>
      <w:r w:rsidRPr="00666B84">
        <w:rPr>
          <w:spacing w:val="-12"/>
          <w:lang w:val="pl-PL"/>
        </w:rPr>
        <w:t xml:space="preserve"> </w:t>
      </w:r>
      <w:r w:rsidRPr="00666B84">
        <w:rPr>
          <w:lang w:val="pl-PL"/>
        </w:rPr>
        <w:t>słuchacza.</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Tekstpodstawowy"/>
        <w:spacing w:before="0" w:line="362" w:lineRule="auto"/>
        <w:ind w:right="967"/>
        <w:jc w:val="both"/>
        <w:rPr>
          <w:rFonts w:cs="Times New Roman"/>
          <w:lang w:val="pl-PL"/>
        </w:rPr>
      </w:pPr>
      <w:r w:rsidRPr="00666B84">
        <w:rPr>
          <w:b/>
          <w:lang w:val="pl-PL"/>
        </w:rPr>
        <w:t xml:space="preserve">Art. 44t. </w:t>
      </w:r>
      <w:r w:rsidRPr="00666B84">
        <w:rPr>
          <w:lang w:val="pl-PL"/>
        </w:rPr>
        <w:t>Dyrektor szkoły dla dorosłych zwalnia słuchacza z realizacji niektórych  obowiązkowych  z</w:t>
      </w:r>
      <w:r w:rsidRPr="00666B84">
        <w:rPr>
          <w:lang w:val="pl-PL"/>
        </w:rPr>
        <w:t xml:space="preserve">ajęć  edukacyjnych  ze  względu  na  stan      </w:t>
      </w:r>
      <w:r w:rsidRPr="00666B84">
        <w:rPr>
          <w:spacing w:val="48"/>
          <w:lang w:val="pl-PL"/>
        </w:rPr>
        <w:t xml:space="preserve"> </w:t>
      </w:r>
      <w:r w:rsidRPr="00666B84">
        <w:rPr>
          <w:lang w:val="pl-PL"/>
        </w:rPr>
        <w:t>zd</w:t>
      </w:r>
      <w:r w:rsidRPr="00666B84">
        <w:rPr>
          <w:lang w:val="pl-PL"/>
        </w:rPr>
        <w:t>rowia,</w:t>
      </w:r>
    </w:p>
    <w:p w:rsidR="00B11012" w:rsidRPr="00666B84" w:rsidRDefault="00B11012">
      <w:pPr>
        <w:spacing w:line="362"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jc w:val="both"/>
        <w:rPr>
          <w:rFonts w:cs="Times New Roman"/>
          <w:lang w:val="pl-PL"/>
        </w:rPr>
      </w:pPr>
      <w:r w:rsidRPr="00666B84">
        <w:rPr>
          <w:lang w:val="pl-PL"/>
        </w:rPr>
        <w:t xml:space="preserve">specyficzne trudności w uczeniu się, niepełnosprawność, posiadane kwalifikacje i doświadczenie zawodowe lub zrealizowanie danych obowiązkowych zajęć edukacyjnych na wcześniejszym etapie edukacyjnym, w przypadkach określonych w </w:t>
      </w:r>
      <w:r w:rsidRPr="00666B84">
        <w:rPr>
          <w:lang w:val="pl-PL"/>
        </w:rPr>
        <w:t>przepisach wydanych na podsta</w:t>
      </w:r>
      <w:r w:rsidRPr="00666B84">
        <w:rPr>
          <w:lang w:val="pl-PL"/>
        </w:rPr>
        <w:t>wie art.</w:t>
      </w:r>
      <w:r w:rsidRPr="00666B84">
        <w:rPr>
          <w:spacing w:val="-10"/>
          <w:lang w:val="pl-PL"/>
        </w:rPr>
        <w:t xml:space="preserve"> </w:t>
      </w:r>
      <w:r w:rsidRPr="00666B84">
        <w:rPr>
          <w:lang w:val="pl-PL"/>
        </w:rPr>
        <w:t>44zb.</w:t>
      </w:r>
    </w:p>
    <w:p w:rsidR="00B11012" w:rsidRPr="00666B84" w:rsidRDefault="008A08BF">
      <w:pPr>
        <w:pStyle w:val="Tekstpodstawowy"/>
        <w:spacing w:before="124"/>
        <w:ind w:left="629" w:right="965" w:firstLine="0"/>
        <w:rPr>
          <w:lang w:val="pl-PL"/>
        </w:rPr>
      </w:pPr>
      <w:r w:rsidRPr="00666B84">
        <w:rPr>
          <w:b/>
          <w:lang w:val="pl-PL"/>
        </w:rPr>
        <w:t xml:space="preserve">Art. 44u. </w:t>
      </w:r>
      <w:r w:rsidRPr="00666B84">
        <w:rPr>
          <w:lang w:val="pl-PL"/>
        </w:rPr>
        <w:t>1. W szkole dla dorosłych słuchacz w trakcie nauki otrzymuje</w:t>
      </w:r>
      <w:r w:rsidRPr="00666B84">
        <w:rPr>
          <w:spacing w:val="-14"/>
          <w:lang w:val="pl-PL"/>
        </w:rPr>
        <w:t xml:space="preserve"> </w:t>
      </w:r>
      <w:r w:rsidRPr="00666B84">
        <w:rPr>
          <w:lang w:val="pl-PL"/>
        </w:rPr>
        <w:t>oceny:</w:t>
      </w:r>
    </w:p>
    <w:p w:rsidR="00B11012" w:rsidRPr="00666B84" w:rsidRDefault="008A08BF">
      <w:pPr>
        <w:pStyle w:val="Akapitzlist"/>
        <w:numPr>
          <w:ilvl w:val="0"/>
          <w:numId w:val="244"/>
        </w:numPr>
        <w:tabs>
          <w:tab w:val="left" w:pos="630"/>
        </w:tabs>
        <w:spacing w:before="139"/>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bieżące;</w:t>
      </w:r>
    </w:p>
    <w:p w:rsidR="00B11012" w:rsidRPr="00666B84" w:rsidRDefault="008A08BF">
      <w:pPr>
        <w:pStyle w:val="Akapitzlist"/>
        <w:numPr>
          <w:ilvl w:val="0"/>
          <w:numId w:val="244"/>
        </w:numPr>
        <w:tabs>
          <w:tab w:val="left" w:pos="630"/>
        </w:tabs>
        <w:spacing w:before="139"/>
        <w:ind w:hanging="511"/>
        <w:jc w:val="both"/>
        <w:rPr>
          <w:rFonts w:ascii="Times New Roman" w:eastAsia="Times New Roman" w:hAnsi="Times New Roman" w:cs="Times New Roman"/>
          <w:sz w:val="24"/>
          <w:szCs w:val="24"/>
          <w:lang w:val="pl-PL"/>
        </w:rPr>
      </w:pPr>
      <w:r w:rsidRPr="00666B84">
        <w:rPr>
          <w:rFonts w:ascii="Times New Roman"/>
          <w:sz w:val="24"/>
          <w:lang w:val="pl-PL"/>
        </w:rPr>
        <w:t>klasyfikacyjne:</w:t>
      </w:r>
    </w:p>
    <w:p w:rsidR="00B11012" w:rsidRPr="00666B84" w:rsidRDefault="008A08BF">
      <w:pPr>
        <w:pStyle w:val="Akapitzlist"/>
        <w:numPr>
          <w:ilvl w:val="1"/>
          <w:numId w:val="244"/>
        </w:numPr>
        <w:tabs>
          <w:tab w:val="left" w:pos="1105"/>
        </w:tabs>
        <w:spacing w:before="137"/>
        <w:ind w:hanging="475"/>
        <w:rPr>
          <w:rFonts w:ascii="Times New Roman" w:eastAsia="Times New Roman" w:hAnsi="Times New Roman" w:cs="Times New Roman"/>
          <w:sz w:val="24"/>
          <w:szCs w:val="24"/>
          <w:lang w:val="pl-PL"/>
        </w:rPr>
      </w:pPr>
      <w:r w:rsidRPr="00666B84">
        <w:rPr>
          <w:rFonts w:ascii="Times New Roman"/>
          <w:sz w:val="24"/>
          <w:lang w:val="pl-PL"/>
        </w:rPr>
        <w:t>semestralne,</w:t>
      </w:r>
    </w:p>
    <w:p w:rsidR="00B11012" w:rsidRPr="00666B84" w:rsidRDefault="008A08BF">
      <w:pPr>
        <w:pStyle w:val="Akapitzlist"/>
        <w:numPr>
          <w:ilvl w:val="1"/>
          <w:numId w:val="244"/>
        </w:numPr>
        <w:tabs>
          <w:tab w:val="left" w:pos="1105"/>
        </w:tabs>
        <w:spacing w:before="139"/>
        <w:ind w:hanging="475"/>
        <w:rPr>
          <w:rFonts w:ascii="Times New Roman" w:eastAsia="Times New Roman" w:hAnsi="Times New Roman" w:cs="Times New Roman"/>
          <w:sz w:val="24"/>
          <w:szCs w:val="24"/>
          <w:lang w:val="pl-PL"/>
        </w:rPr>
      </w:pPr>
      <w:r w:rsidRPr="00666B84">
        <w:rPr>
          <w:rFonts w:ascii="Times New Roman" w:hAnsi="Times New Roman"/>
          <w:sz w:val="24"/>
          <w:lang w:val="pl-PL"/>
        </w:rPr>
        <w:t>końcowe.</w:t>
      </w:r>
    </w:p>
    <w:p w:rsidR="00B11012" w:rsidRPr="00666B84" w:rsidRDefault="008A08BF">
      <w:pPr>
        <w:pStyle w:val="Akapitzlist"/>
        <w:numPr>
          <w:ilvl w:val="0"/>
          <w:numId w:val="243"/>
        </w:numPr>
        <w:tabs>
          <w:tab w:val="left" w:pos="870"/>
        </w:tabs>
        <w:spacing w:before="137"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 szkole dla dorosłych oceny są jawne dla słuchacza, a w przypadku słuchacza, o którym mowa w </w:t>
      </w:r>
      <w:r w:rsidRPr="00666B84">
        <w:rPr>
          <w:rFonts w:ascii="Times New Roman" w:eastAsia="Times New Roman" w:hAnsi="Times New Roman" w:cs="Times New Roman"/>
          <w:sz w:val="24"/>
          <w:szCs w:val="24"/>
          <w:lang w:val="pl-PL"/>
        </w:rPr>
        <w:t>art. 16 ust. 6c pkt 1 – również dla jego</w:t>
      </w:r>
      <w:r w:rsidRPr="00666B84">
        <w:rPr>
          <w:rFonts w:ascii="Times New Roman" w:eastAsia="Times New Roman" w:hAnsi="Times New Roman" w:cs="Times New Roman"/>
          <w:spacing w:val="-14"/>
          <w:sz w:val="24"/>
          <w:szCs w:val="24"/>
          <w:lang w:val="pl-PL"/>
        </w:rPr>
        <w:t xml:space="preserve"> </w:t>
      </w:r>
      <w:r w:rsidRPr="00666B84">
        <w:rPr>
          <w:rFonts w:ascii="Times New Roman" w:eastAsia="Times New Roman" w:hAnsi="Times New Roman" w:cs="Times New Roman"/>
          <w:sz w:val="24"/>
          <w:szCs w:val="24"/>
          <w:lang w:val="pl-PL"/>
        </w:rPr>
        <w:t>rodziców.</w:t>
      </w:r>
    </w:p>
    <w:p w:rsidR="00B11012" w:rsidRPr="00666B84" w:rsidRDefault="008A08BF">
      <w:pPr>
        <w:pStyle w:val="Akapitzlist"/>
        <w:numPr>
          <w:ilvl w:val="0"/>
          <w:numId w:val="243"/>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Nauczyciel uzasadnia ustaloną ocenę w sposób określony w statucie szkoły dla</w:t>
      </w:r>
      <w:r w:rsidRPr="00666B84">
        <w:rPr>
          <w:rFonts w:ascii="Times New Roman" w:hAnsi="Times New Roman"/>
          <w:spacing w:val="-3"/>
          <w:sz w:val="24"/>
          <w:lang w:val="pl-PL"/>
        </w:rPr>
        <w:t xml:space="preserve"> </w:t>
      </w:r>
      <w:r w:rsidRPr="00666B84">
        <w:rPr>
          <w:rFonts w:ascii="Times New Roman" w:hAnsi="Times New Roman"/>
          <w:sz w:val="24"/>
          <w:lang w:val="pl-PL"/>
        </w:rPr>
        <w:t>dorosłych.</w:t>
      </w:r>
    </w:p>
    <w:p w:rsidR="00B11012" w:rsidRPr="00666B84" w:rsidRDefault="008A08BF">
      <w:pPr>
        <w:pStyle w:val="Akapitzlist"/>
        <w:numPr>
          <w:ilvl w:val="0"/>
          <w:numId w:val="243"/>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Sprawdzone i ocenione pisemne prace słuchacza szkoły dla dorosłych są udostępniane słuchaczowi, a w przypadku słuchac</w:t>
      </w:r>
      <w:r w:rsidRPr="00666B84">
        <w:rPr>
          <w:rFonts w:ascii="Times New Roman" w:eastAsia="Times New Roman" w:hAnsi="Times New Roman" w:cs="Times New Roman"/>
          <w:sz w:val="24"/>
          <w:szCs w:val="24"/>
          <w:lang w:val="pl-PL"/>
        </w:rPr>
        <w:t>za, o którym mowa w art. 16 ust. 6c pkt 1 – również jego</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rodzicom.</w:t>
      </w:r>
    </w:p>
    <w:p w:rsidR="00B11012" w:rsidRPr="00666B84" w:rsidRDefault="008A08BF">
      <w:pPr>
        <w:pStyle w:val="Akapitzlist"/>
        <w:numPr>
          <w:ilvl w:val="0"/>
          <w:numId w:val="243"/>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Na wniosek słuchacza szkoły dla dorosłych, a w przypadku słuchacza, o którym mowa w art. 16 ust. 6c pkt 1 – na wniosek słuchacza lub jego rodziców, dokumentacja dotycząca egzaminu klasyfika</w:t>
      </w:r>
      <w:r w:rsidRPr="00666B84">
        <w:rPr>
          <w:rFonts w:ascii="Times New Roman" w:eastAsia="Times New Roman" w:hAnsi="Times New Roman" w:cs="Times New Roman"/>
          <w:sz w:val="24"/>
          <w:szCs w:val="24"/>
          <w:lang w:val="pl-PL"/>
        </w:rPr>
        <w:t>cyjnego, o którym mowa w art. 20zh  ust. 3 i 3a, egzaminu semestralnego, o którym mowa w art. 44w ust. 1, egzaminu poprawkowego, o którym mowa w art. 44y ust. 1, zastrzeżeń, o których mowa w art. 44n, oraz inna dokumentacja dotycząca oceniania słuchacza je</w:t>
      </w:r>
      <w:r w:rsidRPr="00666B84">
        <w:rPr>
          <w:rFonts w:ascii="Times New Roman" w:eastAsia="Times New Roman" w:hAnsi="Times New Roman" w:cs="Times New Roman"/>
          <w:sz w:val="24"/>
          <w:szCs w:val="24"/>
          <w:lang w:val="pl-PL"/>
        </w:rPr>
        <w:t>st udostępniana do wglądu odpowiednio temu słuchaczowi lub jego</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rodzicom.</w:t>
      </w:r>
    </w:p>
    <w:p w:rsidR="00B11012" w:rsidRPr="00666B84" w:rsidRDefault="008A08BF">
      <w:pPr>
        <w:pStyle w:val="Akapitzlist"/>
        <w:numPr>
          <w:ilvl w:val="0"/>
          <w:numId w:val="243"/>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Sposób udostępniania dokumentacji, o której mowa w ust. 4 i 5, określa  statut szkoły dla</w:t>
      </w:r>
      <w:r w:rsidRPr="00666B84">
        <w:rPr>
          <w:rFonts w:ascii="Times New Roman" w:hAnsi="Times New Roman"/>
          <w:spacing w:val="-5"/>
          <w:sz w:val="24"/>
          <w:lang w:val="pl-PL"/>
        </w:rPr>
        <w:t xml:space="preserve"> </w:t>
      </w:r>
      <w:r w:rsidRPr="00666B84">
        <w:rPr>
          <w:rFonts w:ascii="Times New Roman" w:hAnsi="Times New Roman"/>
          <w:sz w:val="24"/>
          <w:lang w:val="pl-PL"/>
        </w:rPr>
        <w:t>dorosłych.</w:t>
      </w:r>
    </w:p>
    <w:p w:rsidR="00B11012" w:rsidRPr="00666B84" w:rsidRDefault="008A08BF">
      <w:pPr>
        <w:pStyle w:val="Tekstpodstawowy"/>
        <w:spacing w:before="121"/>
        <w:ind w:left="629" w:right="965" w:firstLine="0"/>
        <w:rPr>
          <w:lang w:val="pl-PL"/>
        </w:rPr>
      </w:pPr>
      <w:r w:rsidRPr="00666B84">
        <w:rPr>
          <w:b/>
          <w:lang w:val="pl-PL"/>
        </w:rPr>
        <w:t xml:space="preserve">Art. 44v. </w:t>
      </w:r>
      <w:r w:rsidRPr="00666B84">
        <w:rPr>
          <w:lang w:val="pl-PL"/>
        </w:rPr>
        <w:t>1. W szkole dla dorosłych słuchacz podlega</w:t>
      </w:r>
      <w:r w:rsidRPr="00666B84">
        <w:rPr>
          <w:spacing w:val="-11"/>
          <w:lang w:val="pl-PL"/>
        </w:rPr>
        <w:t xml:space="preserve"> </w:t>
      </w:r>
      <w:r w:rsidRPr="00666B84">
        <w:rPr>
          <w:lang w:val="pl-PL"/>
        </w:rPr>
        <w:t>klasyfikacji:</w:t>
      </w:r>
    </w:p>
    <w:p w:rsidR="00B11012" w:rsidRPr="00666B84" w:rsidRDefault="008A08BF">
      <w:pPr>
        <w:pStyle w:val="Akapitzlist"/>
        <w:numPr>
          <w:ilvl w:val="0"/>
          <w:numId w:val="242"/>
        </w:numPr>
        <w:tabs>
          <w:tab w:val="left" w:pos="630"/>
        </w:tabs>
        <w:spacing w:before="141"/>
        <w:ind w:hanging="511"/>
        <w:jc w:val="both"/>
        <w:rPr>
          <w:rFonts w:ascii="Times New Roman" w:eastAsia="Times New Roman" w:hAnsi="Times New Roman" w:cs="Times New Roman"/>
          <w:sz w:val="24"/>
          <w:szCs w:val="24"/>
          <w:lang w:val="pl-PL"/>
        </w:rPr>
      </w:pPr>
      <w:r w:rsidRPr="00666B84">
        <w:rPr>
          <w:rFonts w:ascii="Times New Roman"/>
          <w:sz w:val="24"/>
          <w:lang w:val="pl-PL"/>
        </w:rPr>
        <w:t>semestralnej;</w:t>
      </w:r>
    </w:p>
    <w:p w:rsidR="00B11012" w:rsidRPr="00666B84" w:rsidRDefault="008A08BF">
      <w:pPr>
        <w:pStyle w:val="Akapitzlist"/>
        <w:numPr>
          <w:ilvl w:val="0"/>
          <w:numId w:val="242"/>
        </w:numPr>
        <w:tabs>
          <w:tab w:val="left" w:pos="630"/>
        </w:tabs>
        <w:spacing w:before="139"/>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końcowej.</w:t>
      </w:r>
    </w:p>
    <w:p w:rsidR="00B11012" w:rsidRPr="00666B84" w:rsidRDefault="008A08BF">
      <w:pPr>
        <w:pStyle w:val="Akapitzlist"/>
        <w:numPr>
          <w:ilvl w:val="0"/>
          <w:numId w:val="241"/>
        </w:numPr>
        <w:tabs>
          <w:tab w:val="left" w:pos="870"/>
        </w:tabs>
        <w:spacing w:before="137"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Klasyfikacja semestralna polega na podsumowaniu osiągnięć edukacyjnych słuchacza szkoły dla dorosłych z obowiązkowych zajęć edukacyjnych w danym semestrze oraz ustaleniu semestralnych ocen klasyfikacyjnych z tych</w:t>
      </w:r>
      <w:r w:rsidRPr="00666B84">
        <w:rPr>
          <w:rFonts w:ascii="Times New Roman" w:hAnsi="Times New Roman"/>
          <w:spacing w:val="-16"/>
          <w:sz w:val="24"/>
          <w:lang w:val="pl-PL"/>
        </w:rPr>
        <w:t xml:space="preserve"> </w:t>
      </w:r>
      <w:r w:rsidRPr="00666B84">
        <w:rPr>
          <w:rFonts w:ascii="Times New Roman" w:hAnsi="Times New Roman"/>
          <w:sz w:val="24"/>
          <w:lang w:val="pl-PL"/>
        </w:rPr>
        <w:t>zajęć.</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41"/>
        </w:numPr>
        <w:tabs>
          <w:tab w:val="left" w:pos="870"/>
        </w:tabs>
        <w:spacing w:before="193"/>
        <w:ind w:left="869"/>
        <w:rPr>
          <w:rFonts w:ascii="Times New Roman" w:eastAsia="Times New Roman" w:hAnsi="Times New Roman" w:cs="Times New Roman"/>
          <w:sz w:val="24"/>
          <w:szCs w:val="24"/>
          <w:lang w:val="pl-PL"/>
        </w:rPr>
      </w:pPr>
      <w:r w:rsidRPr="00666B84">
        <w:rPr>
          <w:rFonts w:ascii="Times New Roman" w:hAnsi="Times New Roman"/>
          <w:sz w:val="24"/>
          <w:lang w:val="pl-PL"/>
        </w:rPr>
        <w:t>Na kla</w:t>
      </w:r>
      <w:r w:rsidRPr="00666B84">
        <w:rPr>
          <w:rFonts w:ascii="Times New Roman" w:hAnsi="Times New Roman"/>
          <w:sz w:val="24"/>
          <w:lang w:val="pl-PL"/>
        </w:rPr>
        <w:t>syfikację końcową składają</w:t>
      </w:r>
      <w:r w:rsidRPr="00666B84">
        <w:rPr>
          <w:rFonts w:ascii="Times New Roman" w:hAnsi="Times New Roman"/>
          <w:spacing w:val="-10"/>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240"/>
        </w:numPr>
        <w:tabs>
          <w:tab w:val="left" w:pos="630"/>
        </w:tabs>
        <w:spacing w:before="137"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semestralne oceny klasyfikacyjne z obowiązkowych zajęć edukacyjnych ustalone w semestrze programowo najwyższym</w:t>
      </w:r>
      <w:r w:rsidRPr="00666B84">
        <w:rPr>
          <w:rFonts w:ascii="Times New Roman" w:hAnsi="Times New Roman"/>
          <w:spacing w:val="-10"/>
          <w:sz w:val="24"/>
          <w:lang w:val="pl-PL"/>
        </w:rPr>
        <w:t xml:space="preserve"> </w:t>
      </w:r>
      <w:r w:rsidRPr="00666B84">
        <w:rPr>
          <w:rFonts w:ascii="Times New Roman" w:hAnsi="Times New Roman"/>
          <w:sz w:val="24"/>
          <w:lang w:val="pl-PL"/>
        </w:rPr>
        <w:t>oraz</w:t>
      </w:r>
    </w:p>
    <w:p w:rsidR="00B11012" w:rsidRPr="00666B84" w:rsidRDefault="008A08BF">
      <w:pPr>
        <w:pStyle w:val="Akapitzlist"/>
        <w:numPr>
          <w:ilvl w:val="0"/>
          <w:numId w:val="240"/>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semestralne oceny klasyfikacyjne z obowiązkowych zajęć edukacyjnych, których realizacja zakończyła się w sem</w:t>
      </w:r>
      <w:r w:rsidRPr="00666B84">
        <w:rPr>
          <w:rFonts w:ascii="Times New Roman" w:hAnsi="Times New Roman"/>
          <w:sz w:val="24"/>
          <w:lang w:val="pl-PL"/>
        </w:rPr>
        <w:t>estrach programowo niższych w szkole dla dorosłych danego</w:t>
      </w:r>
      <w:r w:rsidRPr="00666B84">
        <w:rPr>
          <w:rFonts w:ascii="Times New Roman" w:hAnsi="Times New Roman"/>
          <w:spacing w:val="-3"/>
          <w:sz w:val="24"/>
          <w:lang w:val="pl-PL"/>
        </w:rPr>
        <w:t xml:space="preserve"> </w:t>
      </w:r>
      <w:r w:rsidRPr="00666B84">
        <w:rPr>
          <w:rFonts w:ascii="Times New Roman" w:hAnsi="Times New Roman"/>
          <w:sz w:val="24"/>
          <w:lang w:val="pl-PL"/>
        </w:rPr>
        <w:t>typu.</w:t>
      </w:r>
    </w:p>
    <w:p w:rsidR="00B11012" w:rsidRPr="00666B84" w:rsidRDefault="008A08BF">
      <w:pPr>
        <w:pStyle w:val="Akapitzlist"/>
        <w:numPr>
          <w:ilvl w:val="0"/>
          <w:numId w:val="241"/>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hAnsi="Times New Roman"/>
          <w:sz w:val="24"/>
          <w:lang w:val="pl-PL"/>
        </w:rPr>
        <w:t>Klasyfikacji końcowej dokonuje się w semestrze programowo</w:t>
      </w:r>
      <w:r w:rsidRPr="00666B84">
        <w:rPr>
          <w:rFonts w:ascii="Times New Roman" w:hAnsi="Times New Roman"/>
          <w:spacing w:val="-12"/>
          <w:sz w:val="24"/>
          <w:lang w:val="pl-PL"/>
        </w:rPr>
        <w:t xml:space="preserve"> </w:t>
      </w:r>
      <w:r w:rsidRPr="00666B84">
        <w:rPr>
          <w:rFonts w:ascii="Times New Roman" w:hAnsi="Times New Roman"/>
          <w:sz w:val="24"/>
          <w:lang w:val="pl-PL"/>
        </w:rPr>
        <w:t>najwyższym.</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Tekstpodstawowy"/>
        <w:spacing w:before="0" w:line="360" w:lineRule="auto"/>
        <w:ind w:right="965"/>
        <w:jc w:val="both"/>
        <w:rPr>
          <w:lang w:val="pl-PL"/>
        </w:rPr>
      </w:pPr>
      <w:r w:rsidRPr="00666B84">
        <w:rPr>
          <w:b/>
          <w:lang w:val="pl-PL"/>
        </w:rPr>
        <w:t xml:space="preserve">Art. 44w. </w:t>
      </w:r>
      <w:r w:rsidRPr="00666B84">
        <w:rPr>
          <w:lang w:val="pl-PL"/>
        </w:rPr>
        <w:t xml:space="preserve">1. Semestralne oceny klasyfikacyjne ustala się po przeprowadzeniu </w:t>
      </w:r>
      <w:r w:rsidRPr="00666B84">
        <w:rPr>
          <w:lang w:val="pl-PL"/>
        </w:rPr>
        <w:t>egzaminów semestralnych z poszczegó</w:t>
      </w:r>
      <w:r w:rsidRPr="00666B84">
        <w:rPr>
          <w:lang w:val="pl-PL"/>
        </w:rPr>
        <w:t>lnych obowiązkowych zajęć edukacyjnych. Egzaminy semestralne przeprowadzają nauczyciele prowadzący poszczególne obowiązkowe zajęcia</w:t>
      </w:r>
      <w:r w:rsidRPr="00666B84">
        <w:rPr>
          <w:spacing w:val="-9"/>
          <w:lang w:val="pl-PL"/>
        </w:rPr>
        <w:t xml:space="preserve"> </w:t>
      </w:r>
      <w:r w:rsidRPr="00666B84">
        <w:rPr>
          <w:lang w:val="pl-PL"/>
        </w:rPr>
        <w:t>edukacyjne.</w:t>
      </w:r>
    </w:p>
    <w:p w:rsidR="00B11012" w:rsidRPr="00666B84" w:rsidRDefault="008A08BF">
      <w:pPr>
        <w:pStyle w:val="Akapitzlist"/>
        <w:numPr>
          <w:ilvl w:val="0"/>
          <w:numId w:val="239"/>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egzaminu semestralnego dopuszcza się słuchacza szkoły dla dorosłych, który uczęszczał na poszczególne obowiąz</w:t>
      </w:r>
      <w:r w:rsidRPr="00666B84">
        <w:rPr>
          <w:rFonts w:ascii="Times New Roman" w:hAnsi="Times New Roman"/>
          <w:sz w:val="24"/>
          <w:lang w:val="pl-PL"/>
        </w:rPr>
        <w:t>kowe zajęcia edukacyjne przewidziane w danym semestrze, w wymiarze co najmniej połowy czasu przeznaczonego na każde z tych zajęć, oraz otrzymał z tych zajęć oceny uznane za pozytywne w ramach wewnątrzszkolnego</w:t>
      </w:r>
      <w:r w:rsidRPr="00666B84">
        <w:rPr>
          <w:rFonts w:ascii="Times New Roman" w:hAnsi="Times New Roman"/>
          <w:spacing w:val="-7"/>
          <w:sz w:val="24"/>
          <w:lang w:val="pl-PL"/>
        </w:rPr>
        <w:t xml:space="preserve"> </w:t>
      </w:r>
      <w:r w:rsidRPr="00666B84">
        <w:rPr>
          <w:rFonts w:ascii="Times New Roman" w:hAnsi="Times New Roman"/>
          <w:sz w:val="24"/>
          <w:lang w:val="pl-PL"/>
        </w:rPr>
        <w:t>oceniania.</w:t>
      </w:r>
    </w:p>
    <w:p w:rsidR="00B11012" w:rsidRPr="00666B84" w:rsidRDefault="008A08BF">
      <w:pPr>
        <w:pStyle w:val="Akapitzlist"/>
        <w:numPr>
          <w:ilvl w:val="0"/>
          <w:numId w:val="239"/>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 semestralny przeprowadza si</w:t>
      </w:r>
      <w:r w:rsidRPr="00666B84">
        <w:rPr>
          <w:rFonts w:ascii="Times New Roman" w:hAnsi="Times New Roman"/>
          <w:sz w:val="24"/>
          <w:lang w:val="pl-PL"/>
        </w:rPr>
        <w:t>ę w terminie określonym w statucie szkoły dla dorosłych. Nauczyciele prowadzący poszczególne obowiązkowe zajęcia edukacyjne na początku każdego semestru informują słuchaczy o terminach egzaminów</w:t>
      </w:r>
      <w:r w:rsidRPr="00666B84">
        <w:rPr>
          <w:rFonts w:ascii="Times New Roman" w:hAnsi="Times New Roman"/>
          <w:spacing w:val="-6"/>
          <w:sz w:val="24"/>
          <w:lang w:val="pl-PL"/>
        </w:rPr>
        <w:t xml:space="preserve"> </w:t>
      </w:r>
      <w:r w:rsidRPr="00666B84">
        <w:rPr>
          <w:rFonts w:ascii="Times New Roman" w:hAnsi="Times New Roman"/>
          <w:sz w:val="24"/>
          <w:lang w:val="pl-PL"/>
        </w:rPr>
        <w:t>semestralnych.</w:t>
      </w:r>
    </w:p>
    <w:p w:rsidR="00B11012" w:rsidRPr="00666B84" w:rsidRDefault="008A08BF">
      <w:pPr>
        <w:pStyle w:val="Akapitzlist"/>
        <w:numPr>
          <w:ilvl w:val="0"/>
          <w:numId w:val="239"/>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 miesiąc przed terminem egzaminu semestralne</w:t>
      </w:r>
      <w:r w:rsidRPr="00666B84">
        <w:rPr>
          <w:rFonts w:ascii="Times New Roman" w:hAnsi="Times New Roman"/>
          <w:sz w:val="24"/>
          <w:lang w:val="pl-PL"/>
        </w:rPr>
        <w:t xml:space="preserve">go nauczyciele  prowadzący poszczególne obowiązkowe zajęcia edukacyjne informują słuchacza szkoły dla dorosłych, a w przypadku słuchacza, o którym mowa w art. 16 ust. 6c </w:t>
      </w:r>
      <w:r w:rsidRPr="00666B84">
        <w:rPr>
          <w:rFonts w:ascii="Times New Roman" w:hAnsi="Times New Roman"/>
          <w:spacing w:val="34"/>
          <w:sz w:val="24"/>
          <w:lang w:val="pl-PL"/>
        </w:rPr>
        <w:t xml:space="preserve"> </w:t>
      </w:r>
      <w:r w:rsidRPr="00666B84">
        <w:rPr>
          <w:rFonts w:ascii="Times New Roman" w:hAnsi="Times New Roman"/>
          <w:sz w:val="24"/>
          <w:lang w:val="pl-PL"/>
        </w:rPr>
        <w:t>pkt</w:t>
      </w:r>
    </w:p>
    <w:p w:rsidR="00B11012" w:rsidRPr="00666B84" w:rsidRDefault="008A08BF">
      <w:pPr>
        <w:pStyle w:val="Tekstpodstawowy"/>
        <w:spacing w:before="4" w:line="360" w:lineRule="auto"/>
        <w:ind w:right="965" w:firstLine="0"/>
        <w:rPr>
          <w:lang w:val="pl-PL"/>
        </w:rPr>
      </w:pPr>
      <w:r w:rsidRPr="00666B84">
        <w:rPr>
          <w:rFonts w:cs="Times New Roman"/>
          <w:lang w:val="pl-PL"/>
        </w:rPr>
        <w:t xml:space="preserve">1 – </w:t>
      </w:r>
      <w:r w:rsidRPr="00666B84">
        <w:rPr>
          <w:lang w:val="pl-PL"/>
        </w:rPr>
        <w:t xml:space="preserve">również jego rodziców, czy spełnia warunki dopuszczenia do egzaminu </w:t>
      </w:r>
      <w:r w:rsidRPr="00666B84">
        <w:rPr>
          <w:rFonts w:cs="Times New Roman"/>
          <w:lang w:val="pl-PL"/>
        </w:rPr>
        <w:t>se</w:t>
      </w:r>
      <w:r w:rsidRPr="00666B84">
        <w:rPr>
          <w:lang w:val="pl-PL"/>
        </w:rPr>
        <w:t>mestral</w:t>
      </w:r>
      <w:r w:rsidRPr="00666B84">
        <w:rPr>
          <w:lang w:val="pl-PL"/>
        </w:rPr>
        <w:t>nego, o których mowa w ust. 2, w formie określonej w statucie</w:t>
      </w:r>
      <w:r w:rsidRPr="00666B84">
        <w:rPr>
          <w:spacing w:val="-12"/>
          <w:lang w:val="pl-PL"/>
        </w:rPr>
        <w:t xml:space="preserve"> </w:t>
      </w:r>
      <w:r w:rsidRPr="00666B84">
        <w:rPr>
          <w:lang w:val="pl-PL"/>
        </w:rPr>
        <w:t>szkoły.</w:t>
      </w:r>
    </w:p>
    <w:p w:rsidR="00B11012" w:rsidRPr="00666B84" w:rsidRDefault="008A08BF">
      <w:pPr>
        <w:pStyle w:val="Akapitzlist"/>
        <w:numPr>
          <w:ilvl w:val="0"/>
          <w:numId w:val="239"/>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Słuchacz szkoły dla dorosłych, który z przyczyn losowych lub zdrowotnych nie przystąpił do egzaminu semestralnego w terminie, o którym mowa w ust. 3, zdaje ten egzamin w terminie dodatko</w:t>
      </w:r>
      <w:r w:rsidRPr="00666B84">
        <w:rPr>
          <w:rFonts w:ascii="Times New Roman" w:hAnsi="Times New Roman"/>
          <w:sz w:val="24"/>
          <w:lang w:val="pl-PL"/>
        </w:rPr>
        <w:t>wym, wyznaczonym przez dyrektora</w:t>
      </w:r>
      <w:r w:rsidRPr="00666B84">
        <w:rPr>
          <w:rFonts w:ascii="Times New Roman" w:hAnsi="Times New Roman"/>
          <w:spacing w:val="-12"/>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239"/>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Ustalona w wyniku egzaminu semestralnego semestralna ocena klasyfikacyjna z obowiązkowych zajęć edukacyjnych jest ostateczna, z  zastrzeżeniem art. 44n i art.</w:t>
      </w:r>
      <w:r w:rsidRPr="00666B84">
        <w:rPr>
          <w:rFonts w:ascii="Times New Roman" w:hAnsi="Times New Roman"/>
          <w:spacing w:val="-6"/>
          <w:sz w:val="24"/>
          <w:lang w:val="pl-PL"/>
        </w:rPr>
        <w:t xml:space="preserve"> </w:t>
      </w:r>
      <w:r w:rsidRPr="00666B84">
        <w:rPr>
          <w:rFonts w:ascii="Times New Roman" w:hAnsi="Times New Roman"/>
          <w:sz w:val="24"/>
          <w:lang w:val="pl-PL"/>
        </w:rPr>
        <w:t>44y.</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spacing w:before="190"/>
        <w:ind w:left="629" w:right="965"/>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Art. 44x. </w:t>
      </w:r>
      <w:r w:rsidRPr="00666B84">
        <w:rPr>
          <w:rFonts w:ascii="Times New Roman" w:hAnsi="Times New Roman"/>
          <w:sz w:val="24"/>
          <w:lang w:val="pl-PL"/>
        </w:rPr>
        <w:t>W szkole dla</w:t>
      </w:r>
      <w:r w:rsidRPr="00666B84">
        <w:rPr>
          <w:rFonts w:ascii="Times New Roman" w:hAnsi="Times New Roman"/>
          <w:spacing w:val="-5"/>
          <w:sz w:val="24"/>
          <w:lang w:val="pl-PL"/>
        </w:rPr>
        <w:t xml:space="preserve"> </w:t>
      </w:r>
      <w:r w:rsidRPr="00666B84">
        <w:rPr>
          <w:rFonts w:ascii="Times New Roman" w:hAnsi="Times New Roman"/>
          <w:sz w:val="24"/>
          <w:lang w:val="pl-PL"/>
        </w:rPr>
        <w:t>dorosłych:</w:t>
      </w:r>
    </w:p>
    <w:p w:rsidR="00B11012" w:rsidRPr="00666B84" w:rsidRDefault="008A08BF">
      <w:pPr>
        <w:pStyle w:val="Akapitzlist"/>
        <w:numPr>
          <w:ilvl w:val="0"/>
          <w:numId w:val="238"/>
        </w:numPr>
        <w:tabs>
          <w:tab w:val="left" w:pos="630"/>
        </w:tabs>
        <w:spacing w:before="141"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oceny bieżące z obowiązkowych zajęć edukacyjnych są ustalane według skali i w formach określonych w statucie</w:t>
      </w:r>
      <w:r w:rsidRPr="00666B84">
        <w:rPr>
          <w:rFonts w:ascii="Times New Roman" w:hAnsi="Times New Roman"/>
          <w:spacing w:val="-9"/>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238"/>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semestralne oceny klasyfikacyjne z obowiązkowych zajęć edukacyjnych są ustalane według skali określonej w przepisach wydanych na</w:t>
      </w:r>
      <w:r w:rsidRPr="00666B84">
        <w:rPr>
          <w:rFonts w:ascii="Times New Roman" w:hAnsi="Times New Roman"/>
          <w:sz w:val="24"/>
          <w:lang w:val="pl-PL"/>
        </w:rPr>
        <w:t xml:space="preserve"> podstawie art. 44zb;</w:t>
      </w:r>
    </w:p>
    <w:p w:rsidR="00B11012" w:rsidRPr="00666B84" w:rsidRDefault="008A08BF">
      <w:pPr>
        <w:pStyle w:val="Akapitzlist"/>
        <w:numPr>
          <w:ilvl w:val="0"/>
          <w:numId w:val="238"/>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końcowe oceny klasyfikacyjne z obowiązkowych zajęć edukacyjnych są wyrażane według skali określonej w przepisach wydanych na podstawie art. 44zb.</w:t>
      </w:r>
    </w:p>
    <w:p w:rsidR="00B11012" w:rsidRPr="00666B84" w:rsidRDefault="008A08BF">
      <w:pPr>
        <w:pStyle w:val="Tekstpodstawowy"/>
        <w:spacing w:before="121" w:line="360" w:lineRule="auto"/>
        <w:ind w:right="965"/>
        <w:jc w:val="both"/>
        <w:rPr>
          <w:lang w:val="pl-PL"/>
        </w:rPr>
      </w:pPr>
      <w:r w:rsidRPr="00666B84">
        <w:rPr>
          <w:b/>
          <w:lang w:val="pl-PL"/>
        </w:rPr>
        <w:t xml:space="preserve">Art. 44y. </w:t>
      </w:r>
      <w:r w:rsidRPr="00666B84">
        <w:rPr>
          <w:lang w:val="pl-PL"/>
        </w:rPr>
        <w:t>1. Słuchacz szkoły dla dorosłych, który w wyniku klasyfikacji semestralnej otr</w:t>
      </w:r>
      <w:r w:rsidRPr="00666B84">
        <w:rPr>
          <w:lang w:val="pl-PL"/>
        </w:rPr>
        <w:t xml:space="preserve">zymał negatywną semestralną ocenę klasyfikacyjną, o której mowa  </w:t>
      </w:r>
      <w:r w:rsidRPr="00666B84">
        <w:rPr>
          <w:lang w:val="pl-PL"/>
        </w:rPr>
        <w:t xml:space="preserve">w przepisach wydanych na podstawie art. 44zb, z jednych albo dwóch </w:t>
      </w:r>
      <w:r w:rsidRPr="00666B84">
        <w:rPr>
          <w:lang w:val="pl-PL"/>
        </w:rPr>
        <w:t>obowiązkowych zajęć edukacyjnych, może przystąpić do egzaminu poprawkowego z tych zajęć. Egzaminy poprawkowe są przeprowadzane po każdym</w:t>
      </w:r>
      <w:r w:rsidRPr="00666B84">
        <w:rPr>
          <w:spacing w:val="-15"/>
          <w:lang w:val="pl-PL"/>
        </w:rPr>
        <w:t xml:space="preserve"> </w:t>
      </w:r>
      <w:r w:rsidRPr="00666B84">
        <w:rPr>
          <w:lang w:val="pl-PL"/>
        </w:rPr>
        <w:t>semestrze.</w:t>
      </w:r>
    </w:p>
    <w:p w:rsidR="00B11012" w:rsidRPr="00666B84" w:rsidRDefault="008A08BF">
      <w:pPr>
        <w:pStyle w:val="Akapitzlist"/>
        <w:numPr>
          <w:ilvl w:val="0"/>
          <w:numId w:val="237"/>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 poprawkowy przeprowadza nauczyciel prowadzący dane obowiązkowe zajęcia</w:t>
      </w:r>
      <w:r w:rsidRPr="00666B84">
        <w:rPr>
          <w:rFonts w:ascii="Times New Roman" w:hAnsi="Times New Roman"/>
          <w:spacing w:val="-9"/>
          <w:sz w:val="24"/>
          <w:lang w:val="pl-PL"/>
        </w:rPr>
        <w:t xml:space="preserve"> </w:t>
      </w:r>
      <w:r w:rsidRPr="00666B84">
        <w:rPr>
          <w:rFonts w:ascii="Times New Roman" w:hAnsi="Times New Roman"/>
          <w:sz w:val="24"/>
          <w:lang w:val="pl-PL"/>
        </w:rPr>
        <w:t>edukacyjne.</w:t>
      </w:r>
    </w:p>
    <w:p w:rsidR="00B11012" w:rsidRPr="00666B84" w:rsidRDefault="008A08BF">
      <w:pPr>
        <w:pStyle w:val="Akapitzlist"/>
        <w:numPr>
          <w:ilvl w:val="0"/>
          <w:numId w:val="237"/>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Semestralna ocena</w:t>
      </w:r>
      <w:r w:rsidRPr="00666B84">
        <w:rPr>
          <w:rFonts w:ascii="Times New Roman" w:hAnsi="Times New Roman"/>
          <w:sz w:val="24"/>
          <w:lang w:val="pl-PL"/>
        </w:rPr>
        <w:t xml:space="preserve"> klasyfikacyjna z obowiązkowych zajęć edukacyjnych ustalona w wyniku egzaminu poprawkowego jest ostateczna, z zastrzeżeniem art.  44n ust.</w:t>
      </w:r>
      <w:r w:rsidRPr="00666B84">
        <w:rPr>
          <w:rFonts w:ascii="Times New Roman" w:hAnsi="Times New Roman"/>
          <w:spacing w:val="-1"/>
          <w:sz w:val="24"/>
          <w:lang w:val="pl-PL"/>
        </w:rPr>
        <w:t xml:space="preserve"> </w:t>
      </w:r>
      <w:r w:rsidRPr="00666B84">
        <w:rPr>
          <w:rFonts w:ascii="Times New Roman" w:hAnsi="Times New Roman"/>
          <w:sz w:val="24"/>
          <w:lang w:val="pl-PL"/>
        </w:rPr>
        <w:t>7.</w:t>
      </w:r>
    </w:p>
    <w:p w:rsidR="00B11012" w:rsidRPr="00666B84" w:rsidRDefault="008A08BF">
      <w:pPr>
        <w:pStyle w:val="Akapitzlist"/>
        <w:numPr>
          <w:ilvl w:val="0"/>
          <w:numId w:val="237"/>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Słuchacz szkoły dla dorosłych, który nie zdał egzaminu poprawkowego, nie otrzymuje promocji na semestr programowo</w:t>
      </w:r>
      <w:r w:rsidRPr="00666B84">
        <w:rPr>
          <w:rFonts w:ascii="Times New Roman" w:hAnsi="Times New Roman"/>
          <w:spacing w:val="-10"/>
          <w:sz w:val="24"/>
          <w:lang w:val="pl-PL"/>
        </w:rPr>
        <w:t xml:space="preserve"> </w:t>
      </w:r>
      <w:r w:rsidRPr="00666B84">
        <w:rPr>
          <w:rFonts w:ascii="Times New Roman" w:hAnsi="Times New Roman"/>
          <w:sz w:val="24"/>
          <w:lang w:val="pl-PL"/>
        </w:rPr>
        <w:t>wyższy.</w:t>
      </w:r>
    </w:p>
    <w:p w:rsidR="00B11012" w:rsidRPr="00666B84" w:rsidRDefault="008A08BF">
      <w:pPr>
        <w:pStyle w:val="Tekstpodstawowy"/>
        <w:spacing w:before="124" w:line="360" w:lineRule="auto"/>
        <w:ind w:right="962"/>
        <w:jc w:val="both"/>
        <w:rPr>
          <w:rFonts w:cs="Times New Roman"/>
          <w:lang w:val="pl-PL"/>
        </w:rPr>
      </w:pPr>
      <w:r w:rsidRPr="00666B84">
        <w:rPr>
          <w:b/>
          <w:lang w:val="pl-PL"/>
        </w:rPr>
        <w:t xml:space="preserve">Art. 44z. </w:t>
      </w:r>
      <w:r w:rsidRPr="00666B84">
        <w:rPr>
          <w:lang w:val="pl-PL"/>
        </w:rPr>
        <w:t xml:space="preserve">1. W szkole dla dorosłych słuchacz otrzymuje promocję na semestr programowo wyższy, jeżeli ze wszystkich obowiązkowych zajęć edukacyjnych otrzymał pozytywne semestralne oceny klasyfikacyjne, o których mowa w  </w:t>
      </w:r>
      <w:r w:rsidRPr="00666B84">
        <w:rPr>
          <w:lang w:val="pl-PL"/>
        </w:rPr>
        <w:t>przepisach wydanych na podsta</w:t>
      </w:r>
      <w:r w:rsidRPr="00666B84">
        <w:rPr>
          <w:lang w:val="pl-PL"/>
        </w:rPr>
        <w:t>wie art.</w:t>
      </w:r>
      <w:r w:rsidRPr="00666B84">
        <w:rPr>
          <w:spacing w:val="-10"/>
          <w:lang w:val="pl-PL"/>
        </w:rPr>
        <w:t xml:space="preserve"> </w:t>
      </w:r>
      <w:r w:rsidRPr="00666B84">
        <w:rPr>
          <w:lang w:val="pl-PL"/>
        </w:rPr>
        <w:t>44zb.</w:t>
      </w:r>
    </w:p>
    <w:p w:rsidR="00B11012" w:rsidRPr="00666B84" w:rsidRDefault="008A08BF">
      <w:pPr>
        <w:pStyle w:val="Akapitzlist"/>
        <w:numPr>
          <w:ilvl w:val="0"/>
          <w:numId w:val="236"/>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Słuchacza szkoły dla dorosłych, który nie otrzymał promocji na semestr programowo wyższy, dyrektor szkoły skreśla, w drodze decyzji, z listy</w:t>
      </w:r>
      <w:r w:rsidRPr="00666B84">
        <w:rPr>
          <w:rFonts w:ascii="Times New Roman" w:hAnsi="Times New Roman"/>
          <w:spacing w:val="-14"/>
          <w:sz w:val="24"/>
          <w:lang w:val="pl-PL"/>
        </w:rPr>
        <w:t xml:space="preserve"> </w:t>
      </w:r>
      <w:r w:rsidRPr="00666B84">
        <w:rPr>
          <w:rFonts w:ascii="Times New Roman" w:hAnsi="Times New Roman"/>
          <w:sz w:val="24"/>
          <w:lang w:val="pl-PL"/>
        </w:rPr>
        <w:t>słuchaczy.</w:t>
      </w:r>
    </w:p>
    <w:p w:rsidR="00B11012" w:rsidRPr="00666B84" w:rsidRDefault="008A08BF">
      <w:pPr>
        <w:pStyle w:val="Akapitzlist"/>
        <w:numPr>
          <w:ilvl w:val="0"/>
          <w:numId w:val="236"/>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przypadkach losowych lub zdrowotnych, dyrektor szkoły dla dorosłych,  na pisemny wniose</w:t>
      </w:r>
      <w:r w:rsidRPr="00666B84">
        <w:rPr>
          <w:rFonts w:ascii="Times New Roman" w:hAnsi="Times New Roman"/>
          <w:sz w:val="24"/>
          <w:lang w:val="pl-PL"/>
        </w:rPr>
        <w:t>k słuchacza, może wyrazić zgodę na powtarzanie semestru. Słuchacz może powtarzać semestr jeden raz w okresie kształcenia w danej</w:t>
      </w:r>
      <w:r w:rsidRPr="00666B84">
        <w:rPr>
          <w:rFonts w:ascii="Times New Roman" w:hAnsi="Times New Roman"/>
          <w:spacing w:val="-17"/>
          <w:sz w:val="24"/>
          <w:lang w:val="pl-PL"/>
        </w:rPr>
        <w:t xml:space="preserve"> </w:t>
      </w:r>
      <w:r w:rsidRPr="00666B84">
        <w:rPr>
          <w:rFonts w:ascii="Times New Roman" w:hAnsi="Times New Roman"/>
          <w:sz w:val="24"/>
          <w:lang w:val="pl-PL"/>
        </w:rPr>
        <w:t>szkole.</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36"/>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Wniosek, o którym mowa w ust. 3, słuchacz szkoły dla dorosłych składa do dyrektora szkoły, nie późn</w:t>
      </w:r>
      <w:r w:rsidRPr="00666B84">
        <w:rPr>
          <w:rFonts w:ascii="Times New Roman" w:hAnsi="Times New Roman"/>
          <w:sz w:val="24"/>
          <w:lang w:val="pl-PL"/>
        </w:rPr>
        <w:t>iej niż w terminie 7 dni od dnia podjęcia przez radę pedagogiczną uchwały w sprawie klasyfikacji i promocji</w:t>
      </w:r>
      <w:r w:rsidRPr="00666B84">
        <w:rPr>
          <w:rFonts w:ascii="Times New Roman" w:hAnsi="Times New Roman"/>
          <w:spacing w:val="-13"/>
          <w:sz w:val="24"/>
          <w:lang w:val="pl-PL"/>
        </w:rPr>
        <w:t xml:space="preserve"> </w:t>
      </w:r>
      <w:r w:rsidRPr="00666B84">
        <w:rPr>
          <w:rFonts w:ascii="Times New Roman" w:hAnsi="Times New Roman"/>
          <w:sz w:val="24"/>
          <w:lang w:val="pl-PL"/>
        </w:rPr>
        <w:t>słuchaczy.</w:t>
      </w:r>
    </w:p>
    <w:p w:rsidR="00B11012" w:rsidRPr="00666B84" w:rsidRDefault="008A08BF">
      <w:pPr>
        <w:pStyle w:val="Akapitzlist"/>
        <w:numPr>
          <w:ilvl w:val="0"/>
          <w:numId w:val="236"/>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Słuchacz szkoły dla dorosłych, o którym mowa w art. 16 ust. 6c pkt 1, który nie otrzymał promocji na semestr programowo wyższy, powtarza </w:t>
      </w:r>
      <w:r w:rsidRPr="00666B84">
        <w:rPr>
          <w:rFonts w:ascii="Times New Roman" w:hAnsi="Times New Roman"/>
          <w:sz w:val="24"/>
          <w:lang w:val="pl-PL"/>
        </w:rPr>
        <w:t>ten</w:t>
      </w:r>
      <w:r w:rsidRPr="00666B84">
        <w:rPr>
          <w:rFonts w:ascii="Times New Roman" w:hAnsi="Times New Roman"/>
          <w:spacing w:val="-14"/>
          <w:sz w:val="24"/>
          <w:lang w:val="pl-PL"/>
        </w:rPr>
        <w:t xml:space="preserve"> </w:t>
      </w:r>
      <w:r w:rsidRPr="00666B84">
        <w:rPr>
          <w:rFonts w:ascii="Times New Roman" w:hAnsi="Times New Roman"/>
          <w:sz w:val="24"/>
          <w:lang w:val="pl-PL"/>
        </w:rPr>
        <w:t>semestr.</w:t>
      </w:r>
    </w:p>
    <w:p w:rsidR="00B11012" w:rsidRPr="00666B84" w:rsidRDefault="008A08BF">
      <w:pPr>
        <w:pStyle w:val="Tekstpodstawowy"/>
        <w:spacing w:before="121" w:line="362" w:lineRule="auto"/>
        <w:ind w:right="965"/>
        <w:jc w:val="both"/>
        <w:rPr>
          <w:lang w:val="pl-PL"/>
        </w:rPr>
      </w:pPr>
      <w:r w:rsidRPr="00666B84">
        <w:rPr>
          <w:b/>
          <w:lang w:val="pl-PL"/>
        </w:rPr>
        <w:t xml:space="preserve">Art. 44za. </w:t>
      </w:r>
      <w:r w:rsidRPr="00666B84">
        <w:rPr>
          <w:lang w:val="pl-PL"/>
        </w:rPr>
        <w:t>1. Słuchacz kończy szkołę podstawową, gimnazjum lub szkołę ponadgimnazjalną dla dorosłych,</w:t>
      </w:r>
      <w:r w:rsidRPr="00666B84">
        <w:rPr>
          <w:spacing w:val="-9"/>
          <w:lang w:val="pl-PL"/>
        </w:rPr>
        <w:t xml:space="preserve"> </w:t>
      </w:r>
      <w:r w:rsidRPr="00666B84">
        <w:rPr>
          <w:lang w:val="pl-PL"/>
        </w:rPr>
        <w:t>jeżeli:</w:t>
      </w:r>
    </w:p>
    <w:p w:rsidR="00B11012" w:rsidRPr="00666B84" w:rsidRDefault="008A08BF">
      <w:pPr>
        <w:pStyle w:val="Akapitzlist"/>
        <w:numPr>
          <w:ilvl w:val="0"/>
          <w:numId w:val="235"/>
        </w:numPr>
        <w:tabs>
          <w:tab w:val="left" w:pos="630"/>
        </w:tabs>
        <w:spacing w:before="1"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wyniku </w:t>
      </w:r>
      <w:r w:rsidRPr="00666B84">
        <w:rPr>
          <w:rFonts w:ascii="Times New Roman" w:hAnsi="Times New Roman"/>
          <w:sz w:val="24"/>
          <w:lang w:val="pl-PL"/>
        </w:rPr>
        <w:t>klasyfikacji końcowej otrzymał ze wszystkich obowiązkowych zajęć edukacyjnych pozytywne końcowe oceny klasyfikacyjne, o których mowa w przepisach wydanych na podstawie art.</w:t>
      </w:r>
      <w:r w:rsidRPr="00666B84">
        <w:rPr>
          <w:rFonts w:ascii="Times New Roman" w:hAnsi="Times New Roman"/>
          <w:spacing w:val="-10"/>
          <w:sz w:val="24"/>
          <w:lang w:val="pl-PL"/>
        </w:rPr>
        <w:t xml:space="preserve"> </w:t>
      </w:r>
      <w:r w:rsidRPr="00666B84">
        <w:rPr>
          <w:rFonts w:ascii="Times New Roman" w:hAnsi="Times New Roman"/>
          <w:sz w:val="24"/>
          <w:lang w:val="pl-PL"/>
        </w:rPr>
        <w:t>44zb;</w:t>
      </w:r>
    </w:p>
    <w:p w:rsidR="00B11012" w:rsidRPr="00666B84" w:rsidRDefault="008A08BF">
      <w:pPr>
        <w:pStyle w:val="Akapitzlist"/>
        <w:numPr>
          <w:ilvl w:val="0"/>
          <w:numId w:val="235"/>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szkoły podstawowej i gimnazjum – przystąpił ponadto odpowiedn</w:t>
      </w:r>
      <w:r w:rsidRPr="00666B84">
        <w:rPr>
          <w:rFonts w:ascii="Times New Roman" w:eastAsia="Times New Roman" w:hAnsi="Times New Roman" w:cs="Times New Roman"/>
          <w:sz w:val="24"/>
          <w:szCs w:val="24"/>
          <w:lang w:val="pl-PL"/>
        </w:rPr>
        <w:t>io do sprawdzianu lub egzaminu gimnazjalnego, z zastrzeżeniem art. 44zw, art. 44zx i art. 44zz ust.</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Tekstpodstawowy"/>
        <w:spacing w:before="4" w:line="360" w:lineRule="auto"/>
        <w:ind w:right="962"/>
        <w:jc w:val="both"/>
        <w:rPr>
          <w:rFonts w:cs="Times New Roman"/>
          <w:lang w:val="pl-PL"/>
        </w:rPr>
      </w:pPr>
      <w:r w:rsidRPr="00666B84">
        <w:rPr>
          <w:lang w:val="pl-PL"/>
        </w:rPr>
        <w:t xml:space="preserve">2. </w:t>
      </w:r>
      <w:r w:rsidRPr="00666B84">
        <w:rPr>
          <w:lang w:val="pl-PL"/>
        </w:rPr>
        <w:t>Słuchacz szkoły podstawowej lub gimnazjum dla dorosłych, o którym mowa w art. 16 ust. 6c pkt 1, który nie spełnił warunków określonych w ust. 1, powta</w:t>
      </w:r>
      <w:r w:rsidRPr="00666B84">
        <w:rPr>
          <w:lang w:val="pl-PL"/>
        </w:rPr>
        <w:t xml:space="preserve">rza </w:t>
      </w:r>
      <w:r w:rsidRPr="00666B84">
        <w:rPr>
          <w:lang w:val="pl-PL"/>
        </w:rPr>
        <w:t xml:space="preserve">ostatni semestr i przystępuje w tym semestrze odpowiednio do sprawdzianu lub </w:t>
      </w:r>
      <w:r w:rsidRPr="00666B84">
        <w:rPr>
          <w:lang w:val="pl-PL"/>
        </w:rPr>
        <w:t>egzaminu</w:t>
      </w:r>
      <w:r w:rsidRPr="00666B84">
        <w:rPr>
          <w:spacing w:val="-5"/>
          <w:lang w:val="pl-PL"/>
        </w:rPr>
        <w:t xml:space="preserve"> </w:t>
      </w:r>
      <w:r w:rsidRPr="00666B84">
        <w:rPr>
          <w:lang w:val="pl-PL"/>
        </w:rPr>
        <w:t>gimnazjalnego.</w:t>
      </w:r>
    </w:p>
    <w:p w:rsidR="00B11012" w:rsidRPr="00666B84" w:rsidRDefault="008A08BF">
      <w:pPr>
        <w:pStyle w:val="Tekstpodstawowy"/>
        <w:spacing w:before="121" w:line="362" w:lineRule="auto"/>
        <w:ind w:right="963"/>
        <w:jc w:val="both"/>
        <w:rPr>
          <w:lang w:val="pl-PL"/>
        </w:rPr>
      </w:pPr>
      <w:r w:rsidRPr="00666B84">
        <w:rPr>
          <w:b/>
          <w:lang w:val="pl-PL"/>
        </w:rPr>
        <w:t xml:space="preserve">Art. 44zb. </w:t>
      </w:r>
      <w:r w:rsidRPr="00666B84">
        <w:rPr>
          <w:lang w:val="pl-PL"/>
        </w:rPr>
        <w:t xml:space="preserve">Minister właściwy do spraw oświaty i wychowania określi, w  drodze rozporządzenia, szczegółowe warunki i sposób oceniania, klasyfikowania i </w:t>
      </w:r>
      <w:r w:rsidRPr="00666B84">
        <w:rPr>
          <w:lang w:val="pl-PL"/>
        </w:rPr>
        <w:t>p</w:t>
      </w:r>
      <w:r w:rsidRPr="00666B84">
        <w:rPr>
          <w:lang w:val="pl-PL"/>
        </w:rPr>
        <w:t>romowania uczniów w szkołach publicznych, w</w:t>
      </w:r>
      <w:r w:rsidRPr="00666B84">
        <w:rPr>
          <w:spacing w:val="-7"/>
          <w:lang w:val="pl-PL"/>
        </w:rPr>
        <w:t xml:space="preserve"> </w:t>
      </w:r>
      <w:r w:rsidRPr="00666B84">
        <w:rPr>
          <w:lang w:val="pl-PL"/>
        </w:rPr>
        <w:t>tym:</w:t>
      </w:r>
    </w:p>
    <w:p w:rsidR="00B11012" w:rsidRPr="00666B84" w:rsidRDefault="008A08BF">
      <w:pPr>
        <w:pStyle w:val="Akapitzlist"/>
        <w:numPr>
          <w:ilvl w:val="0"/>
          <w:numId w:val="234"/>
        </w:numPr>
        <w:tabs>
          <w:tab w:val="left" w:pos="630"/>
        </w:tabs>
        <w:spacing w:before="1"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przypadki, w których dostosowuje się wymagania edukacyjne, o których mowa w art. 44b ust. 8 pkt 1, do indywidualnych potrzeb rozwojowych  i edukacyjnych oraz możliwości psychofizycznych uczniów oraz podstaw</w:t>
      </w:r>
      <w:r w:rsidRPr="00666B84">
        <w:rPr>
          <w:rFonts w:ascii="Times New Roman" w:hAnsi="Times New Roman"/>
          <w:sz w:val="24"/>
          <w:lang w:val="pl-PL"/>
        </w:rPr>
        <w:t>ę tego dostosowania, z uwzględnieniem konieczności właściwego zapewnienia procesu kształcenia uczniów, w tym słuchaczy szkół dla dorosłych funkcjonujących w zakładach karnych lub aresztach</w:t>
      </w:r>
      <w:r w:rsidRPr="00666B84">
        <w:rPr>
          <w:rFonts w:ascii="Times New Roman" w:hAnsi="Times New Roman"/>
          <w:spacing w:val="-10"/>
          <w:sz w:val="24"/>
          <w:lang w:val="pl-PL"/>
        </w:rPr>
        <w:t xml:space="preserve"> </w:t>
      </w:r>
      <w:r w:rsidRPr="00666B84">
        <w:rPr>
          <w:rFonts w:ascii="Times New Roman" w:hAnsi="Times New Roman"/>
          <w:sz w:val="24"/>
          <w:lang w:val="pl-PL"/>
        </w:rPr>
        <w:t>śledczych;</w:t>
      </w:r>
    </w:p>
    <w:p w:rsidR="00B11012" w:rsidRPr="00666B84" w:rsidRDefault="008A08BF">
      <w:pPr>
        <w:pStyle w:val="Akapitzlist"/>
        <w:numPr>
          <w:ilvl w:val="0"/>
          <w:numId w:val="234"/>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rodzaje obowiązkowych zajęć edukacyjnych, z których real</w:t>
      </w:r>
      <w:r w:rsidRPr="00666B84">
        <w:rPr>
          <w:rFonts w:ascii="Times New Roman" w:hAnsi="Times New Roman"/>
          <w:sz w:val="24"/>
          <w:lang w:val="pl-PL"/>
        </w:rPr>
        <w:t>izacji uczeń może być zwolniony, przypadki, w których to zwolnienie może nastąpić, rodzaje dokumentów będących podstawą zwolnienia oraz tryb i okres zwolnienia, uwzględniając indywidualne możliwości psychofizyczne ucznia, specyfikę danych zajęć edukacyjnyc</w:t>
      </w:r>
      <w:r w:rsidRPr="00666B84">
        <w:rPr>
          <w:rFonts w:ascii="Times New Roman" w:hAnsi="Times New Roman"/>
          <w:sz w:val="24"/>
          <w:lang w:val="pl-PL"/>
        </w:rPr>
        <w:t>h oraz celowość realizacji przez ucznia niektórych treści</w:t>
      </w:r>
      <w:r w:rsidRPr="00666B84">
        <w:rPr>
          <w:rFonts w:ascii="Times New Roman" w:hAnsi="Times New Roman"/>
          <w:spacing w:val="-7"/>
          <w:sz w:val="24"/>
          <w:lang w:val="pl-PL"/>
        </w:rPr>
        <w:t xml:space="preserve"> </w:t>
      </w:r>
      <w:r w:rsidRPr="00666B84">
        <w:rPr>
          <w:rFonts w:ascii="Times New Roman" w:hAnsi="Times New Roman"/>
          <w:sz w:val="24"/>
          <w:lang w:val="pl-PL"/>
        </w:rPr>
        <w:t>nauczania;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34"/>
        </w:numPr>
        <w:tabs>
          <w:tab w:val="left" w:pos="630"/>
        </w:tabs>
        <w:spacing w:before="193"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zakres projektu edukacyjnego oraz warunki jego realizacji, z uwzględnieniem konieczności ujęcia w kryteriach oceniania zachowania udziału ucznia w realizacji projektu</w:t>
      </w:r>
      <w:r w:rsidRPr="00666B84">
        <w:rPr>
          <w:rFonts w:ascii="Times New Roman" w:hAnsi="Times New Roman"/>
          <w:spacing w:val="-9"/>
          <w:sz w:val="24"/>
          <w:lang w:val="pl-PL"/>
        </w:rPr>
        <w:t xml:space="preserve"> </w:t>
      </w:r>
      <w:r w:rsidRPr="00666B84">
        <w:rPr>
          <w:rFonts w:ascii="Times New Roman" w:hAnsi="Times New Roman"/>
          <w:sz w:val="24"/>
          <w:lang w:val="pl-PL"/>
        </w:rPr>
        <w:t>edukacyjnego;</w:t>
      </w:r>
    </w:p>
    <w:p w:rsidR="00B11012" w:rsidRPr="00666B84" w:rsidRDefault="008A08BF">
      <w:pPr>
        <w:pStyle w:val="Akapitzlist"/>
        <w:numPr>
          <w:ilvl w:val="0"/>
          <w:numId w:val="234"/>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skalę rocznych, semestralnych i końcowych ocen klasyfikacyjnych z zajęć edukacyjnych wraz ze wskazaniem, które z ocen według tej skali uznaje się za oceny pozytywne, a które za negatywne, oraz podstawowe obszary, które bierze </w:t>
      </w:r>
      <w:r w:rsidRPr="00666B84">
        <w:rPr>
          <w:rFonts w:ascii="Times New Roman" w:hAnsi="Times New Roman"/>
          <w:sz w:val="24"/>
          <w:lang w:val="pl-PL"/>
        </w:rPr>
        <w:t>się pod uwagę przy ocenianiu zachowania ucznia, skalę rocznej i końcowej oceny klasyfikacyjnej zachowania, z uwzględnieniem  konieczności zapewnienia jednolitego systemu oceniania</w:t>
      </w:r>
      <w:r w:rsidRPr="00666B84">
        <w:rPr>
          <w:rFonts w:ascii="Times New Roman" w:hAnsi="Times New Roman"/>
          <w:spacing w:val="-9"/>
          <w:sz w:val="24"/>
          <w:lang w:val="pl-PL"/>
        </w:rPr>
        <w:t xml:space="preserve"> </w:t>
      </w:r>
      <w:r w:rsidRPr="00666B84">
        <w:rPr>
          <w:rFonts w:ascii="Times New Roman" w:hAnsi="Times New Roman"/>
          <w:sz w:val="24"/>
          <w:lang w:val="pl-PL"/>
        </w:rPr>
        <w:t>ucznia;</w:t>
      </w:r>
    </w:p>
    <w:p w:rsidR="00B11012" w:rsidRPr="00666B84" w:rsidRDefault="008A08BF">
      <w:pPr>
        <w:pStyle w:val="Akapitzlist"/>
        <w:numPr>
          <w:ilvl w:val="0"/>
          <w:numId w:val="234"/>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funkcje oceniania bieżącego ucznia, z uwzględnieniem konieczności pr</w:t>
      </w:r>
      <w:r w:rsidRPr="00666B84">
        <w:rPr>
          <w:rFonts w:ascii="Times New Roman" w:hAnsi="Times New Roman"/>
          <w:sz w:val="24"/>
          <w:lang w:val="pl-PL"/>
        </w:rPr>
        <w:t>zekazywania uczniowi informacji o jego osiągnięciach edukacyjnych pomagających w uczeniu</w:t>
      </w:r>
      <w:r w:rsidRPr="00666B84">
        <w:rPr>
          <w:rFonts w:ascii="Times New Roman" w:hAnsi="Times New Roman"/>
          <w:spacing w:val="-4"/>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234"/>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warunki, tryb i formę przeprowadzania egzaminu klasyfikacyjnego, a w przypadku ucznia, o którym mowa w art. 16 ust. 8 – także rodzaje zajęć edukacyjnych, z któryc</w:t>
      </w:r>
      <w:r w:rsidRPr="00666B84">
        <w:rPr>
          <w:rFonts w:ascii="Times New Roman" w:eastAsia="Times New Roman" w:hAnsi="Times New Roman" w:cs="Times New Roman"/>
          <w:sz w:val="24"/>
          <w:szCs w:val="24"/>
          <w:lang w:val="pl-PL"/>
        </w:rPr>
        <w:t>h nie przeprowadza się egzaminu klasyfikacyjnego, skład komisji powołanej do przeprowadzenia egzaminu klasyfikacyjnego, z uwzględnieniem konieczności zapewnienia prawidłowości przeprowadzenia tego egzaminu oraz odpowiedniego udokumentowania jego</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przebiegu;</w:t>
      </w:r>
    </w:p>
    <w:p w:rsidR="00B11012" w:rsidRPr="00666B84" w:rsidRDefault="008A08BF">
      <w:pPr>
        <w:pStyle w:val="Akapitzlist"/>
        <w:numPr>
          <w:ilvl w:val="0"/>
          <w:numId w:val="234"/>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tryb i formę przeprowadzania egzaminu poprawkowego, skład komisji powołanej do przeprowadzenia egzaminu poprawkowego, z uwzględnieniem konieczności zapewnienia prawidłowości przeprowadzenia tego egzaminu oraz odpowiedniego udokumentowania jego</w:t>
      </w:r>
      <w:r w:rsidRPr="00666B84">
        <w:rPr>
          <w:rFonts w:ascii="Times New Roman" w:hAnsi="Times New Roman"/>
          <w:spacing w:val="-9"/>
          <w:sz w:val="24"/>
          <w:lang w:val="pl-PL"/>
        </w:rPr>
        <w:t xml:space="preserve"> </w:t>
      </w:r>
      <w:r w:rsidRPr="00666B84">
        <w:rPr>
          <w:rFonts w:ascii="Times New Roman" w:hAnsi="Times New Roman"/>
          <w:sz w:val="24"/>
          <w:lang w:val="pl-PL"/>
        </w:rPr>
        <w:t>przebiegu;</w:t>
      </w:r>
    </w:p>
    <w:p w:rsidR="00B11012" w:rsidRPr="00666B84" w:rsidRDefault="008A08BF">
      <w:pPr>
        <w:pStyle w:val="Akapitzlist"/>
        <w:numPr>
          <w:ilvl w:val="0"/>
          <w:numId w:val="234"/>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tryb i formę przeprowadzania sprawdzianu wiadomości i umiejętności ucznia, o którym mowa w art. 44n ust. 4 pkt 1, oraz ustalania rocznej oceny klasyfikacyjnej zachowania, o której mowa w art. 44n ust. 4 pkt 2, skład komisji, o których mowa w art. 44n ust. </w:t>
      </w:r>
      <w:r w:rsidRPr="00666B84">
        <w:rPr>
          <w:rFonts w:ascii="Times New Roman" w:hAnsi="Times New Roman"/>
          <w:sz w:val="24"/>
          <w:lang w:val="pl-PL"/>
        </w:rPr>
        <w:t>4, z uwzględnieniem konieczności zapewnienia prawidłowości przeprowadzenia tego sprawdzianu lub prawidłowości ustalenia rocznej oceny klasyfikacyjnej zachowania oraz odpowiedniego udokumentowania pracy</w:t>
      </w:r>
      <w:r w:rsidRPr="00666B84">
        <w:rPr>
          <w:rFonts w:ascii="Times New Roman" w:hAnsi="Times New Roman"/>
          <w:spacing w:val="-7"/>
          <w:sz w:val="24"/>
          <w:lang w:val="pl-PL"/>
        </w:rPr>
        <w:t xml:space="preserve"> </w:t>
      </w:r>
      <w:r w:rsidRPr="00666B84">
        <w:rPr>
          <w:rFonts w:ascii="Times New Roman" w:hAnsi="Times New Roman"/>
          <w:sz w:val="24"/>
          <w:lang w:val="pl-PL"/>
        </w:rPr>
        <w:t>komisji;</w:t>
      </w:r>
    </w:p>
    <w:p w:rsidR="00B11012" w:rsidRPr="00666B84" w:rsidRDefault="008A08BF">
      <w:pPr>
        <w:pStyle w:val="Akapitzlist"/>
        <w:numPr>
          <w:ilvl w:val="0"/>
          <w:numId w:val="234"/>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warunki promocji ucznia do klasy programowo w</w:t>
      </w:r>
      <w:r w:rsidRPr="00666B84">
        <w:rPr>
          <w:rFonts w:ascii="Times New Roman" w:hAnsi="Times New Roman"/>
          <w:sz w:val="24"/>
          <w:lang w:val="pl-PL"/>
        </w:rPr>
        <w:t>yższej lub ukończenia szkoły z wyróżnieniem, z uwzględnieniem rocznych ocen klasyfikacyjnych z zajęć edukacyjnych, które wlicza się do średniej ocen, oraz rocznej oceny klasyfikacyjnej</w:t>
      </w:r>
      <w:r w:rsidRPr="00666B84">
        <w:rPr>
          <w:rFonts w:ascii="Times New Roman" w:hAnsi="Times New Roman"/>
          <w:spacing w:val="-6"/>
          <w:sz w:val="24"/>
          <w:lang w:val="pl-PL"/>
        </w:rPr>
        <w:t xml:space="preserve"> </w:t>
      </w:r>
      <w:r w:rsidRPr="00666B84">
        <w:rPr>
          <w:rFonts w:ascii="Times New Roman" w:hAnsi="Times New Roman"/>
          <w:sz w:val="24"/>
          <w:lang w:val="pl-PL"/>
        </w:rPr>
        <w:t>zachowania;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34"/>
        </w:numPr>
        <w:tabs>
          <w:tab w:val="left" w:pos="630"/>
        </w:tabs>
        <w:spacing w:before="193"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tryb i formę przeprowadzania egzaminu s</w:t>
      </w:r>
      <w:r w:rsidRPr="00666B84">
        <w:rPr>
          <w:rFonts w:ascii="Times New Roman" w:hAnsi="Times New Roman"/>
          <w:sz w:val="24"/>
          <w:lang w:val="pl-PL"/>
        </w:rPr>
        <w:t>emestralnego, z uwzględnieniem konieczności zapewnienia prawidłowości przeprowadzenia tego egzaminu oraz odpowiedniego udokumentowania jego</w:t>
      </w:r>
      <w:r w:rsidRPr="00666B84">
        <w:rPr>
          <w:rFonts w:ascii="Times New Roman" w:hAnsi="Times New Roman"/>
          <w:spacing w:val="-9"/>
          <w:sz w:val="24"/>
          <w:lang w:val="pl-PL"/>
        </w:rPr>
        <w:t xml:space="preserve"> </w:t>
      </w:r>
      <w:r w:rsidRPr="00666B84">
        <w:rPr>
          <w:rFonts w:ascii="Times New Roman" w:hAnsi="Times New Roman"/>
          <w:sz w:val="24"/>
          <w:lang w:val="pl-PL"/>
        </w:rPr>
        <w:t>przebiegu.</w:t>
      </w:r>
    </w:p>
    <w:p w:rsidR="00B11012" w:rsidRPr="00666B84" w:rsidRDefault="008A08BF">
      <w:pPr>
        <w:pStyle w:val="Tekstpodstawowy"/>
        <w:spacing w:before="121" w:line="360" w:lineRule="auto"/>
        <w:ind w:right="965"/>
        <w:jc w:val="both"/>
        <w:rPr>
          <w:rFonts w:cs="Times New Roman"/>
          <w:lang w:val="pl-PL"/>
        </w:rPr>
      </w:pPr>
      <w:r w:rsidRPr="00666B84">
        <w:rPr>
          <w:rFonts w:cs="Times New Roman"/>
          <w:b/>
          <w:bCs/>
          <w:lang w:val="pl-PL"/>
        </w:rPr>
        <w:t xml:space="preserve">Art. 44zc. </w:t>
      </w:r>
      <w:r w:rsidRPr="00666B84">
        <w:rPr>
          <w:rFonts w:cs="Times New Roman"/>
          <w:lang w:val="pl-PL"/>
        </w:rPr>
        <w:t xml:space="preserve">Ocenianie, klasyfikowanie i promowanie uczniów w szkole </w:t>
      </w:r>
      <w:r w:rsidRPr="00666B84">
        <w:rPr>
          <w:lang w:val="pl-PL"/>
        </w:rPr>
        <w:t>artystycznej odbywa się zgodnie z zasadami określonymi w art. 44zd</w:t>
      </w:r>
      <w:r w:rsidRPr="00666B84">
        <w:rPr>
          <w:rFonts w:cs="Times New Roman"/>
          <w:lang w:val="pl-PL"/>
        </w:rPr>
        <w:t>–44zp oraz przepisami wydanymi na podstawie art.</w:t>
      </w:r>
      <w:r w:rsidRPr="00666B84">
        <w:rPr>
          <w:rFonts w:cs="Times New Roman"/>
          <w:spacing w:val="-12"/>
          <w:lang w:val="pl-PL"/>
        </w:rPr>
        <w:t xml:space="preserve"> </w:t>
      </w:r>
      <w:r w:rsidRPr="00666B84">
        <w:rPr>
          <w:rFonts w:cs="Times New Roman"/>
          <w:lang w:val="pl-PL"/>
        </w:rPr>
        <w:t>44zq.</w:t>
      </w:r>
    </w:p>
    <w:p w:rsidR="00B11012" w:rsidRPr="00666B84" w:rsidRDefault="008A08BF">
      <w:pPr>
        <w:pStyle w:val="Tekstpodstawowy"/>
        <w:spacing w:before="124" w:line="362" w:lineRule="auto"/>
        <w:ind w:right="967"/>
        <w:jc w:val="both"/>
        <w:rPr>
          <w:lang w:val="pl-PL"/>
        </w:rPr>
      </w:pPr>
      <w:r w:rsidRPr="00666B84">
        <w:rPr>
          <w:b/>
          <w:lang w:val="pl-PL"/>
        </w:rPr>
        <w:t xml:space="preserve">Art. 44zd. </w:t>
      </w:r>
      <w:r w:rsidRPr="00666B84">
        <w:rPr>
          <w:lang w:val="pl-PL"/>
        </w:rPr>
        <w:t>1. Ocenianiu w szkole artystycznej realizującej kształcenie artystyczne i kształcenie ogólne</w:t>
      </w:r>
      <w:r w:rsidRPr="00666B84">
        <w:rPr>
          <w:spacing w:val="-10"/>
          <w:lang w:val="pl-PL"/>
        </w:rPr>
        <w:t xml:space="preserve"> </w:t>
      </w:r>
      <w:r w:rsidRPr="00666B84">
        <w:rPr>
          <w:lang w:val="pl-PL"/>
        </w:rPr>
        <w:t>podlegają:</w:t>
      </w:r>
    </w:p>
    <w:p w:rsidR="00B11012" w:rsidRPr="00666B84" w:rsidRDefault="008A08BF">
      <w:pPr>
        <w:pStyle w:val="Akapitzlist"/>
        <w:numPr>
          <w:ilvl w:val="0"/>
          <w:numId w:val="233"/>
        </w:numPr>
        <w:tabs>
          <w:tab w:val="left" w:pos="630"/>
        </w:tabs>
        <w:spacing w:before="1"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osiągnięcia edukacyj</w:t>
      </w:r>
      <w:r w:rsidRPr="00666B84">
        <w:rPr>
          <w:rFonts w:ascii="Times New Roman" w:hAnsi="Times New Roman"/>
          <w:sz w:val="24"/>
          <w:lang w:val="pl-PL"/>
        </w:rPr>
        <w:t>ne ucznia w zakresie zajęć edukacyjnych ogólnokształcących;</w:t>
      </w:r>
    </w:p>
    <w:p w:rsidR="00B11012" w:rsidRPr="00666B84" w:rsidRDefault="008A08BF">
      <w:pPr>
        <w:pStyle w:val="Akapitzlist"/>
        <w:numPr>
          <w:ilvl w:val="0"/>
          <w:numId w:val="233"/>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osiągnięcia edukacyjne ucznia w zakresie zajęć edukacyjnych</w:t>
      </w:r>
      <w:r w:rsidRPr="00666B84">
        <w:rPr>
          <w:rFonts w:ascii="Times New Roman" w:hAnsi="Times New Roman"/>
          <w:spacing w:val="-13"/>
          <w:sz w:val="24"/>
          <w:lang w:val="pl-PL"/>
        </w:rPr>
        <w:t xml:space="preserve"> </w:t>
      </w:r>
      <w:r w:rsidRPr="00666B84">
        <w:rPr>
          <w:rFonts w:ascii="Times New Roman" w:hAnsi="Times New Roman"/>
          <w:sz w:val="24"/>
          <w:lang w:val="pl-PL"/>
        </w:rPr>
        <w:t>artystycznych;</w:t>
      </w:r>
    </w:p>
    <w:p w:rsidR="00B11012" w:rsidRPr="00666B84" w:rsidRDefault="008A08BF">
      <w:pPr>
        <w:pStyle w:val="Akapitzlist"/>
        <w:numPr>
          <w:ilvl w:val="0"/>
          <w:numId w:val="233"/>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sz w:val="24"/>
          <w:lang w:val="pl-PL"/>
        </w:rPr>
        <w:t>zachowanie</w:t>
      </w:r>
      <w:r w:rsidRPr="00666B84">
        <w:rPr>
          <w:rFonts w:ascii="Times New Roman"/>
          <w:spacing w:val="-7"/>
          <w:sz w:val="24"/>
          <w:lang w:val="pl-PL"/>
        </w:rPr>
        <w:t xml:space="preserve"> </w:t>
      </w:r>
      <w:r w:rsidRPr="00666B84">
        <w:rPr>
          <w:rFonts w:ascii="Times New Roman"/>
          <w:sz w:val="24"/>
          <w:lang w:val="pl-PL"/>
        </w:rPr>
        <w:t>ucznia.</w:t>
      </w:r>
    </w:p>
    <w:p w:rsidR="00B11012" w:rsidRPr="00666B84" w:rsidRDefault="008A08BF">
      <w:pPr>
        <w:pStyle w:val="Akapitzlist"/>
        <w:numPr>
          <w:ilvl w:val="0"/>
          <w:numId w:val="232"/>
        </w:numPr>
        <w:tabs>
          <w:tab w:val="left" w:pos="870"/>
        </w:tabs>
        <w:spacing w:before="137"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Ocenianiu w szkole artystycznej realizującej wyłącznie kształcenie artystyczne podlegają osiągnięcia edukacyjne ucznia w zakresie zajęć edukacyjnych artystycznych.</w:t>
      </w:r>
    </w:p>
    <w:p w:rsidR="00B11012" w:rsidRPr="00666B84" w:rsidRDefault="008A08BF">
      <w:pPr>
        <w:pStyle w:val="Akapitzlist"/>
        <w:numPr>
          <w:ilvl w:val="0"/>
          <w:numId w:val="232"/>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Ocenianie osiągnięć edukacyjnych ucznia polega na rozpoznawaniu przez nauczycieli poziomu i </w:t>
      </w:r>
      <w:r w:rsidRPr="00666B84">
        <w:rPr>
          <w:rFonts w:ascii="Times New Roman" w:hAnsi="Times New Roman"/>
          <w:sz w:val="24"/>
          <w:lang w:val="pl-PL"/>
        </w:rPr>
        <w:t>postępów w opanowaniu przez ucznia wiadomości i umiejętności w stosunku</w:t>
      </w:r>
      <w:r w:rsidRPr="00666B84">
        <w:rPr>
          <w:rFonts w:ascii="Times New Roman" w:hAnsi="Times New Roman"/>
          <w:spacing w:val="-4"/>
          <w:sz w:val="24"/>
          <w:lang w:val="pl-PL"/>
        </w:rPr>
        <w:t xml:space="preserve"> </w:t>
      </w:r>
      <w:r w:rsidRPr="00666B84">
        <w:rPr>
          <w:rFonts w:ascii="Times New Roman" w:hAnsi="Times New Roman"/>
          <w:sz w:val="24"/>
          <w:lang w:val="pl-PL"/>
        </w:rPr>
        <w:t>do:</w:t>
      </w:r>
    </w:p>
    <w:p w:rsidR="00B11012" w:rsidRPr="00666B84" w:rsidRDefault="008A08BF">
      <w:pPr>
        <w:pStyle w:val="Akapitzlist"/>
        <w:numPr>
          <w:ilvl w:val="0"/>
          <w:numId w:val="231"/>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efektów kształcenia określonych w podstawie programowej kształcenia w zawodach szkolnictwa artystycznego oraz wymagań edukacyjnych wynikających z realizowanych w szkole artystyczne</w:t>
      </w:r>
      <w:r w:rsidRPr="00666B84">
        <w:rPr>
          <w:rFonts w:ascii="Times New Roman" w:hAnsi="Times New Roman"/>
          <w:sz w:val="24"/>
          <w:lang w:val="pl-PL"/>
        </w:rPr>
        <w:t>j programów</w:t>
      </w:r>
      <w:r w:rsidRPr="00666B84">
        <w:rPr>
          <w:rFonts w:ascii="Times New Roman" w:hAnsi="Times New Roman"/>
          <w:spacing w:val="-13"/>
          <w:sz w:val="24"/>
          <w:lang w:val="pl-PL"/>
        </w:rPr>
        <w:t xml:space="preserve"> </w:t>
      </w:r>
      <w:r w:rsidRPr="00666B84">
        <w:rPr>
          <w:rFonts w:ascii="Times New Roman" w:hAnsi="Times New Roman"/>
          <w:sz w:val="24"/>
          <w:lang w:val="pl-PL"/>
        </w:rPr>
        <w:t>nauczania;</w:t>
      </w:r>
    </w:p>
    <w:p w:rsidR="00B11012" w:rsidRPr="00666B84" w:rsidRDefault="008A08BF">
      <w:pPr>
        <w:pStyle w:val="Akapitzlist"/>
        <w:numPr>
          <w:ilvl w:val="0"/>
          <w:numId w:val="231"/>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szkoły artystycznej realizującej kształcenie ogólne – także wymagań określonych w podstawie programowej kształcenia ogólnego oraz wymagań edukacyjnych wynikających z realizowanych w szkole artystycznej programów</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nauczania.</w:t>
      </w:r>
    </w:p>
    <w:p w:rsidR="00B11012" w:rsidRPr="00666B84" w:rsidRDefault="008A08BF">
      <w:pPr>
        <w:pStyle w:val="Akapitzlist"/>
        <w:numPr>
          <w:ilvl w:val="0"/>
          <w:numId w:val="232"/>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Ocenianie zachowania ucznia polega na rozpoznawaniu przez wychowawcę oddziału, nauczycieli oraz uczniów danego oddziału stopnia respektowania przez ucznia zasad współżycia społecznego i norm etycznych oraz obowiązków określonych w statucie szkoł</w:t>
      </w:r>
      <w:r w:rsidRPr="00666B84">
        <w:rPr>
          <w:rFonts w:ascii="Times New Roman" w:hAnsi="Times New Roman"/>
          <w:sz w:val="24"/>
          <w:lang w:val="pl-PL"/>
        </w:rPr>
        <w:t>y</w:t>
      </w:r>
      <w:r w:rsidRPr="00666B84">
        <w:rPr>
          <w:rFonts w:ascii="Times New Roman" w:hAnsi="Times New Roman"/>
          <w:spacing w:val="-9"/>
          <w:sz w:val="24"/>
          <w:lang w:val="pl-PL"/>
        </w:rPr>
        <w:t xml:space="preserve"> </w:t>
      </w:r>
      <w:r w:rsidRPr="00666B84">
        <w:rPr>
          <w:rFonts w:ascii="Times New Roman" w:hAnsi="Times New Roman"/>
          <w:sz w:val="24"/>
          <w:lang w:val="pl-PL"/>
        </w:rPr>
        <w:t>artystycznej.</w:t>
      </w:r>
    </w:p>
    <w:p w:rsidR="00B11012" w:rsidRPr="00666B84" w:rsidRDefault="008A08BF">
      <w:pPr>
        <w:pStyle w:val="Akapitzlist"/>
        <w:numPr>
          <w:ilvl w:val="0"/>
          <w:numId w:val="232"/>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Do oceniania osiągnięć edukacyjnych i zachowania ucznia szkoły artystycznej stosuje się odpowiednio przepisy art. 44b ust.</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5–7.</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32"/>
        </w:numPr>
        <w:tabs>
          <w:tab w:val="left" w:pos="870"/>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Nauczyciele na początku każdego roku szkolnego informują uczniów oraz  ich rodziców, a w art</w:t>
      </w:r>
      <w:r w:rsidRPr="00666B84">
        <w:rPr>
          <w:rFonts w:ascii="Times New Roman" w:eastAsia="Times New Roman" w:hAnsi="Times New Roman" w:cs="Times New Roman"/>
          <w:sz w:val="24"/>
          <w:szCs w:val="24"/>
          <w:lang w:val="pl-PL"/>
        </w:rPr>
        <w:t>ystycznej szkole policealnej i pomaturalnej – uczniów,</w:t>
      </w:r>
      <w:r w:rsidRPr="00666B84">
        <w:rPr>
          <w:rFonts w:ascii="Times New Roman" w:eastAsia="Times New Roman" w:hAnsi="Times New Roman" w:cs="Times New Roman"/>
          <w:spacing w:val="-16"/>
          <w:sz w:val="24"/>
          <w:szCs w:val="24"/>
          <w:lang w:val="pl-PL"/>
        </w:rPr>
        <w:t xml:space="preserve"> </w:t>
      </w:r>
      <w:r w:rsidRPr="00666B84">
        <w:rPr>
          <w:rFonts w:ascii="Times New Roman" w:eastAsia="Times New Roman" w:hAnsi="Times New Roman" w:cs="Times New Roman"/>
          <w:sz w:val="24"/>
          <w:szCs w:val="24"/>
          <w:lang w:val="pl-PL"/>
        </w:rPr>
        <w:t>o:</w:t>
      </w:r>
    </w:p>
    <w:p w:rsidR="00B11012" w:rsidRPr="00666B84" w:rsidRDefault="008A08BF">
      <w:pPr>
        <w:pStyle w:val="Akapitzlist"/>
        <w:numPr>
          <w:ilvl w:val="0"/>
          <w:numId w:val="230"/>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wymaganiach edukacyjnych niezbędnych do otrzymania przez ucznia poszczególnych śródrocznych i rocznych, a w artystycznej szkole policealnej i pomaturalnej – semestralnych, ocen klasyfikacyjnych z za</w:t>
      </w:r>
      <w:r w:rsidRPr="00666B84">
        <w:rPr>
          <w:rFonts w:ascii="Times New Roman" w:eastAsia="Times New Roman" w:hAnsi="Times New Roman" w:cs="Times New Roman"/>
          <w:sz w:val="24"/>
          <w:szCs w:val="24"/>
          <w:lang w:val="pl-PL"/>
        </w:rPr>
        <w:t>jęć edukacyjnych, wynikających z realizowanego przez siebie programu</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nauczania;</w:t>
      </w:r>
    </w:p>
    <w:p w:rsidR="00B11012" w:rsidRPr="00666B84" w:rsidRDefault="008A08BF">
      <w:pPr>
        <w:pStyle w:val="Akapitzlist"/>
        <w:numPr>
          <w:ilvl w:val="0"/>
          <w:numId w:val="230"/>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sposobach sprawdzania osiągnięć edukacyjnych</w:t>
      </w:r>
      <w:r w:rsidRPr="00666B84">
        <w:rPr>
          <w:rFonts w:ascii="Times New Roman" w:hAnsi="Times New Roman"/>
          <w:spacing w:val="-10"/>
          <w:sz w:val="24"/>
          <w:lang w:val="pl-PL"/>
        </w:rPr>
        <w:t xml:space="preserve"> </w:t>
      </w:r>
      <w:r w:rsidRPr="00666B84">
        <w:rPr>
          <w:rFonts w:ascii="Times New Roman" w:hAnsi="Times New Roman"/>
          <w:sz w:val="24"/>
          <w:lang w:val="pl-PL"/>
        </w:rPr>
        <w:t>uczniów;</w:t>
      </w:r>
    </w:p>
    <w:p w:rsidR="00B11012" w:rsidRPr="00666B84" w:rsidRDefault="008A08BF">
      <w:pPr>
        <w:pStyle w:val="Akapitzlist"/>
        <w:numPr>
          <w:ilvl w:val="0"/>
          <w:numId w:val="230"/>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warunkach i trybie otrzymania wyższej niż przewidywana rocznej, a w </w:t>
      </w:r>
      <w:r w:rsidRPr="00666B84">
        <w:rPr>
          <w:rFonts w:ascii="Times New Roman" w:eastAsia="Times New Roman" w:hAnsi="Times New Roman" w:cs="Times New Roman"/>
          <w:sz w:val="24"/>
          <w:szCs w:val="24"/>
          <w:lang w:val="pl-PL"/>
        </w:rPr>
        <w:t>artystycznej szkole policealnej i pomaturalnej – semestralnej, oceny klasyfikacyjnej z zajęć edukacyjnych, z wyjątkiem zajęć edukacyjnych, z których odpowiednio roczna lub semestralna ocena klasyfikacyjna jest ustalana w trybie egzaminu</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promocyjnego.</w:t>
      </w:r>
    </w:p>
    <w:p w:rsidR="00B11012" w:rsidRPr="00666B84" w:rsidRDefault="008A08BF">
      <w:pPr>
        <w:pStyle w:val="Akapitzlist"/>
        <w:numPr>
          <w:ilvl w:val="0"/>
          <w:numId w:val="232"/>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Wycho</w:t>
      </w:r>
      <w:r w:rsidRPr="00666B84">
        <w:rPr>
          <w:rFonts w:ascii="Times New Roman" w:hAnsi="Times New Roman"/>
          <w:sz w:val="24"/>
          <w:lang w:val="pl-PL"/>
        </w:rPr>
        <w:t>wawca oddziału szkoły artystycznej realizującej kształcenie ogólne na początku każdego roku szkolnego informuje uczniów oraz ich rodziców</w:t>
      </w:r>
      <w:r w:rsidRPr="00666B84">
        <w:rPr>
          <w:rFonts w:ascii="Times New Roman" w:hAnsi="Times New Roman"/>
          <w:spacing w:val="-13"/>
          <w:sz w:val="24"/>
          <w:lang w:val="pl-PL"/>
        </w:rPr>
        <w:t xml:space="preserve"> </w:t>
      </w:r>
      <w:r w:rsidRPr="00666B84">
        <w:rPr>
          <w:rFonts w:ascii="Times New Roman" w:hAnsi="Times New Roman"/>
          <w:sz w:val="24"/>
          <w:lang w:val="pl-PL"/>
        </w:rPr>
        <w:t>o:</w:t>
      </w:r>
    </w:p>
    <w:p w:rsidR="00B11012" w:rsidRPr="00666B84" w:rsidRDefault="008A08BF">
      <w:pPr>
        <w:pStyle w:val="Akapitzlist"/>
        <w:numPr>
          <w:ilvl w:val="0"/>
          <w:numId w:val="229"/>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sz w:val="24"/>
          <w:lang w:val="pl-PL"/>
        </w:rPr>
        <w:t>warunkach i sposobie oraz kryteriach oceniania</w:t>
      </w:r>
      <w:r w:rsidRPr="00666B84">
        <w:rPr>
          <w:rFonts w:ascii="Times New Roman"/>
          <w:spacing w:val="-13"/>
          <w:sz w:val="24"/>
          <w:lang w:val="pl-PL"/>
        </w:rPr>
        <w:t xml:space="preserve"> </w:t>
      </w:r>
      <w:r w:rsidRPr="00666B84">
        <w:rPr>
          <w:rFonts w:ascii="Times New Roman"/>
          <w:sz w:val="24"/>
          <w:lang w:val="pl-PL"/>
        </w:rPr>
        <w:t>zachowania;</w:t>
      </w:r>
    </w:p>
    <w:p w:rsidR="00B11012" w:rsidRPr="00666B84" w:rsidRDefault="008A08BF">
      <w:pPr>
        <w:pStyle w:val="Akapitzlist"/>
        <w:numPr>
          <w:ilvl w:val="0"/>
          <w:numId w:val="229"/>
        </w:numPr>
        <w:tabs>
          <w:tab w:val="left" w:pos="630"/>
        </w:tabs>
        <w:spacing w:before="139"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warunkach i trybie otrzymania wyższej niż przewidywana r</w:t>
      </w:r>
      <w:r w:rsidRPr="00666B84">
        <w:rPr>
          <w:rFonts w:ascii="Times New Roman" w:hAnsi="Times New Roman"/>
          <w:sz w:val="24"/>
          <w:lang w:val="pl-PL"/>
        </w:rPr>
        <w:t>ocznej oceny klasyfikacyjnej</w:t>
      </w:r>
      <w:r w:rsidRPr="00666B84">
        <w:rPr>
          <w:rFonts w:ascii="Times New Roman" w:hAnsi="Times New Roman"/>
          <w:spacing w:val="-6"/>
          <w:sz w:val="24"/>
          <w:lang w:val="pl-PL"/>
        </w:rPr>
        <w:t xml:space="preserve"> </w:t>
      </w:r>
      <w:r w:rsidRPr="00666B84">
        <w:rPr>
          <w:rFonts w:ascii="Times New Roman" w:hAnsi="Times New Roman"/>
          <w:sz w:val="24"/>
          <w:lang w:val="pl-PL"/>
        </w:rPr>
        <w:t>zachowania;</w:t>
      </w:r>
    </w:p>
    <w:p w:rsidR="00B11012" w:rsidRPr="00666B84" w:rsidRDefault="008A08BF">
      <w:pPr>
        <w:pStyle w:val="Akapitzlist"/>
        <w:numPr>
          <w:ilvl w:val="0"/>
          <w:numId w:val="229"/>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konsekwencjach otrzymania negatywnej rocznej oceny klasyfikacyjnej z obowiązkowych zajęć edukacyjnych</w:t>
      </w:r>
      <w:r w:rsidRPr="00666B84">
        <w:rPr>
          <w:rFonts w:ascii="Times New Roman" w:hAnsi="Times New Roman"/>
          <w:spacing w:val="-8"/>
          <w:sz w:val="24"/>
          <w:lang w:val="pl-PL"/>
        </w:rPr>
        <w:t xml:space="preserve"> </w:t>
      </w:r>
      <w:r w:rsidRPr="00666B84">
        <w:rPr>
          <w:rFonts w:ascii="Times New Roman" w:hAnsi="Times New Roman"/>
          <w:sz w:val="24"/>
          <w:lang w:val="pl-PL"/>
        </w:rPr>
        <w:t>artystycznych.</w:t>
      </w:r>
    </w:p>
    <w:p w:rsidR="00B11012" w:rsidRPr="00666B84" w:rsidRDefault="008A08BF">
      <w:pPr>
        <w:pStyle w:val="Akapitzlist"/>
        <w:numPr>
          <w:ilvl w:val="0"/>
          <w:numId w:val="232"/>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Na początku każdego roku szkolnego dyrektor szkoły artystycznej realizującej wyłącznie kształcenie</w:t>
      </w:r>
      <w:r w:rsidRPr="00666B84">
        <w:rPr>
          <w:rFonts w:ascii="Times New Roman" w:eastAsia="Times New Roman" w:hAnsi="Times New Roman" w:cs="Times New Roman"/>
          <w:sz w:val="24"/>
          <w:szCs w:val="24"/>
          <w:lang w:val="pl-PL"/>
        </w:rPr>
        <w:t xml:space="preserve"> artystyczne informuje uczniów oraz ich rodziców, a w artystycznej szkole policealnej i pomaturalnej – uczniów, o konsekwencjach otrzymania negatywnej rocznej oceny klasyfikacyjnej z obowiązkowych zajęć edukacyjnych</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artystycznych.</w:t>
      </w:r>
    </w:p>
    <w:p w:rsidR="00B11012" w:rsidRPr="00666B84" w:rsidRDefault="008A08BF">
      <w:pPr>
        <w:pStyle w:val="Akapitzlist"/>
        <w:numPr>
          <w:ilvl w:val="0"/>
          <w:numId w:val="232"/>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Szczegółowe warunki i spo</w:t>
      </w:r>
      <w:r w:rsidRPr="00666B84">
        <w:rPr>
          <w:rFonts w:ascii="Times New Roman" w:hAnsi="Times New Roman"/>
          <w:sz w:val="24"/>
          <w:lang w:val="pl-PL"/>
        </w:rPr>
        <w:t>sób oceniania wewnątrzszkolnego określa statut szkoły</w:t>
      </w:r>
      <w:r w:rsidRPr="00666B84">
        <w:rPr>
          <w:rFonts w:ascii="Times New Roman" w:hAnsi="Times New Roman"/>
          <w:spacing w:val="-6"/>
          <w:sz w:val="24"/>
          <w:lang w:val="pl-PL"/>
        </w:rPr>
        <w:t xml:space="preserve"> </w:t>
      </w:r>
      <w:r w:rsidRPr="00666B84">
        <w:rPr>
          <w:rFonts w:ascii="Times New Roman" w:hAnsi="Times New Roman"/>
          <w:sz w:val="24"/>
          <w:lang w:val="pl-PL"/>
        </w:rPr>
        <w:t>artystycznej.</w:t>
      </w:r>
    </w:p>
    <w:p w:rsidR="00B11012" w:rsidRPr="00666B84" w:rsidRDefault="008A08BF">
      <w:pPr>
        <w:pStyle w:val="Akapitzlist"/>
        <w:numPr>
          <w:ilvl w:val="0"/>
          <w:numId w:val="232"/>
        </w:numPr>
        <w:tabs>
          <w:tab w:val="left" w:pos="99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Nauczyciel jest obowiązany indywidualizować pracę z uczniem na  zajęciach edukacyjnych odpowiednio do potrzeb rozwojowych i edukacyjnych oraz możliwości psychofizycznych</w:t>
      </w:r>
      <w:r w:rsidRPr="00666B84">
        <w:rPr>
          <w:rFonts w:ascii="Times New Roman" w:hAnsi="Times New Roman"/>
          <w:spacing w:val="-8"/>
          <w:sz w:val="24"/>
          <w:lang w:val="pl-PL"/>
        </w:rPr>
        <w:t xml:space="preserve"> </w:t>
      </w:r>
      <w:r w:rsidRPr="00666B84">
        <w:rPr>
          <w:rFonts w:ascii="Times New Roman" w:hAnsi="Times New Roman"/>
          <w:sz w:val="24"/>
          <w:lang w:val="pl-PL"/>
        </w:rPr>
        <w:t>ucznia.</w:t>
      </w:r>
    </w:p>
    <w:p w:rsidR="00B11012" w:rsidRPr="00666B84" w:rsidRDefault="008A08BF">
      <w:pPr>
        <w:pStyle w:val="Akapitzlist"/>
        <w:numPr>
          <w:ilvl w:val="0"/>
          <w:numId w:val="232"/>
        </w:numPr>
        <w:tabs>
          <w:tab w:val="left" w:pos="99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Nauczyciel jest obowiązany dostosować wymagania edukacyjne, o których mowa w ust. 6 pkt 1, do indywidualnych potrzeb rozwojowych i edukacyjnych oraz możliwości psychofizycznych ucznia, w przypadkach określonych w przepisach wydanych na podstawie art.</w:t>
      </w:r>
      <w:r w:rsidRPr="00666B84">
        <w:rPr>
          <w:rFonts w:ascii="Times New Roman" w:hAnsi="Times New Roman"/>
          <w:spacing w:val="-7"/>
          <w:sz w:val="24"/>
          <w:lang w:val="pl-PL"/>
        </w:rPr>
        <w:t xml:space="preserve"> </w:t>
      </w:r>
      <w:r w:rsidRPr="00666B84">
        <w:rPr>
          <w:rFonts w:ascii="Times New Roman" w:hAnsi="Times New Roman"/>
          <w:sz w:val="24"/>
          <w:lang w:val="pl-PL"/>
        </w:rPr>
        <w:t>44zq.</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ind w:left="629" w:right="965" w:firstLine="0"/>
        <w:rPr>
          <w:lang w:val="pl-PL"/>
        </w:rPr>
      </w:pPr>
      <w:r w:rsidRPr="00666B84">
        <w:rPr>
          <w:b/>
          <w:lang w:val="pl-PL"/>
        </w:rPr>
        <w:t xml:space="preserve">Art. 44ze. </w:t>
      </w:r>
      <w:r w:rsidRPr="00666B84">
        <w:rPr>
          <w:lang w:val="pl-PL"/>
        </w:rPr>
        <w:t>1. Uczeń szkoły artystycznej podlega</w:t>
      </w:r>
      <w:r w:rsidRPr="00666B84">
        <w:rPr>
          <w:spacing w:val="-11"/>
          <w:lang w:val="pl-PL"/>
        </w:rPr>
        <w:t xml:space="preserve"> </w:t>
      </w:r>
      <w:r w:rsidRPr="00666B84">
        <w:rPr>
          <w:lang w:val="pl-PL"/>
        </w:rPr>
        <w:t>klasyfikacji:</w:t>
      </w:r>
    </w:p>
    <w:p w:rsidR="00B11012" w:rsidRPr="00666B84" w:rsidRDefault="008A08BF">
      <w:pPr>
        <w:pStyle w:val="Akapitzlist"/>
        <w:numPr>
          <w:ilvl w:val="0"/>
          <w:numId w:val="228"/>
        </w:numPr>
        <w:tabs>
          <w:tab w:val="left" w:pos="630"/>
        </w:tabs>
        <w:spacing w:before="141"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śródrocznej i rocznej, a w artystycznej szkole policealnej i pomaturalnej – semestralnej;</w:t>
      </w:r>
    </w:p>
    <w:p w:rsidR="00B11012" w:rsidRPr="00666B84" w:rsidRDefault="008A08BF">
      <w:pPr>
        <w:pStyle w:val="Akapitzlist"/>
        <w:numPr>
          <w:ilvl w:val="0"/>
          <w:numId w:val="228"/>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końcowej.</w:t>
      </w:r>
    </w:p>
    <w:p w:rsidR="00B11012" w:rsidRPr="00666B84" w:rsidRDefault="008A08BF">
      <w:pPr>
        <w:pStyle w:val="Akapitzlist"/>
        <w:numPr>
          <w:ilvl w:val="0"/>
          <w:numId w:val="227"/>
        </w:numPr>
        <w:tabs>
          <w:tab w:val="left" w:pos="870"/>
        </w:tabs>
        <w:spacing w:before="139"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Klasyfikacja śródroczna polega na okresowym podsumowaniu osiągnięć edukacyjnych ucznia z zajęć edukacyjnych, a w szkole artystycznej realizującej kształcenie ogólne – również zachowania ucznia, oraz ustaleniu odpowiednio śródrocznych ocen klasyfikacyjnych </w:t>
      </w:r>
      <w:r w:rsidRPr="00666B84">
        <w:rPr>
          <w:rFonts w:ascii="Times New Roman" w:eastAsia="Times New Roman" w:hAnsi="Times New Roman" w:cs="Times New Roman"/>
          <w:sz w:val="24"/>
          <w:szCs w:val="24"/>
          <w:lang w:val="pl-PL"/>
        </w:rPr>
        <w:t>z zajęć edukacyjnych i śródrocznej oceny klasyfikacyjnej zachowania. Klasyfikację śródroczną przeprowadza się co najmniej raz w ciągu roku szkolnego, w terminie określonym w statucie szkoły</w:t>
      </w:r>
      <w:r w:rsidRPr="00666B84">
        <w:rPr>
          <w:rFonts w:ascii="Times New Roman" w:eastAsia="Times New Roman" w:hAnsi="Times New Roman" w:cs="Times New Roman"/>
          <w:spacing w:val="-15"/>
          <w:sz w:val="24"/>
          <w:szCs w:val="24"/>
          <w:lang w:val="pl-PL"/>
        </w:rPr>
        <w:t xml:space="preserve"> </w:t>
      </w:r>
      <w:r w:rsidRPr="00666B84">
        <w:rPr>
          <w:rFonts w:ascii="Times New Roman" w:eastAsia="Times New Roman" w:hAnsi="Times New Roman" w:cs="Times New Roman"/>
          <w:sz w:val="24"/>
          <w:szCs w:val="24"/>
          <w:lang w:val="pl-PL"/>
        </w:rPr>
        <w:t>artystycznej.</w:t>
      </w:r>
    </w:p>
    <w:p w:rsidR="00B11012" w:rsidRPr="00666B84" w:rsidRDefault="008A08BF">
      <w:pPr>
        <w:pStyle w:val="Akapitzlist"/>
        <w:numPr>
          <w:ilvl w:val="0"/>
          <w:numId w:val="227"/>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Klasyfikacja roczna polega na podsumowaniu osiągnięć</w:t>
      </w:r>
      <w:r w:rsidRPr="00666B84">
        <w:rPr>
          <w:rFonts w:ascii="Times New Roman" w:hAnsi="Times New Roman"/>
          <w:sz w:val="24"/>
          <w:lang w:val="pl-PL"/>
        </w:rPr>
        <w:t xml:space="preserve"> edukacyjnych  ucznia z zajęć edukacyjnych, a w szkole artystycznej realizującej kształcenie </w:t>
      </w:r>
      <w:r w:rsidRPr="00666B84">
        <w:rPr>
          <w:rFonts w:ascii="Times New Roman" w:hAnsi="Times New Roman"/>
          <w:spacing w:val="48"/>
          <w:sz w:val="24"/>
          <w:lang w:val="pl-PL"/>
        </w:rPr>
        <w:t xml:space="preserve"> </w:t>
      </w:r>
      <w:r w:rsidRPr="00666B84">
        <w:rPr>
          <w:rFonts w:ascii="Times New Roman" w:hAnsi="Times New Roman"/>
          <w:sz w:val="24"/>
          <w:lang w:val="pl-PL"/>
        </w:rPr>
        <w:t>ogólne</w:t>
      </w:r>
    </w:p>
    <w:p w:rsidR="00B11012" w:rsidRPr="00666B84" w:rsidRDefault="008A08BF">
      <w:pPr>
        <w:pStyle w:val="Akapitzlist"/>
        <w:numPr>
          <w:ilvl w:val="0"/>
          <w:numId w:val="335"/>
        </w:numPr>
        <w:tabs>
          <w:tab w:val="left" w:pos="316"/>
        </w:tabs>
        <w:spacing w:before="6" w:line="360" w:lineRule="auto"/>
        <w:ind w:right="967" w:firstLine="0"/>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również zachowania ucznia, w danym roku szkolnym oraz ustaleniu odpowiednio rocznych ocen klasyfikacyjnych z zajęć edukacyjnych i rocznej oceny </w:t>
      </w:r>
      <w:r w:rsidRPr="00666B84">
        <w:rPr>
          <w:rFonts w:ascii="Times New Roman" w:eastAsia="Times New Roman" w:hAnsi="Times New Roman" w:cs="Times New Roman"/>
          <w:sz w:val="24"/>
          <w:szCs w:val="24"/>
          <w:lang w:val="pl-PL"/>
        </w:rPr>
        <w:t>klasyfikacyjnej zachowania, z tym że w przypadku szkoły artystycznej realizującej kształcenie ogólne w zakresie klas I–III szkoły podstawowej ustala</w:t>
      </w:r>
      <w:r w:rsidRPr="00666B84">
        <w:rPr>
          <w:rFonts w:ascii="Times New Roman" w:eastAsia="Times New Roman" w:hAnsi="Times New Roman" w:cs="Times New Roman"/>
          <w:spacing w:val="-17"/>
          <w:sz w:val="24"/>
          <w:szCs w:val="24"/>
          <w:lang w:val="pl-PL"/>
        </w:rPr>
        <w:t xml:space="preserve"> </w:t>
      </w:r>
      <w:r w:rsidRPr="00666B84">
        <w:rPr>
          <w:rFonts w:ascii="Times New Roman" w:eastAsia="Times New Roman" w:hAnsi="Times New Roman" w:cs="Times New Roman"/>
          <w:sz w:val="24"/>
          <w:szCs w:val="24"/>
          <w:lang w:val="pl-PL"/>
        </w:rPr>
        <w:t>się:</w:t>
      </w:r>
    </w:p>
    <w:p w:rsidR="00B11012" w:rsidRPr="00666B84" w:rsidRDefault="008A08BF">
      <w:pPr>
        <w:pStyle w:val="Akapitzlist"/>
        <w:numPr>
          <w:ilvl w:val="0"/>
          <w:numId w:val="226"/>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jedną roczną ocenę klasyfikacyjną z obowiązkowych zajęć edukacyjnych ogólnokształcących</w:t>
      </w:r>
      <w:r w:rsidRPr="00666B84">
        <w:rPr>
          <w:rFonts w:ascii="Times New Roman" w:hAnsi="Times New Roman"/>
          <w:spacing w:val="-4"/>
          <w:sz w:val="24"/>
          <w:lang w:val="pl-PL"/>
        </w:rPr>
        <w:t xml:space="preserve"> </w:t>
      </w:r>
      <w:r w:rsidRPr="00666B84">
        <w:rPr>
          <w:rFonts w:ascii="Times New Roman" w:hAnsi="Times New Roman"/>
          <w:sz w:val="24"/>
          <w:lang w:val="pl-PL"/>
        </w:rPr>
        <w:t>oraz</w:t>
      </w:r>
    </w:p>
    <w:p w:rsidR="00B11012" w:rsidRPr="00666B84" w:rsidRDefault="008A08BF">
      <w:pPr>
        <w:pStyle w:val="Akapitzlist"/>
        <w:numPr>
          <w:ilvl w:val="0"/>
          <w:numId w:val="226"/>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jedną roc</w:t>
      </w:r>
      <w:r w:rsidRPr="00666B84">
        <w:rPr>
          <w:rFonts w:ascii="Times New Roman" w:hAnsi="Times New Roman"/>
          <w:sz w:val="24"/>
          <w:lang w:val="pl-PL"/>
        </w:rPr>
        <w:t>zną ocenę klasyfikacyjną z dodatkowych zajęć edukacyjnych ogólnokształcących,</w:t>
      </w:r>
      <w:r w:rsidRPr="00666B84">
        <w:rPr>
          <w:rFonts w:ascii="Times New Roman" w:hAnsi="Times New Roman"/>
          <w:spacing w:val="-4"/>
          <w:sz w:val="24"/>
          <w:lang w:val="pl-PL"/>
        </w:rPr>
        <w:t xml:space="preserve"> </w:t>
      </w:r>
      <w:r w:rsidRPr="00666B84">
        <w:rPr>
          <w:rFonts w:ascii="Times New Roman" w:hAnsi="Times New Roman"/>
          <w:sz w:val="24"/>
          <w:lang w:val="pl-PL"/>
        </w:rPr>
        <w:t>oraz</w:t>
      </w:r>
    </w:p>
    <w:p w:rsidR="00B11012" w:rsidRPr="00666B84" w:rsidRDefault="008A08BF">
      <w:pPr>
        <w:pStyle w:val="Akapitzlist"/>
        <w:numPr>
          <w:ilvl w:val="0"/>
          <w:numId w:val="226"/>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roczne oceny klasyfikacyjne z poszczególnych zajęć edukacyjnych artystycznych, według skali i w formie określonych w przepisach wydanych na podstawie art.</w:t>
      </w:r>
      <w:r w:rsidRPr="00666B84">
        <w:rPr>
          <w:rFonts w:ascii="Times New Roman" w:hAnsi="Times New Roman"/>
          <w:spacing w:val="-7"/>
          <w:sz w:val="24"/>
          <w:lang w:val="pl-PL"/>
        </w:rPr>
        <w:t xml:space="preserve"> </w:t>
      </w:r>
      <w:r w:rsidRPr="00666B84">
        <w:rPr>
          <w:rFonts w:ascii="Times New Roman" w:hAnsi="Times New Roman"/>
          <w:sz w:val="24"/>
          <w:lang w:val="pl-PL"/>
        </w:rPr>
        <w:t>44zq.</w:t>
      </w:r>
    </w:p>
    <w:p w:rsidR="00B11012" w:rsidRPr="00666B84" w:rsidRDefault="008A08BF">
      <w:pPr>
        <w:pStyle w:val="Akapitzlist"/>
        <w:numPr>
          <w:ilvl w:val="0"/>
          <w:numId w:val="227"/>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Klasyfikacja</w:t>
      </w:r>
      <w:r w:rsidRPr="00666B84">
        <w:rPr>
          <w:rFonts w:ascii="Times New Roman" w:hAnsi="Times New Roman"/>
          <w:sz w:val="24"/>
          <w:lang w:val="pl-PL"/>
        </w:rPr>
        <w:t xml:space="preserve"> semestralna w artystycznej szkole policealnej i pomaturalnej polega na podsumowaniu osiągnięć edukacyjnych ucznia z zajęć edukacyjnych w danym semestrze oraz ustaleniu semestralnych ocen klasyfikacyjnych z tych</w:t>
      </w:r>
      <w:r w:rsidRPr="00666B84">
        <w:rPr>
          <w:rFonts w:ascii="Times New Roman" w:hAnsi="Times New Roman"/>
          <w:spacing w:val="-16"/>
          <w:sz w:val="24"/>
          <w:lang w:val="pl-PL"/>
        </w:rPr>
        <w:t xml:space="preserve"> </w:t>
      </w:r>
      <w:r w:rsidRPr="00666B84">
        <w:rPr>
          <w:rFonts w:ascii="Times New Roman" w:hAnsi="Times New Roman"/>
          <w:sz w:val="24"/>
          <w:lang w:val="pl-PL"/>
        </w:rPr>
        <w:t>zajęć.</w:t>
      </w:r>
    </w:p>
    <w:p w:rsidR="00B11012" w:rsidRPr="00666B84" w:rsidRDefault="008A08BF">
      <w:pPr>
        <w:pStyle w:val="Akapitzlist"/>
        <w:numPr>
          <w:ilvl w:val="0"/>
          <w:numId w:val="227"/>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Na klasyfikację końcową składają</w:t>
      </w:r>
      <w:r w:rsidRPr="00666B84">
        <w:rPr>
          <w:rFonts w:ascii="Times New Roman" w:hAnsi="Times New Roman"/>
          <w:spacing w:val="-10"/>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225"/>
        </w:numPr>
        <w:tabs>
          <w:tab w:val="left" w:pos="630"/>
        </w:tabs>
        <w:spacing w:before="137"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roczne, a w artystycznej szkole policealnej i pomaturalnej – semestralne, oceny klasyfikacyjne z zajęć edukacyjnych, ustalone odpowiednio w klasie programowo najwyższej lub semestrze programowo najwyższym</w:t>
      </w:r>
      <w:r w:rsidRPr="00666B84">
        <w:rPr>
          <w:rFonts w:ascii="Times New Roman" w:eastAsia="Times New Roman" w:hAnsi="Times New Roman" w:cs="Times New Roman"/>
          <w:spacing w:val="-14"/>
          <w:sz w:val="24"/>
          <w:szCs w:val="24"/>
          <w:lang w:val="pl-PL"/>
        </w:rPr>
        <w:t xml:space="preserve"> </w:t>
      </w:r>
      <w:r w:rsidRPr="00666B84">
        <w:rPr>
          <w:rFonts w:ascii="Times New Roman" w:eastAsia="Times New Roman" w:hAnsi="Times New Roman" w:cs="Times New Roman"/>
          <w:sz w:val="24"/>
          <w:szCs w:val="24"/>
          <w:lang w:val="pl-PL"/>
        </w:rPr>
        <w:t>oraz</w:t>
      </w:r>
    </w:p>
    <w:p w:rsidR="00B11012" w:rsidRPr="00666B84" w:rsidRDefault="008A08BF">
      <w:pPr>
        <w:pStyle w:val="Akapitzlist"/>
        <w:numPr>
          <w:ilvl w:val="0"/>
          <w:numId w:val="225"/>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roczne, a w artystycznej szkole policealnej i</w:t>
      </w:r>
      <w:r w:rsidRPr="00666B84">
        <w:rPr>
          <w:rFonts w:ascii="Times New Roman" w:eastAsia="Times New Roman" w:hAnsi="Times New Roman" w:cs="Times New Roman"/>
          <w:sz w:val="24"/>
          <w:szCs w:val="24"/>
          <w:lang w:val="pl-PL"/>
        </w:rPr>
        <w:t xml:space="preserve"> pomaturalnej – semestralne, oceny klasyfikacyjne   z   zajęć   edukacyjnych,   których   realizacja   zakończyła  </w:t>
      </w:r>
      <w:r w:rsidRPr="00666B84">
        <w:rPr>
          <w:rFonts w:ascii="Times New Roman" w:eastAsia="Times New Roman" w:hAnsi="Times New Roman" w:cs="Times New Roman"/>
          <w:spacing w:val="49"/>
          <w:sz w:val="24"/>
          <w:szCs w:val="24"/>
          <w:lang w:val="pl-PL"/>
        </w:rPr>
        <w:t xml:space="preserve"> </w:t>
      </w:r>
      <w:r w:rsidRPr="00666B84">
        <w:rPr>
          <w:rFonts w:ascii="Times New Roman" w:eastAsia="Times New Roman" w:hAnsi="Times New Roman" w:cs="Times New Roman"/>
          <w:sz w:val="24"/>
          <w:szCs w:val="24"/>
          <w:lang w:val="pl-PL"/>
        </w:rPr>
        <w:t>się</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965" w:firstLine="0"/>
        <w:rPr>
          <w:lang w:val="pl-PL"/>
        </w:rPr>
      </w:pPr>
      <w:r w:rsidRPr="00666B84">
        <w:rPr>
          <w:lang w:val="pl-PL"/>
        </w:rPr>
        <w:t>odpowiednio w klasach programowo niższych lub semestrach programowo niższych w szkole artystycznej danego typu,</w:t>
      </w:r>
      <w:r w:rsidRPr="00666B84">
        <w:rPr>
          <w:spacing w:val="-7"/>
          <w:lang w:val="pl-PL"/>
        </w:rPr>
        <w:t xml:space="preserve"> </w:t>
      </w:r>
      <w:r w:rsidRPr="00666B84">
        <w:rPr>
          <w:lang w:val="pl-PL"/>
        </w:rPr>
        <w:t>oraz</w:t>
      </w:r>
    </w:p>
    <w:p w:rsidR="00B11012" w:rsidRPr="00666B84" w:rsidRDefault="008A08BF">
      <w:pPr>
        <w:pStyle w:val="Akapitzlist"/>
        <w:numPr>
          <w:ilvl w:val="0"/>
          <w:numId w:val="225"/>
        </w:numPr>
        <w:tabs>
          <w:tab w:val="left" w:pos="630"/>
        </w:tabs>
        <w:spacing w:before="6" w:line="360" w:lineRule="auto"/>
        <w:ind w:right="966"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roczna ocena klasyfikacyjna zachowania ustalona w klasie programowo najwyższej – w przypadku szkoły artystycznej realizującej kształcenie</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ogólne.</w:t>
      </w:r>
    </w:p>
    <w:p w:rsidR="00B11012" w:rsidRPr="00666B84" w:rsidRDefault="008A08BF">
      <w:pPr>
        <w:pStyle w:val="Akapitzlist"/>
        <w:numPr>
          <w:ilvl w:val="0"/>
          <w:numId w:val="227"/>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Klasyfikację końcową przeprowadza się w klasie programowo najwyższej szkoły artystycznej danego typu, a w art</w:t>
      </w:r>
      <w:r w:rsidRPr="00666B84">
        <w:rPr>
          <w:rFonts w:ascii="Times New Roman" w:eastAsia="Times New Roman" w:hAnsi="Times New Roman" w:cs="Times New Roman"/>
          <w:sz w:val="24"/>
          <w:szCs w:val="24"/>
          <w:lang w:val="pl-PL"/>
        </w:rPr>
        <w:t>ystycznej szkole policealnej i pomaturalnej – semestrze programowo</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najwyższym.</w:t>
      </w:r>
    </w:p>
    <w:p w:rsidR="00B11012" w:rsidRPr="00666B84" w:rsidRDefault="008A08BF">
      <w:pPr>
        <w:pStyle w:val="Akapitzlist"/>
        <w:numPr>
          <w:ilvl w:val="0"/>
          <w:numId w:val="227"/>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Oceny klasyfikacyjne z zajęć edukacyjnych nie wpływają na ocenę klasyfikacyjną</w:t>
      </w:r>
      <w:r w:rsidRPr="00666B84">
        <w:rPr>
          <w:rFonts w:ascii="Times New Roman" w:hAnsi="Times New Roman"/>
          <w:spacing w:val="-6"/>
          <w:sz w:val="24"/>
          <w:lang w:val="pl-PL"/>
        </w:rPr>
        <w:t xml:space="preserve"> </w:t>
      </w:r>
      <w:r w:rsidRPr="00666B84">
        <w:rPr>
          <w:rFonts w:ascii="Times New Roman" w:hAnsi="Times New Roman"/>
          <w:sz w:val="24"/>
          <w:lang w:val="pl-PL"/>
        </w:rPr>
        <w:t>zachowania.</w:t>
      </w:r>
    </w:p>
    <w:p w:rsidR="00B11012" w:rsidRPr="00666B84" w:rsidRDefault="008A08BF">
      <w:pPr>
        <w:pStyle w:val="Akapitzlist"/>
        <w:numPr>
          <w:ilvl w:val="0"/>
          <w:numId w:val="227"/>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Ocena klasyfikacyjna zachowania nie wpływa</w:t>
      </w:r>
      <w:r w:rsidRPr="00666B84">
        <w:rPr>
          <w:rFonts w:ascii="Times New Roman" w:hAnsi="Times New Roman"/>
          <w:spacing w:val="-9"/>
          <w:sz w:val="24"/>
          <w:lang w:val="pl-PL"/>
        </w:rPr>
        <w:t xml:space="preserve"> </w:t>
      </w:r>
      <w:r w:rsidRPr="00666B84">
        <w:rPr>
          <w:rFonts w:ascii="Times New Roman" w:hAnsi="Times New Roman"/>
          <w:sz w:val="24"/>
          <w:lang w:val="pl-PL"/>
        </w:rPr>
        <w:t>na:</w:t>
      </w:r>
    </w:p>
    <w:p w:rsidR="00B11012" w:rsidRPr="00666B84" w:rsidRDefault="008A08BF">
      <w:pPr>
        <w:pStyle w:val="Akapitzlist"/>
        <w:numPr>
          <w:ilvl w:val="0"/>
          <w:numId w:val="224"/>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oceny klasyfikacyjne z zajęć</w:t>
      </w:r>
      <w:r w:rsidRPr="00666B84">
        <w:rPr>
          <w:rFonts w:ascii="Times New Roman" w:hAnsi="Times New Roman"/>
          <w:spacing w:val="-8"/>
          <w:sz w:val="24"/>
          <w:lang w:val="pl-PL"/>
        </w:rPr>
        <w:t xml:space="preserve"> </w:t>
      </w:r>
      <w:r w:rsidRPr="00666B84">
        <w:rPr>
          <w:rFonts w:ascii="Times New Roman" w:hAnsi="Times New Roman"/>
          <w:sz w:val="24"/>
          <w:lang w:val="pl-PL"/>
        </w:rPr>
        <w:t>edukacyjny</w:t>
      </w:r>
      <w:r w:rsidRPr="00666B84">
        <w:rPr>
          <w:rFonts w:ascii="Times New Roman" w:hAnsi="Times New Roman"/>
          <w:sz w:val="24"/>
          <w:lang w:val="pl-PL"/>
        </w:rPr>
        <w:t>ch;</w:t>
      </w:r>
    </w:p>
    <w:p w:rsidR="00B11012" w:rsidRPr="00666B84" w:rsidRDefault="008A08BF">
      <w:pPr>
        <w:pStyle w:val="Akapitzlist"/>
        <w:numPr>
          <w:ilvl w:val="0"/>
          <w:numId w:val="224"/>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promocję do klasy programowo wyższej lub ukończenie szkoły</w:t>
      </w:r>
      <w:r w:rsidRPr="00666B84">
        <w:rPr>
          <w:rFonts w:ascii="Times New Roman" w:hAnsi="Times New Roman"/>
          <w:spacing w:val="-12"/>
          <w:sz w:val="24"/>
          <w:lang w:val="pl-PL"/>
        </w:rPr>
        <w:t xml:space="preserve"> </w:t>
      </w:r>
      <w:r w:rsidRPr="00666B84">
        <w:rPr>
          <w:rFonts w:ascii="Times New Roman" w:hAnsi="Times New Roman"/>
          <w:sz w:val="24"/>
          <w:lang w:val="pl-PL"/>
        </w:rPr>
        <w:t>artystycznej.</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Tekstpodstawowy"/>
        <w:spacing w:before="0" w:line="360" w:lineRule="auto"/>
        <w:ind w:right="965"/>
        <w:jc w:val="both"/>
        <w:rPr>
          <w:rFonts w:cs="Times New Roman"/>
          <w:lang w:val="pl-PL"/>
        </w:rPr>
      </w:pPr>
      <w:r w:rsidRPr="00666B84">
        <w:rPr>
          <w:b/>
          <w:lang w:val="pl-PL"/>
        </w:rPr>
        <w:t xml:space="preserve">Art. 44zf. </w:t>
      </w:r>
      <w:r w:rsidRPr="00666B84">
        <w:rPr>
          <w:lang w:val="pl-PL"/>
        </w:rPr>
        <w:t xml:space="preserve">1. Przed rocznym klasyfikacyjnym zebraniem rady pedagogicznej </w:t>
      </w:r>
      <w:r w:rsidRPr="00666B84">
        <w:rPr>
          <w:lang w:val="pl-PL"/>
        </w:rPr>
        <w:t>nauczyciele prowadzący poszczególne zajęcia edukacyjne oraz wychowawca oddziału informują ucznia i jego rodziców o przewidywanyc</w:t>
      </w:r>
      <w:r w:rsidRPr="00666B84">
        <w:rPr>
          <w:lang w:val="pl-PL"/>
        </w:rPr>
        <w:t xml:space="preserve">h dla niego rocznych </w:t>
      </w:r>
      <w:r w:rsidRPr="00666B84">
        <w:rPr>
          <w:lang w:val="pl-PL"/>
        </w:rPr>
        <w:t xml:space="preserve">ocenach klasyfikacyjnych z zajęć edukacyjnych i przewidywanej rocznej ocenie klasyfikacyjnej zachowania, w </w:t>
      </w:r>
      <w:r w:rsidRPr="00666B84">
        <w:rPr>
          <w:lang w:val="pl-PL"/>
        </w:rPr>
        <w:t xml:space="preserve">terminie i formie określonych w statucie szkoły </w:t>
      </w:r>
      <w:r w:rsidRPr="00666B84">
        <w:rPr>
          <w:lang w:val="pl-PL"/>
        </w:rPr>
        <w:t>artystycznej.</w:t>
      </w:r>
    </w:p>
    <w:p w:rsidR="00B11012" w:rsidRPr="00666B84" w:rsidRDefault="008A08BF">
      <w:pPr>
        <w:pStyle w:val="Tekstpodstawowy"/>
        <w:spacing w:line="360" w:lineRule="auto"/>
        <w:ind w:right="964"/>
        <w:jc w:val="both"/>
        <w:rPr>
          <w:lang w:val="pl-PL"/>
        </w:rPr>
      </w:pPr>
      <w:r w:rsidRPr="00666B84">
        <w:rPr>
          <w:lang w:val="pl-PL"/>
        </w:rPr>
        <w:t xml:space="preserve">2. W artystycznej szkole policealnej i pomaturalnej przed semestralnym </w:t>
      </w:r>
      <w:r w:rsidRPr="00666B84">
        <w:rPr>
          <w:lang w:val="pl-PL"/>
        </w:rPr>
        <w:t>klasyfikacyjnym zebraniem rady pedagogicznej nauczyciele prowadzący poszczególne zajęcia edukacyjne informują ucznia o prze</w:t>
      </w:r>
      <w:r w:rsidRPr="00666B84">
        <w:rPr>
          <w:lang w:val="pl-PL"/>
        </w:rPr>
        <w:t>widywanych dla niego semestralnych ocenach klasyfikacyjnych z zajęć edukacyjnych, w terminie i formie określonych w statucie szkoły</w:t>
      </w:r>
      <w:r w:rsidRPr="00666B84">
        <w:rPr>
          <w:spacing w:val="-9"/>
          <w:lang w:val="pl-PL"/>
        </w:rPr>
        <w:t xml:space="preserve"> </w:t>
      </w:r>
      <w:r w:rsidRPr="00666B84">
        <w:rPr>
          <w:lang w:val="pl-PL"/>
        </w:rPr>
        <w:t>artystycznej.</w:t>
      </w:r>
    </w:p>
    <w:p w:rsidR="00B11012" w:rsidRPr="00666B84" w:rsidRDefault="008A08BF">
      <w:pPr>
        <w:pStyle w:val="Tekstpodstawowy"/>
        <w:spacing w:before="121" w:line="360" w:lineRule="auto"/>
        <w:ind w:right="965"/>
        <w:jc w:val="both"/>
        <w:rPr>
          <w:rFonts w:cs="Times New Roman"/>
          <w:lang w:val="pl-PL"/>
        </w:rPr>
      </w:pPr>
      <w:r w:rsidRPr="00666B84">
        <w:rPr>
          <w:rFonts w:cs="Times New Roman"/>
          <w:b/>
          <w:bCs/>
          <w:lang w:val="pl-PL"/>
        </w:rPr>
        <w:t xml:space="preserve">Art. 44zg. </w:t>
      </w:r>
      <w:r w:rsidRPr="00666B84">
        <w:rPr>
          <w:lang w:val="pl-PL"/>
        </w:rPr>
        <w:t xml:space="preserve">1. Śródroczne i roczne, a w artystycznej szkole policealnej i </w:t>
      </w:r>
      <w:r w:rsidRPr="00666B84">
        <w:rPr>
          <w:rFonts w:cs="Times New Roman"/>
          <w:lang w:val="pl-PL"/>
        </w:rPr>
        <w:t xml:space="preserve">pomaturalnej – </w:t>
      </w:r>
      <w:r w:rsidRPr="00666B84">
        <w:rPr>
          <w:lang w:val="pl-PL"/>
        </w:rPr>
        <w:t xml:space="preserve">semestralne, oceny klasyfikacyjne z zajęć edukacyjnych ustalają nauczyciele prowadzący poszczególne zajęcia, z wyjątkiem zajęć edukacyjnych, z </w:t>
      </w:r>
      <w:r w:rsidRPr="00666B84">
        <w:rPr>
          <w:rFonts w:cs="Times New Roman"/>
          <w:lang w:val="pl-PL"/>
        </w:rPr>
        <w:t>których ocena jest ustalana w trybie egzaminu</w:t>
      </w:r>
      <w:r w:rsidRPr="00666B84">
        <w:rPr>
          <w:rFonts w:cs="Times New Roman"/>
          <w:spacing w:val="-11"/>
          <w:lang w:val="pl-PL"/>
        </w:rPr>
        <w:t xml:space="preserve"> </w:t>
      </w:r>
      <w:r w:rsidRPr="00666B84">
        <w:rPr>
          <w:rFonts w:cs="Times New Roman"/>
          <w:lang w:val="pl-PL"/>
        </w:rPr>
        <w:t>promocyjnego.</w:t>
      </w:r>
    </w:p>
    <w:p w:rsidR="00B11012" w:rsidRPr="00666B84" w:rsidRDefault="008A08BF">
      <w:pPr>
        <w:pStyle w:val="Akapitzlist"/>
        <w:numPr>
          <w:ilvl w:val="0"/>
          <w:numId w:val="223"/>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Roczna ocena klasyfikacyjna z wybranych zajęć edukacy</w:t>
      </w:r>
      <w:r w:rsidRPr="00666B84">
        <w:rPr>
          <w:rFonts w:ascii="Times New Roman" w:hAnsi="Times New Roman"/>
          <w:sz w:val="24"/>
          <w:lang w:val="pl-PL"/>
        </w:rPr>
        <w:t>jnych artystycznych określonych w przepisach wydanych na podstawie art. 44zq jest ustalana w trybie egzaminu promocyjnego, który ma na celu sprawdzenie wiedzy i umiejętności ucznia w zakresie tych</w:t>
      </w:r>
      <w:r w:rsidRPr="00666B84">
        <w:rPr>
          <w:rFonts w:ascii="Times New Roman" w:hAnsi="Times New Roman"/>
          <w:spacing w:val="-8"/>
          <w:sz w:val="24"/>
          <w:lang w:val="pl-PL"/>
        </w:rPr>
        <w:t xml:space="preserve"> </w:t>
      </w:r>
      <w:r w:rsidRPr="00666B84">
        <w:rPr>
          <w:rFonts w:ascii="Times New Roman" w:hAnsi="Times New Roman"/>
          <w:sz w:val="24"/>
          <w:lang w:val="pl-PL"/>
        </w:rPr>
        <w:t>zajęć.</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23"/>
        </w:numPr>
        <w:tabs>
          <w:tab w:val="left" w:pos="870"/>
        </w:tabs>
        <w:spacing w:before="193"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Przy ustalaniu oceny z egzaminu </w:t>
      </w:r>
      <w:r w:rsidRPr="00666B84">
        <w:rPr>
          <w:rFonts w:ascii="Times New Roman" w:hAnsi="Times New Roman"/>
          <w:sz w:val="24"/>
          <w:lang w:val="pl-PL"/>
        </w:rPr>
        <w:t>promocyjnego uwzględnia się jakość wykonania artystycznego oraz wysiłek wkładany przez ucznia w wywiązywanie się z obowiązków wynikających ze specyfiki zajęć edukacyjnych</w:t>
      </w:r>
      <w:r w:rsidRPr="00666B84">
        <w:rPr>
          <w:rFonts w:ascii="Times New Roman" w:hAnsi="Times New Roman"/>
          <w:spacing w:val="-15"/>
          <w:sz w:val="24"/>
          <w:lang w:val="pl-PL"/>
        </w:rPr>
        <w:t xml:space="preserve"> </w:t>
      </w:r>
      <w:r w:rsidRPr="00666B84">
        <w:rPr>
          <w:rFonts w:ascii="Times New Roman" w:hAnsi="Times New Roman"/>
          <w:sz w:val="24"/>
          <w:lang w:val="pl-PL"/>
        </w:rPr>
        <w:t>artystycznych.</w:t>
      </w:r>
    </w:p>
    <w:p w:rsidR="00B11012" w:rsidRPr="00666B84" w:rsidRDefault="008A08BF">
      <w:pPr>
        <w:pStyle w:val="Akapitzlist"/>
        <w:numPr>
          <w:ilvl w:val="0"/>
          <w:numId w:val="223"/>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 promocyjny przeprowadza komisja powołana przez dyrektora szkoł</w:t>
      </w:r>
      <w:r w:rsidRPr="00666B84">
        <w:rPr>
          <w:rFonts w:ascii="Times New Roman" w:hAnsi="Times New Roman"/>
          <w:sz w:val="24"/>
          <w:lang w:val="pl-PL"/>
        </w:rPr>
        <w:t>y</w:t>
      </w:r>
      <w:r w:rsidRPr="00666B84">
        <w:rPr>
          <w:rFonts w:ascii="Times New Roman" w:hAnsi="Times New Roman"/>
          <w:spacing w:val="-6"/>
          <w:sz w:val="24"/>
          <w:lang w:val="pl-PL"/>
        </w:rPr>
        <w:t xml:space="preserve"> </w:t>
      </w:r>
      <w:r w:rsidRPr="00666B84">
        <w:rPr>
          <w:rFonts w:ascii="Times New Roman" w:hAnsi="Times New Roman"/>
          <w:sz w:val="24"/>
          <w:lang w:val="pl-PL"/>
        </w:rPr>
        <w:t>artystycznej.</w:t>
      </w:r>
    </w:p>
    <w:p w:rsidR="00B11012" w:rsidRPr="00666B84" w:rsidRDefault="008A08BF">
      <w:pPr>
        <w:pStyle w:val="Akapitzlist"/>
        <w:numPr>
          <w:ilvl w:val="0"/>
          <w:numId w:val="223"/>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hAnsi="Times New Roman"/>
          <w:sz w:val="24"/>
          <w:lang w:val="pl-PL"/>
        </w:rPr>
        <w:t>Terminy egzaminów promocyjnych wyznacza dyrektor szkoły</w:t>
      </w:r>
      <w:r w:rsidRPr="00666B84">
        <w:rPr>
          <w:rFonts w:ascii="Times New Roman" w:hAnsi="Times New Roman"/>
          <w:spacing w:val="-13"/>
          <w:sz w:val="24"/>
          <w:lang w:val="pl-PL"/>
        </w:rPr>
        <w:t xml:space="preserve"> </w:t>
      </w:r>
      <w:r w:rsidRPr="00666B84">
        <w:rPr>
          <w:rFonts w:ascii="Times New Roman" w:hAnsi="Times New Roman"/>
          <w:sz w:val="24"/>
          <w:lang w:val="pl-PL"/>
        </w:rPr>
        <w:t>artystycznej.</w:t>
      </w:r>
    </w:p>
    <w:p w:rsidR="00B11012" w:rsidRPr="00666B84" w:rsidRDefault="008A08BF">
      <w:pPr>
        <w:pStyle w:val="Akapitzlist"/>
        <w:numPr>
          <w:ilvl w:val="0"/>
          <w:numId w:val="223"/>
        </w:numPr>
        <w:tabs>
          <w:tab w:val="left" w:pos="870"/>
        </w:tabs>
        <w:spacing w:before="137"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który z przyczyn usprawiedliwionych nie przystąpił do egzaminu promocyjnego w wyznaczonym terminie, może przystąpić do tego egzaminu w dodatkowym terminie, wyznacz</w:t>
      </w:r>
      <w:r w:rsidRPr="00666B84">
        <w:rPr>
          <w:rFonts w:ascii="Times New Roman" w:hAnsi="Times New Roman"/>
          <w:sz w:val="24"/>
          <w:lang w:val="pl-PL"/>
        </w:rPr>
        <w:t>onym przez dyrektora szkoły artystycznej, do końca danego roku</w:t>
      </w:r>
      <w:r w:rsidRPr="00666B84">
        <w:rPr>
          <w:rFonts w:ascii="Times New Roman" w:hAnsi="Times New Roman"/>
          <w:spacing w:val="-4"/>
          <w:sz w:val="24"/>
          <w:lang w:val="pl-PL"/>
        </w:rPr>
        <w:t xml:space="preserve"> </w:t>
      </w:r>
      <w:r w:rsidRPr="00666B84">
        <w:rPr>
          <w:rFonts w:ascii="Times New Roman" w:hAnsi="Times New Roman"/>
          <w:sz w:val="24"/>
          <w:lang w:val="pl-PL"/>
        </w:rPr>
        <w:t>szkolnego.</w:t>
      </w:r>
    </w:p>
    <w:p w:rsidR="00B11012" w:rsidRPr="00666B84" w:rsidRDefault="008A08BF">
      <w:pPr>
        <w:pStyle w:val="Akapitzlist"/>
        <w:numPr>
          <w:ilvl w:val="0"/>
          <w:numId w:val="223"/>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przypadkach losowych lub zdrowotnych rada pedagogiczna może zwolnić ucznia z egzaminu promocyjnego. W takim przypadku roczną ocenę klasyfikacyjną ustala nauczyciel prowadzący dane </w:t>
      </w:r>
      <w:r w:rsidRPr="00666B84">
        <w:rPr>
          <w:rFonts w:ascii="Times New Roman" w:hAnsi="Times New Roman"/>
          <w:sz w:val="24"/>
          <w:lang w:val="pl-PL"/>
        </w:rPr>
        <w:t>zajęcia edukacyjne</w:t>
      </w:r>
      <w:r w:rsidRPr="00666B84">
        <w:rPr>
          <w:rFonts w:ascii="Times New Roman" w:hAnsi="Times New Roman"/>
          <w:spacing w:val="-11"/>
          <w:sz w:val="24"/>
          <w:lang w:val="pl-PL"/>
        </w:rPr>
        <w:t xml:space="preserve"> </w:t>
      </w:r>
      <w:r w:rsidRPr="00666B84">
        <w:rPr>
          <w:rFonts w:ascii="Times New Roman" w:hAnsi="Times New Roman"/>
          <w:sz w:val="24"/>
          <w:lang w:val="pl-PL"/>
        </w:rPr>
        <w:t>artystyczne.</w:t>
      </w:r>
    </w:p>
    <w:p w:rsidR="00B11012" w:rsidRPr="00666B84" w:rsidRDefault="008A08BF">
      <w:pPr>
        <w:pStyle w:val="Akapitzlist"/>
        <w:numPr>
          <w:ilvl w:val="0"/>
          <w:numId w:val="223"/>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Śródroczną i roczną ocenę klasyfikacyjną zachowania ustala wychowawca oddziału po zasięgnięciu opinii nauczycieli, uczniów danego oddziału oraz ocenianego</w:t>
      </w:r>
      <w:r w:rsidRPr="00666B84">
        <w:rPr>
          <w:rFonts w:ascii="Times New Roman" w:hAnsi="Times New Roman"/>
          <w:spacing w:val="-6"/>
          <w:sz w:val="24"/>
          <w:lang w:val="pl-PL"/>
        </w:rPr>
        <w:t xml:space="preserve"> </w:t>
      </w:r>
      <w:r w:rsidRPr="00666B84">
        <w:rPr>
          <w:rFonts w:ascii="Times New Roman" w:hAnsi="Times New Roman"/>
          <w:sz w:val="24"/>
          <w:lang w:val="pl-PL"/>
        </w:rPr>
        <w:t>ucznia.</w:t>
      </w:r>
    </w:p>
    <w:p w:rsidR="00B11012" w:rsidRPr="00666B84" w:rsidRDefault="008A08BF">
      <w:pPr>
        <w:pStyle w:val="Akapitzlist"/>
        <w:numPr>
          <w:ilvl w:val="0"/>
          <w:numId w:val="223"/>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Termin ustalenia ocen, o których mowa w ust. 1 i 8, określa statut szkoły artystycznej.</w:t>
      </w:r>
    </w:p>
    <w:p w:rsidR="00B11012" w:rsidRPr="00666B84" w:rsidRDefault="008A08BF">
      <w:pPr>
        <w:pStyle w:val="Akapitzlist"/>
        <w:numPr>
          <w:ilvl w:val="0"/>
          <w:numId w:val="223"/>
        </w:numPr>
        <w:tabs>
          <w:tab w:val="left" w:pos="99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Oceny ustalone zgodnie z ust. 1, 7 i 8 są ostateczne, z zastrzeżeniem art. 44zk i art.</w:t>
      </w:r>
      <w:r w:rsidRPr="00666B84">
        <w:rPr>
          <w:rFonts w:ascii="Times New Roman" w:hAnsi="Times New Roman"/>
          <w:spacing w:val="-3"/>
          <w:sz w:val="24"/>
          <w:lang w:val="pl-PL"/>
        </w:rPr>
        <w:t xml:space="preserve"> </w:t>
      </w:r>
      <w:r w:rsidRPr="00666B84">
        <w:rPr>
          <w:rFonts w:ascii="Times New Roman" w:hAnsi="Times New Roman"/>
          <w:sz w:val="24"/>
          <w:lang w:val="pl-PL"/>
        </w:rPr>
        <w:t>44n.</w:t>
      </w:r>
    </w:p>
    <w:p w:rsidR="00B11012" w:rsidRPr="00666B84" w:rsidRDefault="008A08BF">
      <w:pPr>
        <w:pStyle w:val="Akapitzlist"/>
        <w:numPr>
          <w:ilvl w:val="0"/>
          <w:numId w:val="223"/>
        </w:numPr>
        <w:tabs>
          <w:tab w:val="left" w:pos="990"/>
        </w:tabs>
        <w:spacing w:before="4"/>
        <w:ind w:left="989" w:hanging="360"/>
        <w:rPr>
          <w:rFonts w:ascii="Times New Roman" w:eastAsia="Times New Roman" w:hAnsi="Times New Roman" w:cs="Times New Roman"/>
          <w:sz w:val="24"/>
          <w:szCs w:val="24"/>
          <w:lang w:val="pl-PL"/>
        </w:rPr>
      </w:pPr>
      <w:r w:rsidRPr="00666B84">
        <w:rPr>
          <w:rFonts w:ascii="Times New Roman" w:hAnsi="Times New Roman"/>
          <w:sz w:val="24"/>
          <w:lang w:val="pl-PL"/>
        </w:rPr>
        <w:t>Oceny ustalone zgodnie z ust. 2 są ostateczne, z zastrzeżeniem art.</w:t>
      </w:r>
      <w:r w:rsidRPr="00666B84">
        <w:rPr>
          <w:rFonts w:ascii="Times New Roman" w:hAnsi="Times New Roman"/>
          <w:spacing w:val="-13"/>
          <w:sz w:val="24"/>
          <w:lang w:val="pl-PL"/>
        </w:rPr>
        <w:t xml:space="preserve"> </w:t>
      </w:r>
      <w:r w:rsidRPr="00666B84">
        <w:rPr>
          <w:rFonts w:ascii="Times New Roman" w:hAnsi="Times New Roman"/>
          <w:sz w:val="24"/>
          <w:lang w:val="pl-PL"/>
        </w:rPr>
        <w:t>44n.</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Tekstpodstawowy"/>
        <w:spacing w:before="0" w:line="360" w:lineRule="auto"/>
        <w:ind w:right="963"/>
        <w:jc w:val="both"/>
        <w:rPr>
          <w:rFonts w:cs="Times New Roman"/>
          <w:lang w:val="pl-PL"/>
        </w:rPr>
      </w:pPr>
      <w:r w:rsidRPr="00666B84">
        <w:rPr>
          <w:rFonts w:cs="Times New Roman"/>
          <w:b/>
          <w:bCs/>
          <w:lang w:val="pl-PL"/>
        </w:rPr>
        <w:t>Ar</w:t>
      </w:r>
      <w:r w:rsidRPr="00666B84">
        <w:rPr>
          <w:rFonts w:cs="Times New Roman"/>
          <w:b/>
          <w:bCs/>
          <w:lang w:val="pl-PL"/>
        </w:rPr>
        <w:t xml:space="preserve">t. 44zh. </w:t>
      </w:r>
      <w:r w:rsidRPr="00666B84">
        <w:rPr>
          <w:lang w:val="pl-PL"/>
        </w:rPr>
        <w:t xml:space="preserve">Laureat ogólnopolskiego konkursu, przesłuchania lub przeglądu w zakresie przedmiotów artystycznych, których organizatorem jest minister właściwy </w:t>
      </w:r>
      <w:r w:rsidRPr="00666B84">
        <w:rPr>
          <w:rFonts w:cs="Times New Roman"/>
          <w:lang w:val="pl-PL"/>
        </w:rPr>
        <w:t xml:space="preserve">do spraw kultury i ochrony dziedzictwa narodowego lub specjalistyczna jednostka </w:t>
      </w:r>
      <w:r w:rsidRPr="00666B84">
        <w:rPr>
          <w:lang w:val="pl-PL"/>
        </w:rPr>
        <w:t>nadzoru, o której mowa</w:t>
      </w:r>
      <w:r w:rsidRPr="00666B84">
        <w:rPr>
          <w:lang w:val="pl-PL"/>
        </w:rPr>
        <w:t xml:space="preserve"> w art. 32a ust. 1, otrzymuje odpowiednio z danych zajęć edukacyjnych artystycznych najwyższą pozytywną roczną ocenę klasyfikacyjną, a w </w:t>
      </w:r>
      <w:r w:rsidRPr="00666B84">
        <w:rPr>
          <w:rFonts w:cs="Times New Roman"/>
          <w:lang w:val="pl-PL"/>
        </w:rPr>
        <w:t xml:space="preserve">artystycznej szkole policealnej i pomaturalnej – </w:t>
      </w:r>
      <w:r w:rsidRPr="00666B84">
        <w:rPr>
          <w:lang w:val="pl-PL"/>
        </w:rPr>
        <w:t xml:space="preserve">najwyższą pozytywną semestralną ocenę klasyfikacyjną, o której mowa w </w:t>
      </w:r>
      <w:r w:rsidRPr="00666B84">
        <w:rPr>
          <w:lang w:val="pl-PL"/>
        </w:rPr>
        <w:t xml:space="preserve">przepisach wydanych na podstawie art. 44zq. W przypadku zajęć edukacyjnych artystycznych, z których ocena jest ustalana w trybie egzaminu promocyjnego, laureat jest jednocześnie zwolniony z tego  </w:t>
      </w:r>
      <w:r w:rsidRPr="00666B84">
        <w:rPr>
          <w:rFonts w:cs="Times New Roman"/>
          <w:lang w:val="pl-PL"/>
        </w:rPr>
        <w:t>egzaminu.</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3"/>
        <w:jc w:val="both"/>
        <w:rPr>
          <w:rFonts w:cs="Times New Roman"/>
          <w:lang w:val="pl-PL"/>
        </w:rPr>
      </w:pPr>
      <w:r w:rsidRPr="00666B84">
        <w:rPr>
          <w:b/>
          <w:lang w:val="pl-PL"/>
        </w:rPr>
        <w:t xml:space="preserve">Art. 44zi. </w:t>
      </w:r>
      <w:r w:rsidRPr="00666B84">
        <w:rPr>
          <w:lang w:val="pl-PL"/>
        </w:rPr>
        <w:t>Dyrektor szkoły art</w:t>
      </w:r>
      <w:r w:rsidRPr="00666B84">
        <w:rPr>
          <w:lang w:val="pl-PL"/>
        </w:rPr>
        <w:t>ystycznej może zwolnić ucznia z realizacji niektórych obowiązkowych zajęć edukacyjnych artystycznych ze względu na stan zdrowia, posiadane kwalifikacje i doświadczenie zawodowe lub zrealizowanie danych obowiązkowych zajęć edukacyjnych artystycznych na wcze</w:t>
      </w:r>
      <w:r w:rsidRPr="00666B84">
        <w:rPr>
          <w:lang w:val="pl-PL"/>
        </w:rPr>
        <w:t xml:space="preserve">śniejszym etapie edukacyjnym, w przypadkach określonych w przepisach wydanych na podstawie art. </w:t>
      </w:r>
      <w:r w:rsidRPr="00666B84">
        <w:rPr>
          <w:lang w:val="pl-PL"/>
        </w:rPr>
        <w:t>44zq.</w:t>
      </w:r>
    </w:p>
    <w:p w:rsidR="00B11012" w:rsidRPr="00666B84" w:rsidRDefault="008A08BF">
      <w:pPr>
        <w:pStyle w:val="Tekstpodstawowy"/>
        <w:spacing w:before="124" w:line="362" w:lineRule="auto"/>
        <w:ind w:right="967"/>
        <w:jc w:val="both"/>
        <w:rPr>
          <w:rFonts w:cs="Times New Roman"/>
          <w:lang w:val="pl-PL"/>
        </w:rPr>
      </w:pPr>
      <w:r w:rsidRPr="00666B84">
        <w:rPr>
          <w:b/>
          <w:lang w:val="pl-PL"/>
        </w:rPr>
        <w:t xml:space="preserve">Art. 44zj. </w:t>
      </w:r>
      <w:r w:rsidRPr="00666B84">
        <w:rPr>
          <w:lang w:val="pl-PL"/>
        </w:rPr>
        <w:t xml:space="preserve">1. Do szkół artystycznych stosuje się odpowiednio przepisy art. 44e, </w:t>
      </w:r>
      <w:r w:rsidRPr="00666B84">
        <w:rPr>
          <w:lang w:val="pl-PL"/>
        </w:rPr>
        <w:t>art. 44k, art. 44l i art.</w:t>
      </w:r>
      <w:r w:rsidRPr="00666B84">
        <w:rPr>
          <w:spacing w:val="-5"/>
          <w:lang w:val="pl-PL"/>
        </w:rPr>
        <w:t xml:space="preserve"> </w:t>
      </w:r>
      <w:r w:rsidRPr="00666B84">
        <w:rPr>
          <w:lang w:val="pl-PL"/>
        </w:rPr>
        <w:t>44n.</w:t>
      </w:r>
    </w:p>
    <w:p w:rsidR="00B11012" w:rsidRPr="00666B84" w:rsidRDefault="008A08BF">
      <w:pPr>
        <w:pStyle w:val="Akapitzlist"/>
        <w:numPr>
          <w:ilvl w:val="0"/>
          <w:numId w:val="222"/>
        </w:numPr>
        <w:tabs>
          <w:tab w:val="left" w:pos="870"/>
        </w:tabs>
        <w:spacing w:before="1"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sz</w:t>
      </w:r>
      <w:r w:rsidRPr="00666B84">
        <w:rPr>
          <w:rFonts w:ascii="Times New Roman" w:hAnsi="Times New Roman"/>
          <w:sz w:val="24"/>
          <w:lang w:val="pl-PL"/>
        </w:rPr>
        <w:t>kół artystycznych realizujących kształcenie ogólne, w zakresie zajęć edukacyjnych ogólnokształcących, stosuje się odpowiednio przepisy art. 44d, art. 44i i art.</w:t>
      </w:r>
      <w:r w:rsidRPr="00666B84">
        <w:rPr>
          <w:rFonts w:ascii="Times New Roman" w:hAnsi="Times New Roman"/>
          <w:spacing w:val="-2"/>
          <w:sz w:val="24"/>
          <w:lang w:val="pl-PL"/>
        </w:rPr>
        <w:t xml:space="preserve"> </w:t>
      </w:r>
      <w:r w:rsidRPr="00666B84">
        <w:rPr>
          <w:rFonts w:ascii="Times New Roman" w:hAnsi="Times New Roman"/>
          <w:sz w:val="24"/>
          <w:lang w:val="pl-PL"/>
        </w:rPr>
        <w:t>44j.</w:t>
      </w:r>
    </w:p>
    <w:p w:rsidR="00B11012" w:rsidRPr="00666B84" w:rsidRDefault="008A08BF">
      <w:pPr>
        <w:pStyle w:val="Akapitzlist"/>
        <w:numPr>
          <w:ilvl w:val="0"/>
          <w:numId w:val="222"/>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szkół artystycznych realizujących kształcenie ogólne w zakresie gimnazjum stosuje się o</w:t>
      </w:r>
      <w:r w:rsidRPr="00666B84">
        <w:rPr>
          <w:rFonts w:ascii="Times New Roman" w:hAnsi="Times New Roman"/>
          <w:sz w:val="24"/>
          <w:lang w:val="pl-PL"/>
        </w:rPr>
        <w:t>dpowiednio przepisy art.</w:t>
      </w:r>
      <w:r w:rsidRPr="00666B84">
        <w:rPr>
          <w:rFonts w:ascii="Times New Roman" w:hAnsi="Times New Roman"/>
          <w:spacing w:val="-9"/>
          <w:sz w:val="24"/>
          <w:lang w:val="pl-PL"/>
        </w:rPr>
        <w:t xml:space="preserve"> </w:t>
      </w:r>
      <w:r w:rsidRPr="00666B84">
        <w:rPr>
          <w:rFonts w:ascii="Times New Roman" w:hAnsi="Times New Roman"/>
          <w:sz w:val="24"/>
          <w:lang w:val="pl-PL"/>
        </w:rPr>
        <w:t>44p.</w:t>
      </w:r>
    </w:p>
    <w:p w:rsidR="00B11012" w:rsidRPr="00666B84" w:rsidRDefault="008A08BF">
      <w:pPr>
        <w:pStyle w:val="Tekstpodstawowy"/>
        <w:spacing w:before="124" w:line="360" w:lineRule="auto"/>
        <w:ind w:right="965"/>
        <w:jc w:val="both"/>
        <w:rPr>
          <w:lang w:val="pl-PL"/>
        </w:rPr>
      </w:pPr>
      <w:r w:rsidRPr="00666B84">
        <w:rPr>
          <w:rFonts w:cs="Times New Roman"/>
          <w:b/>
          <w:bCs/>
          <w:lang w:val="pl-PL"/>
        </w:rPr>
        <w:t xml:space="preserve">Art. 44zk. </w:t>
      </w:r>
      <w:r w:rsidRPr="00666B84">
        <w:rPr>
          <w:lang w:val="pl-PL"/>
        </w:rPr>
        <w:t xml:space="preserve">1. Uczeń, który w wyniku klasyfikacji rocznej, a w artystycznej </w:t>
      </w:r>
      <w:r w:rsidRPr="00666B84">
        <w:rPr>
          <w:rFonts w:cs="Times New Roman"/>
          <w:lang w:val="pl-PL"/>
        </w:rPr>
        <w:t xml:space="preserve">szkole policealnej i pomaturalnej – </w:t>
      </w:r>
      <w:r w:rsidRPr="00666B84">
        <w:rPr>
          <w:lang w:val="pl-PL"/>
        </w:rPr>
        <w:t>semestralnej, otrzymał negatywną ocenę klasyfikacyjną, o której mowa w przepisach wydanych na podstawie art. 44z</w:t>
      </w:r>
      <w:r w:rsidRPr="00666B84">
        <w:rPr>
          <w:rFonts w:cs="Times New Roman"/>
          <w:lang w:val="pl-PL"/>
        </w:rPr>
        <w:t xml:space="preserve">q, z </w:t>
      </w:r>
      <w:r w:rsidRPr="00666B84">
        <w:rPr>
          <w:lang w:val="pl-PL"/>
        </w:rPr>
        <w:t>jednego albo dwóch obowiązkowych zajęć edukacyjnych, może przystąpić do egzaminu poprawkowego z tych</w:t>
      </w:r>
      <w:r w:rsidRPr="00666B84">
        <w:rPr>
          <w:spacing w:val="-8"/>
          <w:lang w:val="pl-PL"/>
        </w:rPr>
        <w:t xml:space="preserve"> </w:t>
      </w:r>
      <w:r w:rsidRPr="00666B84">
        <w:rPr>
          <w:lang w:val="pl-PL"/>
        </w:rPr>
        <w:t>zajęć.</w:t>
      </w:r>
    </w:p>
    <w:p w:rsidR="00B11012" w:rsidRPr="00666B84" w:rsidRDefault="008A08BF">
      <w:pPr>
        <w:pStyle w:val="Akapitzlist"/>
        <w:numPr>
          <w:ilvl w:val="0"/>
          <w:numId w:val="221"/>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Egzaminu poprawkowego nie przeprowadza się w przypadku uzyskania przez ucznia negatywnej oceny klasyfikacyjnej z zajęć edukacyjnych, z  których</w:t>
      </w:r>
      <w:r w:rsidRPr="00666B84">
        <w:rPr>
          <w:rFonts w:ascii="Times New Roman" w:hAnsi="Times New Roman"/>
          <w:sz w:val="24"/>
          <w:lang w:val="pl-PL"/>
        </w:rPr>
        <w:t xml:space="preserve"> ocena jest ustalana w trybie egzaminu</w:t>
      </w:r>
      <w:r w:rsidRPr="00666B84">
        <w:rPr>
          <w:rFonts w:ascii="Times New Roman" w:hAnsi="Times New Roman"/>
          <w:spacing w:val="-11"/>
          <w:sz w:val="24"/>
          <w:lang w:val="pl-PL"/>
        </w:rPr>
        <w:t xml:space="preserve"> </w:t>
      </w:r>
      <w:r w:rsidRPr="00666B84">
        <w:rPr>
          <w:rFonts w:ascii="Times New Roman" w:hAnsi="Times New Roman"/>
          <w:sz w:val="24"/>
          <w:lang w:val="pl-PL"/>
        </w:rPr>
        <w:t>promocyjnego.</w:t>
      </w:r>
    </w:p>
    <w:p w:rsidR="00B11012" w:rsidRPr="00666B84" w:rsidRDefault="008A08BF">
      <w:pPr>
        <w:pStyle w:val="Akapitzlist"/>
        <w:numPr>
          <w:ilvl w:val="0"/>
          <w:numId w:val="22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Egzamin poprawkowy przeprowadza komisja, powołana przez dyrektora szkoły artystycznej, do końca danego roku szkolnego, a w artystycznej szkole policealnej i pomaturalnej – do końca danego</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semestru.</w:t>
      </w:r>
    </w:p>
    <w:p w:rsidR="00B11012" w:rsidRPr="00666B84" w:rsidRDefault="008A08BF">
      <w:pPr>
        <w:pStyle w:val="Akapitzlist"/>
        <w:numPr>
          <w:ilvl w:val="0"/>
          <w:numId w:val="221"/>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Uczeń</w:t>
      </w:r>
      <w:r w:rsidRPr="00666B84">
        <w:rPr>
          <w:rFonts w:ascii="Times New Roman" w:eastAsia="Times New Roman" w:hAnsi="Times New Roman" w:cs="Times New Roman"/>
          <w:sz w:val="24"/>
          <w:szCs w:val="24"/>
          <w:lang w:val="pl-PL"/>
        </w:rPr>
        <w:t xml:space="preserve">, który z przyczyn usprawiedliwionych nie przystąpił do egzaminu poprawkowego w wyznaczonym terminie, może przystąpić do niego w dodatkowym terminie wyznaczonym przez dyrektora szkoły artystycznej nie później niż do końca września, a w artystycznej szkole </w:t>
      </w:r>
      <w:r w:rsidRPr="00666B84">
        <w:rPr>
          <w:rFonts w:ascii="Times New Roman" w:eastAsia="Times New Roman" w:hAnsi="Times New Roman" w:cs="Times New Roman"/>
          <w:sz w:val="24"/>
          <w:szCs w:val="24"/>
          <w:lang w:val="pl-PL"/>
        </w:rPr>
        <w:t>policealnej i pomaturalnej, w której zajęcia dydaktyczno-wychowawcze kończą się w styczniu – nie później niż do końca</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marca.</w:t>
      </w:r>
    </w:p>
    <w:p w:rsidR="00B11012" w:rsidRPr="00666B84" w:rsidRDefault="008A08BF">
      <w:pPr>
        <w:pStyle w:val="Akapitzlist"/>
        <w:numPr>
          <w:ilvl w:val="0"/>
          <w:numId w:val="221"/>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Roczna, a w artystycznej szkole policealnej i pomaturalnej – semestralna, ocena klasyfikacyjna ustalona w wyniku egzaminu poprawkow</w:t>
      </w:r>
      <w:r w:rsidRPr="00666B84">
        <w:rPr>
          <w:rFonts w:ascii="Times New Roman" w:eastAsia="Times New Roman" w:hAnsi="Times New Roman" w:cs="Times New Roman"/>
          <w:sz w:val="24"/>
          <w:szCs w:val="24"/>
          <w:lang w:val="pl-PL"/>
        </w:rPr>
        <w:t>ego jest ostateczna, z zastrzeżeniem art. 44n ust.</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7.</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21"/>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Uczeń, który nie zdał egzaminu poprawkowego, nie otrzymuje promocji do klasy programowo wyższej, a w artystycznej szkole policealnej i pomaturalnej – na semestr programowo</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wyższy.</w:t>
      </w:r>
    </w:p>
    <w:p w:rsidR="00B11012" w:rsidRPr="00666B84" w:rsidRDefault="008A08BF">
      <w:pPr>
        <w:pStyle w:val="Akapitzlist"/>
        <w:numPr>
          <w:ilvl w:val="0"/>
          <w:numId w:val="221"/>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Rada pedagogiczna szkoły artystycznej realizującej kształcenie ogólne, uwzględniając możliwości edukacyjne ucznia, może jeden raz w ciągu cyklu kształcenia w danym typie szkoły artystycznej promować do klasy programowo wyższej ucznia, który nie zdał egzami</w:t>
      </w:r>
      <w:r w:rsidRPr="00666B84">
        <w:rPr>
          <w:rFonts w:ascii="Times New Roman" w:hAnsi="Times New Roman"/>
          <w:sz w:val="24"/>
          <w:lang w:val="pl-PL"/>
        </w:rPr>
        <w:t>nu poprawkowego z jednych obowiązkowych zajęć edukacyjnych ogólnokształcących, pod warunkiem że te zajęcia są realizowane w klasie programowo</w:t>
      </w:r>
      <w:r w:rsidRPr="00666B84">
        <w:rPr>
          <w:rFonts w:ascii="Times New Roman" w:hAnsi="Times New Roman"/>
          <w:spacing w:val="-7"/>
          <w:sz w:val="24"/>
          <w:lang w:val="pl-PL"/>
        </w:rPr>
        <w:t xml:space="preserve"> </w:t>
      </w:r>
      <w:r w:rsidRPr="00666B84">
        <w:rPr>
          <w:rFonts w:ascii="Times New Roman" w:hAnsi="Times New Roman"/>
          <w:sz w:val="24"/>
          <w:lang w:val="pl-PL"/>
        </w:rPr>
        <w:t>wyższej.</w:t>
      </w:r>
    </w:p>
    <w:p w:rsidR="00B11012" w:rsidRPr="00666B84" w:rsidRDefault="008A08BF">
      <w:pPr>
        <w:pStyle w:val="Akapitzlist"/>
        <w:numPr>
          <w:ilvl w:val="0"/>
          <w:numId w:val="221"/>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Uczeń, który nie otrzymał promocji do klasy programowo wyższej, a w </w:t>
      </w:r>
      <w:r w:rsidRPr="00666B84">
        <w:rPr>
          <w:rFonts w:ascii="Times New Roman" w:eastAsia="Times New Roman" w:hAnsi="Times New Roman" w:cs="Times New Roman"/>
          <w:sz w:val="24"/>
          <w:szCs w:val="24"/>
          <w:lang w:val="pl-PL"/>
        </w:rPr>
        <w:t>artystycznej szkole policealnej i pomaturalnej – na semestr programowo wyższy, podlega skreśleniu z listy uczniów, z zastrzeżeniem art. 39 ust. 2a, chyba że rada pedagogiczna wyrazi zgodę na powtarzanie danej klasy, a w artystycznej szkole policealnej i po</w:t>
      </w:r>
      <w:r w:rsidRPr="00666B84">
        <w:rPr>
          <w:rFonts w:ascii="Times New Roman" w:eastAsia="Times New Roman" w:hAnsi="Times New Roman" w:cs="Times New Roman"/>
          <w:sz w:val="24"/>
          <w:szCs w:val="24"/>
          <w:lang w:val="pl-PL"/>
        </w:rPr>
        <w:t>maturalnej – danego semestru, biorąc pod uwagę dotychczasowe osiągnięcia</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ucznia.</w:t>
      </w:r>
    </w:p>
    <w:p w:rsidR="00B11012" w:rsidRPr="00666B84" w:rsidRDefault="008A08BF">
      <w:pPr>
        <w:pStyle w:val="Akapitzlist"/>
        <w:numPr>
          <w:ilvl w:val="0"/>
          <w:numId w:val="221"/>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ciągu cyklu kształcenia w danym typie szkoły artystycznej uczeń może powtarzać daną klasę, a w artystycznej szkole policealnej i pomaturalnej – dany semestr, tylko jeden</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raz</w:t>
      </w:r>
      <w:r w:rsidRPr="00666B84">
        <w:rPr>
          <w:rFonts w:ascii="Times New Roman" w:eastAsia="Times New Roman" w:hAnsi="Times New Roman" w:cs="Times New Roman"/>
          <w:sz w:val="24"/>
          <w:szCs w:val="24"/>
          <w:lang w:val="pl-PL"/>
        </w:rPr>
        <w:t>.</w:t>
      </w:r>
    </w:p>
    <w:p w:rsidR="00B11012" w:rsidRPr="00666B84" w:rsidRDefault="008A08BF">
      <w:pPr>
        <w:pStyle w:val="Akapitzlist"/>
        <w:numPr>
          <w:ilvl w:val="0"/>
          <w:numId w:val="221"/>
        </w:numPr>
        <w:tabs>
          <w:tab w:val="left" w:pos="99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szkoły artystycznej realizującej wyłącznie kształcenie artystyczne rada pedagogiczna może wyrazić zgodę na realizowanie obowiązkowych zajęć edukacyjnych z zakresu danej klasy w ciągu dwóch kolejnych lat, biorąc pod uwagę dotychczasowe osiągni</w:t>
      </w:r>
      <w:r w:rsidRPr="00666B84">
        <w:rPr>
          <w:rFonts w:ascii="Times New Roman" w:hAnsi="Times New Roman"/>
          <w:sz w:val="24"/>
          <w:lang w:val="pl-PL"/>
        </w:rPr>
        <w:t>ęcia</w:t>
      </w:r>
      <w:r w:rsidRPr="00666B84">
        <w:rPr>
          <w:rFonts w:ascii="Times New Roman" w:hAnsi="Times New Roman"/>
          <w:spacing w:val="-9"/>
          <w:sz w:val="24"/>
          <w:lang w:val="pl-PL"/>
        </w:rPr>
        <w:t xml:space="preserve"> </w:t>
      </w:r>
      <w:r w:rsidRPr="00666B84">
        <w:rPr>
          <w:rFonts w:ascii="Times New Roman" w:hAnsi="Times New Roman"/>
          <w:sz w:val="24"/>
          <w:lang w:val="pl-PL"/>
        </w:rPr>
        <w:t>ucznia.</w:t>
      </w:r>
    </w:p>
    <w:p w:rsidR="00B11012" w:rsidRPr="00666B84" w:rsidRDefault="008A08BF">
      <w:pPr>
        <w:pStyle w:val="Tekstpodstawowy"/>
        <w:spacing w:before="121" w:line="362" w:lineRule="auto"/>
        <w:ind w:right="965"/>
        <w:jc w:val="both"/>
        <w:rPr>
          <w:lang w:val="pl-PL"/>
        </w:rPr>
      </w:pPr>
      <w:r w:rsidRPr="00666B84">
        <w:rPr>
          <w:b/>
          <w:lang w:val="pl-PL"/>
        </w:rPr>
        <w:t xml:space="preserve">Art. 44zl. </w:t>
      </w:r>
      <w:r w:rsidRPr="00666B84">
        <w:rPr>
          <w:lang w:val="pl-PL"/>
        </w:rPr>
        <w:t>1. Ucze</w:t>
      </w:r>
      <w:r w:rsidRPr="00666B84">
        <w:rPr>
          <w:lang w:val="pl-PL"/>
        </w:rPr>
        <w:t>ń szkoły artystycznej realizującej kształcenie ogólne w zakresie szkoły podstawowej otrzymuje promocję do klasy programowo wyższej, jeżeli:</w:t>
      </w:r>
    </w:p>
    <w:p w:rsidR="00B11012" w:rsidRPr="00666B84" w:rsidRDefault="008A08BF">
      <w:pPr>
        <w:pStyle w:val="Akapitzlist"/>
        <w:numPr>
          <w:ilvl w:val="0"/>
          <w:numId w:val="220"/>
        </w:numPr>
        <w:tabs>
          <w:tab w:val="left" w:pos="630"/>
        </w:tabs>
        <w:spacing w:before="1"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ze wszystkich obowiązkowych zajęć edukacyjnych otrzymał pozytywne roczne oceny klasyf</w:t>
      </w:r>
      <w:r w:rsidRPr="00666B84">
        <w:rPr>
          <w:rFonts w:ascii="Times New Roman" w:hAnsi="Times New Roman"/>
          <w:sz w:val="24"/>
          <w:lang w:val="pl-PL"/>
        </w:rPr>
        <w:t>ikacyjne, o których mowa w przepisach wydanych na podstawie  art. 44zq, z zastrzeżeniem art. 44zk ust. 7,</w:t>
      </w:r>
      <w:r w:rsidRPr="00666B84">
        <w:rPr>
          <w:rFonts w:ascii="Times New Roman" w:hAnsi="Times New Roman"/>
          <w:spacing w:val="-9"/>
          <w:sz w:val="24"/>
          <w:lang w:val="pl-PL"/>
        </w:rPr>
        <w:t xml:space="preserve"> </w:t>
      </w:r>
      <w:r w:rsidRPr="00666B84">
        <w:rPr>
          <w:rFonts w:ascii="Times New Roman" w:hAnsi="Times New Roman"/>
          <w:sz w:val="24"/>
          <w:lang w:val="pl-PL"/>
        </w:rPr>
        <w:t>oraz</w:t>
      </w:r>
    </w:p>
    <w:p w:rsidR="00B11012" w:rsidRPr="00666B84" w:rsidRDefault="008A08BF">
      <w:pPr>
        <w:pStyle w:val="Akapitzlist"/>
        <w:numPr>
          <w:ilvl w:val="0"/>
          <w:numId w:val="220"/>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przystąpił do sprawdzianu, z zastrzeżeniem art. 44zw, art. 44zx i art. 44zz ust.</w:t>
      </w:r>
      <w:r w:rsidRPr="00666B84">
        <w:rPr>
          <w:rFonts w:ascii="Times New Roman" w:hAnsi="Times New Roman"/>
          <w:spacing w:val="20"/>
          <w:sz w:val="24"/>
          <w:lang w:val="pl-PL"/>
        </w:rPr>
        <w:t xml:space="preserve"> </w:t>
      </w:r>
      <w:r w:rsidRPr="00666B84">
        <w:rPr>
          <w:rFonts w:ascii="Times New Roman" w:hAnsi="Times New Roman"/>
          <w:sz w:val="24"/>
          <w:lang w:val="pl-PL"/>
        </w:rPr>
        <w:t>2</w:t>
      </w:r>
    </w:p>
    <w:p w:rsidR="00B11012" w:rsidRPr="00666B84" w:rsidRDefault="008A08BF">
      <w:pPr>
        <w:pStyle w:val="Tekstpodstawowy"/>
        <w:spacing w:before="137" w:line="360" w:lineRule="auto"/>
        <w:ind w:left="629" w:right="965" w:firstLine="0"/>
        <w:rPr>
          <w:rFonts w:cs="Times New Roman"/>
          <w:lang w:val="pl-PL"/>
        </w:rPr>
      </w:pPr>
      <w:r w:rsidRPr="00666B84">
        <w:rPr>
          <w:rFonts w:cs="Times New Roman"/>
          <w:lang w:val="pl-PL"/>
        </w:rPr>
        <w:t xml:space="preserve">– w przypadku ucznia klasy, której zakres nauczania odpowiada klasie VI </w:t>
      </w:r>
      <w:r w:rsidRPr="00666B84">
        <w:rPr>
          <w:lang w:val="pl-PL"/>
        </w:rPr>
        <w:t>szkoły</w:t>
      </w:r>
      <w:r w:rsidRPr="00666B84">
        <w:rPr>
          <w:spacing w:val="-5"/>
          <w:lang w:val="pl-PL"/>
        </w:rPr>
        <w:t xml:space="preserve"> </w:t>
      </w:r>
      <w:r w:rsidRPr="00666B84">
        <w:rPr>
          <w:lang w:val="pl-PL"/>
        </w:rPr>
        <w:t>podstawow</w:t>
      </w:r>
      <w:r w:rsidRPr="00666B84">
        <w:rPr>
          <w:rFonts w:cs="Times New Roman"/>
          <w:lang w:val="pl-PL"/>
        </w:rPr>
        <w:t>ej.</w:t>
      </w:r>
    </w:p>
    <w:p w:rsidR="00B11012" w:rsidRPr="00666B84" w:rsidRDefault="00B11012">
      <w:pPr>
        <w:spacing w:line="360" w:lineRule="auto"/>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19"/>
        </w:numPr>
        <w:tabs>
          <w:tab w:val="left" w:pos="870"/>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szkoły artystycznej realizującej kształcenie ogólne w zakresie gimnazjum i liceum ogólnokształcącego otrzymuje promocję do klasy programow</w:t>
      </w:r>
      <w:r w:rsidRPr="00666B84">
        <w:rPr>
          <w:rFonts w:ascii="Times New Roman" w:hAnsi="Times New Roman"/>
          <w:sz w:val="24"/>
          <w:lang w:val="pl-PL"/>
        </w:rPr>
        <w:t>o wyższej,</w:t>
      </w:r>
      <w:r w:rsidRPr="00666B84">
        <w:rPr>
          <w:rFonts w:ascii="Times New Roman" w:hAnsi="Times New Roman"/>
          <w:spacing w:val="-5"/>
          <w:sz w:val="24"/>
          <w:lang w:val="pl-PL"/>
        </w:rPr>
        <w:t xml:space="preserve"> </w:t>
      </w:r>
      <w:r w:rsidRPr="00666B84">
        <w:rPr>
          <w:rFonts w:ascii="Times New Roman" w:hAnsi="Times New Roman"/>
          <w:sz w:val="24"/>
          <w:lang w:val="pl-PL"/>
        </w:rPr>
        <w:t>jeżeli:</w:t>
      </w:r>
    </w:p>
    <w:p w:rsidR="00B11012" w:rsidRPr="00666B84" w:rsidRDefault="008A08BF">
      <w:pPr>
        <w:pStyle w:val="Akapitzlist"/>
        <w:numPr>
          <w:ilvl w:val="0"/>
          <w:numId w:val="218"/>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ze wszystkich obowiązkowych zajęć edukacyjnych otrzymał pozytywne roczne oceny klasyfikacyjne, o których mowa w przepisach wydanych na podstawie  art. 44zq, z zastrzeżeniem art. 44zk ust. 7,</w:t>
      </w:r>
      <w:r w:rsidRPr="00666B84">
        <w:rPr>
          <w:rFonts w:ascii="Times New Roman" w:hAnsi="Times New Roman"/>
          <w:spacing w:val="-9"/>
          <w:sz w:val="24"/>
          <w:lang w:val="pl-PL"/>
        </w:rPr>
        <w:t xml:space="preserve"> </w:t>
      </w:r>
      <w:r w:rsidRPr="00666B84">
        <w:rPr>
          <w:rFonts w:ascii="Times New Roman" w:hAnsi="Times New Roman"/>
          <w:sz w:val="24"/>
          <w:lang w:val="pl-PL"/>
        </w:rPr>
        <w:t>oraz</w:t>
      </w:r>
    </w:p>
    <w:p w:rsidR="00B11012" w:rsidRPr="00666B84" w:rsidRDefault="008A08BF">
      <w:pPr>
        <w:pStyle w:val="Akapitzlist"/>
        <w:numPr>
          <w:ilvl w:val="0"/>
          <w:numId w:val="218"/>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przystąpił do egzaminu gimnazjalnego, z zastrzeżeniem art. 44zw, art. 44zx i  art. 44zz ust. 2 – w przypadku ucznia klasy, której zakres nauczania odpowiada klasie III</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gimnazjum.</w:t>
      </w:r>
    </w:p>
    <w:p w:rsidR="00B11012" w:rsidRPr="00666B84" w:rsidRDefault="008A08BF">
      <w:pPr>
        <w:pStyle w:val="Akapitzlist"/>
        <w:numPr>
          <w:ilvl w:val="0"/>
          <w:numId w:val="219"/>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Uczeń szkoły artystycznej realizującej wyłącznie kształcenie artystyczne otrz</w:t>
      </w:r>
      <w:r w:rsidRPr="00666B84">
        <w:rPr>
          <w:rFonts w:ascii="Times New Roman" w:eastAsia="Times New Roman" w:hAnsi="Times New Roman" w:cs="Times New Roman"/>
          <w:sz w:val="24"/>
          <w:szCs w:val="24"/>
          <w:lang w:val="pl-PL"/>
        </w:rPr>
        <w:t>ymuje promocję do klasy programowo wyższej, a w artystycznej szkole policealnej i pomaturalnej – na semestr programowo wyższy, jeżeli ze wszystkich obowiązkowych zajęć edukacyjnych artystycznych odpowiednio w danej klasie lub danym semestrze otrzymał pozyt</w:t>
      </w:r>
      <w:r w:rsidRPr="00666B84">
        <w:rPr>
          <w:rFonts w:ascii="Times New Roman" w:eastAsia="Times New Roman" w:hAnsi="Times New Roman" w:cs="Times New Roman"/>
          <w:sz w:val="24"/>
          <w:szCs w:val="24"/>
          <w:lang w:val="pl-PL"/>
        </w:rPr>
        <w:t>ywne roczne oceny klasyfikacyjne, o których mowa w przepisach wydanych na podstawie art.</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44zq.</w:t>
      </w:r>
    </w:p>
    <w:p w:rsidR="00B11012" w:rsidRPr="00666B84" w:rsidRDefault="008A08BF">
      <w:pPr>
        <w:pStyle w:val="Tekstpodstawowy"/>
        <w:spacing w:before="124" w:line="360" w:lineRule="auto"/>
        <w:ind w:right="965"/>
        <w:jc w:val="both"/>
        <w:rPr>
          <w:rFonts w:cs="Times New Roman"/>
          <w:lang w:val="pl-PL"/>
        </w:rPr>
      </w:pPr>
      <w:r w:rsidRPr="00666B84">
        <w:rPr>
          <w:b/>
          <w:lang w:val="pl-PL"/>
        </w:rPr>
        <w:t xml:space="preserve">Art. 44zm. </w:t>
      </w:r>
      <w:r w:rsidRPr="00666B84">
        <w:rPr>
          <w:lang w:val="pl-PL"/>
        </w:rPr>
        <w:t>1. Uczeń kończy szkołę artystyczną, jeżeli w wyniku klasyfikacji końcowej otrzymał ze wszystkich obowiązkowych zajęć edukacyjnych pozytywne końcowe oc</w:t>
      </w:r>
      <w:r w:rsidRPr="00666B84">
        <w:rPr>
          <w:lang w:val="pl-PL"/>
        </w:rPr>
        <w:t xml:space="preserve">eny klasyfikacyjne, o których mowa w przepisach wydanych na </w:t>
      </w:r>
      <w:r w:rsidRPr="00666B84">
        <w:rPr>
          <w:lang w:val="pl-PL"/>
        </w:rPr>
        <w:t>podstawie art. 44zq,</w:t>
      </w:r>
      <w:r w:rsidRPr="00666B84">
        <w:rPr>
          <w:spacing w:val="-6"/>
          <w:lang w:val="pl-PL"/>
        </w:rPr>
        <w:t xml:space="preserve"> </w:t>
      </w:r>
      <w:r w:rsidRPr="00666B84">
        <w:rPr>
          <w:lang w:val="pl-PL"/>
        </w:rPr>
        <w:t>oraz:</w:t>
      </w:r>
    </w:p>
    <w:p w:rsidR="00B11012" w:rsidRPr="00666B84" w:rsidRDefault="008A08BF">
      <w:pPr>
        <w:pStyle w:val="Akapitzlist"/>
        <w:numPr>
          <w:ilvl w:val="0"/>
          <w:numId w:val="217"/>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szkoły artystycznej, w której jest przeprowadzany egzamin dyplomowy – ponadto zdał ten</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egzamin;</w:t>
      </w:r>
    </w:p>
    <w:p w:rsidR="00B11012" w:rsidRPr="00666B84" w:rsidRDefault="008A08BF">
      <w:pPr>
        <w:pStyle w:val="Akapitzlist"/>
        <w:numPr>
          <w:ilvl w:val="0"/>
          <w:numId w:val="217"/>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szkoły artystycznej realizującej kształcenie ogólne, w której ostatni rok nauki odpowiada klasie VI szkoły podstawowej lub klasie III gimnazjum – ponadto przystąpił odpowiednio do sprawdzianu lub egzaminu gimnazjalnego, z zastrzeżeniem art. 44z</w:t>
      </w:r>
      <w:r w:rsidRPr="00666B84">
        <w:rPr>
          <w:rFonts w:ascii="Times New Roman" w:eastAsia="Times New Roman" w:hAnsi="Times New Roman" w:cs="Times New Roman"/>
          <w:sz w:val="24"/>
          <w:szCs w:val="24"/>
          <w:lang w:val="pl-PL"/>
        </w:rPr>
        <w:t>w, art. 44zx i art. 44zz ust.</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Tekstpodstawowy"/>
        <w:spacing w:before="4" w:line="360" w:lineRule="auto"/>
        <w:ind w:right="967"/>
        <w:jc w:val="both"/>
        <w:rPr>
          <w:rFonts w:cs="Times New Roman"/>
          <w:lang w:val="pl-PL"/>
        </w:rPr>
      </w:pPr>
      <w:r w:rsidRPr="00666B84">
        <w:rPr>
          <w:lang w:val="pl-PL"/>
        </w:rPr>
        <w:t xml:space="preserve">2. </w:t>
      </w:r>
      <w:r w:rsidRPr="00666B84">
        <w:rPr>
          <w:lang w:val="pl-PL"/>
        </w:rPr>
        <w:t xml:space="preserve">Uczeń, który nie spełnił warunku, o którym mowa w ust. 1 pkt 2, może za zgodą rady pedagogicznej powtarzać ostatnią klasę i przystąpić do sprawdzianu lub </w:t>
      </w:r>
      <w:r w:rsidRPr="00666B84">
        <w:rPr>
          <w:lang w:val="pl-PL"/>
        </w:rPr>
        <w:t>egzaminu</w:t>
      </w:r>
      <w:r w:rsidRPr="00666B84">
        <w:rPr>
          <w:spacing w:val="-5"/>
          <w:lang w:val="pl-PL"/>
        </w:rPr>
        <w:t xml:space="preserve"> </w:t>
      </w:r>
      <w:r w:rsidRPr="00666B84">
        <w:rPr>
          <w:lang w:val="pl-PL"/>
        </w:rPr>
        <w:t>gimnazjalnego.</w:t>
      </w:r>
    </w:p>
    <w:p w:rsidR="00B11012" w:rsidRPr="00666B84" w:rsidRDefault="008A08BF">
      <w:pPr>
        <w:pStyle w:val="Tekstpodstawowy"/>
        <w:spacing w:before="124" w:line="360" w:lineRule="auto"/>
        <w:ind w:right="967"/>
        <w:jc w:val="both"/>
        <w:rPr>
          <w:lang w:val="pl-PL"/>
        </w:rPr>
      </w:pPr>
      <w:r w:rsidRPr="00666B84">
        <w:rPr>
          <w:rFonts w:cs="Times New Roman"/>
          <w:b/>
          <w:bCs/>
          <w:lang w:val="pl-PL"/>
        </w:rPr>
        <w:t xml:space="preserve">Art. 44zn. </w:t>
      </w:r>
      <w:r w:rsidRPr="00666B84">
        <w:rPr>
          <w:lang w:val="pl-PL"/>
        </w:rPr>
        <w:t xml:space="preserve">1. W klasie programowo najwyższej w szkole artystycznej kształcącej w zawodach artystycznych, a w artystycznej szkole policealnej lub </w:t>
      </w:r>
      <w:r w:rsidRPr="00666B84">
        <w:rPr>
          <w:rFonts w:cs="Times New Roman"/>
          <w:lang w:val="pl-PL"/>
        </w:rPr>
        <w:t>pomaturalnej</w:t>
      </w:r>
      <w:r w:rsidRPr="00666B84">
        <w:rPr>
          <w:rFonts w:cs="Times New Roman"/>
          <w:spacing w:val="39"/>
          <w:lang w:val="pl-PL"/>
        </w:rPr>
        <w:t xml:space="preserve"> </w:t>
      </w:r>
      <w:r w:rsidRPr="00666B84">
        <w:rPr>
          <w:rFonts w:cs="Times New Roman"/>
          <w:lang w:val="pl-PL"/>
        </w:rPr>
        <w:t>–</w:t>
      </w:r>
      <w:r w:rsidRPr="00666B84">
        <w:rPr>
          <w:rFonts w:cs="Times New Roman"/>
          <w:spacing w:val="38"/>
          <w:lang w:val="pl-PL"/>
        </w:rPr>
        <w:t xml:space="preserve"> </w:t>
      </w:r>
      <w:r w:rsidRPr="00666B84">
        <w:rPr>
          <w:lang w:val="pl-PL"/>
        </w:rPr>
        <w:t>w</w:t>
      </w:r>
      <w:r w:rsidRPr="00666B84">
        <w:rPr>
          <w:spacing w:val="38"/>
          <w:lang w:val="pl-PL"/>
        </w:rPr>
        <w:t xml:space="preserve"> </w:t>
      </w:r>
      <w:r w:rsidRPr="00666B84">
        <w:rPr>
          <w:lang w:val="pl-PL"/>
        </w:rPr>
        <w:t>semestrze</w:t>
      </w:r>
      <w:r w:rsidRPr="00666B84">
        <w:rPr>
          <w:spacing w:val="37"/>
          <w:lang w:val="pl-PL"/>
        </w:rPr>
        <w:t xml:space="preserve"> </w:t>
      </w:r>
      <w:r w:rsidRPr="00666B84">
        <w:rPr>
          <w:lang w:val="pl-PL"/>
        </w:rPr>
        <w:t>programowo</w:t>
      </w:r>
      <w:r w:rsidRPr="00666B84">
        <w:rPr>
          <w:spacing w:val="38"/>
          <w:lang w:val="pl-PL"/>
        </w:rPr>
        <w:t xml:space="preserve"> </w:t>
      </w:r>
      <w:r w:rsidRPr="00666B84">
        <w:rPr>
          <w:lang w:val="pl-PL"/>
        </w:rPr>
        <w:t>najwyższym,</w:t>
      </w:r>
      <w:r w:rsidRPr="00666B84">
        <w:rPr>
          <w:spacing w:val="38"/>
          <w:lang w:val="pl-PL"/>
        </w:rPr>
        <w:t xml:space="preserve"> </w:t>
      </w:r>
      <w:r w:rsidRPr="00666B84">
        <w:rPr>
          <w:lang w:val="pl-PL"/>
        </w:rPr>
        <w:t>przeprowadza</w:t>
      </w:r>
      <w:r w:rsidRPr="00666B84">
        <w:rPr>
          <w:spacing w:val="37"/>
          <w:lang w:val="pl-PL"/>
        </w:rPr>
        <w:t xml:space="preserve"> </w:t>
      </w:r>
      <w:r w:rsidRPr="00666B84">
        <w:rPr>
          <w:lang w:val="pl-PL"/>
        </w:rPr>
        <w:t>się</w:t>
      </w:r>
      <w:r w:rsidRPr="00666B84">
        <w:rPr>
          <w:spacing w:val="37"/>
          <w:lang w:val="pl-PL"/>
        </w:rPr>
        <w:t xml:space="preserve"> </w:t>
      </w:r>
      <w:r w:rsidRPr="00666B84">
        <w:rPr>
          <w:lang w:val="pl-PL"/>
        </w:rPr>
        <w:t>egzamin</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dyplomowy, b</w:t>
      </w:r>
      <w:r w:rsidRPr="00666B84">
        <w:rPr>
          <w:lang w:val="pl-PL"/>
        </w:rPr>
        <w:t>ędący formą kom</w:t>
      </w:r>
      <w:r w:rsidRPr="00666B84">
        <w:rPr>
          <w:lang w:val="pl-PL"/>
        </w:rPr>
        <w:t xml:space="preserve">isyjnej oceny poziomu przygotowania zawodowego </w:t>
      </w:r>
      <w:r w:rsidRPr="00666B84">
        <w:rPr>
          <w:lang w:val="pl-PL"/>
        </w:rPr>
        <w:t>uczniów.</w:t>
      </w:r>
    </w:p>
    <w:p w:rsidR="00B11012" w:rsidRPr="00666B84" w:rsidRDefault="008A08BF">
      <w:pPr>
        <w:pStyle w:val="Akapitzlist"/>
        <w:numPr>
          <w:ilvl w:val="0"/>
          <w:numId w:val="216"/>
        </w:numPr>
        <w:tabs>
          <w:tab w:val="left" w:pos="870"/>
        </w:tabs>
        <w:spacing w:before="6"/>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Egzamin dyplomowy składa się z części praktycznej i części</w:t>
      </w:r>
      <w:r w:rsidRPr="00666B84">
        <w:rPr>
          <w:rFonts w:ascii="Times New Roman" w:hAnsi="Times New Roman"/>
          <w:spacing w:val="-14"/>
          <w:sz w:val="24"/>
          <w:lang w:val="pl-PL"/>
        </w:rPr>
        <w:t xml:space="preserve"> </w:t>
      </w:r>
      <w:r w:rsidRPr="00666B84">
        <w:rPr>
          <w:rFonts w:ascii="Times New Roman" w:hAnsi="Times New Roman"/>
          <w:sz w:val="24"/>
          <w:lang w:val="pl-PL"/>
        </w:rPr>
        <w:t>teoretycznej.</w:t>
      </w:r>
    </w:p>
    <w:p w:rsidR="00B11012" w:rsidRPr="00666B84" w:rsidRDefault="008A08BF">
      <w:pPr>
        <w:pStyle w:val="Akapitzlist"/>
        <w:numPr>
          <w:ilvl w:val="0"/>
          <w:numId w:val="216"/>
        </w:numPr>
        <w:tabs>
          <w:tab w:val="left" w:pos="870"/>
        </w:tabs>
        <w:spacing w:before="137"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Do egzaminu dyplomowego może przystąpić uczeń, który w wyniku klasyfikacji końcowej otrzymał pozytywne oceny klasyfikacyjne ze </w:t>
      </w:r>
      <w:r w:rsidRPr="00666B84">
        <w:rPr>
          <w:rFonts w:ascii="Times New Roman" w:hAnsi="Times New Roman"/>
          <w:sz w:val="24"/>
          <w:lang w:val="pl-PL"/>
        </w:rPr>
        <w:t>wszystkich obowiązkowych zajęć edukacyjnych przewidzianych dla danego typu szkoły artystycznej.</w:t>
      </w:r>
    </w:p>
    <w:p w:rsidR="00B11012" w:rsidRPr="00666B84" w:rsidRDefault="008A08BF">
      <w:pPr>
        <w:pStyle w:val="Akapitzlist"/>
        <w:numPr>
          <w:ilvl w:val="0"/>
          <w:numId w:val="216"/>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ucznia, który nie spełnił warunku, o którym mowa w ust. 3, przepis art. 44zk ust. 8 stosuje się</w:t>
      </w:r>
      <w:r w:rsidRPr="00666B84">
        <w:rPr>
          <w:rFonts w:ascii="Times New Roman" w:hAnsi="Times New Roman"/>
          <w:spacing w:val="-5"/>
          <w:sz w:val="24"/>
          <w:lang w:val="pl-PL"/>
        </w:rPr>
        <w:t xml:space="preserve"> </w:t>
      </w:r>
      <w:r w:rsidRPr="00666B84">
        <w:rPr>
          <w:rFonts w:ascii="Times New Roman" w:hAnsi="Times New Roman"/>
          <w:sz w:val="24"/>
          <w:lang w:val="pl-PL"/>
        </w:rPr>
        <w:t>odpowiednio.</w:t>
      </w:r>
    </w:p>
    <w:p w:rsidR="00B11012" w:rsidRPr="00666B84" w:rsidRDefault="008A08BF">
      <w:pPr>
        <w:pStyle w:val="Akapitzlist"/>
        <w:numPr>
          <w:ilvl w:val="0"/>
          <w:numId w:val="216"/>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Egzamin dyplomowy przeprowadza państwowa komisja</w:t>
      </w:r>
      <w:r w:rsidRPr="00666B84">
        <w:rPr>
          <w:rFonts w:ascii="Times New Roman" w:hAnsi="Times New Roman"/>
          <w:spacing w:val="-13"/>
          <w:sz w:val="24"/>
          <w:lang w:val="pl-PL"/>
        </w:rPr>
        <w:t xml:space="preserve"> </w:t>
      </w:r>
      <w:r w:rsidRPr="00666B84">
        <w:rPr>
          <w:rFonts w:ascii="Times New Roman" w:hAnsi="Times New Roman"/>
          <w:sz w:val="24"/>
          <w:lang w:val="pl-PL"/>
        </w:rPr>
        <w:t>egzaminacyjna.</w:t>
      </w:r>
    </w:p>
    <w:p w:rsidR="00B11012" w:rsidRPr="00666B84" w:rsidRDefault="008A08BF">
      <w:pPr>
        <w:pStyle w:val="Akapitzlist"/>
        <w:numPr>
          <w:ilvl w:val="0"/>
          <w:numId w:val="216"/>
        </w:numPr>
        <w:tabs>
          <w:tab w:val="left" w:pos="870"/>
        </w:tabs>
        <w:spacing w:before="137"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Państwową komisję egzaminacyjną powołuje dyrektor specjalistycznej jednostki nadzoru, o której mowa w art. 32a ust. 1, na wniosek dyrektora szkoły artystycznej, złożony nie później niż na 30 dni przed termin</w:t>
      </w:r>
      <w:r w:rsidRPr="00666B84">
        <w:rPr>
          <w:rFonts w:ascii="Times New Roman" w:hAnsi="Times New Roman"/>
          <w:sz w:val="24"/>
          <w:lang w:val="pl-PL"/>
        </w:rPr>
        <w:t>em przeprowadzenia egzaminu dyplomowego. Dyrektor specjalistycznej jednostki nadzoru wyznacza przewodniczącego komisji spośród nauczycieli zajmujących stanowiska kierownicze w danej szkole artystycznej, nie później niż na 21 dni przed terminem przeprowadze</w:t>
      </w:r>
      <w:r w:rsidRPr="00666B84">
        <w:rPr>
          <w:rFonts w:ascii="Times New Roman" w:hAnsi="Times New Roman"/>
          <w:sz w:val="24"/>
          <w:lang w:val="pl-PL"/>
        </w:rPr>
        <w:t>nia egzaminu dyplomowego, upoważniając przewodniczącego do powołania, w terminie 14 dni, pozostałych członków</w:t>
      </w:r>
      <w:r w:rsidRPr="00666B84">
        <w:rPr>
          <w:rFonts w:ascii="Times New Roman" w:hAnsi="Times New Roman"/>
          <w:spacing w:val="-9"/>
          <w:sz w:val="24"/>
          <w:lang w:val="pl-PL"/>
        </w:rPr>
        <w:t xml:space="preserve"> </w:t>
      </w:r>
      <w:r w:rsidRPr="00666B84">
        <w:rPr>
          <w:rFonts w:ascii="Times New Roman" w:hAnsi="Times New Roman"/>
          <w:sz w:val="24"/>
          <w:lang w:val="pl-PL"/>
        </w:rPr>
        <w:t>komisji.</w:t>
      </w:r>
    </w:p>
    <w:p w:rsidR="00B11012" w:rsidRPr="00666B84" w:rsidRDefault="008A08BF">
      <w:pPr>
        <w:pStyle w:val="Akapitzlist"/>
        <w:numPr>
          <w:ilvl w:val="0"/>
          <w:numId w:val="216"/>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Termin przeprowadzenia poszczególnych części egzaminu dyplomowego wyznacza dyrektor szkoły artystycznej w terminach niekolidujących ze zd</w:t>
      </w:r>
      <w:r w:rsidRPr="00666B84">
        <w:rPr>
          <w:rFonts w:ascii="Times New Roman" w:hAnsi="Times New Roman"/>
          <w:sz w:val="24"/>
          <w:lang w:val="pl-PL"/>
        </w:rPr>
        <w:t>awanymi przez uczniów egzaminami w zakresie egzaminu</w:t>
      </w:r>
      <w:r w:rsidRPr="00666B84">
        <w:rPr>
          <w:rFonts w:ascii="Times New Roman" w:hAnsi="Times New Roman"/>
          <w:spacing w:val="-15"/>
          <w:sz w:val="24"/>
          <w:lang w:val="pl-PL"/>
        </w:rPr>
        <w:t xml:space="preserve"> </w:t>
      </w:r>
      <w:r w:rsidRPr="00666B84">
        <w:rPr>
          <w:rFonts w:ascii="Times New Roman" w:hAnsi="Times New Roman"/>
          <w:sz w:val="24"/>
          <w:lang w:val="pl-PL"/>
        </w:rPr>
        <w:t>maturalnego.</w:t>
      </w:r>
    </w:p>
    <w:p w:rsidR="00B11012" w:rsidRPr="00666B84" w:rsidRDefault="008A08BF">
      <w:pPr>
        <w:pStyle w:val="Akapitzlist"/>
        <w:numPr>
          <w:ilvl w:val="0"/>
          <w:numId w:val="216"/>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Laureat olimpiady artystycznej oraz laureat konkursu, których organizatorem jest minister właściwy do spraw kultury i ochrony dziedzictwa narodowego lub </w:t>
      </w:r>
      <w:r w:rsidRPr="00666B84">
        <w:rPr>
          <w:rFonts w:ascii="Times New Roman" w:hAnsi="Times New Roman"/>
          <w:sz w:val="24"/>
          <w:lang w:val="pl-PL"/>
        </w:rPr>
        <w:t>specjalistyczna jednostka nadzoru, o której mowa w art. 32a ust. 1, jest zwolniony z części teoretycznej egzaminu dyplomowego w zakresie, który obejmowała olimpiada lub konkurs. Zwolnienie jest równoznaczne z uzyskaniem najwyższej pozytywnej oceny z tej cz</w:t>
      </w:r>
      <w:r w:rsidRPr="00666B84">
        <w:rPr>
          <w:rFonts w:ascii="Times New Roman" w:hAnsi="Times New Roman"/>
          <w:sz w:val="24"/>
          <w:lang w:val="pl-PL"/>
        </w:rPr>
        <w:t>ęści</w:t>
      </w:r>
      <w:r w:rsidRPr="00666B84">
        <w:rPr>
          <w:rFonts w:ascii="Times New Roman" w:hAnsi="Times New Roman"/>
          <w:spacing w:val="-5"/>
          <w:sz w:val="24"/>
          <w:lang w:val="pl-PL"/>
        </w:rPr>
        <w:t xml:space="preserve"> </w:t>
      </w:r>
      <w:r w:rsidRPr="00666B84">
        <w:rPr>
          <w:rFonts w:ascii="Times New Roman" w:hAnsi="Times New Roman"/>
          <w:sz w:val="24"/>
          <w:lang w:val="pl-PL"/>
        </w:rPr>
        <w:t>egzaminu.</w:t>
      </w:r>
    </w:p>
    <w:p w:rsidR="00B11012" w:rsidRPr="00666B84" w:rsidRDefault="008A08BF">
      <w:pPr>
        <w:pStyle w:val="Akapitzlist"/>
        <w:numPr>
          <w:ilvl w:val="0"/>
          <w:numId w:val="216"/>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zdał egzamin dyplomowy, jeżeli z poszczególnych części tego egzaminu otrzymał pozytywne oceny określone w przepisach wydanych  na podstawie art.</w:t>
      </w:r>
      <w:r w:rsidRPr="00666B84">
        <w:rPr>
          <w:rFonts w:ascii="Times New Roman" w:hAnsi="Times New Roman"/>
          <w:spacing w:val="-7"/>
          <w:sz w:val="24"/>
          <w:lang w:val="pl-PL"/>
        </w:rPr>
        <w:t xml:space="preserve"> </w:t>
      </w:r>
      <w:r w:rsidRPr="00666B84">
        <w:rPr>
          <w:rFonts w:ascii="Times New Roman" w:hAnsi="Times New Roman"/>
          <w:sz w:val="24"/>
          <w:lang w:val="pl-PL"/>
        </w:rPr>
        <w:t>44zq.</w:t>
      </w:r>
    </w:p>
    <w:p w:rsidR="00B11012" w:rsidRPr="00666B84" w:rsidRDefault="008A08BF">
      <w:pPr>
        <w:pStyle w:val="Akapitzlist"/>
        <w:numPr>
          <w:ilvl w:val="0"/>
          <w:numId w:val="216"/>
        </w:numPr>
        <w:tabs>
          <w:tab w:val="left" w:pos="99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Uczniowie niepełnosprawni przystępują do egzaminu dyplomowego w powszechnie obowiązu</w:t>
      </w:r>
      <w:r w:rsidRPr="00666B84">
        <w:rPr>
          <w:rFonts w:ascii="Times New Roman" w:hAnsi="Times New Roman"/>
          <w:sz w:val="24"/>
          <w:lang w:val="pl-PL"/>
        </w:rPr>
        <w:t xml:space="preserve">jącym terminie. W uzasadnionych przypadkach przewodniczący państwowej komisji egzaminacyjnej zezwala na    </w:t>
      </w:r>
      <w:r w:rsidRPr="00666B84">
        <w:rPr>
          <w:rFonts w:ascii="Times New Roman" w:hAnsi="Times New Roman"/>
          <w:spacing w:val="34"/>
          <w:sz w:val="24"/>
          <w:lang w:val="pl-PL"/>
        </w:rPr>
        <w:t xml:space="preserve"> </w:t>
      </w:r>
      <w:r w:rsidRPr="00666B84">
        <w:rPr>
          <w:rFonts w:ascii="Times New Roman" w:hAnsi="Times New Roman"/>
          <w:sz w:val="24"/>
          <w:lang w:val="pl-PL"/>
        </w:rPr>
        <w:t>przeprowadzenie</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lang w:val="pl-PL"/>
        </w:rPr>
      </w:pPr>
      <w:r w:rsidRPr="00666B84">
        <w:rPr>
          <w:lang w:val="pl-PL"/>
        </w:rPr>
        <w:t xml:space="preserve">części teoretycznej lub części praktycznej egzaminu dyplomowego w wydzielonej sali lub w domu ucznia, ustalając </w:t>
      </w:r>
      <w:r w:rsidRPr="00666B84">
        <w:rPr>
          <w:lang w:val="pl-PL"/>
        </w:rPr>
        <w:t xml:space="preserve">warunki i sposób przeprowadzenia egzaminu </w:t>
      </w:r>
      <w:r w:rsidRPr="00666B84">
        <w:rPr>
          <w:lang w:val="pl-PL"/>
        </w:rPr>
        <w:t>odpowie</w:t>
      </w:r>
      <w:r w:rsidRPr="00666B84">
        <w:rPr>
          <w:lang w:val="pl-PL"/>
        </w:rPr>
        <w:t>dnie do możliwości</w:t>
      </w:r>
      <w:r w:rsidRPr="00666B84">
        <w:rPr>
          <w:spacing w:val="-7"/>
          <w:lang w:val="pl-PL"/>
        </w:rPr>
        <w:t xml:space="preserve"> </w:t>
      </w:r>
      <w:r w:rsidRPr="00666B84">
        <w:rPr>
          <w:lang w:val="pl-PL"/>
        </w:rPr>
        <w:t>ucznia.</w:t>
      </w:r>
    </w:p>
    <w:p w:rsidR="00B11012" w:rsidRPr="00666B84" w:rsidRDefault="008A08BF">
      <w:pPr>
        <w:pStyle w:val="Tekstpodstawowy"/>
        <w:spacing w:before="121" w:line="360" w:lineRule="auto"/>
        <w:ind w:right="963"/>
        <w:jc w:val="both"/>
        <w:rPr>
          <w:rFonts w:cs="Times New Roman"/>
          <w:lang w:val="pl-PL"/>
        </w:rPr>
      </w:pPr>
      <w:r w:rsidRPr="00666B84">
        <w:rPr>
          <w:b/>
          <w:lang w:val="pl-PL"/>
        </w:rPr>
        <w:t xml:space="preserve">Art. 44zo. </w:t>
      </w:r>
      <w:r w:rsidRPr="00666B84">
        <w:rPr>
          <w:lang w:val="pl-PL"/>
        </w:rPr>
        <w:t>1. Uczeń, który z przyczyn nieusprawiedliwionych nie przystąpił do egzaminu dyplomowego albo przerwał egzamin dyplomowy w części praktycznej  lub części teoretycznej, po</w:t>
      </w:r>
      <w:r w:rsidRPr="00666B84">
        <w:rPr>
          <w:lang w:val="pl-PL"/>
        </w:rPr>
        <w:t>dlega skreśleniu z listy uczniów. Ponowne przystąp</w:t>
      </w:r>
      <w:r w:rsidRPr="00666B84">
        <w:rPr>
          <w:lang w:val="pl-PL"/>
        </w:rPr>
        <w:t xml:space="preserve">ienie </w:t>
      </w:r>
      <w:r w:rsidRPr="00666B84">
        <w:rPr>
          <w:lang w:val="pl-PL"/>
        </w:rPr>
        <w:t xml:space="preserve">do egzaminu dyplomowego może nastąpić w trybie egzaminu eksternistycznego, o </w:t>
      </w:r>
      <w:r w:rsidRPr="00666B84">
        <w:rPr>
          <w:lang w:val="pl-PL"/>
        </w:rPr>
        <w:t>którym mowa w art.</w:t>
      </w:r>
      <w:r w:rsidRPr="00666B84">
        <w:rPr>
          <w:spacing w:val="-8"/>
          <w:lang w:val="pl-PL"/>
        </w:rPr>
        <w:t xml:space="preserve"> </w:t>
      </w:r>
      <w:r w:rsidRPr="00666B84">
        <w:rPr>
          <w:lang w:val="pl-PL"/>
        </w:rPr>
        <w:t>10a.</w:t>
      </w:r>
    </w:p>
    <w:p w:rsidR="00B11012" w:rsidRPr="00666B84" w:rsidRDefault="008A08BF">
      <w:pPr>
        <w:pStyle w:val="Akapitzlist"/>
        <w:numPr>
          <w:ilvl w:val="0"/>
          <w:numId w:val="21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który z przyczyn usprawiedliwionych nie przystąpił do egzaminu dyplomowego albo przerwał egzamin dyplomowy, może do niego przystąpić w dodatkowym terminie, ustalonym przez przewodniczącego państwowej komisji egzaminacyjnej, nie później niż do dnia 3</w:t>
      </w:r>
      <w:r w:rsidRPr="00666B84">
        <w:rPr>
          <w:rFonts w:ascii="Times New Roman" w:hAnsi="Times New Roman"/>
          <w:sz w:val="24"/>
          <w:lang w:val="pl-PL"/>
        </w:rPr>
        <w:t>0 września danego</w:t>
      </w:r>
      <w:r w:rsidRPr="00666B84">
        <w:rPr>
          <w:rFonts w:ascii="Times New Roman" w:hAnsi="Times New Roman"/>
          <w:spacing w:val="-11"/>
          <w:sz w:val="24"/>
          <w:lang w:val="pl-PL"/>
        </w:rPr>
        <w:t xml:space="preserve"> </w:t>
      </w:r>
      <w:r w:rsidRPr="00666B84">
        <w:rPr>
          <w:rFonts w:ascii="Times New Roman" w:hAnsi="Times New Roman"/>
          <w:sz w:val="24"/>
          <w:lang w:val="pl-PL"/>
        </w:rPr>
        <w:t>roku.</w:t>
      </w:r>
    </w:p>
    <w:p w:rsidR="00B11012" w:rsidRPr="00666B84" w:rsidRDefault="008A08BF">
      <w:pPr>
        <w:pStyle w:val="Akapitzlist"/>
        <w:numPr>
          <w:ilvl w:val="0"/>
          <w:numId w:val="215"/>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który nie zdał egzaminu dyplomowego w całości albo w części teoretycznej lub części praktycznej, może przystąpić do egzaminu poprawkowego odpowiednio z całości lub danej części egzaminu dyplomowego, w terminie ustalonym przez</w:t>
      </w:r>
      <w:r w:rsidRPr="00666B84">
        <w:rPr>
          <w:rFonts w:ascii="Times New Roman" w:hAnsi="Times New Roman"/>
          <w:sz w:val="24"/>
          <w:lang w:val="pl-PL"/>
        </w:rPr>
        <w:t xml:space="preserve"> przewodniczącego państwowej komisji egzaminacyjnej, nie później niż do dnia 30 września danego</w:t>
      </w:r>
      <w:r w:rsidRPr="00666B84">
        <w:rPr>
          <w:rFonts w:ascii="Times New Roman" w:hAnsi="Times New Roman"/>
          <w:spacing w:val="-6"/>
          <w:sz w:val="24"/>
          <w:lang w:val="pl-PL"/>
        </w:rPr>
        <w:t xml:space="preserve"> </w:t>
      </w:r>
      <w:r w:rsidRPr="00666B84">
        <w:rPr>
          <w:rFonts w:ascii="Times New Roman" w:hAnsi="Times New Roman"/>
          <w:sz w:val="24"/>
          <w:lang w:val="pl-PL"/>
        </w:rPr>
        <w:t>roku.</w:t>
      </w:r>
    </w:p>
    <w:p w:rsidR="00B11012" w:rsidRPr="00666B84" w:rsidRDefault="008A08BF">
      <w:pPr>
        <w:pStyle w:val="Akapitzlist"/>
        <w:numPr>
          <w:ilvl w:val="0"/>
          <w:numId w:val="215"/>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który nie zdał egzaminu poprawkowego, o którym mowa w ust. 3, lub nie przystąpił do egzaminu dyplomowego lub jego części w dodatkowym terminie, moż</w:t>
      </w:r>
      <w:r w:rsidRPr="00666B84">
        <w:rPr>
          <w:rFonts w:ascii="Times New Roman" w:hAnsi="Times New Roman"/>
          <w:sz w:val="24"/>
          <w:lang w:val="pl-PL"/>
        </w:rPr>
        <w:t>e przystąpić do egzaminu dyplomowego wyłącznie w trybie egzaminu eksternistycznego, o którym mowa w art.</w:t>
      </w:r>
      <w:r w:rsidRPr="00666B84">
        <w:rPr>
          <w:rFonts w:ascii="Times New Roman" w:hAnsi="Times New Roman"/>
          <w:spacing w:val="-10"/>
          <w:sz w:val="24"/>
          <w:lang w:val="pl-PL"/>
        </w:rPr>
        <w:t xml:space="preserve"> </w:t>
      </w:r>
      <w:r w:rsidRPr="00666B84">
        <w:rPr>
          <w:rFonts w:ascii="Times New Roman" w:hAnsi="Times New Roman"/>
          <w:sz w:val="24"/>
          <w:lang w:val="pl-PL"/>
        </w:rPr>
        <w:t>10a.</w:t>
      </w:r>
    </w:p>
    <w:p w:rsidR="00B11012" w:rsidRPr="00666B84" w:rsidRDefault="008A08BF">
      <w:pPr>
        <w:pStyle w:val="Tekstpodstawowy"/>
        <w:spacing w:before="121" w:line="360" w:lineRule="auto"/>
        <w:ind w:right="963"/>
        <w:jc w:val="both"/>
        <w:rPr>
          <w:lang w:val="pl-PL"/>
        </w:rPr>
      </w:pPr>
      <w:r w:rsidRPr="00666B84">
        <w:rPr>
          <w:b/>
          <w:lang w:val="pl-PL"/>
        </w:rPr>
        <w:t xml:space="preserve">Art. 44zp. </w:t>
      </w:r>
      <w:r w:rsidRPr="00666B84">
        <w:rPr>
          <w:lang w:val="pl-PL"/>
        </w:rPr>
        <w:t>1. Przewodniczący państwowej komisji egzaminacyjnej, w przypadku stwierdzenia naruszenia przepisów dotyczących przeprowadzania egzaminu</w:t>
      </w:r>
      <w:r w:rsidRPr="00666B84">
        <w:rPr>
          <w:lang w:val="pl-PL"/>
        </w:rPr>
        <w:t xml:space="preserve"> dyplomowego, może zawiesić egzamin dyplomowy, powiadamiając o tym ministra właściwego do spraw kultury i ochrony dziedzictwa</w:t>
      </w:r>
      <w:r w:rsidRPr="00666B84">
        <w:rPr>
          <w:spacing w:val="-15"/>
          <w:lang w:val="pl-PL"/>
        </w:rPr>
        <w:t xml:space="preserve"> </w:t>
      </w:r>
      <w:r w:rsidRPr="00666B84">
        <w:rPr>
          <w:lang w:val="pl-PL"/>
        </w:rPr>
        <w:t>narodowego.</w:t>
      </w:r>
    </w:p>
    <w:p w:rsidR="00B11012" w:rsidRPr="00666B84" w:rsidRDefault="008A08BF">
      <w:pPr>
        <w:pStyle w:val="Akapitzlist"/>
        <w:numPr>
          <w:ilvl w:val="0"/>
          <w:numId w:val="214"/>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o którym mowa w ust. 1, minister właściwy do spraw kultury i ochrony dziedzictwa narodowego powołuje komisję w celu wyjaśnienia okoliczności zdarzeń i ustalenia odpowiedzialności uczniów oraz członków państwowej komisji egzaminacyjnej. Na pods</w:t>
      </w:r>
      <w:r w:rsidRPr="00666B84">
        <w:rPr>
          <w:rFonts w:ascii="Times New Roman" w:hAnsi="Times New Roman"/>
          <w:sz w:val="24"/>
          <w:lang w:val="pl-PL"/>
        </w:rPr>
        <w:t>tawie ustaleń komisji minister właściwy do spraw kultury i ochrony dziedzictwa narodowego zarządza kontynuację egzaminu dyplomowego albo</w:t>
      </w:r>
      <w:r w:rsidRPr="00666B84">
        <w:rPr>
          <w:rFonts w:ascii="Times New Roman" w:hAnsi="Times New Roman"/>
          <w:spacing w:val="46"/>
          <w:sz w:val="24"/>
          <w:lang w:val="pl-PL"/>
        </w:rPr>
        <w:t xml:space="preserve"> </w:t>
      </w:r>
      <w:r w:rsidRPr="00666B84">
        <w:rPr>
          <w:rFonts w:ascii="Times New Roman" w:hAnsi="Times New Roman"/>
          <w:sz w:val="24"/>
          <w:lang w:val="pl-PL"/>
        </w:rPr>
        <w:t>unieważnia</w:t>
      </w:r>
      <w:r w:rsidRPr="00666B84">
        <w:rPr>
          <w:rFonts w:ascii="Times New Roman" w:hAnsi="Times New Roman"/>
          <w:spacing w:val="45"/>
          <w:sz w:val="24"/>
          <w:lang w:val="pl-PL"/>
        </w:rPr>
        <w:t xml:space="preserve"> </w:t>
      </w:r>
      <w:r w:rsidRPr="00666B84">
        <w:rPr>
          <w:rFonts w:ascii="Times New Roman" w:hAnsi="Times New Roman"/>
          <w:sz w:val="24"/>
          <w:lang w:val="pl-PL"/>
        </w:rPr>
        <w:t>egzamin</w:t>
      </w:r>
      <w:r w:rsidRPr="00666B84">
        <w:rPr>
          <w:rFonts w:ascii="Times New Roman" w:hAnsi="Times New Roman"/>
          <w:spacing w:val="46"/>
          <w:sz w:val="24"/>
          <w:lang w:val="pl-PL"/>
        </w:rPr>
        <w:t xml:space="preserve"> </w:t>
      </w:r>
      <w:r w:rsidRPr="00666B84">
        <w:rPr>
          <w:rFonts w:ascii="Times New Roman" w:hAnsi="Times New Roman"/>
          <w:sz w:val="24"/>
          <w:lang w:val="pl-PL"/>
        </w:rPr>
        <w:t>dyplomowy</w:t>
      </w:r>
      <w:r w:rsidRPr="00666B84">
        <w:rPr>
          <w:rFonts w:ascii="Times New Roman" w:hAnsi="Times New Roman"/>
          <w:spacing w:val="46"/>
          <w:sz w:val="24"/>
          <w:lang w:val="pl-PL"/>
        </w:rPr>
        <w:t xml:space="preserve"> </w:t>
      </w:r>
      <w:r w:rsidRPr="00666B84">
        <w:rPr>
          <w:rFonts w:ascii="Times New Roman" w:hAnsi="Times New Roman"/>
          <w:sz w:val="24"/>
          <w:lang w:val="pl-PL"/>
        </w:rPr>
        <w:t>i</w:t>
      </w:r>
      <w:r w:rsidRPr="00666B84">
        <w:rPr>
          <w:rFonts w:ascii="Times New Roman" w:hAnsi="Times New Roman"/>
          <w:spacing w:val="44"/>
          <w:sz w:val="24"/>
          <w:lang w:val="pl-PL"/>
        </w:rPr>
        <w:t xml:space="preserve"> </w:t>
      </w:r>
      <w:r w:rsidRPr="00666B84">
        <w:rPr>
          <w:rFonts w:ascii="Times New Roman" w:hAnsi="Times New Roman"/>
          <w:sz w:val="24"/>
          <w:lang w:val="pl-PL"/>
        </w:rPr>
        <w:t>zarządza</w:t>
      </w:r>
      <w:r w:rsidRPr="00666B84">
        <w:rPr>
          <w:rFonts w:ascii="Times New Roman" w:hAnsi="Times New Roman"/>
          <w:spacing w:val="45"/>
          <w:sz w:val="24"/>
          <w:lang w:val="pl-PL"/>
        </w:rPr>
        <w:t xml:space="preserve"> </w:t>
      </w:r>
      <w:r w:rsidRPr="00666B84">
        <w:rPr>
          <w:rFonts w:ascii="Times New Roman" w:hAnsi="Times New Roman"/>
          <w:sz w:val="24"/>
          <w:lang w:val="pl-PL"/>
        </w:rPr>
        <w:t>jego</w:t>
      </w:r>
      <w:r w:rsidRPr="00666B84">
        <w:rPr>
          <w:rFonts w:ascii="Times New Roman" w:hAnsi="Times New Roman"/>
          <w:spacing w:val="46"/>
          <w:sz w:val="24"/>
          <w:lang w:val="pl-PL"/>
        </w:rPr>
        <w:t xml:space="preserve"> </w:t>
      </w:r>
      <w:r w:rsidRPr="00666B84">
        <w:rPr>
          <w:rFonts w:ascii="Times New Roman" w:hAnsi="Times New Roman"/>
          <w:sz w:val="24"/>
          <w:lang w:val="pl-PL"/>
        </w:rPr>
        <w:t>ponowne</w:t>
      </w:r>
      <w:r w:rsidRPr="00666B84">
        <w:rPr>
          <w:rFonts w:ascii="Times New Roman" w:hAnsi="Times New Roman"/>
          <w:spacing w:val="45"/>
          <w:sz w:val="24"/>
          <w:lang w:val="pl-PL"/>
        </w:rPr>
        <w:t xml:space="preserve"> </w:t>
      </w:r>
      <w:r w:rsidRPr="00666B84">
        <w:rPr>
          <w:rFonts w:ascii="Times New Roman" w:hAnsi="Times New Roman"/>
          <w:sz w:val="24"/>
          <w:lang w:val="pl-PL"/>
        </w:rPr>
        <w:t>przeprowadzenie.</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Unieważnienie egzaminu dyplom</w:t>
      </w:r>
      <w:r w:rsidRPr="00666B84">
        <w:rPr>
          <w:lang w:val="pl-PL"/>
        </w:rPr>
        <w:t xml:space="preserve">owego może nastąpić </w:t>
      </w:r>
      <w:r w:rsidRPr="00666B84">
        <w:rPr>
          <w:lang w:val="pl-PL"/>
        </w:rPr>
        <w:t>zarówno w stosunku do wszystkich, jak i poszczególnych</w:t>
      </w:r>
      <w:r w:rsidRPr="00666B84">
        <w:rPr>
          <w:spacing w:val="-9"/>
          <w:lang w:val="pl-PL"/>
        </w:rPr>
        <w:t xml:space="preserve"> </w:t>
      </w:r>
      <w:r w:rsidRPr="00666B84">
        <w:rPr>
          <w:lang w:val="pl-PL"/>
        </w:rPr>
        <w:t>uczniów.</w:t>
      </w:r>
    </w:p>
    <w:p w:rsidR="00B11012" w:rsidRPr="00666B84" w:rsidRDefault="008A08BF">
      <w:pPr>
        <w:pStyle w:val="Akapitzlist"/>
        <w:numPr>
          <w:ilvl w:val="0"/>
          <w:numId w:val="214"/>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Termin ponownego egzaminu dyplomowego, o którym mowa w ust. 2, ustala dyrektor szkoły artystycznej w porozumieniu z ministrem właściwym do spraw kultury i ochrony dziedzict</w:t>
      </w:r>
      <w:r w:rsidRPr="00666B84">
        <w:rPr>
          <w:rFonts w:ascii="Times New Roman" w:hAnsi="Times New Roman"/>
          <w:sz w:val="24"/>
          <w:lang w:val="pl-PL"/>
        </w:rPr>
        <w:t>wa</w:t>
      </w:r>
      <w:r w:rsidRPr="00666B84">
        <w:rPr>
          <w:rFonts w:ascii="Times New Roman" w:hAnsi="Times New Roman"/>
          <w:spacing w:val="-10"/>
          <w:sz w:val="24"/>
          <w:lang w:val="pl-PL"/>
        </w:rPr>
        <w:t xml:space="preserve"> </w:t>
      </w:r>
      <w:r w:rsidRPr="00666B84">
        <w:rPr>
          <w:rFonts w:ascii="Times New Roman" w:hAnsi="Times New Roman"/>
          <w:sz w:val="24"/>
          <w:lang w:val="pl-PL"/>
        </w:rPr>
        <w:t>narodowego.</w:t>
      </w:r>
    </w:p>
    <w:p w:rsidR="00B11012" w:rsidRPr="00666B84" w:rsidRDefault="008A08BF">
      <w:pPr>
        <w:pStyle w:val="Akapitzlist"/>
        <w:numPr>
          <w:ilvl w:val="0"/>
          <w:numId w:val="214"/>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Kwestie sporne między uczniem a państwową komisją egzaminacyjną, wynikające ze stosowania przepisów dotyczących przeprowadzania egzaminu dyplomowego, rozstrzyga minister właściwy do spraw kultury i ochrony dziedzictwa narodowego.</w:t>
      </w:r>
    </w:p>
    <w:p w:rsidR="00B11012" w:rsidRPr="00666B84" w:rsidRDefault="008A08BF">
      <w:pPr>
        <w:pStyle w:val="Tekstpodstawowy"/>
        <w:spacing w:before="124" w:line="360" w:lineRule="auto"/>
        <w:ind w:right="962"/>
        <w:jc w:val="both"/>
        <w:rPr>
          <w:rFonts w:cs="Times New Roman"/>
          <w:lang w:val="pl-PL"/>
        </w:rPr>
      </w:pPr>
      <w:r w:rsidRPr="00666B84">
        <w:rPr>
          <w:b/>
          <w:lang w:val="pl-PL"/>
        </w:rPr>
        <w:t xml:space="preserve">Art. 44zq. </w:t>
      </w:r>
      <w:r w:rsidRPr="00666B84">
        <w:rPr>
          <w:lang w:val="pl-PL"/>
        </w:rPr>
        <w:t>Minister właś</w:t>
      </w:r>
      <w:r w:rsidRPr="00666B84">
        <w:rPr>
          <w:lang w:val="pl-PL"/>
        </w:rPr>
        <w:t xml:space="preserve">ciwy do spraw kultury i ochrony dziedzictwa </w:t>
      </w:r>
      <w:r w:rsidRPr="00666B84">
        <w:rPr>
          <w:lang w:val="pl-PL"/>
        </w:rPr>
        <w:t>narodowego w porozumieniu z ministrem właściwym do spraw oświaty i wychowania określi, w drodze rozporządzenia, szczegółowe warunki i sposób oceniania, klasyfikowania i promowania uczniów w publiczny</w:t>
      </w:r>
      <w:r w:rsidRPr="00666B84">
        <w:rPr>
          <w:lang w:val="pl-PL"/>
        </w:rPr>
        <w:t xml:space="preserve">ch szkołach </w:t>
      </w:r>
      <w:r w:rsidRPr="00666B84">
        <w:rPr>
          <w:lang w:val="pl-PL"/>
        </w:rPr>
        <w:t>artystycznych, w</w:t>
      </w:r>
      <w:r w:rsidRPr="00666B84">
        <w:rPr>
          <w:spacing w:val="-5"/>
          <w:lang w:val="pl-PL"/>
        </w:rPr>
        <w:t xml:space="preserve"> </w:t>
      </w:r>
      <w:r w:rsidRPr="00666B84">
        <w:rPr>
          <w:lang w:val="pl-PL"/>
        </w:rPr>
        <w:t>tym:</w:t>
      </w:r>
    </w:p>
    <w:p w:rsidR="00B11012" w:rsidRPr="00666B84" w:rsidRDefault="008A08BF">
      <w:pPr>
        <w:pStyle w:val="Akapitzlist"/>
        <w:numPr>
          <w:ilvl w:val="0"/>
          <w:numId w:val="213"/>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przypadki, w których dostosowuje się wymagania edukacyjne, o których mowa w art. 44zd ust. 6 pkt 1, do indywidualnych potrzeb rozwojowych i edukacyjnych oraz możliwości psychofizycznych uczniów, oraz podstawę tego dostosow</w:t>
      </w:r>
      <w:r w:rsidRPr="00666B84">
        <w:rPr>
          <w:rFonts w:ascii="Times New Roman" w:hAnsi="Times New Roman"/>
          <w:sz w:val="24"/>
          <w:lang w:val="pl-PL"/>
        </w:rPr>
        <w:t>ania, z uwzględnieniem konieczności właściwego zapewnienia procesu kształcenia</w:t>
      </w:r>
      <w:r w:rsidRPr="00666B84">
        <w:rPr>
          <w:rFonts w:ascii="Times New Roman" w:hAnsi="Times New Roman"/>
          <w:spacing w:val="-5"/>
          <w:sz w:val="24"/>
          <w:lang w:val="pl-PL"/>
        </w:rPr>
        <w:t xml:space="preserve"> </w:t>
      </w:r>
      <w:r w:rsidRPr="00666B84">
        <w:rPr>
          <w:rFonts w:ascii="Times New Roman" w:hAnsi="Times New Roman"/>
          <w:sz w:val="24"/>
          <w:lang w:val="pl-PL"/>
        </w:rPr>
        <w:t>uczniów;</w:t>
      </w:r>
    </w:p>
    <w:p w:rsidR="00B11012" w:rsidRPr="00666B84" w:rsidRDefault="008A08BF">
      <w:pPr>
        <w:pStyle w:val="Akapitzlist"/>
        <w:numPr>
          <w:ilvl w:val="0"/>
          <w:numId w:val="213"/>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rodzaje obowiązkowych zajęć edukacyjnych, z których realizacji uczeń może być zwolniony, przypadki, w których to zwolnienie może nastąpić, rodzaje dokumentów będących p</w:t>
      </w:r>
      <w:r w:rsidRPr="00666B84">
        <w:rPr>
          <w:rFonts w:ascii="Times New Roman" w:hAnsi="Times New Roman"/>
          <w:sz w:val="24"/>
          <w:lang w:val="pl-PL"/>
        </w:rPr>
        <w:t>odstawą zwolnienia oraz tryb i okres zwolnienia, uwzględniając indywidualne możliwości psychofizyczne ucznia, specyfikę danych zajęć edukacyjnych oraz celowość realizacji przez ucznia niektórych treści</w:t>
      </w:r>
      <w:r w:rsidRPr="00666B84">
        <w:rPr>
          <w:rFonts w:ascii="Times New Roman" w:hAnsi="Times New Roman"/>
          <w:spacing w:val="-7"/>
          <w:sz w:val="24"/>
          <w:lang w:val="pl-PL"/>
        </w:rPr>
        <w:t xml:space="preserve"> </w:t>
      </w:r>
      <w:r w:rsidRPr="00666B84">
        <w:rPr>
          <w:rFonts w:ascii="Times New Roman" w:hAnsi="Times New Roman"/>
          <w:sz w:val="24"/>
          <w:lang w:val="pl-PL"/>
        </w:rPr>
        <w:t>nauczania;</w:t>
      </w:r>
    </w:p>
    <w:p w:rsidR="00B11012" w:rsidRPr="00666B84" w:rsidRDefault="008A08BF">
      <w:pPr>
        <w:pStyle w:val="Akapitzlist"/>
        <w:numPr>
          <w:ilvl w:val="0"/>
          <w:numId w:val="213"/>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zakres projektu edukacyjnego oraz warunki j</w:t>
      </w:r>
      <w:r w:rsidRPr="00666B84">
        <w:rPr>
          <w:rFonts w:ascii="Times New Roman" w:hAnsi="Times New Roman"/>
          <w:sz w:val="24"/>
          <w:lang w:val="pl-PL"/>
        </w:rPr>
        <w:t>ego realizacji, z uwzględnieniem konieczności ujęcia w kryteriach oceniania zachowania udziału ucznia w realizacji projektu</w:t>
      </w:r>
      <w:r w:rsidRPr="00666B84">
        <w:rPr>
          <w:rFonts w:ascii="Times New Roman" w:hAnsi="Times New Roman"/>
          <w:spacing w:val="-9"/>
          <w:sz w:val="24"/>
          <w:lang w:val="pl-PL"/>
        </w:rPr>
        <w:t xml:space="preserve"> </w:t>
      </w:r>
      <w:r w:rsidRPr="00666B84">
        <w:rPr>
          <w:rFonts w:ascii="Times New Roman" w:hAnsi="Times New Roman"/>
          <w:sz w:val="24"/>
          <w:lang w:val="pl-PL"/>
        </w:rPr>
        <w:t>edukacyjnego;</w:t>
      </w:r>
    </w:p>
    <w:p w:rsidR="00B11012" w:rsidRPr="00666B84" w:rsidRDefault="008A08BF">
      <w:pPr>
        <w:pStyle w:val="Akapitzlist"/>
        <w:numPr>
          <w:ilvl w:val="0"/>
          <w:numId w:val="213"/>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skalę i formę ocen z zajęć edukacyjnych, ze wskazaniem, które z ocen według tej skali uznaje się za oceny pozytywne, a które za negatywne, oraz skalę rocznej i końcowej oceny klasyfikacyjnej zachowania, z uwzględnieniem obszarów, które bierze się pod uwagę</w:t>
      </w:r>
      <w:r w:rsidRPr="00666B84">
        <w:rPr>
          <w:rFonts w:ascii="Times New Roman" w:hAnsi="Times New Roman"/>
          <w:sz w:val="24"/>
          <w:lang w:val="pl-PL"/>
        </w:rPr>
        <w:t xml:space="preserve"> przy ocenianiu zachowania oraz konieczności zapewnienia jednolitego systemu oceniania</w:t>
      </w:r>
      <w:r w:rsidRPr="00666B84">
        <w:rPr>
          <w:rFonts w:ascii="Times New Roman" w:hAnsi="Times New Roman"/>
          <w:spacing w:val="-11"/>
          <w:sz w:val="24"/>
          <w:lang w:val="pl-PL"/>
        </w:rPr>
        <w:t xml:space="preserve"> </w:t>
      </w:r>
      <w:r w:rsidRPr="00666B84">
        <w:rPr>
          <w:rFonts w:ascii="Times New Roman" w:hAnsi="Times New Roman"/>
          <w:sz w:val="24"/>
          <w:lang w:val="pl-PL"/>
        </w:rPr>
        <w:t>ucznia;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13"/>
        </w:numPr>
        <w:tabs>
          <w:tab w:val="left" w:pos="630"/>
        </w:tabs>
        <w:spacing w:before="193"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zajęcia edukacyjne artystyczne, z których uczeń otrzymuje ocenę w trybie egzaminu</w:t>
      </w:r>
      <w:r w:rsidRPr="00666B84">
        <w:rPr>
          <w:rFonts w:ascii="Times New Roman" w:hAnsi="Times New Roman"/>
          <w:spacing w:val="-6"/>
          <w:sz w:val="24"/>
          <w:lang w:val="pl-PL"/>
        </w:rPr>
        <w:t xml:space="preserve"> </w:t>
      </w:r>
      <w:r w:rsidRPr="00666B84">
        <w:rPr>
          <w:rFonts w:ascii="Times New Roman" w:hAnsi="Times New Roman"/>
          <w:sz w:val="24"/>
          <w:lang w:val="pl-PL"/>
        </w:rPr>
        <w:t>promocyjnego;</w:t>
      </w:r>
    </w:p>
    <w:p w:rsidR="00B11012" w:rsidRPr="00666B84" w:rsidRDefault="008A08BF">
      <w:pPr>
        <w:pStyle w:val="Akapitzlist"/>
        <w:numPr>
          <w:ilvl w:val="0"/>
          <w:numId w:val="213"/>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tryb i formę przeprowadzania egzaminu klasyfikacyjnego, poprawkowego i promocyjnego z zajęć edukacyjnych artystycznych oraz skład komisji egzaminacyjnych, z uwzględnieniem konieczności zapewnienia prawidłowości przeprowadzania tych egzaminów oraz udokument</w:t>
      </w:r>
      <w:r w:rsidRPr="00666B84">
        <w:rPr>
          <w:rFonts w:ascii="Times New Roman" w:hAnsi="Times New Roman"/>
          <w:sz w:val="24"/>
          <w:lang w:val="pl-PL"/>
        </w:rPr>
        <w:t>owania ich</w:t>
      </w:r>
      <w:r w:rsidRPr="00666B84">
        <w:rPr>
          <w:rFonts w:ascii="Times New Roman" w:hAnsi="Times New Roman"/>
          <w:spacing w:val="-13"/>
          <w:sz w:val="24"/>
          <w:lang w:val="pl-PL"/>
        </w:rPr>
        <w:t xml:space="preserve"> </w:t>
      </w:r>
      <w:r w:rsidRPr="00666B84">
        <w:rPr>
          <w:rFonts w:ascii="Times New Roman" w:hAnsi="Times New Roman"/>
          <w:sz w:val="24"/>
          <w:lang w:val="pl-PL"/>
        </w:rPr>
        <w:t>przebiegu;</w:t>
      </w:r>
    </w:p>
    <w:p w:rsidR="00B11012" w:rsidRPr="00666B84" w:rsidRDefault="008A08BF">
      <w:pPr>
        <w:pStyle w:val="Akapitzlist"/>
        <w:numPr>
          <w:ilvl w:val="0"/>
          <w:numId w:val="213"/>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tryb i formę przeprowadzania sprawdzianu wiadomości i umiejętności ucznia, o którym mowa w art. 44n ust. 4 pkt 1, oraz ustalania rocznej oceny klasyfikacyjnej zachowania, o której mowa w art. 44n ust. 4 pkt 2, skład komisji, o których</w:t>
      </w:r>
      <w:r w:rsidRPr="00666B84">
        <w:rPr>
          <w:rFonts w:ascii="Times New Roman" w:hAnsi="Times New Roman"/>
          <w:sz w:val="24"/>
          <w:lang w:val="pl-PL"/>
        </w:rPr>
        <w:t xml:space="preserve"> mowa w art. 44n ust. 4, z uwzględnieniem konieczności zapewnienia prawidłowości przeprowadzenia tego sprawdzianu lub prawidłowości ustalenia rocznej oceny klasyfikacyjnej zachowania oraz odpowiedniego udokumentowania pracy</w:t>
      </w:r>
      <w:r w:rsidRPr="00666B84">
        <w:rPr>
          <w:rFonts w:ascii="Times New Roman" w:hAnsi="Times New Roman"/>
          <w:spacing w:val="-7"/>
          <w:sz w:val="24"/>
          <w:lang w:val="pl-PL"/>
        </w:rPr>
        <w:t xml:space="preserve"> </w:t>
      </w:r>
      <w:r w:rsidRPr="00666B84">
        <w:rPr>
          <w:rFonts w:ascii="Times New Roman" w:hAnsi="Times New Roman"/>
          <w:sz w:val="24"/>
          <w:lang w:val="pl-PL"/>
        </w:rPr>
        <w:t>komisji;</w:t>
      </w:r>
    </w:p>
    <w:p w:rsidR="00B11012" w:rsidRPr="00666B84" w:rsidRDefault="008A08BF">
      <w:pPr>
        <w:pStyle w:val="Akapitzlist"/>
        <w:numPr>
          <w:ilvl w:val="0"/>
          <w:numId w:val="213"/>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warunki promocji ucznia</w:t>
      </w:r>
      <w:r w:rsidRPr="00666B84">
        <w:rPr>
          <w:rFonts w:ascii="Times New Roman" w:eastAsia="Times New Roman" w:hAnsi="Times New Roman" w:cs="Times New Roman"/>
          <w:sz w:val="24"/>
          <w:szCs w:val="24"/>
          <w:lang w:val="pl-PL"/>
        </w:rPr>
        <w:t xml:space="preserve"> do klasy programowo wyższej lub ukończenia szkoły artystycznej z wyróżnieniem, z uwzględnieniem rocznych ocen klasyfikacyjnych z zajęć edukacyjnych, które wlicza się do średniej ocen, a w przypadku szkoły artystycznej realizującej także kształcenie ogólne</w:t>
      </w:r>
      <w:r w:rsidRPr="00666B84">
        <w:rPr>
          <w:rFonts w:ascii="Times New Roman" w:eastAsia="Times New Roman" w:hAnsi="Times New Roman" w:cs="Times New Roman"/>
          <w:sz w:val="24"/>
          <w:szCs w:val="24"/>
          <w:lang w:val="pl-PL"/>
        </w:rPr>
        <w:t xml:space="preserve"> – oceny zachowania;</w:t>
      </w:r>
    </w:p>
    <w:p w:rsidR="00B11012" w:rsidRPr="00666B84" w:rsidRDefault="008A08BF">
      <w:pPr>
        <w:pStyle w:val="Akapitzlist"/>
        <w:numPr>
          <w:ilvl w:val="0"/>
          <w:numId w:val="213"/>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tryb i zakres przeprowadzania egzaminu dyplomowego, a także skład komisji egzaminacyjnej, z uwzględnieniem konieczności zapewnienia prawidłowego przeprowadzenia tego egzaminu oraz udokumentowania jego</w:t>
      </w:r>
      <w:r w:rsidRPr="00666B84">
        <w:rPr>
          <w:rFonts w:ascii="Times New Roman" w:hAnsi="Times New Roman"/>
          <w:spacing w:val="-14"/>
          <w:sz w:val="24"/>
          <w:lang w:val="pl-PL"/>
        </w:rPr>
        <w:t xml:space="preserve"> </w:t>
      </w:r>
      <w:r w:rsidRPr="00666B84">
        <w:rPr>
          <w:rFonts w:ascii="Times New Roman" w:hAnsi="Times New Roman"/>
          <w:sz w:val="24"/>
          <w:lang w:val="pl-PL"/>
        </w:rPr>
        <w:t>przebiegu;</w:t>
      </w:r>
    </w:p>
    <w:p w:rsidR="00B11012" w:rsidRPr="00666B84" w:rsidRDefault="008A08BF">
      <w:pPr>
        <w:pStyle w:val="Akapitzlist"/>
        <w:numPr>
          <w:ilvl w:val="0"/>
          <w:numId w:val="213"/>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warunki i tryb wyrażani</w:t>
      </w:r>
      <w:r w:rsidRPr="00666B84">
        <w:rPr>
          <w:rFonts w:ascii="Times New Roman" w:hAnsi="Times New Roman"/>
          <w:sz w:val="24"/>
          <w:lang w:val="pl-PL"/>
        </w:rPr>
        <w:t>a przez radę pedagogiczną zgody na powtarzanie przez ucznia klasy lub realizowanie obowiązkowych zajęć edukacyjnych określonych w szkolnym planie nauczania danej klasy w ciągu dwóch kolejnych</w:t>
      </w:r>
      <w:r w:rsidRPr="00666B84">
        <w:rPr>
          <w:rFonts w:ascii="Times New Roman" w:hAnsi="Times New Roman"/>
          <w:spacing w:val="-12"/>
          <w:sz w:val="24"/>
          <w:lang w:val="pl-PL"/>
        </w:rPr>
        <w:t xml:space="preserve"> </w:t>
      </w:r>
      <w:r w:rsidRPr="00666B84">
        <w:rPr>
          <w:rFonts w:ascii="Times New Roman" w:hAnsi="Times New Roman"/>
          <w:sz w:val="24"/>
          <w:lang w:val="pl-PL"/>
        </w:rPr>
        <w:t>lat.</w:t>
      </w:r>
    </w:p>
    <w:p w:rsidR="00B11012" w:rsidRPr="00666B84" w:rsidRDefault="008A08BF">
      <w:pPr>
        <w:pStyle w:val="Tekstpodstawowy"/>
        <w:spacing w:before="121" w:line="362" w:lineRule="auto"/>
        <w:ind w:right="965"/>
        <w:rPr>
          <w:lang w:val="pl-PL"/>
        </w:rPr>
      </w:pPr>
      <w:r w:rsidRPr="00666B84">
        <w:rPr>
          <w:b/>
          <w:lang w:val="pl-PL"/>
        </w:rPr>
        <w:t xml:space="preserve">Art. 44zr. </w:t>
      </w:r>
      <w:r w:rsidRPr="00666B84">
        <w:rPr>
          <w:lang w:val="pl-PL"/>
        </w:rPr>
        <w:t>Przepisów rozdziału 3a nie stosuje się do dzieci</w:t>
      </w:r>
      <w:r w:rsidRPr="00666B84">
        <w:rPr>
          <w:lang w:val="pl-PL"/>
        </w:rPr>
        <w:t xml:space="preserve"> i młodzieży z upośledzeniem umysłowym w stopniu</w:t>
      </w:r>
      <w:r w:rsidRPr="00666B84">
        <w:rPr>
          <w:spacing w:val="-5"/>
          <w:lang w:val="pl-PL"/>
        </w:rPr>
        <w:t xml:space="preserve"> </w:t>
      </w:r>
      <w:r w:rsidRPr="00666B84">
        <w:rPr>
          <w:lang w:val="pl-PL"/>
        </w:rPr>
        <w:t>głębokim.</w:t>
      </w:r>
    </w:p>
    <w:p w:rsidR="00B11012" w:rsidRPr="00666B84" w:rsidRDefault="00B11012">
      <w:pPr>
        <w:spacing w:line="362" w:lineRule="auto"/>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1"/>
        <w:rPr>
          <w:rFonts w:ascii="Times New Roman" w:eastAsia="Times New Roman" w:hAnsi="Times New Roman" w:cs="Times New Roman"/>
          <w:sz w:val="29"/>
          <w:szCs w:val="29"/>
          <w:lang w:val="pl-PL"/>
        </w:rPr>
      </w:pPr>
    </w:p>
    <w:p w:rsidR="00B11012" w:rsidRPr="00666B84" w:rsidRDefault="008A08BF">
      <w:pPr>
        <w:spacing w:before="82"/>
        <w:ind w:left="609" w:right="1458"/>
        <w:jc w:val="center"/>
        <w:rPr>
          <w:rFonts w:ascii="Times New Roman" w:eastAsia="Times New Roman" w:hAnsi="Times New Roman" w:cs="Times New Roman"/>
          <w:sz w:val="14"/>
          <w:szCs w:val="14"/>
          <w:lang w:val="pl-PL"/>
        </w:rPr>
      </w:pPr>
      <w:r w:rsidRPr="00666B84">
        <w:rPr>
          <w:rFonts w:ascii="Times New Roman" w:hAnsi="Times New Roman"/>
          <w:sz w:val="24"/>
          <w:lang w:val="pl-PL"/>
        </w:rPr>
        <w:t>Rozdział</w:t>
      </w:r>
      <w:r w:rsidRPr="00666B84">
        <w:rPr>
          <w:rFonts w:ascii="Times New Roman" w:hAnsi="Times New Roman"/>
          <w:spacing w:val="-2"/>
          <w:sz w:val="24"/>
          <w:lang w:val="pl-PL"/>
        </w:rPr>
        <w:t xml:space="preserve"> </w:t>
      </w:r>
      <w:r w:rsidRPr="00666B84">
        <w:rPr>
          <w:rFonts w:ascii="Times New Roman" w:hAnsi="Times New Roman"/>
          <w:spacing w:val="2"/>
          <w:sz w:val="24"/>
          <w:lang w:val="pl-PL"/>
        </w:rPr>
        <w:t>3b</w:t>
      </w:r>
      <w:hyperlink w:anchor="_bookmark13" w:history="1">
        <w:r w:rsidRPr="00666B84">
          <w:rPr>
            <w:rFonts w:ascii="Times New Roman" w:hAnsi="Times New Roman"/>
            <w:spacing w:val="2"/>
            <w:position w:val="10"/>
            <w:sz w:val="14"/>
            <w:lang w:val="pl-PL"/>
          </w:rPr>
          <w:t>14</w:t>
        </w:r>
      </w:hyperlink>
      <w:r w:rsidRPr="00666B84">
        <w:rPr>
          <w:rFonts w:ascii="Times New Roman" w:hAnsi="Times New Roman"/>
          <w:spacing w:val="2"/>
          <w:position w:val="10"/>
          <w:sz w:val="14"/>
          <w:lang w:val="pl-PL"/>
        </w:rPr>
        <w:t>)</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Heading1"/>
        <w:spacing w:before="0" w:line="360" w:lineRule="auto"/>
        <w:ind w:left="2170" w:right="1497" w:hanging="1510"/>
        <w:rPr>
          <w:rFonts w:cs="Times New Roman"/>
          <w:b w:val="0"/>
          <w:bCs w:val="0"/>
          <w:lang w:val="pl-PL"/>
        </w:rPr>
      </w:pPr>
      <w:r w:rsidRPr="00666B84">
        <w:rPr>
          <w:lang w:val="pl-PL"/>
        </w:rPr>
        <w:t xml:space="preserve">Sprawdzian, egzamin gimnazjalny i egzamin maturalny oraz egzamin </w:t>
      </w:r>
      <w:r w:rsidRPr="00666B84">
        <w:rPr>
          <w:lang w:val="pl-PL"/>
        </w:rPr>
        <w:t>potwierdzający kwalifika</w:t>
      </w:r>
      <w:r w:rsidRPr="00666B84">
        <w:rPr>
          <w:lang w:val="pl-PL"/>
        </w:rPr>
        <w:t>cje w</w:t>
      </w:r>
      <w:r w:rsidRPr="00666B84">
        <w:rPr>
          <w:spacing w:val="-12"/>
          <w:lang w:val="pl-PL"/>
        </w:rPr>
        <w:t xml:space="preserve"> </w:t>
      </w:r>
      <w:r w:rsidRPr="00666B84">
        <w:rPr>
          <w:lang w:val="pl-PL"/>
        </w:rPr>
        <w:t>zawodzie</w:t>
      </w:r>
    </w:p>
    <w:p w:rsidR="00B11012" w:rsidRPr="00666B84" w:rsidRDefault="008A08BF">
      <w:pPr>
        <w:pStyle w:val="Tekstpodstawowy"/>
        <w:spacing w:before="126" w:line="360" w:lineRule="auto"/>
        <w:ind w:right="962"/>
        <w:jc w:val="both"/>
        <w:rPr>
          <w:lang w:val="pl-PL"/>
        </w:rPr>
      </w:pPr>
      <w:r w:rsidRPr="00666B84">
        <w:rPr>
          <w:b/>
          <w:lang w:val="pl-PL"/>
        </w:rPr>
        <w:t xml:space="preserve">Art. 44zs. </w:t>
      </w:r>
      <w:r w:rsidRPr="00666B84">
        <w:rPr>
          <w:lang w:val="pl-PL"/>
        </w:rPr>
        <w:t>Sprawdzian i egzamin gimnazjalny są przeprowadzane na podstawie wymagań określonych w podstawie programowej kształcenia ogólnego oraz sprawdzają, w jakim stopniu uczeń lub słuchacz spełnia te</w:t>
      </w:r>
      <w:r w:rsidRPr="00666B84">
        <w:rPr>
          <w:spacing w:val="-14"/>
          <w:lang w:val="pl-PL"/>
        </w:rPr>
        <w:t xml:space="preserve"> </w:t>
      </w:r>
      <w:r w:rsidRPr="00666B84">
        <w:rPr>
          <w:lang w:val="pl-PL"/>
        </w:rPr>
        <w:t>wymagania.</w:t>
      </w:r>
    </w:p>
    <w:p w:rsidR="00B11012" w:rsidRPr="00666B84" w:rsidRDefault="008A08BF">
      <w:pPr>
        <w:pStyle w:val="Tekstpodstawowy"/>
        <w:spacing w:before="124"/>
        <w:ind w:left="629" w:right="965" w:firstLine="0"/>
        <w:rPr>
          <w:lang w:val="pl-PL"/>
        </w:rPr>
      </w:pPr>
      <w:r w:rsidRPr="00666B84">
        <w:rPr>
          <w:b/>
          <w:lang w:val="pl-PL"/>
        </w:rPr>
        <w:t xml:space="preserve">Art. 44zt. </w:t>
      </w:r>
      <w:r w:rsidRPr="00666B84">
        <w:rPr>
          <w:lang w:val="pl-PL"/>
        </w:rPr>
        <w:t>Sprawdzian i egz</w:t>
      </w:r>
      <w:r w:rsidRPr="00666B84">
        <w:rPr>
          <w:lang w:val="pl-PL"/>
        </w:rPr>
        <w:t>amin gimnazjalny są</w:t>
      </w:r>
      <w:r w:rsidRPr="00666B84">
        <w:rPr>
          <w:spacing w:val="-14"/>
          <w:lang w:val="pl-PL"/>
        </w:rPr>
        <w:t xml:space="preserve"> </w:t>
      </w:r>
      <w:r w:rsidRPr="00666B84">
        <w:rPr>
          <w:lang w:val="pl-PL"/>
        </w:rPr>
        <w:t>przepr</w:t>
      </w:r>
      <w:r w:rsidRPr="00666B84">
        <w:rPr>
          <w:lang w:val="pl-PL"/>
        </w:rPr>
        <w:t>owadzane:</w:t>
      </w:r>
    </w:p>
    <w:p w:rsidR="00B11012" w:rsidRPr="00666B84" w:rsidRDefault="008A08BF">
      <w:pPr>
        <w:pStyle w:val="Akapitzlist"/>
        <w:numPr>
          <w:ilvl w:val="0"/>
          <w:numId w:val="212"/>
        </w:numPr>
        <w:tabs>
          <w:tab w:val="left" w:pos="630"/>
        </w:tabs>
        <w:spacing w:before="141"/>
        <w:ind w:hanging="511"/>
        <w:rPr>
          <w:rFonts w:ascii="Times New Roman" w:eastAsia="Times New Roman" w:hAnsi="Times New Roman" w:cs="Times New Roman"/>
          <w:sz w:val="24"/>
          <w:szCs w:val="24"/>
          <w:lang w:val="pl-PL"/>
        </w:rPr>
      </w:pPr>
      <w:r w:rsidRPr="00666B84">
        <w:rPr>
          <w:rFonts w:ascii="Times New Roman" w:hAnsi="Times New Roman"/>
          <w:sz w:val="24"/>
          <w:lang w:val="pl-PL"/>
        </w:rPr>
        <w:t>w terminie</w:t>
      </w:r>
      <w:r w:rsidRPr="00666B84">
        <w:rPr>
          <w:rFonts w:ascii="Times New Roman" w:hAnsi="Times New Roman"/>
          <w:spacing w:val="-5"/>
          <w:sz w:val="24"/>
          <w:lang w:val="pl-PL"/>
        </w:rPr>
        <w:t xml:space="preserve"> </w:t>
      </w:r>
      <w:r w:rsidRPr="00666B84">
        <w:rPr>
          <w:rFonts w:ascii="Times New Roman" w:hAnsi="Times New Roman"/>
          <w:sz w:val="24"/>
          <w:lang w:val="pl-PL"/>
        </w:rPr>
        <w:t>głównym:</w:t>
      </w:r>
    </w:p>
    <w:p w:rsidR="00B11012" w:rsidRPr="00666B84" w:rsidRDefault="008A08BF">
      <w:pPr>
        <w:pStyle w:val="Akapitzlist"/>
        <w:numPr>
          <w:ilvl w:val="1"/>
          <w:numId w:val="212"/>
        </w:numPr>
        <w:tabs>
          <w:tab w:val="left" w:pos="1105"/>
        </w:tabs>
        <w:spacing w:before="137" w:line="360" w:lineRule="auto"/>
        <w:ind w:right="965" w:hanging="475"/>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szkołach dla dzieci i młodzieży oraz w szkołach dla dorosłych, w  których nauka kończy się w semestrze wiosennym – w</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kwietniu,</w:t>
      </w:r>
    </w:p>
    <w:p w:rsidR="00B11012" w:rsidRPr="00666B84" w:rsidRDefault="008A08BF">
      <w:pPr>
        <w:pStyle w:val="Akapitzlist"/>
        <w:numPr>
          <w:ilvl w:val="1"/>
          <w:numId w:val="212"/>
        </w:numPr>
        <w:tabs>
          <w:tab w:val="left" w:pos="1105"/>
        </w:tabs>
        <w:spacing w:before="4" w:line="360" w:lineRule="auto"/>
        <w:ind w:right="965" w:hanging="475"/>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szkołach dla dorosłych, w których nauka kończy się w semestrze jesiennym – w styczniu,</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oraz</w:t>
      </w:r>
    </w:p>
    <w:p w:rsidR="00B11012" w:rsidRPr="00666B84" w:rsidRDefault="008A08BF">
      <w:pPr>
        <w:pStyle w:val="Akapitzlist"/>
        <w:numPr>
          <w:ilvl w:val="0"/>
          <w:numId w:val="212"/>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sz w:val="24"/>
          <w:lang w:val="pl-PL"/>
        </w:rPr>
        <w:t>w terminie</w:t>
      </w:r>
      <w:r w:rsidRPr="00666B84">
        <w:rPr>
          <w:rFonts w:ascii="Times New Roman"/>
          <w:spacing w:val="-6"/>
          <w:sz w:val="24"/>
          <w:lang w:val="pl-PL"/>
        </w:rPr>
        <w:t xml:space="preserve"> </w:t>
      </w:r>
      <w:r w:rsidRPr="00666B84">
        <w:rPr>
          <w:rFonts w:ascii="Times New Roman"/>
          <w:sz w:val="24"/>
          <w:lang w:val="pl-PL"/>
        </w:rPr>
        <w:t>dodatkowym:</w:t>
      </w:r>
    </w:p>
    <w:p w:rsidR="00B11012" w:rsidRPr="00666B84" w:rsidRDefault="008A08BF">
      <w:pPr>
        <w:pStyle w:val="Akapitzlist"/>
        <w:numPr>
          <w:ilvl w:val="1"/>
          <w:numId w:val="212"/>
        </w:numPr>
        <w:tabs>
          <w:tab w:val="left" w:pos="1105"/>
        </w:tabs>
        <w:spacing w:before="139" w:line="360" w:lineRule="auto"/>
        <w:ind w:right="965" w:hanging="475"/>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szkołach dla dzieci i młodzieży oraz w szkołach dla dorosłych, w  których nauka kończy się w semestrze wiosennym – w</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czerwcu,</w:t>
      </w:r>
    </w:p>
    <w:p w:rsidR="00B11012" w:rsidRPr="00666B84" w:rsidRDefault="008A08BF">
      <w:pPr>
        <w:pStyle w:val="Akapitzlist"/>
        <w:numPr>
          <w:ilvl w:val="1"/>
          <w:numId w:val="212"/>
        </w:numPr>
        <w:tabs>
          <w:tab w:val="left" w:pos="1105"/>
        </w:tabs>
        <w:spacing w:before="6" w:line="360" w:lineRule="auto"/>
        <w:ind w:right="965" w:hanging="475"/>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szkołach dla dorosłych, w których nauka kończy się w semestrze jesiennym – w</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kwietniu</w:t>
      </w:r>
    </w:p>
    <w:p w:rsidR="00B11012" w:rsidRPr="00666B84" w:rsidRDefault="008A08BF">
      <w:pPr>
        <w:pStyle w:val="Akapitzlist"/>
        <w:numPr>
          <w:ilvl w:val="0"/>
          <w:numId w:val="335"/>
        </w:numPr>
        <w:tabs>
          <w:tab w:val="left" w:pos="289"/>
        </w:tabs>
        <w:spacing w:before="1"/>
        <w:ind w:left="288" w:hanging="170"/>
        <w:rPr>
          <w:rFonts w:ascii="Times New Roman" w:eastAsia="Times New Roman" w:hAnsi="Times New Roman" w:cs="Times New Roman"/>
          <w:sz w:val="24"/>
          <w:szCs w:val="24"/>
          <w:lang w:val="pl-PL"/>
        </w:rPr>
      </w:pPr>
      <w:r w:rsidRPr="00666B84">
        <w:rPr>
          <w:rFonts w:ascii="Times New Roman" w:hAnsi="Times New Roman"/>
          <w:sz w:val="24"/>
          <w:lang w:val="pl-PL"/>
        </w:rPr>
        <w:t>zgodnie z komunikatem, o którym mowa w art. 9a ust. 2 pkt 10 lit. a tiret</w:t>
      </w:r>
      <w:r w:rsidRPr="00666B84">
        <w:rPr>
          <w:rFonts w:ascii="Times New Roman" w:hAnsi="Times New Roman"/>
          <w:spacing w:val="-19"/>
          <w:sz w:val="24"/>
          <w:lang w:val="pl-PL"/>
        </w:rPr>
        <w:t xml:space="preserve"> </w:t>
      </w:r>
      <w:r w:rsidRPr="00666B84">
        <w:rPr>
          <w:rFonts w:ascii="Times New Roman" w:hAnsi="Times New Roman"/>
          <w:sz w:val="24"/>
          <w:lang w:val="pl-PL"/>
        </w:rPr>
        <w:t>pierwsze.</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pStyle w:val="Tekstpodstawowy"/>
        <w:spacing w:before="0" w:line="362" w:lineRule="auto"/>
        <w:ind w:right="965"/>
        <w:rPr>
          <w:rFonts w:cs="Times New Roman"/>
          <w:lang w:val="pl-PL"/>
        </w:rPr>
      </w:pPr>
      <w:r w:rsidRPr="00666B84">
        <w:rPr>
          <w:b/>
          <w:lang w:val="pl-PL"/>
        </w:rPr>
        <w:t xml:space="preserve">Art. 44zu. </w:t>
      </w:r>
      <w:r w:rsidRPr="00666B84">
        <w:rPr>
          <w:lang w:val="pl-PL"/>
        </w:rPr>
        <w:t xml:space="preserve">1. Sprawdzian i egzamin gimnazjalny są przeprowadzane w formie </w:t>
      </w:r>
      <w:r w:rsidRPr="00666B84">
        <w:rPr>
          <w:lang w:val="pl-PL"/>
        </w:rPr>
        <w:t>pisemnej.</w:t>
      </w:r>
    </w:p>
    <w:p w:rsidR="00B11012" w:rsidRPr="00666B84" w:rsidRDefault="008A08BF">
      <w:pPr>
        <w:pStyle w:val="Akapitzlist"/>
        <w:numPr>
          <w:ilvl w:val="0"/>
          <w:numId w:val="211"/>
        </w:numPr>
        <w:tabs>
          <w:tab w:val="left" w:pos="870"/>
        </w:tabs>
        <w:spacing w:before="1"/>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Sprawdzian składa się z dwóch części i</w:t>
      </w:r>
      <w:r w:rsidRPr="00666B84">
        <w:rPr>
          <w:rFonts w:ascii="Times New Roman" w:hAnsi="Times New Roman"/>
          <w:spacing w:val="-9"/>
          <w:sz w:val="24"/>
          <w:lang w:val="pl-PL"/>
        </w:rPr>
        <w:t xml:space="preserve"> </w:t>
      </w:r>
      <w:r w:rsidRPr="00666B84">
        <w:rPr>
          <w:rFonts w:ascii="Times New Roman" w:hAnsi="Times New Roman"/>
          <w:sz w:val="24"/>
          <w:lang w:val="pl-PL"/>
        </w:rPr>
        <w:t>obejmuje:</w:t>
      </w:r>
    </w:p>
    <w:p w:rsidR="00B11012" w:rsidRPr="00666B84" w:rsidRDefault="008A08BF">
      <w:pPr>
        <w:pStyle w:val="Akapitzlist"/>
        <w:numPr>
          <w:ilvl w:val="0"/>
          <w:numId w:val="210"/>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części pierwszej – wiadomości i umie</w:t>
      </w:r>
      <w:r w:rsidRPr="00666B84">
        <w:rPr>
          <w:rFonts w:ascii="Times New Roman" w:eastAsia="Times New Roman" w:hAnsi="Times New Roman" w:cs="Times New Roman"/>
          <w:sz w:val="24"/>
          <w:szCs w:val="24"/>
          <w:lang w:val="pl-PL"/>
        </w:rPr>
        <w:t>jętności z języka polskiego oraz z matematyki, w tym wykorzystanie wiadomości i umiejętności z tych przedmiotów w zadaniach osadzonych w kontekście historycznym lub przyrodniczym;</w:t>
      </w:r>
    </w:p>
    <w:p w:rsidR="00B11012" w:rsidRPr="00666B84" w:rsidRDefault="008A08BF">
      <w:pPr>
        <w:pStyle w:val="Akapitzlist"/>
        <w:numPr>
          <w:ilvl w:val="0"/>
          <w:numId w:val="210"/>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części drugiej – wiadomości i umiejętności z języka obcego</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nowożytnego.</w:t>
      </w:r>
    </w:p>
    <w:p w:rsidR="00B11012" w:rsidRPr="00666B84" w:rsidRDefault="008A08BF">
      <w:pPr>
        <w:pStyle w:val="Akapitzlist"/>
        <w:numPr>
          <w:ilvl w:val="0"/>
          <w:numId w:val="211"/>
        </w:numPr>
        <w:tabs>
          <w:tab w:val="left" w:pos="870"/>
        </w:tabs>
        <w:spacing w:before="137"/>
        <w:ind w:left="869"/>
        <w:rPr>
          <w:rFonts w:ascii="Times New Roman" w:eastAsia="Times New Roman" w:hAnsi="Times New Roman" w:cs="Times New Roman"/>
          <w:sz w:val="24"/>
          <w:szCs w:val="24"/>
          <w:lang w:val="pl-PL"/>
        </w:rPr>
      </w:pPr>
      <w:r w:rsidRPr="00666B84">
        <w:rPr>
          <w:rFonts w:ascii="Times New Roman" w:hAnsi="Times New Roman"/>
          <w:sz w:val="24"/>
          <w:lang w:val="pl-PL"/>
        </w:rPr>
        <w:t>Eg</w:t>
      </w:r>
      <w:r w:rsidRPr="00666B84">
        <w:rPr>
          <w:rFonts w:ascii="Times New Roman" w:hAnsi="Times New Roman"/>
          <w:sz w:val="24"/>
          <w:lang w:val="pl-PL"/>
        </w:rPr>
        <w:t>zamin gimnazjalny składa się z trzech części i</w:t>
      </w:r>
      <w:r w:rsidRPr="00666B84">
        <w:rPr>
          <w:rFonts w:ascii="Times New Roman" w:hAnsi="Times New Roman"/>
          <w:spacing w:val="-11"/>
          <w:sz w:val="24"/>
          <w:lang w:val="pl-PL"/>
        </w:rPr>
        <w:t xml:space="preserve"> </w:t>
      </w:r>
      <w:r w:rsidRPr="00666B84">
        <w:rPr>
          <w:rFonts w:ascii="Times New Roman" w:hAnsi="Times New Roman"/>
          <w:sz w:val="24"/>
          <w:lang w:val="pl-PL"/>
        </w:rPr>
        <w:t>obejmuje:</w:t>
      </w:r>
    </w:p>
    <w:p w:rsidR="00B11012" w:rsidRPr="00666B84" w:rsidRDefault="008A08BF">
      <w:pPr>
        <w:pStyle w:val="Akapitzlist"/>
        <w:numPr>
          <w:ilvl w:val="0"/>
          <w:numId w:val="209"/>
        </w:numPr>
        <w:tabs>
          <w:tab w:val="left" w:pos="630"/>
        </w:tabs>
        <w:spacing w:before="139" w:line="360" w:lineRule="auto"/>
        <w:ind w:right="967"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części pierwszej – humanistycznej – wiadomości i umiejętności z zakresu języka polskiego oraz z zakresu historii i wiedzy o</w:t>
      </w:r>
      <w:r w:rsidRPr="00666B84">
        <w:rPr>
          <w:rFonts w:ascii="Times New Roman" w:eastAsia="Times New Roman" w:hAnsi="Times New Roman" w:cs="Times New Roman"/>
          <w:spacing w:val="-14"/>
          <w:sz w:val="24"/>
          <w:szCs w:val="24"/>
          <w:lang w:val="pl-PL"/>
        </w:rPr>
        <w:t xml:space="preserve"> </w:t>
      </w:r>
      <w:r w:rsidRPr="00666B84">
        <w:rPr>
          <w:rFonts w:ascii="Times New Roman" w:eastAsia="Times New Roman" w:hAnsi="Times New Roman" w:cs="Times New Roman"/>
          <w:sz w:val="24"/>
          <w:szCs w:val="24"/>
          <w:lang w:val="pl-PL"/>
        </w:rPr>
        <w:t>społeczeństwie;</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5"/>
        <w:rPr>
          <w:rFonts w:ascii="Times New Roman" w:eastAsia="Times New Roman" w:hAnsi="Times New Roman" w:cs="Times New Roman"/>
          <w:sz w:val="23"/>
          <w:szCs w:val="23"/>
          <w:lang w:val="pl-PL"/>
        </w:rPr>
      </w:pPr>
      <w:r w:rsidRPr="00666B84">
        <w:rPr>
          <w:lang w:val="pl-PL"/>
        </w:rPr>
        <w:pict>
          <v:group id="_x0000_s2069" style="position:absolute;margin-left:70.9pt;margin-top:14.75pt;width:2in;height:.1pt;z-index:1336;mso-wrap-distance-left:0;mso-wrap-distance-right:0;mso-position-horizontal-relative:page" coordorigin="1418,295" coordsize="2880,2">
            <v:shape id="_x0000_s2070" style="position:absolute;left:1418;top:295;width:2880;height:2" coordorigin="1418,295" coordsize="2880,0" path="m1418,295r2880,e" filled="f" strokeweight=".21131mm">
              <v:path arrowok="t"/>
            </v:shape>
            <w10:wrap type="topAndBottom" anchorx="page"/>
          </v:group>
        </w:pict>
      </w:r>
    </w:p>
    <w:p w:rsidR="00B11012" w:rsidRPr="00666B84" w:rsidRDefault="00B11012">
      <w:pPr>
        <w:spacing w:before="8"/>
        <w:rPr>
          <w:rFonts w:ascii="Times New Roman" w:eastAsia="Times New Roman" w:hAnsi="Times New Roman" w:cs="Times New Roman"/>
          <w:sz w:val="8"/>
          <w:szCs w:val="8"/>
          <w:lang w:val="pl-PL"/>
        </w:rPr>
      </w:pPr>
    </w:p>
    <w:p w:rsidR="00B11012" w:rsidRPr="00666B84" w:rsidRDefault="008A08BF">
      <w:pPr>
        <w:spacing w:before="84"/>
        <w:ind w:left="118" w:right="965"/>
        <w:rPr>
          <w:rFonts w:ascii="Times New Roman" w:eastAsia="Times New Roman" w:hAnsi="Times New Roman" w:cs="Times New Roman"/>
          <w:sz w:val="20"/>
          <w:szCs w:val="20"/>
          <w:lang w:val="pl-PL"/>
        </w:rPr>
      </w:pPr>
      <w:bookmarkStart w:id="13" w:name="_bookmark13"/>
      <w:bookmarkEnd w:id="13"/>
      <w:r w:rsidRPr="00666B84">
        <w:rPr>
          <w:rFonts w:ascii="Times New Roman" w:hAnsi="Times New Roman"/>
          <w:position w:val="9"/>
          <w:sz w:val="13"/>
          <w:lang w:val="pl-PL"/>
        </w:rPr>
        <w:t xml:space="preserve">14)   </w:t>
      </w:r>
      <w:r w:rsidRPr="00666B84">
        <w:rPr>
          <w:rFonts w:ascii="Times New Roman" w:hAnsi="Times New Roman"/>
          <w:sz w:val="20"/>
          <w:lang w:val="pl-PL"/>
        </w:rPr>
        <w:t>Stosuje się począwszy od roku szkolnego 2015/2016 (Dz. U. z 2015 r. poz. 357, art. 24 ust.</w:t>
      </w:r>
      <w:r w:rsidRPr="00666B84">
        <w:rPr>
          <w:rFonts w:ascii="Times New Roman" w:hAnsi="Times New Roman"/>
          <w:spacing w:val="-24"/>
          <w:sz w:val="20"/>
          <w:lang w:val="pl-PL"/>
        </w:rPr>
        <w:t xml:space="preserve"> </w:t>
      </w:r>
      <w:r w:rsidRPr="00666B84">
        <w:rPr>
          <w:rFonts w:ascii="Times New Roman" w:hAnsi="Times New Roman"/>
          <w:sz w:val="20"/>
          <w:lang w:val="pl-PL"/>
        </w:rPr>
        <w:t>1).</w:t>
      </w: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09"/>
        </w:numPr>
        <w:tabs>
          <w:tab w:val="left" w:pos="630"/>
        </w:tabs>
        <w:spacing w:before="193"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części drugiej – matematyczno-przyrodniczej – wiadomości i umiejętności z zakresu matematyki oraz z zakresu przedmiotów przyrodniczych: bio</w:t>
      </w:r>
      <w:r w:rsidRPr="00666B84">
        <w:rPr>
          <w:rFonts w:ascii="Times New Roman" w:eastAsia="Times New Roman" w:hAnsi="Times New Roman" w:cs="Times New Roman"/>
          <w:sz w:val="24"/>
          <w:szCs w:val="24"/>
          <w:lang w:val="pl-PL"/>
        </w:rPr>
        <w:t>logii, chemii, fizyki i</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geografii;</w:t>
      </w:r>
    </w:p>
    <w:p w:rsidR="00B11012" w:rsidRPr="00666B84" w:rsidRDefault="008A08BF">
      <w:pPr>
        <w:pStyle w:val="Akapitzlist"/>
        <w:numPr>
          <w:ilvl w:val="0"/>
          <w:numId w:val="209"/>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części trzeciej – wiadomości i umiejętności z zakresu języka obcego nowożytnego.</w:t>
      </w:r>
    </w:p>
    <w:p w:rsidR="00B11012" w:rsidRPr="00666B84" w:rsidRDefault="008A08BF">
      <w:pPr>
        <w:pStyle w:val="Akapitzlist"/>
        <w:numPr>
          <w:ilvl w:val="0"/>
          <w:numId w:val="211"/>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części drugiej sprawdzianu i części trzeciej egzaminu gimnazjalnego uczeń lub słuchacz przystępuje z tego języka obcego nowożytnego, kt</w:t>
      </w:r>
      <w:r w:rsidRPr="00666B84">
        <w:rPr>
          <w:rFonts w:ascii="Times New Roman" w:hAnsi="Times New Roman"/>
          <w:sz w:val="24"/>
          <w:lang w:val="pl-PL"/>
        </w:rPr>
        <w:t>órego uczy się w szkole w ramach obowiązkowych zajęć</w:t>
      </w:r>
      <w:r w:rsidRPr="00666B84">
        <w:rPr>
          <w:rFonts w:ascii="Times New Roman" w:hAnsi="Times New Roman"/>
          <w:spacing w:val="-9"/>
          <w:sz w:val="24"/>
          <w:lang w:val="pl-PL"/>
        </w:rPr>
        <w:t xml:space="preserve"> </w:t>
      </w:r>
      <w:r w:rsidRPr="00666B84">
        <w:rPr>
          <w:rFonts w:ascii="Times New Roman" w:hAnsi="Times New Roman"/>
          <w:sz w:val="24"/>
          <w:lang w:val="pl-PL"/>
        </w:rPr>
        <w:t>edukacyjnych.</w:t>
      </w:r>
    </w:p>
    <w:p w:rsidR="00B11012" w:rsidRPr="00666B84" w:rsidRDefault="008A08BF">
      <w:pPr>
        <w:pStyle w:val="Akapitzlist"/>
        <w:numPr>
          <w:ilvl w:val="0"/>
          <w:numId w:val="211"/>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Część trzecia egzaminu gimnazjalnego jest przeprowadzana na poziomie podstawowym i na poziomie</w:t>
      </w:r>
      <w:r w:rsidRPr="00666B84">
        <w:rPr>
          <w:rFonts w:ascii="Times New Roman" w:hAnsi="Times New Roman"/>
          <w:spacing w:val="-9"/>
          <w:sz w:val="24"/>
          <w:lang w:val="pl-PL"/>
        </w:rPr>
        <w:t xml:space="preserve"> </w:t>
      </w:r>
      <w:r w:rsidRPr="00666B84">
        <w:rPr>
          <w:rFonts w:ascii="Times New Roman" w:hAnsi="Times New Roman"/>
          <w:sz w:val="24"/>
          <w:lang w:val="pl-PL"/>
        </w:rPr>
        <w:t>rozszerzonym.</w:t>
      </w:r>
    </w:p>
    <w:p w:rsidR="00B11012" w:rsidRPr="00666B84" w:rsidRDefault="008A08BF">
      <w:pPr>
        <w:pStyle w:val="Akapitzlist"/>
        <w:numPr>
          <w:ilvl w:val="0"/>
          <w:numId w:val="211"/>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Uczeń lub słuchacz, który przystępuje do części trzeciej egzaminu gimnazjalnego </w:t>
      </w:r>
      <w:r w:rsidRPr="00666B84">
        <w:rPr>
          <w:rFonts w:ascii="Times New Roman" w:hAnsi="Times New Roman"/>
          <w:sz w:val="24"/>
          <w:lang w:val="pl-PL"/>
        </w:rPr>
        <w:t>z języka obcego nowożytnego, którego naukę na podbudowie wymagań określonych w podstawie programowej kształcenia ogólnego dla II etapu edukacyjnego kontynuował w gimnazjum, przystępuje do egzaminu z tego języka na poziomie podstawowym i na poziomie rozszer</w:t>
      </w:r>
      <w:r w:rsidRPr="00666B84">
        <w:rPr>
          <w:rFonts w:ascii="Times New Roman" w:hAnsi="Times New Roman"/>
          <w:sz w:val="24"/>
          <w:lang w:val="pl-PL"/>
        </w:rPr>
        <w:t>zonym, z zastrzeżeniem art. 44zw ust. 3.</w:t>
      </w:r>
    </w:p>
    <w:p w:rsidR="00B11012" w:rsidRPr="00666B84" w:rsidRDefault="008A08BF">
      <w:pPr>
        <w:pStyle w:val="Akapitzlist"/>
        <w:numPr>
          <w:ilvl w:val="0"/>
          <w:numId w:val="211"/>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lub słuchacz, który przystępuje do części trzeciej egzaminu gim</w:t>
      </w:r>
      <w:r w:rsidRPr="00666B84">
        <w:rPr>
          <w:rFonts w:ascii="Times New Roman" w:hAnsi="Times New Roman"/>
          <w:sz w:val="24"/>
          <w:lang w:val="pl-PL"/>
        </w:rPr>
        <w:t>nazjalnego z języka obcego nowożytnego innego niż język obcy nowożytny, o którym mowa w ust. 6, przystępuje do egzaminu z tego języka na poziomie podstawowym oraz może przystąpić do egzaminu z tego języka na poziomie rozszerzonym, na wniosek rodziców uczni</w:t>
      </w:r>
      <w:r w:rsidRPr="00666B84">
        <w:rPr>
          <w:rFonts w:ascii="Times New Roman" w:hAnsi="Times New Roman"/>
          <w:sz w:val="24"/>
          <w:lang w:val="pl-PL"/>
        </w:rPr>
        <w:t>a lub na wniosek</w:t>
      </w:r>
      <w:r w:rsidRPr="00666B84">
        <w:rPr>
          <w:rFonts w:ascii="Times New Roman" w:hAnsi="Times New Roman"/>
          <w:spacing w:val="-12"/>
          <w:sz w:val="24"/>
          <w:lang w:val="pl-PL"/>
        </w:rPr>
        <w:t xml:space="preserve"> </w:t>
      </w:r>
      <w:r w:rsidRPr="00666B84">
        <w:rPr>
          <w:rFonts w:ascii="Times New Roman" w:hAnsi="Times New Roman"/>
          <w:sz w:val="24"/>
          <w:lang w:val="pl-PL"/>
        </w:rPr>
        <w:t>słuchacza.</w:t>
      </w:r>
    </w:p>
    <w:p w:rsidR="00B11012" w:rsidRPr="00666B84" w:rsidRDefault="008A08BF">
      <w:pPr>
        <w:pStyle w:val="Tekstpodstawowy"/>
        <w:spacing w:before="124" w:line="360" w:lineRule="auto"/>
        <w:ind w:right="965"/>
        <w:jc w:val="both"/>
        <w:rPr>
          <w:lang w:val="pl-PL"/>
        </w:rPr>
      </w:pPr>
      <w:r w:rsidRPr="00666B84">
        <w:rPr>
          <w:b/>
          <w:lang w:val="pl-PL"/>
        </w:rPr>
        <w:t xml:space="preserve">Art. 44zv. </w:t>
      </w:r>
      <w:r w:rsidRPr="00666B84">
        <w:rPr>
          <w:lang w:val="pl-PL"/>
        </w:rPr>
        <w:t>1. Uczeń szkoły lub oddziału, w którym zajęcia edukacyjne są prowadzone w języku mniejszości narodowej, mniejszości etnicznej lub języku regionalnym, przystępuje do części pierwszej sprawdzianu oraz części pierwszej l</w:t>
      </w:r>
      <w:r w:rsidRPr="00666B84">
        <w:rPr>
          <w:lang w:val="pl-PL"/>
        </w:rPr>
        <w:t xml:space="preserve">ub </w:t>
      </w:r>
      <w:r w:rsidRPr="00666B84">
        <w:rPr>
          <w:lang w:val="pl-PL"/>
        </w:rPr>
        <w:t>drugiej egzaminu gimnazjalnego w języku polskim albo w języku danej mniejszości narodowej, mniejszości etnicznej lub języku</w:t>
      </w:r>
      <w:r w:rsidRPr="00666B84">
        <w:rPr>
          <w:spacing w:val="-10"/>
          <w:lang w:val="pl-PL"/>
        </w:rPr>
        <w:t xml:space="preserve"> </w:t>
      </w:r>
      <w:r w:rsidRPr="00666B84">
        <w:rPr>
          <w:lang w:val="pl-PL"/>
        </w:rPr>
        <w:t>regionalnym.</w:t>
      </w:r>
    </w:p>
    <w:p w:rsidR="00B11012" w:rsidRPr="00666B84" w:rsidRDefault="008A08BF">
      <w:pPr>
        <w:pStyle w:val="Tekstpodstawowy"/>
        <w:spacing w:line="360" w:lineRule="auto"/>
        <w:ind w:right="967"/>
        <w:jc w:val="both"/>
        <w:rPr>
          <w:rFonts w:cs="Times New Roman"/>
          <w:lang w:val="pl-PL"/>
        </w:rPr>
      </w:pPr>
      <w:r w:rsidRPr="00666B84">
        <w:rPr>
          <w:lang w:val="pl-PL"/>
        </w:rPr>
        <w:t xml:space="preserve">2. </w:t>
      </w:r>
      <w:r w:rsidRPr="00666B84">
        <w:rPr>
          <w:lang w:val="pl-PL"/>
        </w:rPr>
        <w:t xml:space="preserve">W języku danej mniejszości narodowej, mniejszości etnicznej lub języku </w:t>
      </w:r>
      <w:r w:rsidRPr="00666B84">
        <w:rPr>
          <w:lang w:val="pl-PL"/>
        </w:rPr>
        <w:t>regionalnym jest</w:t>
      </w:r>
      <w:r w:rsidRPr="00666B84">
        <w:rPr>
          <w:spacing w:val="-9"/>
          <w:lang w:val="pl-PL"/>
        </w:rPr>
        <w:t xml:space="preserve"> </w:t>
      </w:r>
      <w:r w:rsidRPr="00666B84">
        <w:rPr>
          <w:lang w:val="pl-PL"/>
        </w:rPr>
        <w:t>przeprowadzana:</w:t>
      </w:r>
    </w:p>
    <w:p w:rsidR="00B11012" w:rsidRPr="00666B84" w:rsidRDefault="008A08BF">
      <w:pPr>
        <w:pStyle w:val="Akapitzlist"/>
        <w:numPr>
          <w:ilvl w:val="0"/>
          <w:numId w:val="208"/>
        </w:numPr>
        <w:tabs>
          <w:tab w:val="left" w:pos="630"/>
        </w:tabs>
        <w:spacing w:before="6" w:line="360" w:lineRule="auto"/>
        <w:ind w:right="966"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sprawdzianu – część pierwsza obejmująca wiadomości i umiejętności z</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matematyki;</w:t>
      </w:r>
    </w:p>
    <w:p w:rsidR="00B11012" w:rsidRPr="00666B84" w:rsidRDefault="008A08BF">
      <w:pPr>
        <w:pStyle w:val="Akapitzlist"/>
        <w:numPr>
          <w:ilvl w:val="0"/>
          <w:numId w:val="208"/>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egzaminu gimnazjalnego – część pierwsza obejmująca  wiadomości i umiejętności z zakresu historii i wiedzy o społeczeństwie oraz część</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druga.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3"/>
        <w:jc w:val="both"/>
        <w:rPr>
          <w:rFonts w:cs="Times New Roman"/>
          <w:lang w:val="pl-PL"/>
        </w:rPr>
      </w:pPr>
      <w:r w:rsidRPr="00666B84">
        <w:rPr>
          <w:b/>
          <w:lang w:val="pl-PL"/>
        </w:rPr>
        <w:t xml:space="preserve">Art. 44zw. </w:t>
      </w:r>
      <w:r w:rsidRPr="00666B84">
        <w:rPr>
          <w:lang w:val="pl-PL"/>
        </w:rPr>
        <w:t>1. U</w:t>
      </w:r>
      <w:r w:rsidRPr="00666B84">
        <w:rPr>
          <w:lang w:val="pl-PL"/>
        </w:rPr>
        <w:t>czeń posiadający orzeczenie o potrzebie kształcenia specjalnego wydane ze względu na upośledzenie umysłowe w stopniu umiarkowanym lub znacznym lub niepełnosprawności sprzężone, gdy jedną z niepełnosprawności jest upośled</w:t>
      </w:r>
      <w:r w:rsidRPr="00666B84">
        <w:rPr>
          <w:lang w:val="pl-PL"/>
        </w:rPr>
        <w:t xml:space="preserve">zenie umysłowe w stopniu umiarkowanym lub znacznym, nie przystępuje do </w:t>
      </w:r>
      <w:r w:rsidRPr="00666B84">
        <w:rPr>
          <w:lang w:val="pl-PL"/>
        </w:rPr>
        <w:t>sprawdzianu i egzaminu</w:t>
      </w:r>
      <w:r w:rsidRPr="00666B84">
        <w:rPr>
          <w:spacing w:val="-9"/>
          <w:lang w:val="pl-PL"/>
        </w:rPr>
        <w:t xml:space="preserve"> </w:t>
      </w:r>
      <w:r w:rsidRPr="00666B84">
        <w:rPr>
          <w:lang w:val="pl-PL"/>
        </w:rPr>
        <w:t>gimnazjalnego.</w:t>
      </w:r>
    </w:p>
    <w:p w:rsidR="00B11012" w:rsidRPr="00666B84" w:rsidRDefault="008A08BF">
      <w:pPr>
        <w:pStyle w:val="Akapitzlist"/>
        <w:numPr>
          <w:ilvl w:val="0"/>
          <w:numId w:val="207"/>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posiadający orzeczenie o potrzebie kształcenia specjalnego wydane ze względu na niepełnosprawności sprzężone inne niż wymienione w ust. 1 moż</w:t>
      </w:r>
      <w:r w:rsidRPr="00666B84">
        <w:rPr>
          <w:rFonts w:ascii="Times New Roman" w:hAnsi="Times New Roman"/>
          <w:sz w:val="24"/>
          <w:lang w:val="pl-PL"/>
        </w:rPr>
        <w:t>e być zwolniony przez dyrektora okręgowej komisji egzaminacyjnej z obowiązku przystąpienia do sprawdzianu lub jego części oraz z obowiązku przystąpienia do egzaminu gimnazjalnego lub jego części, na wniosek rodziców pozytywnie zaopiniowany przez dyrektora</w:t>
      </w:r>
      <w:r w:rsidRPr="00666B84">
        <w:rPr>
          <w:rFonts w:ascii="Times New Roman" w:hAnsi="Times New Roman"/>
          <w:spacing w:val="-7"/>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207"/>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posiadający orzeczenie o potrzebie kształcenia specjalnego wydane ze względu na upośledzenie umysłowe w stopniu lekkim, który przystępuje do części trzeciej egzaminu gimnazjalnego z języka obcego nowożytnego, którego naukę na podbudowie wymag</w:t>
      </w:r>
      <w:r w:rsidRPr="00666B84">
        <w:rPr>
          <w:rFonts w:ascii="Times New Roman" w:hAnsi="Times New Roman"/>
          <w:sz w:val="24"/>
          <w:lang w:val="pl-PL"/>
        </w:rPr>
        <w:t xml:space="preserve">ań określonych w podstawie programowej kształcenia ogólnego dla II etapu edukacyjnego kontynuował w gimnazjum, jest zwolniony z obowiązku przystąpienia do egzaminu z tego języka na poziomie rozszerzonym. Uczeń ten może przystąpić do egzaminu z tego języka </w:t>
      </w:r>
      <w:r w:rsidRPr="00666B84">
        <w:rPr>
          <w:rFonts w:ascii="Times New Roman" w:hAnsi="Times New Roman"/>
          <w:sz w:val="24"/>
          <w:lang w:val="pl-PL"/>
        </w:rPr>
        <w:t>na poziomie rozszerzonym, na wniosek rodziców.</w:t>
      </w:r>
    </w:p>
    <w:p w:rsidR="00B11012" w:rsidRPr="00666B84" w:rsidRDefault="008A08BF">
      <w:pPr>
        <w:pStyle w:val="Tekstpodstawowy"/>
        <w:spacing w:before="121" w:line="360" w:lineRule="auto"/>
        <w:ind w:right="963"/>
        <w:jc w:val="both"/>
        <w:rPr>
          <w:rFonts w:cs="Times New Roman"/>
          <w:lang w:val="pl-PL"/>
        </w:rPr>
      </w:pPr>
      <w:r w:rsidRPr="00666B84">
        <w:rPr>
          <w:b/>
          <w:lang w:val="pl-PL"/>
        </w:rPr>
        <w:t xml:space="preserve">Art. 44zx. </w:t>
      </w:r>
      <w:r w:rsidRPr="00666B84">
        <w:rPr>
          <w:lang w:val="pl-PL"/>
        </w:rPr>
        <w:t xml:space="preserve">1. Laureat i finalista olimpiady przedmiotowej wymienionej w wykazie, o którym mowa w art. 44zzzw, oraz laureat konkursu przedmiotowego o </w:t>
      </w:r>
      <w:r w:rsidRPr="00666B84">
        <w:rPr>
          <w:lang w:val="pl-PL"/>
        </w:rPr>
        <w:t>zasięgu wojewódzkim lub ponadwojewódzkim, przeprowadzanego z</w:t>
      </w:r>
      <w:r w:rsidRPr="00666B84">
        <w:rPr>
          <w:lang w:val="pl-PL"/>
        </w:rPr>
        <w:t xml:space="preserve">godnie z </w:t>
      </w:r>
      <w:r w:rsidRPr="00666B84">
        <w:rPr>
          <w:lang w:val="pl-PL"/>
        </w:rPr>
        <w:t xml:space="preserve">przepisami wydanymi na podstawie art. 22 ust. 2 pkt 8, organizowanego z zakresu </w:t>
      </w:r>
      <w:r w:rsidRPr="00666B84">
        <w:rPr>
          <w:lang w:val="pl-PL"/>
        </w:rPr>
        <w:t xml:space="preserve">jednego z przedmiotów objętych sprawdzianem lub egzaminem gimnazjalnym, są </w:t>
      </w:r>
      <w:r w:rsidRPr="00666B84">
        <w:rPr>
          <w:lang w:val="pl-PL"/>
        </w:rPr>
        <w:t>zwolnieni:</w:t>
      </w:r>
    </w:p>
    <w:p w:rsidR="00B11012" w:rsidRPr="00666B84" w:rsidRDefault="008A08BF">
      <w:pPr>
        <w:pStyle w:val="Akapitzlist"/>
        <w:numPr>
          <w:ilvl w:val="0"/>
          <w:numId w:val="206"/>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ucznia lub słuchacza szkoły podstawowej lub ucznia szkoły artystyczne</w:t>
      </w:r>
      <w:r w:rsidRPr="00666B84">
        <w:rPr>
          <w:rFonts w:ascii="Times New Roman" w:eastAsia="Times New Roman" w:hAnsi="Times New Roman" w:cs="Times New Roman"/>
          <w:sz w:val="24"/>
          <w:szCs w:val="24"/>
          <w:lang w:val="pl-PL"/>
        </w:rPr>
        <w:t>j realizującej kształcenie ogólne w zakresie szkoły podstawowej – z odpowiedniej części</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sprawdzianu;</w:t>
      </w:r>
    </w:p>
    <w:p w:rsidR="00B11012" w:rsidRPr="00666B84" w:rsidRDefault="008A08BF">
      <w:pPr>
        <w:pStyle w:val="Akapitzlist"/>
        <w:numPr>
          <w:ilvl w:val="0"/>
          <w:numId w:val="206"/>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 przypadku ucznia lub słuchacza gimnazjum lub ucznia szkoły artystycznej realizującej kształcenie ogólne w zakresie gimnazjum – z danego zakresu </w:t>
      </w:r>
      <w:r w:rsidRPr="00666B84">
        <w:rPr>
          <w:rFonts w:ascii="Times New Roman" w:eastAsia="Times New Roman" w:hAnsi="Times New Roman" w:cs="Times New Roman"/>
          <w:sz w:val="24"/>
          <w:szCs w:val="24"/>
          <w:lang w:val="pl-PL"/>
        </w:rPr>
        <w:t>odpowiedniej części egzaminu gimnazjalnego, a w przypadku języka obcego nowożytnego – z części trzeciej tego</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egzaminu.</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05"/>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Zwolnienie, o którym mowa w ust. 1, następuje na podstawie zaświadczenia stwierdzającego uzyskanie odpowiednio przez </w:t>
      </w:r>
      <w:r w:rsidRPr="00666B84">
        <w:rPr>
          <w:rFonts w:ascii="Times New Roman" w:hAnsi="Times New Roman"/>
          <w:sz w:val="24"/>
          <w:lang w:val="pl-PL"/>
        </w:rPr>
        <w:t>ucznia lub słuchacza szkoły podstawowej lub ucznia szkoły artystycznej realizującej kształcenie ogólne w zakresie szkoły podstawowej albo ucznia lub słuchacza gimnazjum lub ucznia szkoły artystycznej realizującej kształcenie ogólne w zakresie gimnazjum tyt</w:t>
      </w:r>
      <w:r w:rsidRPr="00666B84">
        <w:rPr>
          <w:rFonts w:ascii="Times New Roman" w:hAnsi="Times New Roman"/>
          <w:sz w:val="24"/>
          <w:lang w:val="pl-PL"/>
        </w:rPr>
        <w:t>ułu odpowiednio laureata lub finalisty. Zaświadczenie przedkłada się przewodniczącemu zespołu egzaminacyjnego, o którym mowa w art. 44zzs ust.</w:t>
      </w:r>
      <w:r w:rsidRPr="00666B84">
        <w:rPr>
          <w:rFonts w:ascii="Times New Roman" w:hAnsi="Times New Roman"/>
          <w:spacing w:val="-10"/>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20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Zwolnienie, o którym mowa w ust. 1, z odpowiedniej części sprawdzianu albo z danego zakresu części pierwszej l</w:t>
      </w:r>
      <w:r w:rsidRPr="00666B84">
        <w:rPr>
          <w:rFonts w:ascii="Times New Roman" w:hAnsi="Times New Roman"/>
          <w:sz w:val="24"/>
          <w:lang w:val="pl-PL"/>
        </w:rPr>
        <w:t>ub z danego zakresu części drugiej egzaminu gimnazjalnego jest równoznaczne z uzyskaniem z danej części sprawdzianu albo danego zakresu odpowiedniej części egzaminu gimnazjalnego najwyższego</w:t>
      </w:r>
      <w:r w:rsidRPr="00666B84">
        <w:rPr>
          <w:rFonts w:ascii="Times New Roman" w:hAnsi="Times New Roman"/>
          <w:spacing w:val="-11"/>
          <w:sz w:val="24"/>
          <w:lang w:val="pl-PL"/>
        </w:rPr>
        <w:t xml:space="preserve"> </w:t>
      </w:r>
      <w:r w:rsidRPr="00666B84">
        <w:rPr>
          <w:rFonts w:ascii="Times New Roman" w:hAnsi="Times New Roman"/>
          <w:sz w:val="24"/>
          <w:lang w:val="pl-PL"/>
        </w:rPr>
        <w:t>wyniku.</w:t>
      </w:r>
    </w:p>
    <w:p w:rsidR="00B11012" w:rsidRPr="00666B84" w:rsidRDefault="008A08BF">
      <w:pPr>
        <w:pStyle w:val="Akapitzlist"/>
        <w:numPr>
          <w:ilvl w:val="0"/>
          <w:numId w:val="20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Zwolnienie, o którym mowa w ust. 1, z części trzeciej egz</w:t>
      </w:r>
      <w:r w:rsidRPr="00666B84">
        <w:rPr>
          <w:rFonts w:ascii="Times New Roman" w:hAnsi="Times New Roman"/>
          <w:sz w:val="24"/>
          <w:lang w:val="pl-PL"/>
        </w:rPr>
        <w:t>aminu gimnazjalnego jest równoznaczne z uzyskaniem z tej części egzaminu gimnazjalnego najwyższego wyniku na poziomie podstawowym i na poziomie</w:t>
      </w:r>
      <w:r w:rsidRPr="00666B84">
        <w:rPr>
          <w:rFonts w:ascii="Times New Roman" w:hAnsi="Times New Roman"/>
          <w:spacing w:val="-13"/>
          <w:sz w:val="24"/>
          <w:lang w:val="pl-PL"/>
        </w:rPr>
        <w:t xml:space="preserve"> </w:t>
      </w:r>
      <w:r w:rsidRPr="00666B84">
        <w:rPr>
          <w:rFonts w:ascii="Times New Roman" w:hAnsi="Times New Roman"/>
          <w:sz w:val="24"/>
          <w:lang w:val="pl-PL"/>
        </w:rPr>
        <w:t>rozszerzonym.</w:t>
      </w:r>
    </w:p>
    <w:p w:rsidR="00B11012" w:rsidRPr="00666B84" w:rsidRDefault="008A08BF">
      <w:pPr>
        <w:pStyle w:val="Akapitzlist"/>
        <w:numPr>
          <w:ilvl w:val="0"/>
          <w:numId w:val="205"/>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przypadku gdy uczeń lub słuchacz uzyskał tytuł laureata lub finalisty, o których mowa w ust. 1, </w:t>
      </w:r>
      <w:r w:rsidRPr="00666B84">
        <w:rPr>
          <w:rFonts w:ascii="Times New Roman" w:hAnsi="Times New Roman"/>
          <w:sz w:val="24"/>
          <w:lang w:val="pl-PL"/>
        </w:rPr>
        <w:t xml:space="preserve">z innego języka obcego nowożytnego niż ten, który został zadeklarowany odpowiednio w części drugiej sprawdzianu albo w części trzeciej egzaminu gimnazjalnego, dyrektor szkoły, na wniosek rodziców ucznia lub na wniosek słuchacza, złożony nie później niż na </w:t>
      </w:r>
      <w:r w:rsidRPr="00666B84">
        <w:rPr>
          <w:rFonts w:ascii="Times New Roman" w:hAnsi="Times New Roman"/>
          <w:sz w:val="24"/>
          <w:lang w:val="pl-PL"/>
        </w:rPr>
        <w:t>2 tygodnie przed terminem sprawdzianu lub egzaminu gimnazjalnego, informuje okręgową komisję egzaminacyjną o zmianie języka obcego nowożytnego, jeżeli języka tego uczeń lub słuchacz uczy się w ramach obowiązkowych zajęć edukacyjnych. Przepisy ust. 3 i 4 st</w:t>
      </w:r>
      <w:r w:rsidRPr="00666B84">
        <w:rPr>
          <w:rFonts w:ascii="Times New Roman" w:hAnsi="Times New Roman"/>
          <w:sz w:val="24"/>
          <w:lang w:val="pl-PL"/>
        </w:rPr>
        <w:t>osuje się</w:t>
      </w:r>
      <w:r w:rsidRPr="00666B84">
        <w:rPr>
          <w:rFonts w:ascii="Times New Roman" w:hAnsi="Times New Roman"/>
          <w:spacing w:val="-4"/>
          <w:sz w:val="24"/>
          <w:lang w:val="pl-PL"/>
        </w:rPr>
        <w:t xml:space="preserve"> </w:t>
      </w:r>
      <w:r w:rsidRPr="00666B84">
        <w:rPr>
          <w:rFonts w:ascii="Times New Roman" w:hAnsi="Times New Roman"/>
          <w:sz w:val="24"/>
          <w:lang w:val="pl-PL"/>
        </w:rPr>
        <w:t>odpowiednio.</w:t>
      </w:r>
    </w:p>
    <w:p w:rsidR="00B11012" w:rsidRPr="00666B84" w:rsidRDefault="008A08BF">
      <w:pPr>
        <w:pStyle w:val="Tekstpodstawowy"/>
        <w:spacing w:before="124" w:line="360" w:lineRule="auto"/>
        <w:ind w:right="965"/>
        <w:jc w:val="both"/>
        <w:rPr>
          <w:lang w:val="pl-PL"/>
        </w:rPr>
      </w:pPr>
      <w:r w:rsidRPr="00666B84">
        <w:rPr>
          <w:b/>
          <w:lang w:val="pl-PL"/>
        </w:rPr>
        <w:t xml:space="preserve">Art. 44zy. </w:t>
      </w:r>
      <w:r w:rsidRPr="00666B84">
        <w:rPr>
          <w:lang w:val="pl-PL"/>
        </w:rPr>
        <w:t>1. Rodz</w:t>
      </w:r>
      <w:r w:rsidRPr="00666B84">
        <w:rPr>
          <w:lang w:val="pl-PL"/>
        </w:rPr>
        <w:t>ice ucznia lub słuchacz składają dyrektorowi szkoły, nie później niż do dnia 30 września roku szkolnego, w którym jest przeprowadzany sprawdzian i egzamin gimnazjalny, pisemną</w:t>
      </w:r>
      <w:r w:rsidRPr="00666B84">
        <w:rPr>
          <w:spacing w:val="-10"/>
          <w:lang w:val="pl-PL"/>
        </w:rPr>
        <w:t xml:space="preserve"> </w:t>
      </w:r>
      <w:r w:rsidRPr="00666B84">
        <w:rPr>
          <w:lang w:val="pl-PL"/>
        </w:rPr>
        <w:t>deklarację:</w:t>
      </w:r>
    </w:p>
    <w:p w:rsidR="00B11012" w:rsidRPr="00666B84" w:rsidRDefault="008A08BF">
      <w:pPr>
        <w:pStyle w:val="Akapitzlist"/>
        <w:numPr>
          <w:ilvl w:val="0"/>
          <w:numId w:val="204"/>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wskazującą język obcy nowoż</w:t>
      </w:r>
      <w:r w:rsidRPr="00666B84">
        <w:rPr>
          <w:rFonts w:ascii="Times New Roman" w:hAnsi="Times New Roman"/>
          <w:sz w:val="24"/>
          <w:lang w:val="pl-PL"/>
        </w:rPr>
        <w:t>ytny, z którego uczeń lub słuchacz przystąpi</w:t>
      </w:r>
      <w:r w:rsidRPr="00666B84">
        <w:rPr>
          <w:rFonts w:ascii="Times New Roman" w:hAnsi="Times New Roman"/>
          <w:spacing w:val="-10"/>
          <w:sz w:val="24"/>
          <w:lang w:val="pl-PL"/>
        </w:rPr>
        <w:t xml:space="preserve"> </w:t>
      </w:r>
      <w:r w:rsidRPr="00666B84">
        <w:rPr>
          <w:rFonts w:ascii="Times New Roman" w:hAnsi="Times New Roman"/>
          <w:sz w:val="24"/>
          <w:lang w:val="pl-PL"/>
        </w:rPr>
        <w:t>do:</w:t>
      </w:r>
    </w:p>
    <w:p w:rsidR="00B11012" w:rsidRPr="00666B84" w:rsidRDefault="008A08BF">
      <w:pPr>
        <w:pStyle w:val="Akapitzlist"/>
        <w:numPr>
          <w:ilvl w:val="1"/>
          <w:numId w:val="204"/>
        </w:numPr>
        <w:tabs>
          <w:tab w:val="left" w:pos="1105"/>
        </w:tabs>
        <w:spacing w:before="137" w:line="360" w:lineRule="auto"/>
        <w:ind w:right="965" w:hanging="475"/>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części drugiej sprawdzianu – </w:t>
      </w:r>
      <w:r w:rsidRPr="00666B84">
        <w:rPr>
          <w:rFonts w:ascii="Times New Roman" w:eastAsia="Times New Roman" w:hAnsi="Times New Roman" w:cs="Times New Roman"/>
          <w:sz w:val="24"/>
          <w:szCs w:val="24"/>
          <w:lang w:val="pl-PL"/>
        </w:rPr>
        <w:t>w przypadku gdy uczeń lub słuchacz szkoły podstawowej lub uczeń szkoły artystycznej realizującej kształcenie ogólne w zakresie szkoły podstawowej uczy się więcej niż jednego języka obcego nowożytnego w ramach obowiązkowych zajęć</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edukacyjnych,</w:t>
      </w:r>
    </w:p>
    <w:p w:rsidR="00B11012" w:rsidRPr="00666B84" w:rsidRDefault="008A08BF">
      <w:pPr>
        <w:pStyle w:val="Akapitzlist"/>
        <w:numPr>
          <w:ilvl w:val="1"/>
          <w:numId w:val="204"/>
        </w:numPr>
        <w:tabs>
          <w:tab w:val="left" w:pos="1105"/>
        </w:tabs>
        <w:spacing w:before="4"/>
        <w:ind w:hanging="475"/>
        <w:rPr>
          <w:rFonts w:ascii="Times New Roman" w:eastAsia="Times New Roman" w:hAnsi="Times New Roman" w:cs="Times New Roman"/>
          <w:sz w:val="24"/>
          <w:szCs w:val="24"/>
          <w:lang w:val="pl-PL"/>
        </w:rPr>
      </w:pPr>
      <w:r w:rsidRPr="00666B84">
        <w:rPr>
          <w:rFonts w:ascii="Times New Roman" w:hAnsi="Times New Roman"/>
          <w:sz w:val="24"/>
          <w:lang w:val="pl-PL"/>
        </w:rPr>
        <w:t>części trzeci</w:t>
      </w:r>
      <w:r w:rsidRPr="00666B84">
        <w:rPr>
          <w:rFonts w:ascii="Times New Roman" w:hAnsi="Times New Roman"/>
          <w:sz w:val="24"/>
          <w:lang w:val="pl-PL"/>
        </w:rPr>
        <w:t>ej egzaminu</w:t>
      </w:r>
      <w:r w:rsidRPr="00666B84">
        <w:rPr>
          <w:rFonts w:ascii="Times New Roman" w:hAnsi="Times New Roman"/>
          <w:spacing w:val="-9"/>
          <w:sz w:val="24"/>
          <w:lang w:val="pl-PL"/>
        </w:rPr>
        <w:t xml:space="preserve"> </w:t>
      </w:r>
      <w:r w:rsidRPr="00666B84">
        <w:rPr>
          <w:rFonts w:ascii="Times New Roman" w:hAnsi="Times New Roman"/>
          <w:sz w:val="24"/>
          <w:lang w:val="pl-PL"/>
        </w:rPr>
        <w:t>gimnazjalnego;</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04"/>
        </w:numPr>
        <w:tabs>
          <w:tab w:val="left" w:pos="630"/>
        </w:tabs>
        <w:spacing w:before="193"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informującą o zamiarze przystąpienia do części trzeciej egzaminu gimnazjalnego na poziomie rozszerzonym – w przypadku, o którym mowa w art. 44zu ust. 7 i art. 44zw ust.</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3;</w:t>
      </w:r>
    </w:p>
    <w:p w:rsidR="00B11012" w:rsidRPr="00666B84" w:rsidRDefault="008A08BF">
      <w:pPr>
        <w:pStyle w:val="Akapitzlist"/>
        <w:numPr>
          <w:ilvl w:val="0"/>
          <w:numId w:val="204"/>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infor</w:t>
      </w:r>
      <w:r w:rsidRPr="00666B84">
        <w:rPr>
          <w:rFonts w:ascii="Times New Roman" w:hAnsi="Times New Roman"/>
          <w:sz w:val="24"/>
          <w:lang w:val="pl-PL"/>
        </w:rPr>
        <w:t>mującą o zamiarze przystąpienia do części pierwszej sprawdzianu albo części pierwszej lub drugiej egzaminu gimnazjalnego, o których mowa w art. 44zv ust. 2, w języku danej mniejszości narodowej, mniejszości etnicznej lub języku</w:t>
      </w:r>
      <w:r w:rsidRPr="00666B84">
        <w:rPr>
          <w:rFonts w:ascii="Times New Roman" w:hAnsi="Times New Roman"/>
          <w:spacing w:val="-5"/>
          <w:sz w:val="24"/>
          <w:lang w:val="pl-PL"/>
        </w:rPr>
        <w:t xml:space="preserve"> </w:t>
      </w:r>
      <w:r w:rsidRPr="00666B84">
        <w:rPr>
          <w:rFonts w:ascii="Times New Roman" w:hAnsi="Times New Roman"/>
          <w:sz w:val="24"/>
          <w:lang w:val="pl-PL"/>
        </w:rPr>
        <w:t>regionalnym.</w:t>
      </w:r>
    </w:p>
    <w:p w:rsidR="00B11012" w:rsidRPr="00666B84" w:rsidRDefault="008A08BF">
      <w:pPr>
        <w:pStyle w:val="Akapitzlist"/>
        <w:numPr>
          <w:ilvl w:val="0"/>
          <w:numId w:val="203"/>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Rodzice ucznia </w:t>
      </w:r>
      <w:r w:rsidRPr="00666B84">
        <w:rPr>
          <w:rFonts w:ascii="Times New Roman" w:hAnsi="Times New Roman"/>
          <w:sz w:val="24"/>
          <w:lang w:val="pl-PL"/>
        </w:rPr>
        <w:t>lub słuchacz mogą złożyć dyrektorowi szkoły, nie później niż na 3 miesiące przed terminem sprawdzianu lub egzaminu gimnazjalnego, z zastrzeżeniem art. 44zx ust. 5, pisemną informację</w:t>
      </w:r>
      <w:r w:rsidRPr="00666B84">
        <w:rPr>
          <w:rFonts w:ascii="Times New Roman" w:hAnsi="Times New Roman"/>
          <w:spacing w:val="-10"/>
          <w:sz w:val="24"/>
          <w:lang w:val="pl-PL"/>
        </w:rPr>
        <w:t xml:space="preserve"> </w:t>
      </w:r>
      <w:r w:rsidRPr="00666B84">
        <w:rPr>
          <w:rFonts w:ascii="Times New Roman" w:hAnsi="Times New Roman"/>
          <w:sz w:val="24"/>
          <w:lang w:val="pl-PL"/>
        </w:rPr>
        <w:t>o:</w:t>
      </w:r>
    </w:p>
    <w:p w:rsidR="00B11012" w:rsidRPr="00666B84" w:rsidRDefault="008A08BF">
      <w:pPr>
        <w:pStyle w:val="Akapitzlist"/>
        <w:numPr>
          <w:ilvl w:val="0"/>
          <w:numId w:val="202"/>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zmianie języka obcego nowożytnego wskazanego w</w:t>
      </w:r>
      <w:r w:rsidRPr="00666B84">
        <w:rPr>
          <w:rFonts w:ascii="Times New Roman" w:hAnsi="Times New Roman"/>
          <w:spacing w:val="-10"/>
          <w:sz w:val="24"/>
          <w:lang w:val="pl-PL"/>
        </w:rPr>
        <w:t xml:space="preserve"> </w:t>
      </w:r>
      <w:r w:rsidRPr="00666B84">
        <w:rPr>
          <w:rFonts w:ascii="Times New Roman" w:hAnsi="Times New Roman"/>
          <w:sz w:val="24"/>
          <w:lang w:val="pl-PL"/>
        </w:rPr>
        <w:t>deklaracji;</w:t>
      </w:r>
    </w:p>
    <w:p w:rsidR="00B11012" w:rsidRPr="00666B84" w:rsidRDefault="008A08BF">
      <w:pPr>
        <w:pStyle w:val="Akapitzlist"/>
        <w:numPr>
          <w:ilvl w:val="0"/>
          <w:numId w:val="202"/>
        </w:numPr>
        <w:tabs>
          <w:tab w:val="left" w:pos="630"/>
        </w:tabs>
        <w:spacing w:before="139"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rezygnacji </w:t>
      </w:r>
      <w:r w:rsidRPr="00666B84">
        <w:rPr>
          <w:rFonts w:ascii="Times New Roman" w:eastAsia="Times New Roman" w:hAnsi="Times New Roman" w:cs="Times New Roman"/>
          <w:sz w:val="24"/>
          <w:szCs w:val="24"/>
          <w:lang w:val="pl-PL"/>
        </w:rPr>
        <w:t>z przystąpienia do części trzeciej egzaminu gimnazjalnego na poziomie rozszerzonym – w przypadku, o którym mowa w art. 44zu ust. 7 i art. 44zw ust.</w:t>
      </w:r>
      <w:r w:rsidRPr="00666B84">
        <w:rPr>
          <w:rFonts w:ascii="Times New Roman" w:eastAsia="Times New Roman" w:hAnsi="Times New Roman" w:cs="Times New Roman"/>
          <w:spacing w:val="-3"/>
          <w:sz w:val="24"/>
          <w:szCs w:val="24"/>
          <w:lang w:val="pl-PL"/>
        </w:rPr>
        <w:t xml:space="preserve"> </w:t>
      </w:r>
      <w:r w:rsidRPr="00666B84">
        <w:rPr>
          <w:rFonts w:ascii="Times New Roman" w:eastAsia="Times New Roman" w:hAnsi="Times New Roman" w:cs="Times New Roman"/>
          <w:sz w:val="24"/>
          <w:szCs w:val="24"/>
          <w:lang w:val="pl-PL"/>
        </w:rPr>
        <w:t>3;</w:t>
      </w:r>
    </w:p>
    <w:p w:rsidR="00B11012" w:rsidRPr="00666B84" w:rsidRDefault="008A08BF">
      <w:pPr>
        <w:pStyle w:val="Akapitzlist"/>
        <w:numPr>
          <w:ilvl w:val="0"/>
          <w:numId w:val="202"/>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rezygnacji z przystąpienia do części pierwszej sprawdzianu albo części </w:t>
      </w:r>
      <w:r w:rsidRPr="00666B84">
        <w:rPr>
          <w:rFonts w:ascii="Times New Roman" w:hAnsi="Times New Roman"/>
          <w:sz w:val="24"/>
          <w:lang w:val="pl-PL"/>
        </w:rPr>
        <w:t>pierwszej lub drugiej egzaminu gimnazjalnego, o których mowa w art. 44zv ust. 2, w języku danej mniejszości narodowej, mniejszości etnicznej lub języku regionalnym.</w:t>
      </w:r>
    </w:p>
    <w:p w:rsidR="00B11012" w:rsidRPr="00666B84" w:rsidRDefault="008A08BF">
      <w:pPr>
        <w:pStyle w:val="Akapitzlist"/>
        <w:numPr>
          <w:ilvl w:val="0"/>
          <w:numId w:val="203"/>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niezłożenia informacji o rezygnacji, o której mowa w ust. 2 pkt 2, i nieprzystą</w:t>
      </w:r>
      <w:r w:rsidRPr="00666B84">
        <w:rPr>
          <w:rFonts w:ascii="Times New Roman" w:eastAsia="Times New Roman" w:hAnsi="Times New Roman" w:cs="Times New Roman"/>
          <w:sz w:val="24"/>
          <w:szCs w:val="24"/>
          <w:lang w:val="pl-PL"/>
        </w:rPr>
        <w:t>pienia do części trzeciej egzaminu gimnazjalnego na poziomie rozszerzonym uczeń lub słuchacz otrzymuje z części trzeciej egzaminu gimnazjalnego na poziomie rozszerzonym wynik</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„0%”.</w:t>
      </w:r>
    </w:p>
    <w:p w:rsidR="00B11012" w:rsidRPr="00666B84" w:rsidRDefault="008A08BF">
      <w:pPr>
        <w:pStyle w:val="Tekstpodstawowy"/>
        <w:spacing w:before="121"/>
        <w:ind w:left="629" w:right="965" w:firstLine="0"/>
        <w:rPr>
          <w:lang w:val="pl-PL"/>
        </w:rPr>
      </w:pPr>
      <w:r w:rsidRPr="00666B84">
        <w:rPr>
          <w:b/>
          <w:lang w:val="pl-PL"/>
        </w:rPr>
        <w:t xml:space="preserve">Art. 44zz. </w:t>
      </w:r>
      <w:r w:rsidRPr="00666B84">
        <w:rPr>
          <w:lang w:val="pl-PL"/>
        </w:rPr>
        <w:t>1. Uczeń lub słuchacz, który z przyczyn losowych lub</w:t>
      </w:r>
      <w:r w:rsidRPr="00666B84">
        <w:rPr>
          <w:spacing w:val="-11"/>
          <w:lang w:val="pl-PL"/>
        </w:rPr>
        <w:t xml:space="preserve"> </w:t>
      </w:r>
      <w:r w:rsidRPr="00666B84">
        <w:rPr>
          <w:lang w:val="pl-PL"/>
        </w:rPr>
        <w:t>zdrowotnych</w:t>
      </w:r>
      <w:r w:rsidRPr="00666B84">
        <w:rPr>
          <w:lang w:val="pl-PL"/>
        </w:rPr>
        <w:t>:</w:t>
      </w:r>
    </w:p>
    <w:p w:rsidR="00B11012" w:rsidRPr="00666B84" w:rsidRDefault="008A08BF">
      <w:pPr>
        <w:pStyle w:val="Akapitzlist"/>
        <w:numPr>
          <w:ilvl w:val="0"/>
          <w:numId w:val="201"/>
        </w:numPr>
        <w:tabs>
          <w:tab w:val="left" w:pos="630"/>
        </w:tabs>
        <w:spacing w:before="141"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nie przystąpił do sprawdzianu lub danej części sprawdzianu albo egzaminu gimnazjalnego lub danego zakresu albo poziomu odpowiedniej części egzaminu gimnazjalnego w terminie głównym</w:t>
      </w:r>
      <w:r w:rsidRPr="00666B84">
        <w:rPr>
          <w:rFonts w:ascii="Times New Roman" w:hAnsi="Times New Roman"/>
          <w:spacing w:val="-8"/>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201"/>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przerwał daną część sprawdzianu lub dany zakres albo poziom odpowied</w:t>
      </w:r>
      <w:r w:rsidRPr="00666B84">
        <w:rPr>
          <w:rFonts w:ascii="Times New Roman" w:hAnsi="Times New Roman"/>
          <w:sz w:val="24"/>
          <w:lang w:val="pl-PL"/>
        </w:rPr>
        <w:t>niej części egzaminu</w:t>
      </w:r>
      <w:r w:rsidRPr="00666B84">
        <w:rPr>
          <w:rFonts w:ascii="Times New Roman" w:hAnsi="Times New Roman"/>
          <w:spacing w:val="-7"/>
          <w:sz w:val="24"/>
          <w:lang w:val="pl-PL"/>
        </w:rPr>
        <w:t xml:space="preserve"> </w:t>
      </w:r>
      <w:r w:rsidRPr="00666B84">
        <w:rPr>
          <w:rFonts w:ascii="Times New Roman" w:hAnsi="Times New Roman"/>
          <w:sz w:val="24"/>
          <w:lang w:val="pl-PL"/>
        </w:rPr>
        <w:t>gimnazjalnego</w:t>
      </w:r>
    </w:p>
    <w:p w:rsidR="00B11012" w:rsidRPr="00666B84" w:rsidRDefault="008A08BF">
      <w:pPr>
        <w:pStyle w:val="Akapitzlist"/>
        <w:numPr>
          <w:ilvl w:val="0"/>
          <w:numId w:val="335"/>
        </w:numPr>
        <w:tabs>
          <w:tab w:val="left" w:pos="299"/>
        </w:tabs>
        <w:spacing w:before="1" w:line="360" w:lineRule="auto"/>
        <w:ind w:right="1479" w:firstLine="0"/>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przystępuje do sprawdzianu lub danej części sprawdzianu albo egzaminu gimnazjalnego lub danego zakresu albo poziomu odpowiedniej części egzaminu gimnazjalnego w terminie dodatkowym, w szkole, której jest uczniem lub </w:t>
      </w:r>
      <w:r w:rsidRPr="00666B84">
        <w:rPr>
          <w:rFonts w:ascii="Times New Roman" w:hAnsi="Times New Roman"/>
          <w:sz w:val="24"/>
          <w:lang w:val="pl-PL"/>
        </w:rPr>
        <w:t>słuchaczem.</w:t>
      </w:r>
    </w:p>
    <w:p w:rsidR="00B11012" w:rsidRPr="00666B84" w:rsidRDefault="00B11012">
      <w:pPr>
        <w:spacing w:line="360" w:lineRule="auto"/>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2"/>
        <w:jc w:val="both"/>
        <w:rPr>
          <w:lang w:val="pl-PL"/>
        </w:rPr>
      </w:pPr>
      <w:r w:rsidRPr="00666B84">
        <w:rPr>
          <w:lang w:val="pl-PL"/>
        </w:rPr>
        <w:t xml:space="preserve">2. W szczególnych przypadkach losowych lub zdrowotnych, </w:t>
      </w:r>
      <w:r w:rsidRPr="00666B84">
        <w:rPr>
          <w:lang w:val="pl-PL"/>
        </w:rPr>
        <w:t xml:space="preserve">uniemożliwiających przystąpienie do sprawdzianu lub danej części sprawdzianu albo egzaminu gimnazjalnego lub danego zakresu albo poziomu odpowiedniej części </w:t>
      </w:r>
      <w:r w:rsidRPr="00666B84">
        <w:rPr>
          <w:lang w:val="pl-PL"/>
        </w:rPr>
        <w:t>egzaminu gi</w:t>
      </w:r>
      <w:r w:rsidRPr="00666B84">
        <w:rPr>
          <w:lang w:val="pl-PL"/>
        </w:rPr>
        <w:t xml:space="preserve">mnazjalnego w terminie dodatkowym, </w:t>
      </w:r>
      <w:r w:rsidRPr="00666B84">
        <w:rPr>
          <w:lang w:val="pl-PL"/>
        </w:rPr>
        <w:t xml:space="preserve">dyrektor okręgowej komisji egzaminacyjnej, na udokumentowany wniosek dyrektora szkoły, może zwolnić ucznia lub słuchacza z obowiązku przystąpienia do sprawdzianu lub danej części </w:t>
      </w:r>
      <w:r w:rsidRPr="00666B84">
        <w:rPr>
          <w:lang w:val="pl-PL"/>
        </w:rPr>
        <w:t>sprawdzianu albo egzaminu gimnazjalnego lu</w:t>
      </w:r>
      <w:r w:rsidRPr="00666B84">
        <w:rPr>
          <w:lang w:val="pl-PL"/>
        </w:rPr>
        <w:t>b danego zakresu albo poziomu odpow</w:t>
      </w:r>
      <w:r w:rsidRPr="00666B84">
        <w:rPr>
          <w:lang w:val="pl-PL"/>
        </w:rPr>
        <w:t>iedniej części egzaminu gimnazjalnego. Dyrektor szkoły składa wniosek w porozumieniu z rodzicami ucznia lub ze</w:t>
      </w:r>
      <w:r w:rsidRPr="00666B84">
        <w:rPr>
          <w:spacing w:val="-8"/>
          <w:lang w:val="pl-PL"/>
        </w:rPr>
        <w:t xml:space="preserve"> </w:t>
      </w:r>
      <w:r w:rsidRPr="00666B84">
        <w:rPr>
          <w:lang w:val="pl-PL"/>
        </w:rPr>
        <w:t>słuchaczem.</w:t>
      </w:r>
    </w:p>
    <w:p w:rsidR="00B11012" w:rsidRPr="00666B84" w:rsidRDefault="008A08BF">
      <w:pPr>
        <w:pStyle w:val="Tekstpodstawowy"/>
        <w:spacing w:before="124" w:line="362" w:lineRule="auto"/>
        <w:ind w:right="963"/>
        <w:jc w:val="both"/>
        <w:rPr>
          <w:rFonts w:cs="Times New Roman"/>
          <w:lang w:val="pl-PL"/>
        </w:rPr>
      </w:pPr>
      <w:r w:rsidRPr="00666B84">
        <w:rPr>
          <w:rFonts w:cs="Times New Roman"/>
          <w:b/>
          <w:bCs/>
          <w:lang w:val="pl-PL"/>
        </w:rPr>
        <w:t xml:space="preserve">Art. 44zza. </w:t>
      </w:r>
      <w:r w:rsidRPr="00666B84">
        <w:rPr>
          <w:lang w:val="pl-PL"/>
        </w:rPr>
        <w:t xml:space="preserve">1. Wyniki sprawdzianu są przedstawiane w procentach, a egzaminu </w:t>
      </w:r>
      <w:r w:rsidRPr="00666B84">
        <w:rPr>
          <w:rFonts w:cs="Times New Roman"/>
          <w:lang w:val="pl-PL"/>
        </w:rPr>
        <w:t>gimnazjalnego – w procentach i na skali</w:t>
      </w:r>
      <w:r w:rsidRPr="00666B84">
        <w:rPr>
          <w:rFonts w:cs="Times New Roman"/>
          <w:spacing w:val="-11"/>
          <w:lang w:val="pl-PL"/>
        </w:rPr>
        <w:t xml:space="preserve"> </w:t>
      </w:r>
      <w:r w:rsidRPr="00666B84">
        <w:rPr>
          <w:rFonts w:cs="Times New Roman"/>
          <w:lang w:val="pl-PL"/>
        </w:rPr>
        <w:t>centylowej.</w:t>
      </w:r>
    </w:p>
    <w:p w:rsidR="00B11012" w:rsidRPr="00666B84" w:rsidRDefault="008A08BF">
      <w:pPr>
        <w:pStyle w:val="Akapitzlist"/>
        <w:numPr>
          <w:ilvl w:val="0"/>
          <w:numId w:val="200"/>
        </w:numPr>
        <w:tabs>
          <w:tab w:val="left" w:pos="870"/>
        </w:tabs>
        <w:spacing w:before="1"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Wyniki sprawdzianu i egzaminu gimnazjalnego w procentach ustala dyrektor okręgowej komisji egzaminacyjnej na podstawie liczby punktów przyznanych przez egzaminatorów sprawdzających prace egzaminacyjne ora</w:t>
      </w:r>
      <w:r w:rsidRPr="00666B84">
        <w:rPr>
          <w:rFonts w:ascii="Times New Roman" w:eastAsia="Times New Roman" w:hAnsi="Times New Roman" w:cs="Times New Roman"/>
          <w:sz w:val="24"/>
          <w:szCs w:val="24"/>
          <w:lang w:val="pl-PL"/>
        </w:rPr>
        <w:t>z elektronicznego odczytu karty odpowiedzi – w przypadku wykorzystania do sprawdzania prac egzaminacyjnych narzędzi</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elektronicznych.</w:t>
      </w:r>
    </w:p>
    <w:p w:rsidR="00B11012" w:rsidRPr="00666B84" w:rsidRDefault="008A08BF">
      <w:pPr>
        <w:pStyle w:val="Akapitzlist"/>
        <w:numPr>
          <w:ilvl w:val="0"/>
          <w:numId w:val="200"/>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Wyniki sprawdzianu</w:t>
      </w:r>
      <w:r w:rsidRPr="00666B84">
        <w:rPr>
          <w:rFonts w:ascii="Times New Roman" w:hAnsi="Times New Roman"/>
          <w:spacing w:val="-6"/>
          <w:sz w:val="24"/>
          <w:lang w:val="pl-PL"/>
        </w:rPr>
        <w:t xml:space="preserve"> </w:t>
      </w:r>
      <w:r w:rsidRPr="00666B84">
        <w:rPr>
          <w:rFonts w:ascii="Times New Roman" w:hAnsi="Times New Roman"/>
          <w:sz w:val="24"/>
          <w:lang w:val="pl-PL"/>
        </w:rPr>
        <w:t>obejmują:</w:t>
      </w:r>
    </w:p>
    <w:p w:rsidR="00B11012" w:rsidRPr="00666B84" w:rsidRDefault="008A08BF">
      <w:pPr>
        <w:pStyle w:val="Akapitzlist"/>
        <w:numPr>
          <w:ilvl w:val="0"/>
          <w:numId w:val="199"/>
        </w:numPr>
        <w:tabs>
          <w:tab w:val="left" w:pos="630"/>
        </w:tabs>
        <w:spacing w:before="137" w:line="360" w:lineRule="auto"/>
        <w:ind w:right="964" w:hanging="511"/>
        <w:rPr>
          <w:rFonts w:ascii="Times New Roman" w:eastAsia="Times New Roman" w:hAnsi="Times New Roman" w:cs="Times New Roman"/>
          <w:sz w:val="24"/>
          <w:szCs w:val="24"/>
          <w:lang w:val="pl-PL"/>
        </w:rPr>
      </w:pPr>
      <w:r w:rsidRPr="00666B84">
        <w:rPr>
          <w:rFonts w:ascii="Times New Roman" w:hAnsi="Times New Roman"/>
          <w:sz w:val="24"/>
          <w:lang w:val="pl-PL"/>
        </w:rPr>
        <w:t>wynik z części pierwszej, z wyszczególnieniem wyniku z języka polskiego i wyniku z</w:t>
      </w:r>
      <w:r w:rsidRPr="00666B84">
        <w:rPr>
          <w:rFonts w:ascii="Times New Roman" w:hAnsi="Times New Roman"/>
          <w:spacing w:val="-6"/>
          <w:sz w:val="24"/>
          <w:lang w:val="pl-PL"/>
        </w:rPr>
        <w:t xml:space="preserve"> </w:t>
      </w:r>
      <w:r w:rsidRPr="00666B84">
        <w:rPr>
          <w:rFonts w:ascii="Times New Roman" w:hAnsi="Times New Roman"/>
          <w:sz w:val="24"/>
          <w:lang w:val="pl-PL"/>
        </w:rPr>
        <w:t>matematyki;</w:t>
      </w:r>
    </w:p>
    <w:p w:rsidR="00B11012" w:rsidRPr="00666B84" w:rsidRDefault="008A08BF">
      <w:pPr>
        <w:pStyle w:val="Akapitzlist"/>
        <w:numPr>
          <w:ilvl w:val="0"/>
          <w:numId w:val="199"/>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wynik z części</w:t>
      </w:r>
      <w:r w:rsidRPr="00666B84">
        <w:rPr>
          <w:rFonts w:ascii="Times New Roman" w:hAnsi="Times New Roman"/>
          <w:spacing w:val="-6"/>
          <w:sz w:val="24"/>
          <w:lang w:val="pl-PL"/>
        </w:rPr>
        <w:t xml:space="preserve"> </w:t>
      </w:r>
      <w:r w:rsidRPr="00666B84">
        <w:rPr>
          <w:rFonts w:ascii="Times New Roman" w:hAnsi="Times New Roman"/>
          <w:sz w:val="24"/>
          <w:lang w:val="pl-PL"/>
        </w:rPr>
        <w:t>drugiej.</w:t>
      </w:r>
    </w:p>
    <w:p w:rsidR="00B11012" w:rsidRPr="00666B84" w:rsidRDefault="008A08BF">
      <w:pPr>
        <w:pStyle w:val="Akapitzlist"/>
        <w:numPr>
          <w:ilvl w:val="0"/>
          <w:numId w:val="200"/>
        </w:numPr>
        <w:tabs>
          <w:tab w:val="left" w:pos="870"/>
        </w:tabs>
        <w:spacing w:before="139"/>
        <w:ind w:left="869"/>
        <w:rPr>
          <w:rFonts w:ascii="Times New Roman" w:eastAsia="Times New Roman" w:hAnsi="Times New Roman" w:cs="Times New Roman"/>
          <w:sz w:val="24"/>
          <w:szCs w:val="24"/>
          <w:lang w:val="pl-PL"/>
        </w:rPr>
      </w:pPr>
      <w:r w:rsidRPr="00666B84">
        <w:rPr>
          <w:rFonts w:ascii="Times New Roman" w:hAnsi="Times New Roman"/>
          <w:sz w:val="24"/>
          <w:lang w:val="pl-PL"/>
        </w:rPr>
        <w:t>Wyniki egzaminu gimnazjalnego</w:t>
      </w:r>
      <w:r w:rsidRPr="00666B84">
        <w:rPr>
          <w:rFonts w:ascii="Times New Roman" w:hAnsi="Times New Roman"/>
          <w:spacing w:val="-8"/>
          <w:sz w:val="24"/>
          <w:lang w:val="pl-PL"/>
        </w:rPr>
        <w:t xml:space="preserve"> </w:t>
      </w:r>
      <w:r w:rsidRPr="00666B84">
        <w:rPr>
          <w:rFonts w:ascii="Times New Roman" w:hAnsi="Times New Roman"/>
          <w:sz w:val="24"/>
          <w:lang w:val="pl-PL"/>
        </w:rPr>
        <w:t>obejmują:</w:t>
      </w:r>
    </w:p>
    <w:p w:rsidR="00B11012" w:rsidRPr="00666B84" w:rsidRDefault="008A08BF">
      <w:pPr>
        <w:pStyle w:val="Akapitzlist"/>
        <w:numPr>
          <w:ilvl w:val="0"/>
          <w:numId w:val="198"/>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wynik z języka</w:t>
      </w:r>
      <w:r w:rsidRPr="00666B84">
        <w:rPr>
          <w:rFonts w:ascii="Times New Roman" w:hAnsi="Times New Roman"/>
          <w:spacing w:val="-4"/>
          <w:sz w:val="24"/>
          <w:lang w:val="pl-PL"/>
        </w:rPr>
        <w:t xml:space="preserve"> </w:t>
      </w:r>
      <w:r w:rsidRPr="00666B84">
        <w:rPr>
          <w:rFonts w:ascii="Times New Roman" w:hAnsi="Times New Roman"/>
          <w:sz w:val="24"/>
          <w:lang w:val="pl-PL"/>
        </w:rPr>
        <w:t>polskiego;</w:t>
      </w:r>
    </w:p>
    <w:p w:rsidR="00B11012" w:rsidRPr="00666B84" w:rsidRDefault="008A08BF">
      <w:pPr>
        <w:pStyle w:val="Akapitzlist"/>
        <w:numPr>
          <w:ilvl w:val="0"/>
          <w:numId w:val="198"/>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wynik z historii i wiedzy o</w:t>
      </w:r>
      <w:r w:rsidRPr="00666B84">
        <w:rPr>
          <w:rFonts w:ascii="Times New Roman" w:hAnsi="Times New Roman"/>
          <w:spacing w:val="-12"/>
          <w:sz w:val="24"/>
          <w:lang w:val="pl-PL"/>
        </w:rPr>
        <w:t xml:space="preserve"> </w:t>
      </w:r>
      <w:r w:rsidRPr="00666B84">
        <w:rPr>
          <w:rFonts w:ascii="Times New Roman" w:hAnsi="Times New Roman"/>
          <w:sz w:val="24"/>
          <w:lang w:val="pl-PL"/>
        </w:rPr>
        <w:t>społeczeństwie;</w:t>
      </w:r>
    </w:p>
    <w:p w:rsidR="00B11012" w:rsidRPr="00666B84" w:rsidRDefault="008A08BF">
      <w:pPr>
        <w:pStyle w:val="Akapitzlist"/>
        <w:numPr>
          <w:ilvl w:val="0"/>
          <w:numId w:val="198"/>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sz w:val="24"/>
          <w:lang w:val="pl-PL"/>
        </w:rPr>
        <w:t>wynik z</w:t>
      </w:r>
      <w:r w:rsidRPr="00666B84">
        <w:rPr>
          <w:rFonts w:ascii="Times New Roman"/>
          <w:spacing w:val="-6"/>
          <w:sz w:val="24"/>
          <w:lang w:val="pl-PL"/>
        </w:rPr>
        <w:t xml:space="preserve"> </w:t>
      </w:r>
      <w:r w:rsidRPr="00666B84">
        <w:rPr>
          <w:rFonts w:ascii="Times New Roman"/>
          <w:sz w:val="24"/>
          <w:lang w:val="pl-PL"/>
        </w:rPr>
        <w:t>matematyki;</w:t>
      </w:r>
    </w:p>
    <w:p w:rsidR="00B11012" w:rsidRPr="00666B84" w:rsidRDefault="008A08BF">
      <w:pPr>
        <w:pStyle w:val="Akapitzlist"/>
        <w:numPr>
          <w:ilvl w:val="0"/>
          <w:numId w:val="198"/>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wynik z przedmiotów</w:t>
      </w:r>
      <w:r w:rsidRPr="00666B84">
        <w:rPr>
          <w:rFonts w:ascii="Times New Roman" w:hAnsi="Times New Roman"/>
          <w:spacing w:val="-9"/>
          <w:sz w:val="24"/>
          <w:lang w:val="pl-PL"/>
        </w:rPr>
        <w:t xml:space="preserve"> </w:t>
      </w:r>
      <w:r w:rsidRPr="00666B84">
        <w:rPr>
          <w:rFonts w:ascii="Times New Roman" w:hAnsi="Times New Roman"/>
          <w:sz w:val="24"/>
          <w:lang w:val="pl-PL"/>
        </w:rPr>
        <w:t>przyrodniczych;</w:t>
      </w:r>
    </w:p>
    <w:p w:rsidR="00B11012" w:rsidRPr="00666B84" w:rsidRDefault="008A08BF">
      <w:pPr>
        <w:pStyle w:val="Akapitzlist"/>
        <w:numPr>
          <w:ilvl w:val="0"/>
          <w:numId w:val="198"/>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wynik z języka obcego nowożytnego na poziomie</w:t>
      </w:r>
      <w:r w:rsidRPr="00666B84">
        <w:rPr>
          <w:rFonts w:ascii="Times New Roman" w:hAnsi="Times New Roman"/>
          <w:spacing w:val="-10"/>
          <w:sz w:val="24"/>
          <w:lang w:val="pl-PL"/>
        </w:rPr>
        <w:t xml:space="preserve"> </w:t>
      </w:r>
      <w:r w:rsidRPr="00666B84">
        <w:rPr>
          <w:rFonts w:ascii="Times New Roman" w:hAnsi="Times New Roman"/>
          <w:sz w:val="24"/>
          <w:lang w:val="pl-PL"/>
        </w:rPr>
        <w:t>podstawowym;</w:t>
      </w:r>
    </w:p>
    <w:p w:rsidR="00B11012" w:rsidRPr="00666B84" w:rsidRDefault="008A08BF">
      <w:pPr>
        <w:pStyle w:val="Akapitzlist"/>
        <w:numPr>
          <w:ilvl w:val="0"/>
          <w:numId w:val="198"/>
        </w:numPr>
        <w:tabs>
          <w:tab w:val="left" w:pos="630"/>
        </w:tabs>
        <w:spacing w:before="139"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wynik z języka obcego nowożytnego na poziomie rozszerzonym – w przypadku gdy uczeń lub słuchacz przystąpił do części trzeciej egzaminu gimnazjalnego na poziomie rozszerzonym, z zastrzeżeniem art. 44zy ust.</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3.</w:t>
      </w:r>
    </w:p>
    <w:p w:rsidR="00B11012" w:rsidRPr="00666B84" w:rsidRDefault="008A08BF">
      <w:pPr>
        <w:pStyle w:val="Akapitzlist"/>
        <w:numPr>
          <w:ilvl w:val="0"/>
          <w:numId w:val="200"/>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Wyniki egzaminu gimnazjalnego na skali centylow</w:t>
      </w:r>
      <w:r w:rsidRPr="00666B84">
        <w:rPr>
          <w:rFonts w:ascii="Times New Roman" w:hAnsi="Times New Roman"/>
          <w:sz w:val="24"/>
          <w:lang w:val="pl-PL"/>
        </w:rPr>
        <w:t>ej opracowuje Centralna Komisja Egzaminacyjna na podstawie wyników ustalonych przez dyrektorów okręgowych komisji</w:t>
      </w:r>
      <w:r w:rsidRPr="00666B84">
        <w:rPr>
          <w:rFonts w:ascii="Times New Roman" w:hAnsi="Times New Roman"/>
          <w:spacing w:val="-8"/>
          <w:sz w:val="24"/>
          <w:lang w:val="pl-PL"/>
        </w:rPr>
        <w:t xml:space="preserve"> </w:t>
      </w:r>
      <w:r w:rsidRPr="00666B84">
        <w:rPr>
          <w:rFonts w:ascii="Times New Roman" w:hAnsi="Times New Roman"/>
          <w:sz w:val="24"/>
          <w:lang w:val="pl-PL"/>
        </w:rPr>
        <w:t>egzaminacyjnych.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200"/>
        </w:numPr>
        <w:tabs>
          <w:tab w:val="left" w:pos="870"/>
        </w:tabs>
        <w:spacing w:before="193"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Wyniki sprawdzianu i egzaminu gimnazjalnego są ostateczne i nie służy na nie skarga do sądu</w:t>
      </w:r>
      <w:r w:rsidRPr="00666B84">
        <w:rPr>
          <w:rFonts w:ascii="Times New Roman" w:hAnsi="Times New Roman"/>
          <w:spacing w:val="-8"/>
          <w:sz w:val="24"/>
          <w:lang w:val="pl-PL"/>
        </w:rPr>
        <w:t xml:space="preserve"> </w:t>
      </w:r>
      <w:r w:rsidRPr="00666B84">
        <w:rPr>
          <w:rFonts w:ascii="Times New Roman" w:hAnsi="Times New Roman"/>
          <w:sz w:val="24"/>
          <w:lang w:val="pl-PL"/>
        </w:rPr>
        <w:t>administracyj</w:t>
      </w:r>
      <w:r w:rsidRPr="00666B84">
        <w:rPr>
          <w:rFonts w:ascii="Times New Roman" w:hAnsi="Times New Roman"/>
          <w:sz w:val="24"/>
          <w:lang w:val="pl-PL"/>
        </w:rPr>
        <w:t>nego.</w:t>
      </w:r>
    </w:p>
    <w:p w:rsidR="00B11012" w:rsidRPr="00666B84" w:rsidRDefault="008A08BF">
      <w:pPr>
        <w:pStyle w:val="Akapitzlist"/>
        <w:numPr>
          <w:ilvl w:val="0"/>
          <w:numId w:val="200"/>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Wyniki sprawdzianu i egzaminu gimnazjalnego nie wpływają na ukończenie szkoły, a w przypadku szkoły artystycznej realizującej kształcenie ogólne z zakresu szkoły podstawowej lub gimnazjum, w której klasa odpowiadająca klasie VI szkoły podstawowej lub</w:t>
      </w:r>
      <w:r w:rsidRPr="00666B84">
        <w:rPr>
          <w:rFonts w:ascii="Times New Roman" w:eastAsia="Times New Roman" w:hAnsi="Times New Roman" w:cs="Times New Roman"/>
          <w:sz w:val="24"/>
          <w:szCs w:val="24"/>
          <w:lang w:val="pl-PL"/>
        </w:rPr>
        <w:t xml:space="preserve"> klasie III gimnazjum nie jest ostatnią klasa w cyklu kształcenia – również na promocję do klasy programowo</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wyższej.</w:t>
      </w:r>
    </w:p>
    <w:p w:rsidR="00B11012" w:rsidRPr="00666B84" w:rsidRDefault="008A08BF">
      <w:pPr>
        <w:pStyle w:val="Akapitzlist"/>
        <w:numPr>
          <w:ilvl w:val="0"/>
          <w:numId w:val="200"/>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Dyrektor szkoły przekazuje uczniowi lub jego rodzicom albo</w:t>
      </w:r>
      <w:r w:rsidRPr="00666B84">
        <w:rPr>
          <w:rFonts w:ascii="Times New Roman" w:hAnsi="Times New Roman"/>
          <w:spacing w:val="-12"/>
          <w:sz w:val="24"/>
          <w:lang w:val="pl-PL"/>
        </w:rPr>
        <w:t xml:space="preserve"> </w:t>
      </w:r>
      <w:r w:rsidRPr="00666B84">
        <w:rPr>
          <w:rFonts w:ascii="Times New Roman" w:hAnsi="Times New Roman"/>
          <w:sz w:val="24"/>
          <w:lang w:val="pl-PL"/>
        </w:rPr>
        <w:t>słuchaczowi:</w:t>
      </w:r>
    </w:p>
    <w:p w:rsidR="00B11012" w:rsidRPr="00666B84" w:rsidRDefault="008A08BF">
      <w:pPr>
        <w:pStyle w:val="Akapitzlist"/>
        <w:numPr>
          <w:ilvl w:val="0"/>
          <w:numId w:val="197"/>
        </w:numPr>
        <w:tabs>
          <w:tab w:val="left" w:pos="630"/>
        </w:tabs>
        <w:spacing w:before="137"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zaświadczenie o szczegółowych wynikach odpowiednio sprawdzianu lub </w:t>
      </w:r>
      <w:r w:rsidRPr="00666B84">
        <w:rPr>
          <w:rFonts w:ascii="Times New Roman" w:eastAsia="Times New Roman" w:hAnsi="Times New Roman" w:cs="Times New Roman"/>
          <w:sz w:val="24"/>
          <w:szCs w:val="24"/>
          <w:lang w:val="pl-PL"/>
        </w:rPr>
        <w:t>egzaminu gimnazjalnego, wydane przez okręgową komisję egzaminacyjną, wraz ze świadectwem ukończenia szkoły – w przypadku gdy uczeń lub  słuchacz spełnił warunki określone odpowiednio w art. 44q ust. 1, art. 44za ust. 1 lub art. 44zm ust. 1 pkt 2</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albo</w:t>
      </w:r>
    </w:p>
    <w:p w:rsidR="00B11012" w:rsidRPr="00666B84" w:rsidRDefault="008A08BF">
      <w:pPr>
        <w:pStyle w:val="Akapitzlist"/>
        <w:numPr>
          <w:ilvl w:val="0"/>
          <w:numId w:val="197"/>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szkoły artystycznej realizującej kształcenie ogólne z zakresu szkoły podstawowej lub gimnazjum, w której klasa odpowiadająca klasie VI szkoły podstawowej lub klasie III gimnazjum nie jest ostatnią klasą w cyklu kształcenia – zaświadczenie o szc</w:t>
      </w:r>
      <w:r w:rsidRPr="00666B84">
        <w:rPr>
          <w:rFonts w:ascii="Times New Roman" w:eastAsia="Times New Roman" w:hAnsi="Times New Roman" w:cs="Times New Roman"/>
          <w:sz w:val="24"/>
          <w:szCs w:val="24"/>
          <w:lang w:val="pl-PL"/>
        </w:rPr>
        <w:t>zegółowych wynikach odpowiednio sprawdzianu lub egzaminu gimnazjalnego, wydane przez okręgową komisję egzaminacyjną, wraz ze świadectwem promocyjnym – w przypadku gdy uczeń spełnił warunki określone w art. 44zl ust. 1 i 2,</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albo</w:t>
      </w:r>
    </w:p>
    <w:p w:rsidR="00B11012" w:rsidRPr="00666B84" w:rsidRDefault="008A08BF">
      <w:pPr>
        <w:pStyle w:val="Akapitzlist"/>
        <w:numPr>
          <w:ilvl w:val="0"/>
          <w:numId w:val="197"/>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informację o szczegółowych w</w:t>
      </w:r>
      <w:r w:rsidRPr="00666B84">
        <w:rPr>
          <w:rFonts w:ascii="Times New Roman" w:eastAsia="Times New Roman" w:hAnsi="Times New Roman" w:cs="Times New Roman"/>
          <w:sz w:val="24"/>
          <w:szCs w:val="24"/>
          <w:lang w:val="pl-PL"/>
        </w:rPr>
        <w:t>ynikach odpowiednio sprawdzianu lub egzaminu gimnazjalnego, opracowaną przez okręgową komisję egzaminacyjną – w przypadku gdy uczeń lub słuchacz nie spełnił warunków określonych w art. 44q ust. 1, art. 44za ust. 1, art. 44zl ust. 1 i 2 lub art. 44zm ust. 1</w:t>
      </w:r>
      <w:r w:rsidRPr="00666B84">
        <w:rPr>
          <w:rFonts w:ascii="Times New Roman" w:eastAsia="Times New Roman" w:hAnsi="Times New Roman" w:cs="Times New Roman"/>
          <w:sz w:val="24"/>
          <w:szCs w:val="24"/>
          <w:lang w:val="pl-PL"/>
        </w:rPr>
        <w:t xml:space="preserve"> pkt</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Tekstpodstawowy"/>
        <w:spacing w:before="121" w:line="362" w:lineRule="auto"/>
        <w:ind w:right="967"/>
        <w:jc w:val="both"/>
        <w:rPr>
          <w:lang w:val="pl-PL"/>
        </w:rPr>
      </w:pPr>
      <w:r w:rsidRPr="00666B84">
        <w:rPr>
          <w:b/>
          <w:lang w:val="pl-PL"/>
        </w:rPr>
        <w:t xml:space="preserve">Art. 44zzb. </w:t>
      </w:r>
      <w:r w:rsidRPr="00666B84">
        <w:rPr>
          <w:lang w:val="pl-PL"/>
        </w:rPr>
        <w:t xml:space="preserve">Egzamin </w:t>
      </w:r>
      <w:r w:rsidRPr="00666B84">
        <w:rPr>
          <w:lang w:val="pl-PL"/>
        </w:rPr>
        <w:t>maturalny jest przeprowadzany na podstawie wymagań określonych w podstawie programowej kształcenia ogólnego oraz sprawdza, w jakim stopniu absolwent spełnia te</w:t>
      </w:r>
      <w:r w:rsidRPr="00666B84">
        <w:rPr>
          <w:spacing w:val="-8"/>
          <w:lang w:val="pl-PL"/>
        </w:rPr>
        <w:t xml:space="preserve"> </w:t>
      </w:r>
      <w:r w:rsidRPr="00666B84">
        <w:rPr>
          <w:lang w:val="pl-PL"/>
        </w:rPr>
        <w:t>wymagania.</w:t>
      </w:r>
    </w:p>
    <w:p w:rsidR="00B11012" w:rsidRPr="00666B84" w:rsidRDefault="008A08BF">
      <w:pPr>
        <w:pStyle w:val="Tekstpodstawowy"/>
        <w:spacing w:before="119" w:line="362" w:lineRule="auto"/>
        <w:ind w:right="963"/>
        <w:jc w:val="both"/>
        <w:rPr>
          <w:rFonts w:cs="Times New Roman"/>
          <w:lang w:val="pl-PL"/>
        </w:rPr>
      </w:pPr>
      <w:r w:rsidRPr="00666B84">
        <w:rPr>
          <w:b/>
          <w:lang w:val="pl-PL"/>
        </w:rPr>
        <w:t xml:space="preserve">Art. 44zzc. </w:t>
      </w:r>
      <w:r w:rsidRPr="00666B84">
        <w:rPr>
          <w:lang w:val="pl-PL"/>
        </w:rPr>
        <w:t>Egzamin maturalny jest przeprowadzany jeden r</w:t>
      </w:r>
      <w:r w:rsidRPr="00666B84">
        <w:rPr>
          <w:lang w:val="pl-PL"/>
        </w:rPr>
        <w:t xml:space="preserve">az w ciągu roku, w </w:t>
      </w:r>
      <w:r w:rsidRPr="00666B84">
        <w:rPr>
          <w:lang w:val="pl-PL"/>
        </w:rPr>
        <w:t>okresie o</w:t>
      </w:r>
      <w:r w:rsidRPr="00666B84">
        <w:rPr>
          <w:lang w:val="pl-PL"/>
        </w:rPr>
        <w:t xml:space="preserve">d maja do września, w terminie głównym, dodatkowym i poprawkowym, </w:t>
      </w:r>
      <w:r w:rsidRPr="00666B84">
        <w:rPr>
          <w:lang w:val="pl-PL"/>
        </w:rPr>
        <w:t>zgodnie z komunikatem, o którym mowa w art. 9a ust. 2 pkt 10 lit. a tiret</w:t>
      </w:r>
      <w:r w:rsidRPr="00666B84">
        <w:rPr>
          <w:spacing w:val="-17"/>
          <w:lang w:val="pl-PL"/>
        </w:rPr>
        <w:t xml:space="preserve"> </w:t>
      </w:r>
      <w:r w:rsidRPr="00666B84">
        <w:rPr>
          <w:lang w:val="pl-PL"/>
        </w:rPr>
        <w:t>pierwsze.</w:t>
      </w:r>
    </w:p>
    <w:p w:rsidR="00B11012" w:rsidRPr="00666B84" w:rsidRDefault="00B11012">
      <w:pPr>
        <w:spacing w:line="362"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3"/>
        <w:jc w:val="both"/>
        <w:rPr>
          <w:lang w:val="pl-PL"/>
        </w:rPr>
      </w:pPr>
      <w:r w:rsidRPr="00666B84">
        <w:rPr>
          <w:b/>
          <w:lang w:val="pl-PL"/>
        </w:rPr>
        <w:t xml:space="preserve">Art. 44zzd. </w:t>
      </w:r>
      <w:r w:rsidRPr="00666B84">
        <w:rPr>
          <w:lang w:val="pl-PL"/>
        </w:rPr>
        <w:t>1. Egzamin maturalny jest przeprowadzany z prz</w:t>
      </w:r>
      <w:r w:rsidRPr="00666B84">
        <w:rPr>
          <w:lang w:val="pl-PL"/>
        </w:rPr>
        <w:t xml:space="preserve">edmiotów </w:t>
      </w:r>
      <w:r w:rsidRPr="00666B84">
        <w:rPr>
          <w:lang w:val="pl-PL"/>
        </w:rPr>
        <w:t>obowiązkowych oraz przedmiotów dodatkowych i składa się z części ustnej oraz z części</w:t>
      </w:r>
      <w:r w:rsidRPr="00666B84">
        <w:rPr>
          <w:spacing w:val="-4"/>
          <w:lang w:val="pl-PL"/>
        </w:rPr>
        <w:t xml:space="preserve"> </w:t>
      </w:r>
      <w:r w:rsidRPr="00666B84">
        <w:rPr>
          <w:lang w:val="pl-PL"/>
        </w:rPr>
        <w:t>pisemnej.</w:t>
      </w:r>
    </w:p>
    <w:p w:rsidR="00B11012" w:rsidRPr="00666B84" w:rsidRDefault="008A08BF">
      <w:pPr>
        <w:pStyle w:val="Akapitzlist"/>
        <w:numPr>
          <w:ilvl w:val="0"/>
          <w:numId w:val="196"/>
        </w:numPr>
        <w:tabs>
          <w:tab w:val="left" w:pos="870"/>
        </w:tabs>
        <w:spacing w:before="4"/>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Egzamin maturalny obejmuje następujące przedmioty</w:t>
      </w:r>
      <w:r w:rsidRPr="00666B84">
        <w:rPr>
          <w:rFonts w:ascii="Times New Roman" w:hAnsi="Times New Roman"/>
          <w:spacing w:val="-12"/>
          <w:sz w:val="24"/>
          <w:lang w:val="pl-PL"/>
        </w:rPr>
        <w:t xml:space="preserve"> </w:t>
      </w:r>
      <w:r w:rsidRPr="00666B84">
        <w:rPr>
          <w:rFonts w:ascii="Times New Roman" w:hAnsi="Times New Roman"/>
          <w:sz w:val="24"/>
          <w:lang w:val="pl-PL"/>
        </w:rPr>
        <w:t>obowiązkowe:</w:t>
      </w:r>
    </w:p>
    <w:p w:rsidR="00B11012" w:rsidRPr="00666B84" w:rsidRDefault="008A08BF">
      <w:pPr>
        <w:pStyle w:val="Akapitzlist"/>
        <w:numPr>
          <w:ilvl w:val="0"/>
          <w:numId w:val="195"/>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w części</w:t>
      </w:r>
      <w:r w:rsidRPr="00666B84">
        <w:rPr>
          <w:rFonts w:ascii="Times New Roman" w:hAnsi="Times New Roman"/>
          <w:spacing w:val="-4"/>
          <w:sz w:val="24"/>
          <w:lang w:val="pl-PL"/>
        </w:rPr>
        <w:t xml:space="preserve"> </w:t>
      </w:r>
      <w:r w:rsidRPr="00666B84">
        <w:rPr>
          <w:rFonts w:ascii="Times New Roman" w:hAnsi="Times New Roman"/>
          <w:sz w:val="24"/>
          <w:lang w:val="pl-PL"/>
        </w:rPr>
        <w:t>ustnej:</w:t>
      </w:r>
    </w:p>
    <w:p w:rsidR="00B11012" w:rsidRPr="00666B84" w:rsidRDefault="008A08BF">
      <w:pPr>
        <w:pStyle w:val="Akapitzlist"/>
        <w:numPr>
          <w:ilvl w:val="1"/>
          <w:numId w:val="195"/>
        </w:numPr>
        <w:tabs>
          <w:tab w:val="left" w:pos="1105"/>
        </w:tabs>
        <w:spacing w:before="137"/>
        <w:ind w:hanging="475"/>
        <w:rPr>
          <w:rFonts w:ascii="Times New Roman" w:eastAsia="Times New Roman" w:hAnsi="Times New Roman" w:cs="Times New Roman"/>
          <w:sz w:val="24"/>
          <w:szCs w:val="24"/>
          <w:lang w:val="pl-PL"/>
        </w:rPr>
      </w:pPr>
      <w:r w:rsidRPr="00666B84">
        <w:rPr>
          <w:rFonts w:ascii="Times New Roman" w:hAnsi="Times New Roman"/>
          <w:sz w:val="24"/>
          <w:lang w:val="pl-PL"/>
        </w:rPr>
        <w:t>język</w:t>
      </w:r>
      <w:r w:rsidRPr="00666B84">
        <w:rPr>
          <w:rFonts w:ascii="Times New Roman" w:hAnsi="Times New Roman"/>
          <w:spacing w:val="-2"/>
          <w:sz w:val="24"/>
          <w:lang w:val="pl-PL"/>
        </w:rPr>
        <w:t xml:space="preserve"> </w:t>
      </w:r>
      <w:r w:rsidRPr="00666B84">
        <w:rPr>
          <w:rFonts w:ascii="Times New Roman" w:hAnsi="Times New Roman"/>
          <w:sz w:val="24"/>
          <w:lang w:val="pl-PL"/>
        </w:rPr>
        <w:t>polski,</w:t>
      </w:r>
    </w:p>
    <w:p w:rsidR="00B11012" w:rsidRPr="00666B84" w:rsidRDefault="008A08BF">
      <w:pPr>
        <w:pStyle w:val="Akapitzlist"/>
        <w:numPr>
          <w:ilvl w:val="1"/>
          <w:numId w:val="195"/>
        </w:numPr>
        <w:tabs>
          <w:tab w:val="left" w:pos="1105"/>
        </w:tabs>
        <w:spacing w:before="139"/>
        <w:ind w:hanging="475"/>
        <w:rPr>
          <w:rFonts w:ascii="Times New Roman" w:eastAsia="Times New Roman" w:hAnsi="Times New Roman" w:cs="Times New Roman"/>
          <w:sz w:val="24"/>
          <w:szCs w:val="24"/>
          <w:lang w:val="pl-PL"/>
        </w:rPr>
      </w:pPr>
      <w:r w:rsidRPr="00666B84">
        <w:rPr>
          <w:rFonts w:ascii="Times New Roman" w:hAnsi="Times New Roman"/>
          <w:sz w:val="24"/>
          <w:lang w:val="pl-PL"/>
        </w:rPr>
        <w:t>język obcy</w:t>
      </w:r>
      <w:r w:rsidRPr="00666B84">
        <w:rPr>
          <w:rFonts w:ascii="Times New Roman" w:hAnsi="Times New Roman"/>
          <w:spacing w:val="-3"/>
          <w:sz w:val="24"/>
          <w:lang w:val="pl-PL"/>
        </w:rPr>
        <w:t xml:space="preserve"> </w:t>
      </w:r>
      <w:r w:rsidRPr="00666B84">
        <w:rPr>
          <w:rFonts w:ascii="Times New Roman" w:hAnsi="Times New Roman"/>
          <w:sz w:val="24"/>
          <w:lang w:val="pl-PL"/>
        </w:rPr>
        <w:t>nowożytny,</w:t>
      </w:r>
    </w:p>
    <w:p w:rsidR="00B11012" w:rsidRPr="00666B84" w:rsidRDefault="008A08BF">
      <w:pPr>
        <w:pStyle w:val="Akapitzlist"/>
        <w:numPr>
          <w:ilvl w:val="1"/>
          <w:numId w:val="195"/>
        </w:numPr>
        <w:tabs>
          <w:tab w:val="left" w:pos="1105"/>
        </w:tabs>
        <w:spacing w:before="137" w:line="360" w:lineRule="auto"/>
        <w:ind w:right="965" w:hanging="475"/>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język mniejszości narodowej – </w:t>
      </w:r>
      <w:r w:rsidRPr="00666B84">
        <w:rPr>
          <w:rFonts w:ascii="Times New Roman" w:eastAsia="Times New Roman" w:hAnsi="Times New Roman" w:cs="Times New Roman"/>
          <w:sz w:val="24"/>
          <w:szCs w:val="24"/>
          <w:lang w:val="pl-PL"/>
        </w:rPr>
        <w:t>dla absolwentów szkół lub oddziałów z nauczaniem języka danej mniejszości</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narodowej;</w:t>
      </w:r>
    </w:p>
    <w:p w:rsidR="00B11012" w:rsidRPr="00666B84" w:rsidRDefault="008A08BF">
      <w:pPr>
        <w:pStyle w:val="Akapitzlist"/>
        <w:numPr>
          <w:ilvl w:val="0"/>
          <w:numId w:val="195"/>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w części</w:t>
      </w:r>
      <w:r w:rsidRPr="00666B84">
        <w:rPr>
          <w:rFonts w:ascii="Times New Roman" w:hAnsi="Times New Roman"/>
          <w:spacing w:val="-5"/>
          <w:sz w:val="24"/>
          <w:lang w:val="pl-PL"/>
        </w:rPr>
        <w:t xml:space="preserve"> </w:t>
      </w:r>
      <w:r w:rsidRPr="00666B84">
        <w:rPr>
          <w:rFonts w:ascii="Times New Roman" w:hAnsi="Times New Roman"/>
          <w:sz w:val="24"/>
          <w:lang w:val="pl-PL"/>
        </w:rPr>
        <w:t>pisemnej:</w:t>
      </w:r>
    </w:p>
    <w:p w:rsidR="00B11012" w:rsidRPr="00666B84" w:rsidRDefault="008A08BF">
      <w:pPr>
        <w:pStyle w:val="Akapitzlist"/>
        <w:numPr>
          <w:ilvl w:val="1"/>
          <w:numId w:val="195"/>
        </w:numPr>
        <w:tabs>
          <w:tab w:val="left" w:pos="1105"/>
        </w:tabs>
        <w:spacing w:before="139"/>
        <w:ind w:hanging="475"/>
        <w:rPr>
          <w:rFonts w:ascii="Times New Roman" w:eastAsia="Times New Roman" w:hAnsi="Times New Roman" w:cs="Times New Roman"/>
          <w:sz w:val="24"/>
          <w:szCs w:val="24"/>
          <w:lang w:val="pl-PL"/>
        </w:rPr>
      </w:pPr>
      <w:r w:rsidRPr="00666B84">
        <w:rPr>
          <w:rFonts w:ascii="Times New Roman" w:hAnsi="Times New Roman"/>
          <w:sz w:val="24"/>
          <w:lang w:val="pl-PL"/>
        </w:rPr>
        <w:t>język</w:t>
      </w:r>
      <w:r w:rsidRPr="00666B84">
        <w:rPr>
          <w:rFonts w:ascii="Times New Roman" w:hAnsi="Times New Roman"/>
          <w:spacing w:val="-2"/>
          <w:sz w:val="24"/>
          <w:lang w:val="pl-PL"/>
        </w:rPr>
        <w:t xml:space="preserve"> </w:t>
      </w:r>
      <w:r w:rsidRPr="00666B84">
        <w:rPr>
          <w:rFonts w:ascii="Times New Roman" w:hAnsi="Times New Roman"/>
          <w:sz w:val="24"/>
          <w:lang w:val="pl-PL"/>
        </w:rPr>
        <w:t>polski,</w:t>
      </w:r>
    </w:p>
    <w:p w:rsidR="00B11012" w:rsidRPr="00666B84" w:rsidRDefault="008A08BF">
      <w:pPr>
        <w:pStyle w:val="Akapitzlist"/>
        <w:numPr>
          <w:ilvl w:val="1"/>
          <w:numId w:val="195"/>
        </w:numPr>
        <w:tabs>
          <w:tab w:val="left" w:pos="1105"/>
        </w:tabs>
        <w:spacing w:before="137"/>
        <w:ind w:hanging="475"/>
        <w:rPr>
          <w:rFonts w:ascii="Times New Roman" w:eastAsia="Times New Roman" w:hAnsi="Times New Roman" w:cs="Times New Roman"/>
          <w:sz w:val="24"/>
          <w:szCs w:val="24"/>
          <w:lang w:val="pl-PL"/>
        </w:rPr>
      </w:pPr>
      <w:r w:rsidRPr="00666B84">
        <w:rPr>
          <w:rFonts w:ascii="Times New Roman" w:hAnsi="Times New Roman"/>
          <w:sz w:val="24"/>
          <w:lang w:val="pl-PL"/>
        </w:rPr>
        <w:t>język obcy</w:t>
      </w:r>
      <w:r w:rsidRPr="00666B84">
        <w:rPr>
          <w:rFonts w:ascii="Times New Roman" w:hAnsi="Times New Roman"/>
          <w:spacing w:val="-3"/>
          <w:sz w:val="24"/>
          <w:lang w:val="pl-PL"/>
        </w:rPr>
        <w:t xml:space="preserve"> </w:t>
      </w:r>
      <w:r w:rsidRPr="00666B84">
        <w:rPr>
          <w:rFonts w:ascii="Times New Roman" w:hAnsi="Times New Roman"/>
          <w:sz w:val="24"/>
          <w:lang w:val="pl-PL"/>
        </w:rPr>
        <w:t>nowożytny,</w:t>
      </w:r>
    </w:p>
    <w:p w:rsidR="00B11012" w:rsidRPr="00666B84" w:rsidRDefault="008A08BF">
      <w:pPr>
        <w:pStyle w:val="Akapitzlist"/>
        <w:numPr>
          <w:ilvl w:val="1"/>
          <w:numId w:val="195"/>
        </w:numPr>
        <w:tabs>
          <w:tab w:val="left" w:pos="1105"/>
        </w:tabs>
        <w:spacing w:before="139"/>
        <w:ind w:hanging="475"/>
        <w:rPr>
          <w:rFonts w:ascii="Times New Roman" w:eastAsia="Times New Roman" w:hAnsi="Times New Roman" w:cs="Times New Roman"/>
          <w:sz w:val="24"/>
          <w:szCs w:val="24"/>
          <w:lang w:val="pl-PL"/>
        </w:rPr>
      </w:pPr>
      <w:r w:rsidRPr="00666B84">
        <w:rPr>
          <w:rFonts w:ascii="Times New Roman" w:hAnsi="Times New Roman"/>
          <w:sz w:val="24"/>
          <w:lang w:val="pl-PL"/>
        </w:rPr>
        <w:t>matematykę,</w:t>
      </w:r>
    </w:p>
    <w:p w:rsidR="00B11012" w:rsidRPr="00666B84" w:rsidRDefault="008A08BF">
      <w:pPr>
        <w:pStyle w:val="Akapitzlist"/>
        <w:numPr>
          <w:ilvl w:val="1"/>
          <w:numId w:val="195"/>
        </w:numPr>
        <w:tabs>
          <w:tab w:val="left" w:pos="1105"/>
        </w:tabs>
        <w:spacing w:before="137" w:line="360" w:lineRule="auto"/>
        <w:ind w:right="965" w:hanging="475"/>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język mniejszości narodowej – dla absolwentów szkół lub oddziałów z nauczaniem języka danej mniejszości</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narodowej.</w:t>
      </w:r>
    </w:p>
    <w:p w:rsidR="00B11012" w:rsidRPr="00666B84" w:rsidRDefault="008A08BF">
      <w:pPr>
        <w:pStyle w:val="Akapitzlist"/>
        <w:numPr>
          <w:ilvl w:val="0"/>
          <w:numId w:val="196"/>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Przedmioty dodatkowe, z których jest przeprowadzany egzamin maturalny w części ustnej i w części pisemnej, określają przepisy wydane na podstawie art. 44zzza.</w:t>
      </w:r>
    </w:p>
    <w:p w:rsidR="00B11012" w:rsidRPr="00666B84" w:rsidRDefault="008A08BF">
      <w:pPr>
        <w:pStyle w:val="Akapitzlist"/>
        <w:numPr>
          <w:ilvl w:val="0"/>
          <w:numId w:val="196"/>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Absolwent przystępuje do egzaminu maturalnego z przedmiotów obowiązkowych oraz do częś</w:t>
      </w:r>
      <w:r w:rsidRPr="00666B84">
        <w:rPr>
          <w:rFonts w:ascii="Times New Roman" w:hAnsi="Times New Roman"/>
          <w:sz w:val="24"/>
          <w:lang w:val="pl-PL"/>
        </w:rPr>
        <w:t>ci pisemnej egzaminu maturalnego z jednego przedmiotu</w:t>
      </w:r>
      <w:r w:rsidRPr="00666B84">
        <w:rPr>
          <w:rFonts w:ascii="Times New Roman" w:hAnsi="Times New Roman"/>
          <w:spacing w:val="-4"/>
          <w:sz w:val="24"/>
          <w:lang w:val="pl-PL"/>
        </w:rPr>
        <w:t xml:space="preserve"> </w:t>
      </w:r>
      <w:r w:rsidRPr="00666B84">
        <w:rPr>
          <w:rFonts w:ascii="Times New Roman" w:hAnsi="Times New Roman"/>
          <w:sz w:val="24"/>
          <w:lang w:val="pl-PL"/>
        </w:rPr>
        <w:t>dodatkowego.</w:t>
      </w:r>
    </w:p>
    <w:p w:rsidR="00B11012" w:rsidRPr="00666B84" w:rsidRDefault="008A08BF">
      <w:pPr>
        <w:pStyle w:val="Akapitzlist"/>
        <w:numPr>
          <w:ilvl w:val="0"/>
          <w:numId w:val="196"/>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Absolwent może w danym roku przystąpić do egzaminu maturalnego z nie więcej niż pięciu przedmiotów dodatkowych oprócz przedmiotu, o którym mowa w ust.</w:t>
      </w:r>
      <w:r w:rsidRPr="00666B84">
        <w:rPr>
          <w:rFonts w:ascii="Times New Roman" w:hAnsi="Times New Roman"/>
          <w:spacing w:val="-1"/>
          <w:sz w:val="24"/>
          <w:lang w:val="pl-PL"/>
        </w:rPr>
        <w:t xml:space="preserve"> </w:t>
      </w:r>
      <w:r w:rsidRPr="00666B84">
        <w:rPr>
          <w:rFonts w:ascii="Times New Roman" w:hAnsi="Times New Roman"/>
          <w:sz w:val="24"/>
          <w:lang w:val="pl-PL"/>
        </w:rPr>
        <w:t>4.</w:t>
      </w:r>
    </w:p>
    <w:p w:rsidR="00B11012" w:rsidRPr="00666B84" w:rsidRDefault="008A08BF">
      <w:pPr>
        <w:pStyle w:val="Akapitzlist"/>
        <w:numPr>
          <w:ilvl w:val="0"/>
          <w:numId w:val="196"/>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przedmiotów dodatkowych</w:t>
      </w:r>
      <w:r w:rsidRPr="00666B84">
        <w:rPr>
          <w:rFonts w:ascii="Times New Roman" w:hAnsi="Times New Roman"/>
          <w:sz w:val="24"/>
          <w:lang w:val="pl-PL"/>
        </w:rPr>
        <w:t>, z których egzamin maturalny jest przeprowadzany w części ustnej i w części pisemnej, absolwent może przystąpić do egzaminu maturalnego z tego przedmiotu w części pisemnej albo w części pisemnej i w części</w:t>
      </w:r>
      <w:r w:rsidRPr="00666B84">
        <w:rPr>
          <w:rFonts w:ascii="Times New Roman" w:hAnsi="Times New Roman"/>
          <w:spacing w:val="-4"/>
          <w:sz w:val="24"/>
          <w:lang w:val="pl-PL"/>
        </w:rPr>
        <w:t xml:space="preserve"> </w:t>
      </w:r>
      <w:r w:rsidRPr="00666B84">
        <w:rPr>
          <w:rFonts w:ascii="Times New Roman" w:hAnsi="Times New Roman"/>
          <w:sz w:val="24"/>
          <w:lang w:val="pl-PL"/>
        </w:rPr>
        <w:t>ustnej.</w:t>
      </w:r>
    </w:p>
    <w:p w:rsidR="00B11012" w:rsidRPr="00666B84" w:rsidRDefault="008A08BF">
      <w:pPr>
        <w:pStyle w:val="Akapitzlist"/>
        <w:numPr>
          <w:ilvl w:val="0"/>
          <w:numId w:val="196"/>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 maturalny z języka obcego nowożyt</w:t>
      </w:r>
      <w:r w:rsidRPr="00666B84">
        <w:rPr>
          <w:rFonts w:ascii="Times New Roman" w:hAnsi="Times New Roman"/>
          <w:sz w:val="24"/>
          <w:lang w:val="pl-PL"/>
        </w:rPr>
        <w:t>nego jako przedmiotu obowiązkowego jest zdawany w części ustnej i w części pisemnej z tego samego języka.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96"/>
        </w:numPr>
        <w:tabs>
          <w:tab w:val="left" w:pos="870"/>
        </w:tabs>
        <w:spacing w:before="193"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Absolwent szkoły lub oddziału z nauczaniem języka danej mniejszości narodowej nie może wybrać języka danej mniejszości narodowej na egzaminie maturalnym z języka obcego nowożytnego jako przedmiotu</w:t>
      </w:r>
      <w:r w:rsidRPr="00666B84">
        <w:rPr>
          <w:rFonts w:ascii="Times New Roman" w:hAnsi="Times New Roman"/>
          <w:spacing w:val="-9"/>
          <w:sz w:val="24"/>
          <w:lang w:val="pl-PL"/>
        </w:rPr>
        <w:t xml:space="preserve"> </w:t>
      </w:r>
      <w:r w:rsidRPr="00666B84">
        <w:rPr>
          <w:rFonts w:ascii="Times New Roman" w:hAnsi="Times New Roman"/>
          <w:sz w:val="24"/>
          <w:lang w:val="pl-PL"/>
        </w:rPr>
        <w:t>obowiązkowego.</w:t>
      </w:r>
    </w:p>
    <w:p w:rsidR="00B11012" w:rsidRPr="00666B84" w:rsidRDefault="008A08BF">
      <w:pPr>
        <w:pStyle w:val="Akapitzlist"/>
        <w:numPr>
          <w:ilvl w:val="0"/>
          <w:numId w:val="196"/>
        </w:numPr>
        <w:tabs>
          <w:tab w:val="left" w:pos="870"/>
        </w:tabs>
        <w:spacing w:before="4"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gdy absolwent wybrał na egzaminie maturalnym w części pisemnej jako przedmiot dodatkowy ten sam język obcy nowożytny lub ten sam język mniejszości narodowej, który zdawał jako przedmiot obowiązkowy, zdaje ten język tylko w części pisemnej, z za</w:t>
      </w:r>
      <w:r w:rsidRPr="00666B84">
        <w:rPr>
          <w:rFonts w:ascii="Times New Roman" w:hAnsi="Times New Roman"/>
          <w:sz w:val="24"/>
          <w:lang w:val="pl-PL"/>
        </w:rPr>
        <w:t>strzeżeniem art. 44zze ust. 3 i</w:t>
      </w:r>
      <w:r w:rsidRPr="00666B84">
        <w:rPr>
          <w:rFonts w:ascii="Times New Roman" w:hAnsi="Times New Roman"/>
          <w:spacing w:val="-12"/>
          <w:sz w:val="24"/>
          <w:lang w:val="pl-PL"/>
        </w:rPr>
        <w:t xml:space="preserve"> </w:t>
      </w:r>
      <w:r w:rsidRPr="00666B84">
        <w:rPr>
          <w:rFonts w:ascii="Times New Roman" w:hAnsi="Times New Roman"/>
          <w:sz w:val="24"/>
          <w:lang w:val="pl-PL"/>
        </w:rPr>
        <w:t>4.</w:t>
      </w:r>
    </w:p>
    <w:p w:rsidR="00B11012" w:rsidRPr="00666B84" w:rsidRDefault="008A08BF">
      <w:pPr>
        <w:pStyle w:val="Akapitzlist"/>
        <w:numPr>
          <w:ilvl w:val="0"/>
          <w:numId w:val="196"/>
        </w:numPr>
        <w:tabs>
          <w:tab w:val="left" w:pos="99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gdy absolwent wybrał na egzaminie maturalnym jako przedmiot dodatkowy język polski, zdaje ten przedmiot tylko w części</w:t>
      </w:r>
      <w:r w:rsidRPr="00666B84">
        <w:rPr>
          <w:rFonts w:ascii="Times New Roman" w:hAnsi="Times New Roman"/>
          <w:spacing w:val="-12"/>
          <w:sz w:val="24"/>
          <w:lang w:val="pl-PL"/>
        </w:rPr>
        <w:t xml:space="preserve"> </w:t>
      </w:r>
      <w:r w:rsidRPr="00666B84">
        <w:rPr>
          <w:rFonts w:ascii="Times New Roman" w:hAnsi="Times New Roman"/>
          <w:sz w:val="24"/>
          <w:lang w:val="pl-PL"/>
        </w:rPr>
        <w:t>pisemnej.</w:t>
      </w:r>
    </w:p>
    <w:p w:rsidR="00B11012" w:rsidRPr="00666B84" w:rsidRDefault="008A08BF">
      <w:pPr>
        <w:pStyle w:val="Akapitzlist"/>
        <w:numPr>
          <w:ilvl w:val="0"/>
          <w:numId w:val="196"/>
        </w:numPr>
        <w:tabs>
          <w:tab w:val="left" w:pos="99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Wybór przedmiotu dodatkowego, do którego absolwent przystępuje na egzaminie matu</w:t>
      </w:r>
      <w:r w:rsidRPr="00666B84">
        <w:rPr>
          <w:rFonts w:ascii="Times New Roman" w:hAnsi="Times New Roman"/>
          <w:sz w:val="24"/>
          <w:lang w:val="pl-PL"/>
        </w:rPr>
        <w:t>ralnym, nie jest zależny od typu szkoły, do której absolwent uczęszczał, ani od przedmiotów, których uczył się w tej</w:t>
      </w:r>
      <w:r w:rsidRPr="00666B84">
        <w:rPr>
          <w:rFonts w:ascii="Times New Roman" w:hAnsi="Times New Roman"/>
          <w:spacing w:val="-13"/>
          <w:sz w:val="24"/>
          <w:lang w:val="pl-PL"/>
        </w:rPr>
        <w:t xml:space="preserve"> </w:t>
      </w:r>
      <w:r w:rsidRPr="00666B84">
        <w:rPr>
          <w:rFonts w:ascii="Times New Roman" w:hAnsi="Times New Roman"/>
          <w:sz w:val="24"/>
          <w:lang w:val="pl-PL"/>
        </w:rPr>
        <w:t>szkole.</w:t>
      </w:r>
    </w:p>
    <w:p w:rsidR="00B11012" w:rsidRPr="00666B84" w:rsidRDefault="008A08BF">
      <w:pPr>
        <w:pStyle w:val="Tekstpodstawowy"/>
        <w:spacing w:before="121" w:line="360" w:lineRule="auto"/>
        <w:ind w:right="963"/>
        <w:jc w:val="both"/>
        <w:rPr>
          <w:rFonts w:cs="Times New Roman"/>
          <w:lang w:val="pl-PL"/>
        </w:rPr>
      </w:pPr>
      <w:r w:rsidRPr="00666B84">
        <w:rPr>
          <w:b/>
          <w:lang w:val="pl-PL"/>
        </w:rPr>
        <w:t xml:space="preserve">Art. 44zze. </w:t>
      </w:r>
      <w:r w:rsidRPr="00666B84">
        <w:rPr>
          <w:lang w:val="pl-PL"/>
        </w:rPr>
        <w:t xml:space="preserve">1. Egzamin maturalny w części pisemnej z </w:t>
      </w:r>
      <w:r w:rsidRPr="00666B84">
        <w:rPr>
          <w:lang w:val="pl-PL"/>
        </w:rPr>
        <w:t xml:space="preserve">przedmiotów </w:t>
      </w:r>
      <w:r w:rsidRPr="00666B84">
        <w:rPr>
          <w:lang w:val="pl-PL"/>
        </w:rPr>
        <w:t>obowiązkowych jest przeprowadzany na poziomie podstawowym i obejmu</w:t>
      </w:r>
      <w:r w:rsidRPr="00666B84">
        <w:rPr>
          <w:lang w:val="pl-PL"/>
        </w:rPr>
        <w:t xml:space="preserve">je wymagania określone w podstawie programowej kształcenia ogólnego dla zakresu podstawowego. Dla egzaminu maturalnego w części ustnej z przedmiotów obowiązkowych nie określa się </w:t>
      </w:r>
      <w:r w:rsidRPr="00666B84">
        <w:rPr>
          <w:lang w:val="pl-PL"/>
        </w:rPr>
        <w:t>poziomu</w:t>
      </w:r>
      <w:r w:rsidRPr="00666B84">
        <w:rPr>
          <w:spacing w:val="-8"/>
          <w:lang w:val="pl-PL"/>
        </w:rPr>
        <w:t xml:space="preserve"> </w:t>
      </w:r>
      <w:r w:rsidRPr="00666B84">
        <w:rPr>
          <w:lang w:val="pl-PL"/>
        </w:rPr>
        <w:t>egzaminu.</w:t>
      </w:r>
    </w:p>
    <w:p w:rsidR="00B11012" w:rsidRPr="00666B84" w:rsidRDefault="008A08BF">
      <w:pPr>
        <w:pStyle w:val="Akapitzlist"/>
        <w:numPr>
          <w:ilvl w:val="0"/>
          <w:numId w:val="194"/>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 maturalny w części pisemnej z przedmiotów dodatkowy</w:t>
      </w:r>
      <w:r w:rsidRPr="00666B84">
        <w:rPr>
          <w:rFonts w:ascii="Times New Roman" w:hAnsi="Times New Roman"/>
          <w:sz w:val="24"/>
          <w:lang w:val="pl-PL"/>
        </w:rPr>
        <w:t>ch jest przeprowadzany na poziomie rozszerzonym i obejmuje wymagania określone w podstawie programowej kształcenia ogólnego dla zakresu podstawowego i rozszerzonego. Dla egzaminu maturalnego w części ustnej z przedmiotów dodatkowych nie określa się poziomu</w:t>
      </w:r>
      <w:r w:rsidRPr="00666B84">
        <w:rPr>
          <w:rFonts w:ascii="Times New Roman" w:hAnsi="Times New Roman"/>
          <w:spacing w:val="-8"/>
          <w:sz w:val="24"/>
          <w:lang w:val="pl-PL"/>
        </w:rPr>
        <w:t xml:space="preserve"> </w:t>
      </w:r>
      <w:r w:rsidRPr="00666B84">
        <w:rPr>
          <w:rFonts w:ascii="Times New Roman" w:hAnsi="Times New Roman"/>
          <w:sz w:val="24"/>
          <w:lang w:val="pl-PL"/>
        </w:rPr>
        <w:t>egzaminu.</w:t>
      </w:r>
    </w:p>
    <w:p w:rsidR="00B11012" w:rsidRPr="00666B84" w:rsidRDefault="008A08BF">
      <w:pPr>
        <w:pStyle w:val="Akapitzlist"/>
        <w:numPr>
          <w:ilvl w:val="0"/>
          <w:numId w:val="194"/>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 maturalny w części pisemnej z języka obcego nowożytnego jako przedmiotu dodatkowego jest przeprowadzany</w:t>
      </w:r>
      <w:r w:rsidRPr="00666B84">
        <w:rPr>
          <w:rFonts w:ascii="Times New Roman" w:hAnsi="Times New Roman"/>
          <w:spacing w:val="-11"/>
          <w:sz w:val="24"/>
          <w:lang w:val="pl-PL"/>
        </w:rPr>
        <w:t xml:space="preserve"> </w:t>
      </w:r>
      <w:r w:rsidRPr="00666B84">
        <w:rPr>
          <w:rFonts w:ascii="Times New Roman" w:hAnsi="Times New Roman"/>
          <w:sz w:val="24"/>
          <w:lang w:val="pl-PL"/>
        </w:rPr>
        <w:t>na:</w:t>
      </w:r>
    </w:p>
    <w:p w:rsidR="00B11012" w:rsidRPr="00666B84" w:rsidRDefault="008A08BF">
      <w:pPr>
        <w:pStyle w:val="Akapitzlist"/>
        <w:numPr>
          <w:ilvl w:val="0"/>
          <w:numId w:val="193"/>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poziomie rozszerzonym i obejmuje wymagania </w:t>
      </w:r>
      <w:r w:rsidRPr="00666B84">
        <w:rPr>
          <w:rFonts w:ascii="Times New Roman" w:hAnsi="Times New Roman"/>
          <w:sz w:val="24"/>
          <w:lang w:val="pl-PL"/>
        </w:rPr>
        <w:t>określone w podstawie programowej kształcenia ogólnego dla zakresu podstawowego i rozszerzonego albo</w:t>
      </w:r>
    </w:p>
    <w:p w:rsidR="00B11012" w:rsidRPr="00666B84" w:rsidRDefault="008A08BF">
      <w:pPr>
        <w:pStyle w:val="Akapitzlist"/>
        <w:numPr>
          <w:ilvl w:val="0"/>
          <w:numId w:val="193"/>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poziomie dwujęzycznym i obejmuje wymagania określone w podstawie programowej kształcenia ogólnego dla oddziałów</w:t>
      </w:r>
      <w:r w:rsidRPr="00666B84">
        <w:rPr>
          <w:rFonts w:ascii="Times New Roman" w:hAnsi="Times New Roman"/>
          <w:spacing w:val="-13"/>
          <w:sz w:val="24"/>
          <w:lang w:val="pl-PL"/>
        </w:rPr>
        <w:t xml:space="preserve"> </w:t>
      </w:r>
      <w:r w:rsidRPr="00666B84">
        <w:rPr>
          <w:rFonts w:ascii="Times New Roman" w:hAnsi="Times New Roman"/>
          <w:sz w:val="24"/>
          <w:lang w:val="pl-PL"/>
        </w:rPr>
        <w:t>dwujęzycznych.</w:t>
      </w:r>
    </w:p>
    <w:p w:rsidR="00B11012" w:rsidRPr="00666B84" w:rsidRDefault="008A08BF">
      <w:pPr>
        <w:pStyle w:val="Akapitzlist"/>
        <w:numPr>
          <w:ilvl w:val="0"/>
          <w:numId w:val="194"/>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gdy absolwent wy</w:t>
      </w:r>
      <w:r w:rsidRPr="00666B84">
        <w:rPr>
          <w:rFonts w:ascii="Times New Roman" w:hAnsi="Times New Roman"/>
          <w:sz w:val="24"/>
          <w:lang w:val="pl-PL"/>
        </w:rPr>
        <w:t>brał na egzaminie maturalnym w części pisemnej jako przedmiot dodatkowy język obcy nowożytny na poziomie dwujęzycznym, o którym mowa w ust. 3 pkt 2, może przystąpić do egzaminu maturalnego z tego języka na poziomie dwujęzycznym również w części</w:t>
      </w:r>
      <w:r w:rsidRPr="00666B84">
        <w:rPr>
          <w:rFonts w:ascii="Times New Roman" w:hAnsi="Times New Roman"/>
          <w:spacing w:val="-12"/>
          <w:sz w:val="24"/>
          <w:lang w:val="pl-PL"/>
        </w:rPr>
        <w:t xml:space="preserve"> </w:t>
      </w:r>
      <w:r w:rsidRPr="00666B84">
        <w:rPr>
          <w:rFonts w:ascii="Times New Roman" w:hAnsi="Times New Roman"/>
          <w:sz w:val="24"/>
          <w:lang w:val="pl-PL"/>
        </w:rPr>
        <w:t>ustnej.</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5"/>
        <w:jc w:val="both"/>
        <w:rPr>
          <w:lang w:val="pl-PL"/>
        </w:rPr>
      </w:pPr>
      <w:r w:rsidRPr="00666B84">
        <w:rPr>
          <w:rFonts w:cs="Times New Roman"/>
          <w:b/>
          <w:bCs/>
          <w:lang w:val="pl-PL"/>
        </w:rPr>
        <w:t xml:space="preserve">Art. 44zzf. </w:t>
      </w:r>
      <w:r w:rsidRPr="00666B84">
        <w:rPr>
          <w:lang w:val="pl-PL"/>
        </w:rPr>
        <w:t>1. Absolwent szkoły lub oddziału z językiem nauczania mniejszości narodowej, mniejszości etnicznej lub językiem regionalnym, w których zajęcia są prowadzone w tych językach, oraz absolwent szkoły lub oddziału dwujęzycznego,</w:t>
      </w:r>
      <w:r w:rsidRPr="00666B84">
        <w:rPr>
          <w:lang w:val="pl-PL"/>
        </w:rPr>
        <w:t xml:space="preserve"> w </w:t>
      </w:r>
      <w:r w:rsidRPr="00666B84">
        <w:rPr>
          <w:rFonts w:cs="Times New Roman"/>
          <w:lang w:val="pl-PL"/>
        </w:rPr>
        <w:t>których j</w:t>
      </w:r>
      <w:r w:rsidRPr="00666B84">
        <w:rPr>
          <w:lang w:val="pl-PL"/>
        </w:rPr>
        <w:t xml:space="preserve">ęzyk mniejszości narodowej, mniejszości etnicznej lub język regionalny jest drugim językiem nauczania, może zdawać na egzaminie maturalnym przedmioty w języku polskim lub </w:t>
      </w:r>
      <w:r w:rsidRPr="00666B84">
        <w:rPr>
          <w:rFonts w:cs="Times New Roman"/>
          <w:lang w:val="pl-PL"/>
        </w:rPr>
        <w:t xml:space="preserve">– </w:t>
      </w:r>
      <w:r w:rsidRPr="00666B84">
        <w:rPr>
          <w:lang w:val="pl-PL"/>
        </w:rPr>
        <w:t xml:space="preserve">z wyjątkiem języka polskiego oraz treści dotyczących historii </w:t>
      </w:r>
      <w:r w:rsidRPr="00666B84">
        <w:rPr>
          <w:rFonts w:cs="Times New Roman"/>
          <w:lang w:val="pl-PL"/>
        </w:rPr>
        <w:t xml:space="preserve">Polski i geografii Polski – </w:t>
      </w:r>
      <w:r w:rsidRPr="00666B84">
        <w:rPr>
          <w:lang w:val="pl-PL"/>
        </w:rPr>
        <w:t>w języku danej mniejszości narodowej, mniejszości etnicznej lub języku</w:t>
      </w:r>
      <w:r w:rsidRPr="00666B84">
        <w:rPr>
          <w:spacing w:val="-5"/>
          <w:lang w:val="pl-PL"/>
        </w:rPr>
        <w:t xml:space="preserve"> </w:t>
      </w:r>
      <w:r w:rsidRPr="00666B84">
        <w:rPr>
          <w:lang w:val="pl-PL"/>
        </w:rPr>
        <w:t>regionalnym.</w:t>
      </w:r>
    </w:p>
    <w:p w:rsidR="00B11012" w:rsidRPr="00666B84" w:rsidRDefault="008A08BF">
      <w:pPr>
        <w:pStyle w:val="Akapitzlist"/>
        <w:numPr>
          <w:ilvl w:val="0"/>
          <w:numId w:val="192"/>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Absolwent szkoły lub oddziału dwujęzycznego na egzaminie maturalnym z matematyki, nauczanej w języku obcym będącym drugim językiem nauczania, zd</w:t>
      </w:r>
      <w:r w:rsidRPr="00666B84">
        <w:rPr>
          <w:rFonts w:ascii="Times New Roman" w:hAnsi="Times New Roman"/>
          <w:sz w:val="24"/>
          <w:lang w:val="pl-PL"/>
        </w:rPr>
        <w:t>awanej jako przedmiot obowiązkowy, rozwiązuje w języku polskim zadania egzaminacyjne przygotowane dla absolwentów zdających egzamin maturalny w języku polskim oraz może rozwiązać w języku obcym będącym drugim językiem nauczania dodatkowe zadania egzaminacy</w:t>
      </w:r>
      <w:r w:rsidRPr="00666B84">
        <w:rPr>
          <w:rFonts w:ascii="Times New Roman" w:hAnsi="Times New Roman"/>
          <w:sz w:val="24"/>
          <w:lang w:val="pl-PL"/>
        </w:rPr>
        <w:t>jne przygotowane w tym języku. Dodatkowe zadania egzaminacyjne obejmują wymagania określone w podstawie programowej kształcenia ogólnego dla zakresu</w:t>
      </w:r>
      <w:r w:rsidRPr="00666B84">
        <w:rPr>
          <w:rFonts w:ascii="Times New Roman" w:hAnsi="Times New Roman"/>
          <w:spacing w:val="-12"/>
          <w:sz w:val="24"/>
          <w:lang w:val="pl-PL"/>
        </w:rPr>
        <w:t xml:space="preserve"> </w:t>
      </w:r>
      <w:r w:rsidRPr="00666B84">
        <w:rPr>
          <w:rFonts w:ascii="Times New Roman" w:hAnsi="Times New Roman"/>
          <w:sz w:val="24"/>
          <w:lang w:val="pl-PL"/>
        </w:rPr>
        <w:t>podstawowego.</w:t>
      </w:r>
    </w:p>
    <w:p w:rsidR="00B11012" w:rsidRPr="00666B84" w:rsidRDefault="008A08BF">
      <w:pPr>
        <w:pStyle w:val="Akapitzlist"/>
        <w:numPr>
          <w:ilvl w:val="0"/>
          <w:numId w:val="192"/>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Absolwent szkoły lub oddziału dwujęzycznego na egzaminie maturalnym z </w:t>
      </w:r>
      <w:r w:rsidRPr="00666B84">
        <w:rPr>
          <w:rFonts w:ascii="Times New Roman" w:hAnsi="Times New Roman"/>
          <w:sz w:val="24"/>
          <w:lang w:val="pl-PL"/>
        </w:rPr>
        <w:t xml:space="preserve">przedmiotów: biologia, chemia, fizyka, geografia i historia, nauczanych w języku obcym będącym drugim językiem nauczania, zdawanych jako przedmioty dodatkowe, rozwiązuje w języku polskim zadania egzaminacyjne przygotowane dla absolwentów zdających egzamin </w:t>
      </w:r>
      <w:r w:rsidRPr="00666B84">
        <w:rPr>
          <w:rFonts w:ascii="Times New Roman" w:hAnsi="Times New Roman"/>
          <w:sz w:val="24"/>
          <w:lang w:val="pl-PL"/>
        </w:rPr>
        <w:t>maturalny w języku polskim oraz może rozwiązać w języku obcym będącym drugim językiem nauczania dodatkowe zadania egzaminacyjne przygotowane w tym języku. Dodatkowe zadania egzaminacyjne obejmują wymagania określone w podstawie programowej kształcenia ogól</w:t>
      </w:r>
      <w:r w:rsidRPr="00666B84">
        <w:rPr>
          <w:rFonts w:ascii="Times New Roman" w:hAnsi="Times New Roman"/>
          <w:sz w:val="24"/>
          <w:lang w:val="pl-PL"/>
        </w:rPr>
        <w:t>nego dla zakresu podstawowego i</w:t>
      </w:r>
      <w:r w:rsidRPr="00666B84">
        <w:rPr>
          <w:rFonts w:ascii="Times New Roman" w:hAnsi="Times New Roman"/>
          <w:spacing w:val="-10"/>
          <w:sz w:val="24"/>
          <w:lang w:val="pl-PL"/>
        </w:rPr>
        <w:t xml:space="preserve"> </w:t>
      </w:r>
      <w:r w:rsidRPr="00666B84">
        <w:rPr>
          <w:rFonts w:ascii="Times New Roman" w:hAnsi="Times New Roman"/>
          <w:sz w:val="24"/>
          <w:lang w:val="pl-PL"/>
        </w:rPr>
        <w:t>rozszerzonego.</w:t>
      </w:r>
    </w:p>
    <w:p w:rsidR="00B11012" w:rsidRPr="00666B84" w:rsidRDefault="008A08BF">
      <w:pPr>
        <w:pStyle w:val="Akapitzlist"/>
        <w:numPr>
          <w:ilvl w:val="0"/>
          <w:numId w:val="192"/>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 przypadku zgłoszenia w deklaracji, o której mowa w art. 44zzi, zamiaru rozwiązywania dodatkowych zadań egzaminacyjnych, o których mowa w ust. 2 i 3, i nieprzystąpienia do rozwiązywania tych zadań, absolwent </w:t>
      </w:r>
      <w:r w:rsidRPr="00666B84">
        <w:rPr>
          <w:rFonts w:ascii="Times New Roman" w:eastAsia="Times New Roman" w:hAnsi="Times New Roman" w:cs="Times New Roman"/>
          <w:sz w:val="24"/>
          <w:szCs w:val="24"/>
          <w:lang w:val="pl-PL"/>
        </w:rPr>
        <w:t>otrzymuje z dodatkowych zadań egzaminacyjnych wynik</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„0%”.</w:t>
      </w:r>
    </w:p>
    <w:p w:rsidR="00B11012" w:rsidRPr="00666B84" w:rsidRDefault="008A08BF">
      <w:pPr>
        <w:pStyle w:val="Tekstpodstawowy"/>
        <w:spacing w:before="121" w:line="362" w:lineRule="auto"/>
        <w:ind w:right="963"/>
        <w:jc w:val="both"/>
        <w:rPr>
          <w:lang w:val="pl-PL"/>
        </w:rPr>
      </w:pPr>
      <w:r w:rsidRPr="00666B84">
        <w:rPr>
          <w:b/>
          <w:lang w:val="pl-PL"/>
        </w:rPr>
        <w:t xml:space="preserve">Art. 44zzg. </w:t>
      </w:r>
      <w:r w:rsidRPr="00666B84">
        <w:rPr>
          <w:lang w:val="pl-PL"/>
        </w:rPr>
        <w:t>Absolwent niesłyszący jest zwolniony z części ustnej egzaminu maturalnego z języka obcego</w:t>
      </w:r>
      <w:r w:rsidRPr="00666B84">
        <w:rPr>
          <w:spacing w:val="-7"/>
          <w:lang w:val="pl-PL"/>
        </w:rPr>
        <w:t xml:space="preserve"> </w:t>
      </w:r>
      <w:r w:rsidRPr="00666B84">
        <w:rPr>
          <w:lang w:val="pl-PL"/>
        </w:rPr>
        <w:t>nowożytnego.</w:t>
      </w:r>
    </w:p>
    <w:p w:rsidR="00B11012" w:rsidRPr="00666B84" w:rsidRDefault="00B11012">
      <w:pPr>
        <w:spacing w:line="362"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5"/>
        <w:jc w:val="both"/>
        <w:rPr>
          <w:rFonts w:cs="Times New Roman"/>
          <w:lang w:val="pl-PL"/>
        </w:rPr>
      </w:pPr>
      <w:r w:rsidRPr="00666B84">
        <w:rPr>
          <w:b/>
          <w:lang w:val="pl-PL"/>
        </w:rPr>
        <w:t xml:space="preserve">Art. 44zzh. </w:t>
      </w:r>
      <w:r w:rsidRPr="00666B84">
        <w:rPr>
          <w:lang w:val="pl-PL"/>
        </w:rPr>
        <w:t>1. Laureat i finalista olimpiady przedmiotowej wymi</w:t>
      </w:r>
      <w:r w:rsidRPr="00666B84">
        <w:rPr>
          <w:lang w:val="pl-PL"/>
        </w:rPr>
        <w:t xml:space="preserve">enionej w </w:t>
      </w:r>
      <w:r w:rsidRPr="00666B84">
        <w:rPr>
          <w:lang w:val="pl-PL"/>
        </w:rPr>
        <w:t>wykazie, o którym mowa w art. 44zzzw, są zwol</w:t>
      </w:r>
      <w:r w:rsidRPr="00666B84">
        <w:rPr>
          <w:lang w:val="pl-PL"/>
        </w:rPr>
        <w:t>nieni z egzaminu maturalnego z danego</w:t>
      </w:r>
      <w:r w:rsidRPr="00666B84">
        <w:rPr>
          <w:spacing w:val="-3"/>
          <w:lang w:val="pl-PL"/>
        </w:rPr>
        <w:t xml:space="preserve"> </w:t>
      </w:r>
      <w:r w:rsidRPr="00666B84">
        <w:rPr>
          <w:lang w:val="pl-PL"/>
        </w:rPr>
        <w:t>przedmiotu.</w:t>
      </w:r>
    </w:p>
    <w:p w:rsidR="00B11012" w:rsidRPr="00666B84" w:rsidRDefault="008A08BF">
      <w:pPr>
        <w:pStyle w:val="Akapitzlist"/>
        <w:numPr>
          <w:ilvl w:val="0"/>
          <w:numId w:val="19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Zwolnienie, o którym mowa w ust. 1, następuje na podstawie zaświadczenia stwierdzającego uzyskanie przez ucznia lub słuchacza szkoły ponadgimnazjalnej </w:t>
      </w:r>
      <w:r w:rsidRPr="00666B84">
        <w:rPr>
          <w:rFonts w:ascii="Times New Roman" w:hAnsi="Times New Roman"/>
          <w:sz w:val="24"/>
          <w:lang w:val="pl-PL"/>
        </w:rPr>
        <w:t>lub ucznia szkoły artystycznej realizującej kształcenie ogólne w zakresie liceum ogólnokształcącego tytułu odpowiednio laureata lub finalisty. Zaświadczenie przedkłada się przewodniczącemu zespołu egzaminacyjnego, o którym mowa w art. 44zzs ust.</w:t>
      </w:r>
      <w:r w:rsidRPr="00666B84">
        <w:rPr>
          <w:rFonts w:ascii="Times New Roman" w:hAnsi="Times New Roman"/>
          <w:spacing w:val="-3"/>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191"/>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w:t>
      </w:r>
      <w:r w:rsidRPr="00666B84">
        <w:rPr>
          <w:rFonts w:ascii="Times New Roman" w:hAnsi="Times New Roman"/>
          <w:sz w:val="24"/>
          <w:lang w:val="pl-PL"/>
        </w:rPr>
        <w:t xml:space="preserve">adku absolwenta szkoły ponadgimnazjalnej dwujęzycznej lub oddziału dwujęzycznego w szkole ponadgimnazjalnej ogólnodostępnej,  który uzyskał tytuł laureata lub finalisty olimpiady przedmiotowej z przedmiotu nauczanego w języku obcym będącym drugim językiem </w:t>
      </w:r>
      <w:r w:rsidRPr="00666B84">
        <w:rPr>
          <w:rFonts w:ascii="Times New Roman" w:hAnsi="Times New Roman"/>
          <w:sz w:val="24"/>
          <w:lang w:val="pl-PL"/>
        </w:rPr>
        <w:t>nauczania, zwolnienie z egzaminu maturalnego z danego przedmiotu nie obejmuje dodatkowych zadań egzaminacyjnych, o których mowa w art. 44zzf ust. 2 i</w:t>
      </w:r>
      <w:r w:rsidRPr="00666B84">
        <w:rPr>
          <w:rFonts w:ascii="Times New Roman" w:hAnsi="Times New Roman"/>
          <w:spacing w:val="-7"/>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19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Laureatowi i finaliście olimpiady przedmiotowej uprawnienie wymienione w ust. 1 przysługuje także wtedy</w:t>
      </w:r>
      <w:r w:rsidRPr="00666B84">
        <w:rPr>
          <w:rFonts w:ascii="Times New Roman" w:hAnsi="Times New Roman"/>
          <w:sz w:val="24"/>
          <w:lang w:val="pl-PL"/>
        </w:rPr>
        <w:t>, gdy nie uczestniczyli w zajęciach edukacyjnych z danego przedmiotu w</w:t>
      </w:r>
      <w:r w:rsidRPr="00666B84">
        <w:rPr>
          <w:rFonts w:ascii="Times New Roman" w:hAnsi="Times New Roman"/>
          <w:spacing w:val="-4"/>
          <w:sz w:val="24"/>
          <w:lang w:val="pl-PL"/>
        </w:rPr>
        <w:t xml:space="preserve"> </w:t>
      </w:r>
      <w:r w:rsidRPr="00666B84">
        <w:rPr>
          <w:rFonts w:ascii="Times New Roman" w:hAnsi="Times New Roman"/>
          <w:sz w:val="24"/>
          <w:lang w:val="pl-PL"/>
        </w:rPr>
        <w:t>szkole.</w:t>
      </w:r>
    </w:p>
    <w:p w:rsidR="00B11012" w:rsidRPr="00666B84" w:rsidRDefault="008A08BF">
      <w:pPr>
        <w:pStyle w:val="Akapitzlist"/>
        <w:numPr>
          <w:ilvl w:val="0"/>
          <w:numId w:val="191"/>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przypadku gdy uczeń lub słuchacz uzyskał tytuł laureata lub finalisty olimpiady przedmiotowej z danego przedmiotu, w tym z danego języka obcego nowożytnego, przewodniczący zespołu egzaminacyjnego, o którym mowa w art. 44zzs ust. 3, na wniosek ucznia lub </w:t>
      </w:r>
      <w:r w:rsidRPr="00666B84">
        <w:rPr>
          <w:rFonts w:ascii="Times New Roman" w:hAnsi="Times New Roman"/>
          <w:sz w:val="24"/>
          <w:lang w:val="pl-PL"/>
        </w:rPr>
        <w:t>słuchacza, złożony nie później niż na 2 tygodnie przed terminem egzaminu maturalnego, informuje okręgową komisję egzaminacyjną o zmianie przedmiotu lub wyborze nowego przedmiotu, w tym o zmianie języka obcego nowożytnego, lub o zmianie poziomu egzaminu z j</w:t>
      </w:r>
      <w:r w:rsidRPr="00666B84">
        <w:rPr>
          <w:rFonts w:ascii="Times New Roman" w:hAnsi="Times New Roman"/>
          <w:sz w:val="24"/>
          <w:lang w:val="pl-PL"/>
        </w:rPr>
        <w:t>ęzyka obcego nowożytnego, wskazanych w deklaracji, o której mowa w art.</w:t>
      </w:r>
      <w:r w:rsidRPr="00666B84">
        <w:rPr>
          <w:rFonts w:ascii="Times New Roman" w:hAnsi="Times New Roman"/>
          <w:spacing w:val="-13"/>
          <w:sz w:val="24"/>
          <w:lang w:val="pl-PL"/>
        </w:rPr>
        <w:t xml:space="preserve"> </w:t>
      </w:r>
      <w:r w:rsidRPr="00666B84">
        <w:rPr>
          <w:rFonts w:ascii="Times New Roman" w:hAnsi="Times New Roman"/>
          <w:sz w:val="24"/>
          <w:lang w:val="pl-PL"/>
        </w:rPr>
        <w:t>44zzi.</w:t>
      </w:r>
    </w:p>
    <w:p w:rsidR="00B11012" w:rsidRPr="00666B84" w:rsidRDefault="008A08BF">
      <w:pPr>
        <w:pStyle w:val="Akapitzlist"/>
        <w:numPr>
          <w:ilvl w:val="0"/>
          <w:numId w:val="191"/>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sz w:val="24"/>
          <w:lang w:val="pl-PL"/>
        </w:rPr>
        <w:t>Zwolnienie laureata lub finalisty olimpiady przedmiotowej z egzaminu maturalnego</w:t>
      </w:r>
      <w:r w:rsidRPr="00666B84">
        <w:rPr>
          <w:rFonts w:ascii="Times New Roman"/>
          <w:spacing w:val="-6"/>
          <w:sz w:val="24"/>
          <w:lang w:val="pl-PL"/>
        </w:rPr>
        <w:t xml:space="preserve"> </w:t>
      </w:r>
      <w:r w:rsidRPr="00666B84">
        <w:rPr>
          <w:rFonts w:ascii="Times New Roman"/>
          <w:sz w:val="24"/>
          <w:lang w:val="pl-PL"/>
        </w:rPr>
        <w:t>z:</w:t>
      </w:r>
    </w:p>
    <w:p w:rsidR="00B11012" w:rsidRPr="00666B84" w:rsidRDefault="008A08BF">
      <w:pPr>
        <w:pStyle w:val="Akapitzlist"/>
        <w:numPr>
          <w:ilvl w:val="0"/>
          <w:numId w:val="190"/>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przedmiotu obowiązkowego zdawanego w części ustnej – jest równoznaczne z uzyskaniem z tego pr</w:t>
      </w:r>
      <w:r w:rsidRPr="00666B84">
        <w:rPr>
          <w:rFonts w:ascii="Times New Roman" w:eastAsia="Times New Roman" w:hAnsi="Times New Roman" w:cs="Times New Roman"/>
          <w:sz w:val="24"/>
          <w:szCs w:val="24"/>
          <w:lang w:val="pl-PL"/>
        </w:rPr>
        <w:t>zedmiotu w części ustnej egzaminu maturalnego najwyższego</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wyniku;</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90"/>
        </w:numPr>
        <w:tabs>
          <w:tab w:val="left" w:pos="630"/>
        </w:tabs>
        <w:spacing w:before="193"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przedmiotu obowiązkowego zdawanego w części pisemnej – jest równoznaczne z uzyskaniem z tego przedmiotu w części pisemnej egzaminu maturalnego najwyższego wyniku na pozio</w:t>
      </w:r>
      <w:r w:rsidRPr="00666B84">
        <w:rPr>
          <w:rFonts w:ascii="Times New Roman" w:eastAsia="Times New Roman" w:hAnsi="Times New Roman" w:cs="Times New Roman"/>
          <w:sz w:val="24"/>
          <w:szCs w:val="24"/>
          <w:lang w:val="pl-PL"/>
        </w:rPr>
        <w:t>mie</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podstawowym;</w:t>
      </w:r>
    </w:p>
    <w:p w:rsidR="00B11012" w:rsidRPr="00666B84" w:rsidRDefault="008A08BF">
      <w:pPr>
        <w:pStyle w:val="Akapitzlist"/>
        <w:numPr>
          <w:ilvl w:val="0"/>
          <w:numId w:val="190"/>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języka obcego nowożytnego jako przedmiotu dodatkowego zdawanego w  części ustnej – jest równoznaczne z uzyskaniem z tego języka w części ustnej egzaminu maturalnego najwyższego wyniku, z zastrzeżeniem pkt</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4;</w:t>
      </w:r>
    </w:p>
    <w:p w:rsidR="00B11012" w:rsidRPr="00666B84" w:rsidRDefault="008A08BF">
      <w:pPr>
        <w:pStyle w:val="Akapitzlist"/>
        <w:numPr>
          <w:ilvl w:val="0"/>
          <w:numId w:val="190"/>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języka obcego nowożytnego jako </w:t>
      </w:r>
      <w:r w:rsidRPr="00666B84">
        <w:rPr>
          <w:rFonts w:ascii="Times New Roman" w:eastAsia="Times New Roman" w:hAnsi="Times New Roman" w:cs="Times New Roman"/>
          <w:sz w:val="24"/>
          <w:szCs w:val="24"/>
          <w:lang w:val="pl-PL"/>
        </w:rPr>
        <w:t>przedmiotu dodatkowego zdawanego w  części ustnej na poziomie dwujęzycznym – jest równoznaczne z uzyskaniem z tego języka w części ustnej egzaminu maturalnego najwyższego wyniku na poziomie</w:t>
      </w:r>
      <w:r w:rsidRPr="00666B84">
        <w:rPr>
          <w:rFonts w:ascii="Times New Roman" w:eastAsia="Times New Roman" w:hAnsi="Times New Roman" w:cs="Times New Roman"/>
          <w:spacing w:val="-3"/>
          <w:sz w:val="24"/>
          <w:szCs w:val="24"/>
          <w:lang w:val="pl-PL"/>
        </w:rPr>
        <w:t xml:space="preserve"> </w:t>
      </w:r>
      <w:r w:rsidRPr="00666B84">
        <w:rPr>
          <w:rFonts w:ascii="Times New Roman" w:eastAsia="Times New Roman" w:hAnsi="Times New Roman" w:cs="Times New Roman"/>
          <w:sz w:val="24"/>
          <w:szCs w:val="24"/>
          <w:lang w:val="pl-PL"/>
        </w:rPr>
        <w:t>dwujęzycznym;</w:t>
      </w:r>
    </w:p>
    <w:p w:rsidR="00B11012" w:rsidRPr="00666B84" w:rsidRDefault="008A08BF">
      <w:pPr>
        <w:pStyle w:val="Akapitzlist"/>
        <w:numPr>
          <w:ilvl w:val="0"/>
          <w:numId w:val="190"/>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przedmiotu dodatkowego, z wyjątkiem języka obcego  n</w:t>
      </w:r>
      <w:r w:rsidRPr="00666B84">
        <w:rPr>
          <w:rFonts w:ascii="Times New Roman" w:eastAsia="Times New Roman" w:hAnsi="Times New Roman" w:cs="Times New Roman"/>
          <w:sz w:val="24"/>
          <w:szCs w:val="24"/>
          <w:lang w:val="pl-PL"/>
        </w:rPr>
        <w:t>owożytnego, zdawanego w części pisemnej – jest równoznaczne z uzyskaniem z tego przedmiotu w części pisemnej egzaminu maturalnego najwyższego wyniku na poziomie</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rozszerzonym;</w:t>
      </w:r>
    </w:p>
    <w:p w:rsidR="00B11012" w:rsidRPr="00666B84" w:rsidRDefault="008A08BF">
      <w:pPr>
        <w:pStyle w:val="Akapitzlist"/>
        <w:numPr>
          <w:ilvl w:val="0"/>
          <w:numId w:val="190"/>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języka obcego nowożytnego jako przedmiotu dodatkowego zdawanego w  </w:t>
      </w:r>
      <w:r w:rsidRPr="00666B84">
        <w:rPr>
          <w:rFonts w:ascii="Times New Roman" w:eastAsia="Times New Roman" w:hAnsi="Times New Roman" w:cs="Times New Roman"/>
          <w:sz w:val="24"/>
          <w:szCs w:val="24"/>
          <w:lang w:val="pl-PL"/>
        </w:rPr>
        <w:t>części pisemnej – jest równoznaczne z uzyskaniem z tego języka w części pisemnej egzaminu maturalnego najwyższego wyniku na poziomie wskazanym w deklaracji, o której mowa w art.</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44zzi.</w:t>
      </w:r>
    </w:p>
    <w:p w:rsidR="00B11012" w:rsidRPr="00666B84" w:rsidRDefault="008A08BF">
      <w:pPr>
        <w:pStyle w:val="Tekstpodstawowy"/>
        <w:spacing w:before="121" w:line="362" w:lineRule="auto"/>
        <w:ind w:right="966"/>
        <w:jc w:val="both"/>
        <w:rPr>
          <w:lang w:val="pl-PL"/>
        </w:rPr>
      </w:pPr>
      <w:r w:rsidRPr="00666B84">
        <w:rPr>
          <w:b/>
          <w:lang w:val="pl-PL"/>
        </w:rPr>
        <w:t xml:space="preserve">Art. 44zzi. </w:t>
      </w:r>
      <w:r w:rsidRPr="00666B84">
        <w:rPr>
          <w:lang w:val="pl-PL"/>
        </w:rPr>
        <w:t>Zdający, który zamierza przystąpić do egz</w:t>
      </w:r>
      <w:r w:rsidRPr="00666B84">
        <w:rPr>
          <w:lang w:val="pl-PL"/>
        </w:rPr>
        <w:t xml:space="preserve">aminu maturalnego, </w:t>
      </w:r>
      <w:r w:rsidRPr="00666B84">
        <w:rPr>
          <w:lang w:val="pl-PL"/>
        </w:rPr>
        <w:t>składa pisemną deklarację przystąpienia do tego</w:t>
      </w:r>
      <w:r w:rsidRPr="00666B84">
        <w:rPr>
          <w:spacing w:val="-11"/>
          <w:lang w:val="pl-PL"/>
        </w:rPr>
        <w:t xml:space="preserve"> </w:t>
      </w:r>
      <w:r w:rsidRPr="00666B84">
        <w:rPr>
          <w:lang w:val="pl-PL"/>
        </w:rPr>
        <w:t>egzaminu.</w:t>
      </w:r>
    </w:p>
    <w:p w:rsidR="00B11012" w:rsidRPr="00666B84" w:rsidRDefault="008A08BF">
      <w:pPr>
        <w:pStyle w:val="Tekstpodstawowy"/>
        <w:spacing w:before="121" w:line="360" w:lineRule="auto"/>
        <w:ind w:right="965"/>
        <w:jc w:val="both"/>
        <w:rPr>
          <w:rFonts w:cs="Times New Roman"/>
          <w:lang w:val="pl-PL"/>
        </w:rPr>
      </w:pPr>
      <w:r w:rsidRPr="00666B84">
        <w:rPr>
          <w:b/>
          <w:lang w:val="pl-PL"/>
        </w:rPr>
        <w:t xml:space="preserve">Art. 44zzj. </w:t>
      </w:r>
      <w:r w:rsidRPr="00666B84">
        <w:rPr>
          <w:lang w:val="pl-PL"/>
        </w:rPr>
        <w:t xml:space="preserve">1. W szczególnych przypadkach losowych lub zdrowotnych, </w:t>
      </w:r>
      <w:r w:rsidRPr="00666B84">
        <w:rPr>
          <w:lang w:val="pl-PL"/>
        </w:rPr>
        <w:t>uniemożliwiających przystąpienie do egzaminu maturalnego z danego  przedmiotu lub przedmiotów w części ustnej l</w:t>
      </w:r>
      <w:r w:rsidRPr="00666B84">
        <w:rPr>
          <w:lang w:val="pl-PL"/>
        </w:rPr>
        <w:t xml:space="preserve">ub części pisemnej w terminie głównym, dyrektor okręgowej komisji egzaminacyjnej, na udokumentowany wniosek absolwenta lub jego rodziców, może wyrazić zgodę na przystąpienie przez absolwenta do egzaminu </w:t>
      </w:r>
      <w:r w:rsidRPr="00666B84">
        <w:rPr>
          <w:lang w:val="pl-PL"/>
        </w:rPr>
        <w:t>maturalnego z tego przedmiotu lub przedmiotów w termi</w:t>
      </w:r>
      <w:r w:rsidRPr="00666B84">
        <w:rPr>
          <w:lang w:val="pl-PL"/>
        </w:rPr>
        <w:t>nie</w:t>
      </w:r>
      <w:r w:rsidRPr="00666B84">
        <w:rPr>
          <w:spacing w:val="-14"/>
          <w:lang w:val="pl-PL"/>
        </w:rPr>
        <w:t xml:space="preserve"> </w:t>
      </w:r>
      <w:r w:rsidRPr="00666B84">
        <w:rPr>
          <w:lang w:val="pl-PL"/>
        </w:rPr>
        <w:t>dodatkowym.</w:t>
      </w:r>
    </w:p>
    <w:p w:rsidR="00B11012" w:rsidRPr="00666B84" w:rsidRDefault="008A08BF">
      <w:pPr>
        <w:pStyle w:val="Akapitzlist"/>
        <w:numPr>
          <w:ilvl w:val="0"/>
          <w:numId w:val="189"/>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Wniosek, o którym mowa w ust. 1, absolwent lub jego rodzice składają do dyrektora szkoły, w której absolwent przystępuje do egzaminu maturalnego, nie później niż w dniu, w którym odbywa się egzamin maturalny z danego przedmiotu. Dyrektor sz</w:t>
      </w:r>
      <w:r w:rsidRPr="00666B84">
        <w:rPr>
          <w:rFonts w:ascii="Times New Roman" w:hAnsi="Times New Roman"/>
          <w:sz w:val="24"/>
          <w:lang w:val="pl-PL"/>
        </w:rPr>
        <w:t>koły przekazuje wniosek wraz z załączonymi do niego dokumentami dyrektorowi okręgowej komisji egzaminacyjnej nie później niż następnego dnia po otrzymaniu</w:t>
      </w:r>
      <w:r w:rsidRPr="00666B84">
        <w:rPr>
          <w:rFonts w:ascii="Times New Roman" w:hAnsi="Times New Roman"/>
          <w:spacing w:val="-5"/>
          <w:sz w:val="24"/>
          <w:lang w:val="pl-PL"/>
        </w:rPr>
        <w:t xml:space="preserve"> </w:t>
      </w:r>
      <w:r w:rsidRPr="00666B84">
        <w:rPr>
          <w:rFonts w:ascii="Times New Roman" w:hAnsi="Times New Roman"/>
          <w:sz w:val="24"/>
          <w:lang w:val="pl-PL"/>
        </w:rPr>
        <w:t>wniosku.</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89"/>
        </w:numPr>
        <w:tabs>
          <w:tab w:val="left" w:pos="870"/>
        </w:tabs>
        <w:spacing w:before="193"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okręgowej komisji egzaminacyjnej rozpatruje wniosek, o którym m</w:t>
      </w:r>
      <w:r w:rsidRPr="00666B84">
        <w:rPr>
          <w:rFonts w:ascii="Times New Roman" w:hAnsi="Times New Roman"/>
          <w:sz w:val="24"/>
          <w:lang w:val="pl-PL"/>
        </w:rPr>
        <w:t>owa w ust. 1, w terminie 2 dni od dnia jego otrzymania. Rozstrzygnięcie dyrektora okręgowej komisji egzaminacyjnej jest</w:t>
      </w:r>
      <w:r w:rsidRPr="00666B84">
        <w:rPr>
          <w:rFonts w:ascii="Times New Roman" w:hAnsi="Times New Roman"/>
          <w:spacing w:val="-12"/>
          <w:sz w:val="24"/>
          <w:lang w:val="pl-PL"/>
        </w:rPr>
        <w:t xml:space="preserve"> </w:t>
      </w:r>
      <w:r w:rsidRPr="00666B84">
        <w:rPr>
          <w:rFonts w:ascii="Times New Roman" w:hAnsi="Times New Roman"/>
          <w:sz w:val="24"/>
          <w:lang w:val="pl-PL"/>
        </w:rPr>
        <w:t>ostateczne.</w:t>
      </w:r>
    </w:p>
    <w:p w:rsidR="00B11012" w:rsidRPr="00666B84" w:rsidRDefault="008A08BF">
      <w:pPr>
        <w:pStyle w:val="Akapitzlist"/>
        <w:numPr>
          <w:ilvl w:val="0"/>
          <w:numId w:val="189"/>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absolwentów, którzy nie przystąpili do egzaminu maturalnego z danego przedmiotu lub przedmiotów w terminie głównym albo w</w:t>
      </w:r>
      <w:r w:rsidRPr="00666B84">
        <w:rPr>
          <w:rFonts w:ascii="Times New Roman" w:hAnsi="Times New Roman"/>
          <w:sz w:val="24"/>
          <w:lang w:val="pl-PL"/>
        </w:rPr>
        <w:t xml:space="preserve"> terminie dodatkowym, stosuje się odpowiednio art.</w:t>
      </w:r>
      <w:r w:rsidRPr="00666B84">
        <w:rPr>
          <w:rFonts w:ascii="Times New Roman" w:hAnsi="Times New Roman"/>
          <w:spacing w:val="-8"/>
          <w:sz w:val="24"/>
          <w:lang w:val="pl-PL"/>
        </w:rPr>
        <w:t xml:space="preserve"> </w:t>
      </w:r>
      <w:r w:rsidRPr="00666B84">
        <w:rPr>
          <w:rFonts w:ascii="Times New Roman" w:hAnsi="Times New Roman"/>
          <w:sz w:val="24"/>
          <w:lang w:val="pl-PL"/>
        </w:rPr>
        <w:t>44zzn.</w:t>
      </w:r>
    </w:p>
    <w:p w:rsidR="00B11012" w:rsidRPr="00666B84" w:rsidRDefault="008A08BF">
      <w:pPr>
        <w:pStyle w:val="Tekstpodstawowy"/>
        <w:spacing w:before="121"/>
        <w:ind w:left="629" w:right="965" w:firstLine="0"/>
        <w:rPr>
          <w:lang w:val="pl-PL"/>
        </w:rPr>
      </w:pPr>
      <w:r w:rsidRPr="00666B84">
        <w:rPr>
          <w:b/>
          <w:lang w:val="pl-PL"/>
        </w:rPr>
        <w:t xml:space="preserve">Art. 44zzk. </w:t>
      </w:r>
      <w:r w:rsidRPr="00666B84">
        <w:rPr>
          <w:lang w:val="pl-PL"/>
        </w:rPr>
        <w:t>1. Wyniki egzaminu maturalnego są</w:t>
      </w:r>
      <w:r w:rsidRPr="00666B84">
        <w:rPr>
          <w:spacing w:val="-11"/>
          <w:lang w:val="pl-PL"/>
        </w:rPr>
        <w:t xml:space="preserve"> </w:t>
      </w:r>
      <w:r w:rsidRPr="00666B84">
        <w:rPr>
          <w:lang w:val="pl-PL"/>
        </w:rPr>
        <w:t>przedstawiane:</w:t>
      </w:r>
    </w:p>
    <w:p w:rsidR="00B11012" w:rsidRPr="00666B84" w:rsidRDefault="008A08BF">
      <w:pPr>
        <w:pStyle w:val="Akapitzlist"/>
        <w:numPr>
          <w:ilvl w:val="0"/>
          <w:numId w:val="188"/>
        </w:numPr>
        <w:tabs>
          <w:tab w:val="left" w:pos="630"/>
        </w:tabs>
        <w:spacing w:before="141"/>
        <w:ind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części ustnej – w</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procentach;</w:t>
      </w:r>
    </w:p>
    <w:p w:rsidR="00B11012" w:rsidRPr="00666B84" w:rsidRDefault="008A08BF">
      <w:pPr>
        <w:pStyle w:val="Akapitzlist"/>
        <w:numPr>
          <w:ilvl w:val="0"/>
          <w:numId w:val="188"/>
        </w:numPr>
        <w:tabs>
          <w:tab w:val="left" w:pos="630"/>
        </w:tabs>
        <w:spacing w:before="139"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 części pisemnej – w procentach i na skali centylowej, z tym że wyniki z </w:t>
      </w:r>
      <w:r w:rsidRPr="00666B84">
        <w:rPr>
          <w:rFonts w:ascii="Times New Roman" w:eastAsia="Times New Roman" w:hAnsi="Times New Roman" w:cs="Times New Roman"/>
          <w:sz w:val="24"/>
          <w:szCs w:val="24"/>
          <w:lang w:val="pl-PL"/>
        </w:rPr>
        <w:t>egzaminu maturalnego z dodatkowych zadań egzaminacyjnych, o których mowa w art. 44zzf ust. 2 i 3, są przedstawiane wyłącznie w</w:t>
      </w:r>
      <w:r w:rsidRPr="00666B84">
        <w:rPr>
          <w:rFonts w:ascii="Times New Roman" w:eastAsia="Times New Roman" w:hAnsi="Times New Roman" w:cs="Times New Roman"/>
          <w:spacing w:val="-15"/>
          <w:sz w:val="24"/>
          <w:szCs w:val="24"/>
          <w:lang w:val="pl-PL"/>
        </w:rPr>
        <w:t xml:space="preserve"> </w:t>
      </w:r>
      <w:r w:rsidRPr="00666B84">
        <w:rPr>
          <w:rFonts w:ascii="Times New Roman" w:eastAsia="Times New Roman" w:hAnsi="Times New Roman" w:cs="Times New Roman"/>
          <w:sz w:val="24"/>
          <w:szCs w:val="24"/>
          <w:lang w:val="pl-PL"/>
        </w:rPr>
        <w:t>procentach.</w:t>
      </w:r>
    </w:p>
    <w:p w:rsidR="00B11012" w:rsidRPr="00666B84" w:rsidRDefault="008A08BF">
      <w:pPr>
        <w:pStyle w:val="Akapitzlist"/>
        <w:numPr>
          <w:ilvl w:val="0"/>
          <w:numId w:val="187"/>
        </w:numPr>
        <w:tabs>
          <w:tab w:val="left" w:pos="870"/>
        </w:tabs>
        <w:spacing w:before="4"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Wyniki egzaminu maturalnego w procentach ustala dyrektor okręgowej komisji egzaminacyjnej na</w:t>
      </w:r>
      <w:r w:rsidRPr="00666B84">
        <w:rPr>
          <w:rFonts w:ascii="Times New Roman" w:hAnsi="Times New Roman"/>
          <w:spacing w:val="-9"/>
          <w:sz w:val="24"/>
          <w:lang w:val="pl-PL"/>
        </w:rPr>
        <w:t xml:space="preserve"> </w:t>
      </w:r>
      <w:r w:rsidRPr="00666B84">
        <w:rPr>
          <w:rFonts w:ascii="Times New Roman" w:hAnsi="Times New Roman"/>
          <w:sz w:val="24"/>
          <w:lang w:val="pl-PL"/>
        </w:rPr>
        <w:t>podstawie:</w:t>
      </w:r>
    </w:p>
    <w:p w:rsidR="00B11012" w:rsidRPr="00666B84" w:rsidRDefault="008A08BF">
      <w:pPr>
        <w:pStyle w:val="Akapitzlist"/>
        <w:numPr>
          <w:ilvl w:val="0"/>
          <w:numId w:val="186"/>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liczby punktów przyznanych przez zespół przedmiotowy, o którym mowa w  art. 44zzs ust. 4 pkt 2 – w części ustnej egzaminu</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maturalnego;</w:t>
      </w:r>
    </w:p>
    <w:p w:rsidR="00B11012" w:rsidRPr="00666B84" w:rsidRDefault="008A08BF">
      <w:pPr>
        <w:pStyle w:val="Akapitzlist"/>
        <w:numPr>
          <w:ilvl w:val="0"/>
          <w:numId w:val="186"/>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liczby punktów przyznanych przez egzaminatorów sprawdzających prace egzaminacyjne oraz elektronicznego odczytu karty odpo</w:t>
      </w:r>
      <w:r w:rsidRPr="00666B84">
        <w:rPr>
          <w:rFonts w:ascii="Times New Roman" w:hAnsi="Times New Roman"/>
          <w:sz w:val="24"/>
          <w:lang w:val="pl-PL"/>
        </w:rPr>
        <w:t>wiedzi w przypadku wykorzystania do sprawdzania prac egzaminacyjnych narzędzi</w:t>
      </w:r>
      <w:r w:rsidRPr="00666B84">
        <w:rPr>
          <w:rFonts w:ascii="Times New Roman" w:hAnsi="Times New Roman"/>
          <w:spacing w:val="58"/>
          <w:sz w:val="24"/>
          <w:lang w:val="pl-PL"/>
        </w:rPr>
        <w:t xml:space="preserve"> </w:t>
      </w:r>
      <w:r w:rsidRPr="00666B84">
        <w:rPr>
          <w:rFonts w:ascii="Times New Roman" w:hAnsi="Times New Roman"/>
          <w:sz w:val="24"/>
          <w:lang w:val="pl-PL"/>
        </w:rPr>
        <w:t>elektronicznych</w:t>
      </w:r>
    </w:p>
    <w:p w:rsidR="00B11012" w:rsidRPr="00666B84" w:rsidRDefault="008A08BF">
      <w:pPr>
        <w:pStyle w:val="Tekstpodstawowy"/>
        <w:ind w:left="629" w:right="965" w:firstLine="0"/>
        <w:rPr>
          <w:lang w:val="pl-PL"/>
        </w:rPr>
      </w:pPr>
      <w:r w:rsidRPr="00666B84">
        <w:rPr>
          <w:rFonts w:cs="Times New Roman"/>
          <w:lang w:val="pl-PL"/>
        </w:rPr>
        <w:t xml:space="preserve">– </w:t>
      </w:r>
      <w:r w:rsidRPr="00666B84">
        <w:rPr>
          <w:lang w:val="pl-PL"/>
        </w:rPr>
        <w:t>w części pisemnej egzaminu</w:t>
      </w:r>
      <w:r w:rsidRPr="00666B84">
        <w:rPr>
          <w:spacing w:val="-8"/>
          <w:lang w:val="pl-PL"/>
        </w:rPr>
        <w:t xml:space="preserve"> </w:t>
      </w:r>
      <w:r w:rsidRPr="00666B84">
        <w:rPr>
          <w:lang w:val="pl-PL"/>
        </w:rPr>
        <w:t>maturalnego.</w:t>
      </w:r>
    </w:p>
    <w:p w:rsidR="00B11012" w:rsidRPr="00666B84" w:rsidRDefault="008A08BF">
      <w:pPr>
        <w:pStyle w:val="Akapitzlist"/>
        <w:numPr>
          <w:ilvl w:val="0"/>
          <w:numId w:val="187"/>
        </w:numPr>
        <w:tabs>
          <w:tab w:val="left" w:pos="870"/>
        </w:tabs>
        <w:spacing w:before="137"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Wyniki części pisemnej egzaminu maturalnego z poszczególnych przedmiotów na skali centylowej opracowuje Centralna Komisj</w:t>
      </w:r>
      <w:r w:rsidRPr="00666B84">
        <w:rPr>
          <w:rFonts w:ascii="Times New Roman" w:hAnsi="Times New Roman"/>
          <w:sz w:val="24"/>
          <w:lang w:val="pl-PL"/>
        </w:rPr>
        <w:t>a Egzaminacyjna na podstawie wyników ustalonych przez dyrektorów okręgowych komisji egzaminacyjnych.</w:t>
      </w:r>
    </w:p>
    <w:p w:rsidR="00B11012" w:rsidRPr="00666B84" w:rsidRDefault="008A08BF">
      <w:pPr>
        <w:pStyle w:val="Akapitzlist"/>
        <w:numPr>
          <w:ilvl w:val="0"/>
          <w:numId w:val="187"/>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Wyniki egzaminu maturalnego są ostateczne i nie służy na nie skarga do sądu administracyjnego.</w:t>
      </w:r>
    </w:p>
    <w:p w:rsidR="00B11012" w:rsidRPr="00666B84" w:rsidRDefault="008A08BF">
      <w:pPr>
        <w:pStyle w:val="Tekstpodstawowy"/>
        <w:spacing w:before="121" w:line="360" w:lineRule="auto"/>
        <w:ind w:right="965"/>
        <w:jc w:val="both"/>
        <w:rPr>
          <w:rFonts w:cs="Times New Roman"/>
          <w:lang w:val="pl-PL"/>
        </w:rPr>
      </w:pPr>
      <w:r w:rsidRPr="00666B84">
        <w:rPr>
          <w:b/>
          <w:lang w:val="pl-PL"/>
        </w:rPr>
        <w:t xml:space="preserve">Art. 44zzl. </w:t>
      </w:r>
      <w:r w:rsidRPr="00666B84">
        <w:rPr>
          <w:lang w:val="pl-PL"/>
        </w:rPr>
        <w:t xml:space="preserve">1. Absolwent zdał egzamin maturalny, jeżeli z każdego przedmiotu obowiązkowego w części ustnej i w części pisemnej otrzymał co najmniej 30% punktów możliwych do uzyskania oraz przystąpił do części pisemnej egzaminu </w:t>
      </w:r>
      <w:r w:rsidRPr="00666B84">
        <w:rPr>
          <w:lang w:val="pl-PL"/>
        </w:rPr>
        <w:t>maturalnego z co najmniej jednego przedmi</w:t>
      </w:r>
      <w:r w:rsidRPr="00666B84">
        <w:rPr>
          <w:lang w:val="pl-PL"/>
        </w:rPr>
        <w:t>otu</w:t>
      </w:r>
      <w:r w:rsidRPr="00666B84">
        <w:rPr>
          <w:spacing w:val="-12"/>
          <w:lang w:val="pl-PL"/>
        </w:rPr>
        <w:t xml:space="preserve"> </w:t>
      </w:r>
      <w:r w:rsidRPr="00666B84">
        <w:rPr>
          <w:lang w:val="pl-PL"/>
        </w:rPr>
        <w:t>dodatkowego.</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85"/>
        </w:numPr>
        <w:tabs>
          <w:tab w:val="left" w:pos="870"/>
        </w:tabs>
        <w:spacing w:before="193"/>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Absolwent,</w:t>
      </w:r>
      <w:r w:rsidRPr="00666B84">
        <w:rPr>
          <w:rFonts w:ascii="Times New Roman" w:hAnsi="Times New Roman"/>
          <w:spacing w:val="-5"/>
          <w:sz w:val="24"/>
          <w:lang w:val="pl-PL"/>
        </w:rPr>
        <w:t xml:space="preserve"> </w:t>
      </w:r>
      <w:r w:rsidRPr="00666B84">
        <w:rPr>
          <w:rFonts w:ascii="Times New Roman" w:hAnsi="Times New Roman"/>
          <w:sz w:val="24"/>
          <w:lang w:val="pl-PL"/>
        </w:rPr>
        <w:t>który:</w:t>
      </w:r>
    </w:p>
    <w:p w:rsidR="00B11012" w:rsidRPr="00666B84" w:rsidRDefault="008A08BF">
      <w:pPr>
        <w:pStyle w:val="Akapitzlist"/>
        <w:numPr>
          <w:ilvl w:val="0"/>
          <w:numId w:val="184"/>
        </w:numPr>
        <w:tabs>
          <w:tab w:val="left" w:pos="630"/>
        </w:tabs>
        <w:spacing w:before="137"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przystąpił do części pisemnej egzaminu maturalnego z jednego przedmiotu dodatkowego i któremu egzamin z tego przedmiotu został unieważniony, zgodnie z art. 44zzv lub art. 44zzw,</w:t>
      </w:r>
      <w:r w:rsidRPr="00666B84">
        <w:rPr>
          <w:rFonts w:ascii="Times New Roman" w:hAnsi="Times New Roman"/>
          <w:spacing w:val="-7"/>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184"/>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przystąpił do części pisemnej egzaminu maturalnego z więcej niż jednego przedmiotu dodatkowego i któremu egzaminy ze wszystkich tych przedmiotów zostały unieważnione, zgodnie z art. 44zzv lub art.</w:t>
      </w:r>
      <w:r w:rsidRPr="00666B84">
        <w:rPr>
          <w:rFonts w:ascii="Times New Roman" w:hAnsi="Times New Roman"/>
          <w:spacing w:val="-10"/>
          <w:sz w:val="24"/>
          <w:lang w:val="pl-PL"/>
        </w:rPr>
        <w:t xml:space="preserve"> </w:t>
      </w:r>
      <w:r w:rsidRPr="00666B84">
        <w:rPr>
          <w:rFonts w:ascii="Times New Roman" w:hAnsi="Times New Roman"/>
          <w:sz w:val="24"/>
          <w:lang w:val="pl-PL"/>
        </w:rPr>
        <w:t>44zzw</w:t>
      </w:r>
    </w:p>
    <w:p w:rsidR="00B11012" w:rsidRPr="00666B84" w:rsidRDefault="008A08BF">
      <w:pPr>
        <w:pStyle w:val="Akapitzlist"/>
        <w:numPr>
          <w:ilvl w:val="0"/>
          <w:numId w:val="335"/>
        </w:numPr>
        <w:tabs>
          <w:tab w:val="left" w:pos="299"/>
        </w:tabs>
        <w:spacing w:before="1"/>
        <w:ind w:left="298"/>
        <w:rPr>
          <w:rFonts w:ascii="Times New Roman" w:eastAsia="Times New Roman" w:hAnsi="Times New Roman" w:cs="Times New Roman"/>
          <w:sz w:val="24"/>
          <w:szCs w:val="24"/>
          <w:lang w:val="pl-PL"/>
        </w:rPr>
      </w:pPr>
      <w:r w:rsidRPr="00666B84">
        <w:rPr>
          <w:rFonts w:ascii="Times New Roman" w:hAnsi="Times New Roman"/>
          <w:sz w:val="24"/>
          <w:lang w:val="pl-PL"/>
        </w:rPr>
        <w:t>nie zdał egzaminu</w:t>
      </w:r>
      <w:r w:rsidRPr="00666B84">
        <w:rPr>
          <w:rFonts w:ascii="Times New Roman" w:hAnsi="Times New Roman"/>
          <w:spacing w:val="-10"/>
          <w:sz w:val="24"/>
          <w:lang w:val="pl-PL"/>
        </w:rPr>
        <w:t xml:space="preserve"> </w:t>
      </w:r>
      <w:r w:rsidRPr="00666B84">
        <w:rPr>
          <w:rFonts w:ascii="Times New Roman" w:hAnsi="Times New Roman"/>
          <w:sz w:val="24"/>
          <w:lang w:val="pl-PL"/>
        </w:rPr>
        <w:t>maturalnego.</w:t>
      </w:r>
    </w:p>
    <w:p w:rsidR="00B11012" w:rsidRPr="00666B84" w:rsidRDefault="008A08BF">
      <w:pPr>
        <w:pStyle w:val="Akapitzlist"/>
        <w:numPr>
          <w:ilvl w:val="0"/>
          <w:numId w:val="185"/>
        </w:numPr>
        <w:tabs>
          <w:tab w:val="left" w:pos="870"/>
        </w:tabs>
        <w:spacing w:before="141"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Niezdanie lub nieprzys</w:t>
      </w:r>
      <w:r w:rsidRPr="00666B84">
        <w:rPr>
          <w:rFonts w:ascii="Times New Roman" w:hAnsi="Times New Roman"/>
          <w:sz w:val="24"/>
          <w:lang w:val="pl-PL"/>
        </w:rPr>
        <w:t>tąpienie do egzaminu maturalnego z przedmiotu lub przedmiotów obowiązkowych w części ustnej lub w części pisemnej nie stanowi przeszkody w przystępowaniu do egzaminu maturalnego z pozostałych</w:t>
      </w:r>
      <w:r w:rsidRPr="00666B84">
        <w:rPr>
          <w:rFonts w:ascii="Times New Roman" w:hAnsi="Times New Roman"/>
          <w:spacing w:val="-15"/>
          <w:sz w:val="24"/>
          <w:lang w:val="pl-PL"/>
        </w:rPr>
        <w:t xml:space="preserve"> </w:t>
      </w:r>
      <w:r w:rsidRPr="00666B84">
        <w:rPr>
          <w:rFonts w:ascii="Times New Roman" w:hAnsi="Times New Roman"/>
          <w:sz w:val="24"/>
          <w:lang w:val="pl-PL"/>
        </w:rPr>
        <w:t>przedmiotów.</w:t>
      </w:r>
    </w:p>
    <w:p w:rsidR="00B11012" w:rsidRPr="00666B84" w:rsidRDefault="008A08BF">
      <w:pPr>
        <w:pStyle w:val="Akapitzlist"/>
        <w:numPr>
          <w:ilvl w:val="0"/>
          <w:numId w:val="185"/>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Absolwent, który zdał egzamin maturalny, otrzymuje </w:t>
      </w:r>
      <w:r w:rsidRPr="00666B84">
        <w:rPr>
          <w:rFonts w:ascii="Times New Roman" w:hAnsi="Times New Roman"/>
          <w:sz w:val="24"/>
          <w:lang w:val="pl-PL"/>
        </w:rPr>
        <w:t>świadectwo dojrzałości wydane przez okręgową komisję</w:t>
      </w:r>
      <w:r w:rsidRPr="00666B84">
        <w:rPr>
          <w:rFonts w:ascii="Times New Roman" w:hAnsi="Times New Roman"/>
          <w:spacing w:val="-10"/>
          <w:sz w:val="24"/>
          <w:lang w:val="pl-PL"/>
        </w:rPr>
        <w:t xml:space="preserve"> </w:t>
      </w:r>
      <w:r w:rsidRPr="00666B84">
        <w:rPr>
          <w:rFonts w:ascii="Times New Roman" w:hAnsi="Times New Roman"/>
          <w:sz w:val="24"/>
          <w:lang w:val="pl-PL"/>
        </w:rPr>
        <w:t>egzaminacyjną.</w:t>
      </w:r>
    </w:p>
    <w:p w:rsidR="00B11012" w:rsidRPr="00666B84" w:rsidRDefault="008A08BF">
      <w:pPr>
        <w:pStyle w:val="Akapitzlist"/>
        <w:numPr>
          <w:ilvl w:val="0"/>
          <w:numId w:val="185"/>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Absolwent, który nie zdał egzaminu maturalnego, otrzymuje informację o wynikach tego egzaminu opracowaną przez okręgową komisję</w:t>
      </w:r>
      <w:r w:rsidRPr="00666B84">
        <w:rPr>
          <w:rFonts w:ascii="Times New Roman" w:hAnsi="Times New Roman"/>
          <w:spacing w:val="-11"/>
          <w:sz w:val="24"/>
          <w:lang w:val="pl-PL"/>
        </w:rPr>
        <w:t xml:space="preserve"> </w:t>
      </w:r>
      <w:r w:rsidRPr="00666B84">
        <w:rPr>
          <w:rFonts w:ascii="Times New Roman" w:hAnsi="Times New Roman"/>
          <w:sz w:val="24"/>
          <w:lang w:val="pl-PL"/>
        </w:rPr>
        <w:t>egzaminacyjną.</w:t>
      </w:r>
    </w:p>
    <w:p w:rsidR="00B11012" w:rsidRPr="00666B84" w:rsidRDefault="008A08BF">
      <w:pPr>
        <w:spacing w:before="124"/>
        <w:ind w:left="629" w:right="965"/>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Art. 44zzm. </w:t>
      </w:r>
      <w:r w:rsidRPr="00666B84">
        <w:rPr>
          <w:rFonts w:ascii="Times New Roman" w:hAnsi="Times New Roman"/>
          <w:sz w:val="24"/>
          <w:lang w:val="pl-PL"/>
        </w:rPr>
        <w:t>1. Absolwent,</w:t>
      </w:r>
      <w:r w:rsidRPr="00666B84">
        <w:rPr>
          <w:rFonts w:ascii="Times New Roman" w:hAnsi="Times New Roman"/>
          <w:spacing w:val="-5"/>
          <w:sz w:val="24"/>
          <w:lang w:val="pl-PL"/>
        </w:rPr>
        <w:t xml:space="preserve"> </w:t>
      </w:r>
      <w:r w:rsidRPr="00666B84">
        <w:rPr>
          <w:rFonts w:ascii="Times New Roman" w:hAnsi="Times New Roman"/>
          <w:sz w:val="24"/>
          <w:lang w:val="pl-PL"/>
        </w:rPr>
        <w:t>który:</w:t>
      </w:r>
    </w:p>
    <w:p w:rsidR="00B11012" w:rsidRPr="00666B84" w:rsidRDefault="008A08BF">
      <w:pPr>
        <w:pStyle w:val="Akapitzlist"/>
        <w:numPr>
          <w:ilvl w:val="0"/>
          <w:numId w:val="183"/>
        </w:numPr>
        <w:tabs>
          <w:tab w:val="left" w:pos="630"/>
        </w:tabs>
        <w:spacing w:before="141"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przystąpił do egzaminu maturalnego ze wszystkich przedmiotów obowiązkowych w części ustnej i w części pisemnej i nie zdał egzaminu maturalnego wyłącznie z jednego przedmiotu obowiązkowego w części ustnej albo w części pisemnej</w:t>
      </w:r>
      <w:r w:rsidRPr="00666B84">
        <w:rPr>
          <w:rFonts w:ascii="Times New Roman" w:hAnsi="Times New Roman"/>
          <w:spacing w:val="-6"/>
          <w:sz w:val="24"/>
          <w:lang w:val="pl-PL"/>
        </w:rPr>
        <w:t xml:space="preserve"> </w:t>
      </w:r>
      <w:r w:rsidRPr="00666B84">
        <w:rPr>
          <w:rFonts w:ascii="Times New Roman" w:hAnsi="Times New Roman"/>
          <w:sz w:val="24"/>
          <w:lang w:val="pl-PL"/>
        </w:rPr>
        <w:t>oraz</w:t>
      </w:r>
    </w:p>
    <w:p w:rsidR="00B11012" w:rsidRPr="00666B84" w:rsidRDefault="008A08BF">
      <w:pPr>
        <w:pStyle w:val="Akapitzlist"/>
        <w:numPr>
          <w:ilvl w:val="0"/>
          <w:numId w:val="183"/>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przystąpił do części pis</w:t>
      </w:r>
      <w:r w:rsidRPr="00666B84">
        <w:rPr>
          <w:rFonts w:ascii="Times New Roman" w:hAnsi="Times New Roman"/>
          <w:sz w:val="24"/>
          <w:lang w:val="pl-PL"/>
        </w:rPr>
        <w:t>emnej egzaminu maturalnego z co najmniej jednego przedmiotu</w:t>
      </w:r>
      <w:r w:rsidRPr="00666B84">
        <w:rPr>
          <w:rFonts w:ascii="Times New Roman" w:hAnsi="Times New Roman"/>
          <w:spacing w:val="-6"/>
          <w:sz w:val="24"/>
          <w:lang w:val="pl-PL"/>
        </w:rPr>
        <w:t xml:space="preserve"> </w:t>
      </w:r>
      <w:r w:rsidRPr="00666B84">
        <w:rPr>
          <w:rFonts w:ascii="Times New Roman" w:hAnsi="Times New Roman"/>
          <w:sz w:val="24"/>
          <w:lang w:val="pl-PL"/>
        </w:rPr>
        <w:t>dodatkowego</w:t>
      </w:r>
    </w:p>
    <w:p w:rsidR="00B11012" w:rsidRPr="00666B84" w:rsidRDefault="008A08BF">
      <w:pPr>
        <w:pStyle w:val="Akapitzlist"/>
        <w:numPr>
          <w:ilvl w:val="0"/>
          <w:numId w:val="335"/>
        </w:numPr>
        <w:tabs>
          <w:tab w:val="left" w:pos="289"/>
        </w:tabs>
        <w:spacing w:before="1" w:line="360" w:lineRule="auto"/>
        <w:ind w:right="1121" w:firstLine="0"/>
        <w:rPr>
          <w:rFonts w:ascii="Times New Roman" w:eastAsia="Times New Roman" w:hAnsi="Times New Roman" w:cs="Times New Roman"/>
          <w:sz w:val="24"/>
          <w:szCs w:val="24"/>
          <w:lang w:val="pl-PL"/>
        </w:rPr>
      </w:pPr>
      <w:r w:rsidRPr="00666B84">
        <w:rPr>
          <w:rFonts w:ascii="Times New Roman" w:hAnsi="Times New Roman"/>
          <w:sz w:val="24"/>
          <w:lang w:val="pl-PL"/>
        </w:rPr>
        <w:t xml:space="preserve">może w </w:t>
      </w:r>
      <w:r w:rsidRPr="00666B84">
        <w:rPr>
          <w:rFonts w:ascii="Times New Roman" w:hAnsi="Times New Roman"/>
          <w:spacing w:val="-2"/>
          <w:sz w:val="24"/>
          <w:lang w:val="pl-PL"/>
        </w:rPr>
        <w:t xml:space="preserve">tym </w:t>
      </w:r>
      <w:r w:rsidRPr="00666B84">
        <w:rPr>
          <w:rFonts w:ascii="Times New Roman" w:hAnsi="Times New Roman"/>
          <w:sz w:val="24"/>
          <w:lang w:val="pl-PL"/>
        </w:rPr>
        <w:t>samym roku przystąpić do egzaminu maturalnego z tego samego przedmiotu obowiązkowego odpowiednio w części ustnej albo w części pisemnej w terminie</w:t>
      </w:r>
      <w:r w:rsidRPr="00666B84">
        <w:rPr>
          <w:rFonts w:ascii="Times New Roman" w:hAnsi="Times New Roman"/>
          <w:spacing w:val="-8"/>
          <w:sz w:val="24"/>
          <w:lang w:val="pl-PL"/>
        </w:rPr>
        <w:t xml:space="preserve"> </w:t>
      </w:r>
      <w:r w:rsidRPr="00666B84">
        <w:rPr>
          <w:rFonts w:ascii="Times New Roman" w:hAnsi="Times New Roman"/>
          <w:sz w:val="24"/>
          <w:lang w:val="pl-PL"/>
        </w:rPr>
        <w:t>poprawkowym.</w:t>
      </w:r>
    </w:p>
    <w:p w:rsidR="00B11012" w:rsidRPr="00666B84" w:rsidRDefault="008A08BF">
      <w:pPr>
        <w:pStyle w:val="Akapitzlist"/>
        <w:numPr>
          <w:ilvl w:val="0"/>
          <w:numId w:val="182"/>
        </w:numPr>
        <w:tabs>
          <w:tab w:val="left" w:pos="870"/>
        </w:tabs>
        <w:spacing w:before="8"/>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Przepisu ust.</w:t>
      </w:r>
      <w:r w:rsidRPr="00666B84">
        <w:rPr>
          <w:rFonts w:ascii="Times New Roman" w:hAnsi="Times New Roman"/>
          <w:sz w:val="24"/>
          <w:lang w:val="pl-PL"/>
        </w:rPr>
        <w:t xml:space="preserve"> 1 nie stosuje</w:t>
      </w:r>
      <w:r w:rsidRPr="00666B84">
        <w:rPr>
          <w:rFonts w:ascii="Times New Roman" w:hAnsi="Times New Roman"/>
          <w:spacing w:val="-6"/>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0"/>
          <w:numId w:val="181"/>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gdy egzamin maturalny z przedmiotu lub przedmiotów obowiązkowych w części ustnej lub w części pisemnej został unieważniony</w:t>
      </w:r>
      <w:r w:rsidRPr="00666B84">
        <w:rPr>
          <w:rFonts w:ascii="Times New Roman" w:hAnsi="Times New Roman"/>
          <w:spacing w:val="-14"/>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0"/>
          <w:numId w:val="181"/>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w przypadkach określonych w art. 44zzl ust.</w:t>
      </w:r>
      <w:r w:rsidRPr="00666B84">
        <w:rPr>
          <w:rFonts w:ascii="Times New Roman" w:hAnsi="Times New Roman"/>
          <w:spacing w:val="-6"/>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182"/>
        </w:numPr>
        <w:tabs>
          <w:tab w:val="left" w:pos="870"/>
        </w:tabs>
        <w:spacing w:before="137"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Absolwent, o którym mowa w ust. 1, w terminie 7 dni od dnia ogłoszenia wyników egzaminu maturalnego, określonego w komunikacie, o którym mowa w art. 9a ust. 2 pkt 10 lit. a tiret pierwsze, składa przewodniczącemu zespołu egzaminacyjnego,  o  którym  mowa  </w:t>
      </w:r>
      <w:r w:rsidRPr="00666B84">
        <w:rPr>
          <w:rFonts w:ascii="Times New Roman" w:hAnsi="Times New Roman"/>
          <w:sz w:val="24"/>
          <w:lang w:val="pl-PL"/>
        </w:rPr>
        <w:t>w  art.  44zzs  ust.  3,  pisemne  oświadczenie</w:t>
      </w:r>
      <w:r w:rsidRPr="00666B84">
        <w:rPr>
          <w:rFonts w:ascii="Times New Roman" w:hAnsi="Times New Roman"/>
          <w:spacing w:val="42"/>
          <w:sz w:val="24"/>
          <w:lang w:val="pl-PL"/>
        </w:rPr>
        <w:t xml:space="preserve"> </w:t>
      </w:r>
      <w:r w:rsidRPr="00666B84">
        <w:rPr>
          <w:rFonts w:ascii="Times New Roman" w:hAnsi="Times New Roman"/>
          <w:sz w:val="24"/>
          <w:lang w:val="pl-PL"/>
        </w:rPr>
        <w:t>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 xml:space="preserve">zamiarze przystąpienia do egzaminu maturalnego z danego przedmiotu w terminie </w:t>
      </w:r>
      <w:r w:rsidRPr="00666B84">
        <w:rPr>
          <w:lang w:val="pl-PL"/>
        </w:rPr>
        <w:t>poprawkowym.</w:t>
      </w:r>
    </w:p>
    <w:p w:rsidR="00B11012" w:rsidRPr="00666B84" w:rsidRDefault="008A08BF">
      <w:pPr>
        <w:pStyle w:val="Tekstpodstawowy"/>
        <w:spacing w:before="124" w:line="360" w:lineRule="auto"/>
        <w:ind w:right="963"/>
        <w:jc w:val="both"/>
        <w:rPr>
          <w:rFonts w:cs="Times New Roman"/>
          <w:lang w:val="pl-PL"/>
        </w:rPr>
      </w:pPr>
      <w:r w:rsidRPr="00666B84">
        <w:rPr>
          <w:b/>
          <w:lang w:val="pl-PL"/>
        </w:rPr>
        <w:t xml:space="preserve">Art. 44zzn. </w:t>
      </w:r>
      <w:r w:rsidRPr="00666B84">
        <w:rPr>
          <w:lang w:val="pl-PL"/>
        </w:rPr>
        <w:t xml:space="preserve">1. Absolwent, który nie zdał egzaminu maturalnego z danego przedmiotu lub przedmiotów obowiązkowych w części ustnej lub w części pisemnej, może przystąpić ponownie do części ustnej lub części pisemnej egzaminu </w:t>
      </w:r>
      <w:r w:rsidRPr="00666B84">
        <w:rPr>
          <w:lang w:val="pl-PL"/>
        </w:rPr>
        <w:t>maturalnego z tego przedmiotu lub przedmiotów,</w:t>
      </w:r>
      <w:r w:rsidRPr="00666B84">
        <w:rPr>
          <w:lang w:val="pl-PL"/>
        </w:rPr>
        <w:t xml:space="preserve"> zgodnie z przepisami </w:t>
      </w:r>
      <w:r w:rsidRPr="00666B84">
        <w:rPr>
          <w:lang w:val="pl-PL"/>
        </w:rPr>
        <w:t xml:space="preserve">obowiązującymi w roku, w którym przystępował do egzaminu maturalnego po raz pierwszy, w okresie 5 lat od pierwszego egzaminu maturalnego, licząc od października roku, w którym absolwent przystąpił do egzaminu maturalnego po raz </w:t>
      </w:r>
      <w:r w:rsidRPr="00666B84">
        <w:rPr>
          <w:lang w:val="pl-PL"/>
        </w:rPr>
        <w:t>pierws</w:t>
      </w:r>
      <w:r w:rsidRPr="00666B84">
        <w:rPr>
          <w:lang w:val="pl-PL"/>
        </w:rPr>
        <w:t>zy.</w:t>
      </w:r>
    </w:p>
    <w:p w:rsidR="00B11012" w:rsidRPr="00666B84" w:rsidRDefault="008A08BF">
      <w:pPr>
        <w:pStyle w:val="Akapitzlist"/>
        <w:numPr>
          <w:ilvl w:val="0"/>
          <w:numId w:val="180"/>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Absolwent, który nie przystąpił do egzaminu maturalnego z co najmniej jednego przedmiotu dodatkowego w części pisemnej albo któremu ten  egzamin został unieważniony, może przystąpić ponownie do egzaminu maturalnego z przedmiotu dodatkowego, zgodnie z p</w:t>
      </w:r>
      <w:r w:rsidRPr="00666B84">
        <w:rPr>
          <w:rFonts w:ascii="Times New Roman" w:hAnsi="Times New Roman"/>
          <w:sz w:val="24"/>
          <w:lang w:val="pl-PL"/>
        </w:rPr>
        <w:t>rzepisami obowiązującymi w roku, w którym ponownie przystępuje do egzaminu maturalnego, w okresie 5 lat od pierwszego egzaminu maturalnego, licząc od października roku, w którym absolwent przystąpił do egzaminu maturalnego po raz</w:t>
      </w:r>
      <w:r w:rsidRPr="00666B84">
        <w:rPr>
          <w:rFonts w:ascii="Times New Roman" w:hAnsi="Times New Roman"/>
          <w:spacing w:val="-9"/>
          <w:sz w:val="24"/>
          <w:lang w:val="pl-PL"/>
        </w:rPr>
        <w:t xml:space="preserve"> </w:t>
      </w:r>
      <w:r w:rsidRPr="00666B84">
        <w:rPr>
          <w:rFonts w:ascii="Times New Roman" w:hAnsi="Times New Roman"/>
          <w:sz w:val="24"/>
          <w:lang w:val="pl-PL"/>
        </w:rPr>
        <w:t>pierwszy.</w:t>
      </w:r>
    </w:p>
    <w:p w:rsidR="00B11012" w:rsidRPr="00666B84" w:rsidRDefault="008A08BF">
      <w:pPr>
        <w:pStyle w:val="Akapitzlist"/>
        <w:numPr>
          <w:ilvl w:val="0"/>
          <w:numId w:val="180"/>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Absolwent, o któ</w:t>
      </w:r>
      <w:r w:rsidRPr="00666B84">
        <w:rPr>
          <w:rFonts w:ascii="Times New Roman" w:hAnsi="Times New Roman"/>
          <w:sz w:val="24"/>
          <w:lang w:val="pl-PL"/>
        </w:rPr>
        <w:t>rym mowa w ust. 1 i 2, ma prawo przystąpić do egzaminu maturalnego, zarówno w części ustnej, jak i w części pisemnej, z przedmiotu lub przedmiotów dodatkowych, zgodnie z przepisami obowiązującymi w roku, w którym ponownie przystępuje do egzaminu</w:t>
      </w:r>
      <w:r w:rsidRPr="00666B84">
        <w:rPr>
          <w:rFonts w:ascii="Times New Roman" w:hAnsi="Times New Roman"/>
          <w:spacing w:val="-9"/>
          <w:sz w:val="24"/>
          <w:lang w:val="pl-PL"/>
        </w:rPr>
        <w:t xml:space="preserve"> </w:t>
      </w:r>
      <w:r w:rsidRPr="00666B84">
        <w:rPr>
          <w:rFonts w:ascii="Times New Roman" w:hAnsi="Times New Roman"/>
          <w:sz w:val="24"/>
          <w:lang w:val="pl-PL"/>
        </w:rPr>
        <w:t>maturalneg</w:t>
      </w:r>
      <w:r w:rsidRPr="00666B84">
        <w:rPr>
          <w:rFonts w:ascii="Times New Roman" w:hAnsi="Times New Roman"/>
          <w:sz w:val="24"/>
          <w:lang w:val="pl-PL"/>
        </w:rPr>
        <w:t>o.</w:t>
      </w:r>
    </w:p>
    <w:p w:rsidR="00B11012" w:rsidRPr="00666B84" w:rsidRDefault="008A08BF">
      <w:pPr>
        <w:pStyle w:val="Akapitzlist"/>
        <w:numPr>
          <w:ilvl w:val="0"/>
          <w:numId w:val="180"/>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Absolwent, o którym mowa w ust. 1 i 2, ma prawo ponownie przystąpić do egzaminu maturalnego, zarówno w części ustnej, jak i w części pisemnej, z przedmiotu lub przedmiotów obowiązkowych, z których uzyskał wynik określony w art. 44zzl ust. 1, zgodnie z p</w:t>
      </w:r>
      <w:r w:rsidRPr="00666B84">
        <w:rPr>
          <w:rFonts w:ascii="Times New Roman" w:hAnsi="Times New Roman"/>
          <w:sz w:val="24"/>
          <w:lang w:val="pl-PL"/>
        </w:rPr>
        <w:t>rzepisami obowiązującymi w roku, w którym ponownie przystępuje do egzaminu</w:t>
      </w:r>
      <w:r w:rsidRPr="00666B84">
        <w:rPr>
          <w:rFonts w:ascii="Times New Roman" w:hAnsi="Times New Roman"/>
          <w:spacing w:val="-7"/>
          <w:sz w:val="24"/>
          <w:lang w:val="pl-PL"/>
        </w:rPr>
        <w:t xml:space="preserve"> </w:t>
      </w:r>
      <w:r w:rsidRPr="00666B84">
        <w:rPr>
          <w:rFonts w:ascii="Times New Roman" w:hAnsi="Times New Roman"/>
          <w:sz w:val="24"/>
          <w:lang w:val="pl-PL"/>
        </w:rPr>
        <w:t>maturalnego.</w:t>
      </w:r>
    </w:p>
    <w:p w:rsidR="00B11012" w:rsidRPr="00666B84" w:rsidRDefault="008A08BF">
      <w:pPr>
        <w:pStyle w:val="Akapitzlist"/>
        <w:numPr>
          <w:ilvl w:val="0"/>
          <w:numId w:val="180"/>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Absolwent, o którym mowa w ust. 1, przystępujący ponownie do egzaminu maturalnego może wybrać jako przedmiot obowiązkowy inny język obcy nowożytny niż język obcy nowoży</w:t>
      </w:r>
      <w:r w:rsidRPr="00666B84">
        <w:rPr>
          <w:rFonts w:ascii="Times New Roman" w:hAnsi="Times New Roman"/>
          <w:sz w:val="24"/>
          <w:lang w:val="pl-PL"/>
        </w:rPr>
        <w:t>tny, który zdawał</w:t>
      </w:r>
      <w:r w:rsidRPr="00666B84">
        <w:rPr>
          <w:rFonts w:ascii="Times New Roman" w:hAnsi="Times New Roman"/>
          <w:spacing w:val="-6"/>
          <w:sz w:val="24"/>
          <w:lang w:val="pl-PL"/>
        </w:rPr>
        <w:t xml:space="preserve"> </w:t>
      </w:r>
      <w:r w:rsidRPr="00666B84">
        <w:rPr>
          <w:rFonts w:ascii="Times New Roman" w:hAnsi="Times New Roman"/>
          <w:sz w:val="24"/>
          <w:lang w:val="pl-PL"/>
        </w:rPr>
        <w:t>poprzednio.</w:t>
      </w:r>
    </w:p>
    <w:p w:rsidR="00B11012" w:rsidRPr="00666B84" w:rsidRDefault="008A08BF">
      <w:pPr>
        <w:pStyle w:val="Akapitzlist"/>
        <w:numPr>
          <w:ilvl w:val="0"/>
          <w:numId w:val="180"/>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Absolwent, o którym mowa w ust. 1, przystępujący ponownie do egzaminu maturalnego, nie może wybrać jako przedmiotu obowiązkowego języka obcego nowożytnego, z którego poprzednio przystąpił do egzaminu maturalnego jako przedmiot</w:t>
      </w:r>
      <w:r w:rsidRPr="00666B84">
        <w:rPr>
          <w:rFonts w:ascii="Times New Roman" w:hAnsi="Times New Roman"/>
          <w:sz w:val="24"/>
          <w:lang w:val="pl-PL"/>
        </w:rPr>
        <w:t>u dodatkowego w części ustnej bez określania poziomu</w:t>
      </w:r>
      <w:r w:rsidRPr="00666B84">
        <w:rPr>
          <w:rFonts w:ascii="Times New Roman" w:hAnsi="Times New Roman"/>
          <w:spacing w:val="-12"/>
          <w:sz w:val="24"/>
          <w:lang w:val="pl-PL"/>
        </w:rPr>
        <w:t xml:space="preserve"> </w:t>
      </w:r>
      <w:r w:rsidRPr="00666B84">
        <w:rPr>
          <w:rFonts w:ascii="Times New Roman" w:hAnsi="Times New Roman"/>
          <w:sz w:val="24"/>
          <w:lang w:val="pl-PL"/>
        </w:rPr>
        <w:t>egzaminu.</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80"/>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 upływie 5 lat od daty pierwszego przystąpienia do egzaminu maturalnego, licząc od października roku, w którym absolwent przystąpił do egzaminu maturalnego po raz pierw</w:t>
      </w:r>
      <w:r w:rsidRPr="00666B84">
        <w:rPr>
          <w:rFonts w:ascii="Times New Roman" w:hAnsi="Times New Roman"/>
          <w:sz w:val="24"/>
          <w:lang w:val="pl-PL"/>
        </w:rPr>
        <w:t>szy, absolwent, o którym mowa w ust. 1 i 2, przystępuje do egzaminu maturalnego w pełnym zakresie, zgodnie z przepisami obowiązującymi w roku, w którym ponownie przystępuje do egzaminu</w:t>
      </w:r>
      <w:r w:rsidRPr="00666B84">
        <w:rPr>
          <w:rFonts w:ascii="Times New Roman" w:hAnsi="Times New Roman"/>
          <w:spacing w:val="-12"/>
          <w:sz w:val="24"/>
          <w:lang w:val="pl-PL"/>
        </w:rPr>
        <w:t xml:space="preserve"> </w:t>
      </w:r>
      <w:r w:rsidRPr="00666B84">
        <w:rPr>
          <w:rFonts w:ascii="Times New Roman" w:hAnsi="Times New Roman"/>
          <w:sz w:val="24"/>
          <w:lang w:val="pl-PL"/>
        </w:rPr>
        <w:t>maturalnego.</w:t>
      </w:r>
    </w:p>
    <w:p w:rsidR="00B11012" w:rsidRPr="00666B84" w:rsidRDefault="008A08BF">
      <w:pPr>
        <w:pStyle w:val="Akapitzlist"/>
        <w:numPr>
          <w:ilvl w:val="0"/>
          <w:numId w:val="180"/>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 przypadku zgłoszenia w deklaracji, o której mowa w art. </w:t>
      </w:r>
      <w:r w:rsidRPr="00666B84">
        <w:rPr>
          <w:rFonts w:ascii="Times New Roman" w:eastAsia="Times New Roman" w:hAnsi="Times New Roman" w:cs="Times New Roman"/>
          <w:sz w:val="24"/>
          <w:szCs w:val="24"/>
          <w:lang w:val="pl-PL"/>
        </w:rPr>
        <w:t>44zzi, zamiaru przystąpienia do egzaminu maturalnego z przedmiotu dodatkowego, o którym mowa w art. 44zzd ust. 5, i nieprzystąpienia do egzaminu maturalnego z tego przedmiotu, absolwent otrzymuje z egzaminu maturalnego z tego przedmiotu wynik</w:t>
      </w:r>
      <w:r w:rsidRPr="00666B84">
        <w:rPr>
          <w:rFonts w:ascii="Times New Roman" w:eastAsia="Times New Roman" w:hAnsi="Times New Roman" w:cs="Times New Roman"/>
          <w:spacing w:val="-16"/>
          <w:sz w:val="24"/>
          <w:szCs w:val="24"/>
          <w:lang w:val="pl-PL"/>
        </w:rPr>
        <w:t xml:space="preserve"> </w:t>
      </w:r>
      <w:r w:rsidRPr="00666B84">
        <w:rPr>
          <w:rFonts w:ascii="Times New Roman" w:eastAsia="Times New Roman" w:hAnsi="Times New Roman" w:cs="Times New Roman"/>
          <w:sz w:val="24"/>
          <w:szCs w:val="24"/>
          <w:lang w:val="pl-PL"/>
        </w:rPr>
        <w:t>„0%”.</w:t>
      </w:r>
    </w:p>
    <w:p w:rsidR="00B11012" w:rsidRPr="00666B84" w:rsidRDefault="008A08BF">
      <w:pPr>
        <w:pStyle w:val="Tekstpodstawowy"/>
        <w:spacing w:before="124" w:line="360" w:lineRule="auto"/>
        <w:ind w:right="963"/>
        <w:jc w:val="both"/>
        <w:rPr>
          <w:rFonts w:cs="Times New Roman"/>
          <w:lang w:val="pl-PL"/>
        </w:rPr>
      </w:pPr>
      <w:r w:rsidRPr="00666B84">
        <w:rPr>
          <w:b/>
          <w:lang w:val="pl-PL"/>
        </w:rPr>
        <w:t>Art. 44</w:t>
      </w:r>
      <w:r w:rsidRPr="00666B84">
        <w:rPr>
          <w:b/>
          <w:lang w:val="pl-PL"/>
        </w:rPr>
        <w:t xml:space="preserve">zzo. </w:t>
      </w:r>
      <w:r w:rsidRPr="00666B84">
        <w:rPr>
          <w:lang w:val="pl-PL"/>
        </w:rPr>
        <w:t xml:space="preserve">1. Absolwent, który uzyskał świadectwo dojrzałości po zdaniu egzaminu maturalnego, ma prawo ponownie przystąpić do egzaminu maturalnego, w części pisemnej albo w części pisemnej i w części ustnej, z wybranego przedmiotu </w:t>
      </w:r>
      <w:r w:rsidRPr="00666B84">
        <w:rPr>
          <w:lang w:val="pl-PL"/>
        </w:rPr>
        <w:t>albo wybranych przedmiotów, z k</w:t>
      </w:r>
      <w:r w:rsidRPr="00666B84">
        <w:rPr>
          <w:lang w:val="pl-PL"/>
        </w:rPr>
        <w:t xml:space="preserve">tórych jest przeprowadzany egzamin maturalny, </w:t>
      </w:r>
      <w:r w:rsidRPr="00666B84">
        <w:rPr>
          <w:lang w:val="pl-PL"/>
        </w:rPr>
        <w:t xml:space="preserve">zgodnie z przepisami obowiązującymi w roku, w którym ponownie przystępuje do </w:t>
      </w:r>
      <w:r w:rsidRPr="00666B84">
        <w:rPr>
          <w:lang w:val="pl-PL"/>
        </w:rPr>
        <w:t>egzaminu</w:t>
      </w:r>
      <w:r w:rsidRPr="00666B84">
        <w:rPr>
          <w:spacing w:val="-5"/>
          <w:lang w:val="pl-PL"/>
        </w:rPr>
        <w:t xml:space="preserve"> </w:t>
      </w:r>
      <w:r w:rsidRPr="00666B84">
        <w:rPr>
          <w:lang w:val="pl-PL"/>
        </w:rPr>
        <w:t>maturalnego.</w:t>
      </w:r>
    </w:p>
    <w:p w:rsidR="00B11012" w:rsidRPr="00666B84" w:rsidRDefault="008A08BF">
      <w:pPr>
        <w:pStyle w:val="Tekstpodstawowy"/>
        <w:spacing w:before="4" w:line="360" w:lineRule="auto"/>
        <w:ind w:right="963"/>
        <w:jc w:val="both"/>
        <w:rPr>
          <w:lang w:val="pl-PL"/>
        </w:rPr>
      </w:pPr>
      <w:r w:rsidRPr="00666B84">
        <w:rPr>
          <w:lang w:val="pl-PL"/>
        </w:rPr>
        <w:t xml:space="preserve">2. </w:t>
      </w:r>
      <w:r w:rsidRPr="00666B84">
        <w:rPr>
          <w:lang w:val="pl-PL"/>
        </w:rPr>
        <w:t xml:space="preserve">Absolwent, o którym mowa w ust. 1, który podwyższył wynik egzaminu </w:t>
      </w:r>
      <w:r w:rsidRPr="00666B84">
        <w:rPr>
          <w:lang w:val="pl-PL"/>
        </w:rPr>
        <w:t>maturalnego z danego przedmiotu lub pr</w:t>
      </w:r>
      <w:r w:rsidRPr="00666B84">
        <w:rPr>
          <w:lang w:val="pl-PL"/>
        </w:rPr>
        <w:t>zedmiotów lub przystąpił do egzaminu maturalnego z przedmiotu lub przedmiotów dodatkowych, z których wcześniej nie zdawał egzaminu maturalnego, otrzymuje aneks do świadectwa dojrzałości wydany przez okręgową komisję</w:t>
      </w:r>
      <w:r w:rsidRPr="00666B84">
        <w:rPr>
          <w:spacing w:val="-9"/>
          <w:lang w:val="pl-PL"/>
        </w:rPr>
        <w:t xml:space="preserve"> </w:t>
      </w:r>
      <w:r w:rsidRPr="00666B84">
        <w:rPr>
          <w:lang w:val="pl-PL"/>
        </w:rPr>
        <w:t>egzaminacyjną.</w:t>
      </w:r>
    </w:p>
    <w:p w:rsidR="00B11012" w:rsidRPr="00666B84" w:rsidRDefault="008A08BF">
      <w:pPr>
        <w:pStyle w:val="Tekstpodstawowy"/>
        <w:spacing w:before="124" w:line="360" w:lineRule="auto"/>
        <w:ind w:right="963"/>
        <w:jc w:val="both"/>
        <w:rPr>
          <w:rFonts w:cs="Times New Roman"/>
          <w:lang w:val="pl-PL"/>
        </w:rPr>
      </w:pPr>
      <w:r w:rsidRPr="00666B84">
        <w:rPr>
          <w:b/>
          <w:lang w:val="pl-PL"/>
        </w:rPr>
        <w:t xml:space="preserve">Art. 44zzp. </w:t>
      </w:r>
      <w:r w:rsidRPr="00666B84">
        <w:rPr>
          <w:lang w:val="pl-PL"/>
        </w:rPr>
        <w:t>1. Absolwent,</w:t>
      </w:r>
      <w:r w:rsidRPr="00666B84">
        <w:rPr>
          <w:lang w:val="pl-PL"/>
        </w:rPr>
        <w:t xml:space="preserve"> </w:t>
      </w:r>
      <w:r w:rsidRPr="00666B84">
        <w:rPr>
          <w:lang w:val="pl-PL"/>
        </w:rPr>
        <w:t>który posiada świadectwo dojrzałości uzyskane po zdaniu egzaminu dojrzałości przeprowadzanego dla absolwentów ponadpodstawowych szkół średnich, ma prawo przystąpić do egzaminu maturalnego, w części pisemnej albo w części pisemnej i w części ustnej, z wybr</w:t>
      </w:r>
      <w:r w:rsidRPr="00666B84">
        <w:rPr>
          <w:lang w:val="pl-PL"/>
        </w:rPr>
        <w:t xml:space="preserve">anego przedmiotu albo wybranych przedmiotów, z których jest przeprowadzany egzamin maturalny, </w:t>
      </w:r>
      <w:r w:rsidRPr="00666B84">
        <w:rPr>
          <w:lang w:val="pl-PL"/>
        </w:rPr>
        <w:t xml:space="preserve">zgodnie z przepisami obowiązującymi w roku, w którym przystępuje do egzaminu </w:t>
      </w:r>
      <w:r w:rsidRPr="00666B84">
        <w:rPr>
          <w:lang w:val="pl-PL"/>
        </w:rPr>
        <w:t>maturalnego.</w:t>
      </w:r>
    </w:p>
    <w:p w:rsidR="00B11012" w:rsidRPr="00666B84" w:rsidRDefault="008A08BF">
      <w:pPr>
        <w:pStyle w:val="Akapitzlist"/>
        <w:numPr>
          <w:ilvl w:val="0"/>
          <w:numId w:val="179"/>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Absolwent, o którym mowa w ust. 1, otrzymuje zaświadczenie o wynikach eg</w:t>
      </w:r>
      <w:r w:rsidRPr="00666B84">
        <w:rPr>
          <w:rFonts w:ascii="Times New Roman" w:hAnsi="Times New Roman"/>
          <w:sz w:val="24"/>
          <w:lang w:val="pl-PL"/>
        </w:rPr>
        <w:t>zaminu maturalnego z przedmiotu lub przedmiotów, do których przystąpił, wydane przez okręgową komisję</w:t>
      </w:r>
      <w:r w:rsidRPr="00666B84">
        <w:rPr>
          <w:rFonts w:ascii="Times New Roman" w:hAnsi="Times New Roman"/>
          <w:spacing w:val="-10"/>
          <w:sz w:val="24"/>
          <w:lang w:val="pl-PL"/>
        </w:rPr>
        <w:t xml:space="preserve"> </w:t>
      </w:r>
      <w:r w:rsidRPr="00666B84">
        <w:rPr>
          <w:rFonts w:ascii="Times New Roman" w:hAnsi="Times New Roman"/>
          <w:sz w:val="24"/>
          <w:lang w:val="pl-PL"/>
        </w:rPr>
        <w:t>egzaminacyjną.</w:t>
      </w:r>
    </w:p>
    <w:p w:rsidR="00B11012" w:rsidRPr="00666B84" w:rsidRDefault="008A08BF">
      <w:pPr>
        <w:pStyle w:val="Akapitzlist"/>
        <w:numPr>
          <w:ilvl w:val="0"/>
          <w:numId w:val="179"/>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Absolwent, o którym mowa w ust. 1, ma prawo ponownie przystąpić do egzaminu</w:t>
      </w:r>
      <w:r w:rsidRPr="00666B84">
        <w:rPr>
          <w:rFonts w:ascii="Times New Roman" w:hAnsi="Times New Roman"/>
          <w:spacing w:val="46"/>
          <w:sz w:val="24"/>
          <w:lang w:val="pl-PL"/>
        </w:rPr>
        <w:t xml:space="preserve"> </w:t>
      </w:r>
      <w:r w:rsidRPr="00666B84">
        <w:rPr>
          <w:rFonts w:ascii="Times New Roman" w:hAnsi="Times New Roman"/>
          <w:sz w:val="24"/>
          <w:lang w:val="pl-PL"/>
        </w:rPr>
        <w:t>maturalnego</w:t>
      </w:r>
      <w:r w:rsidRPr="00666B84">
        <w:rPr>
          <w:rFonts w:ascii="Times New Roman" w:hAnsi="Times New Roman"/>
          <w:spacing w:val="48"/>
          <w:sz w:val="24"/>
          <w:lang w:val="pl-PL"/>
        </w:rPr>
        <w:t xml:space="preserve"> </w:t>
      </w:r>
      <w:r w:rsidRPr="00666B84">
        <w:rPr>
          <w:rFonts w:ascii="Times New Roman" w:hAnsi="Times New Roman"/>
          <w:sz w:val="24"/>
          <w:lang w:val="pl-PL"/>
        </w:rPr>
        <w:t>w</w:t>
      </w:r>
      <w:r w:rsidRPr="00666B84">
        <w:rPr>
          <w:rFonts w:ascii="Times New Roman" w:hAnsi="Times New Roman"/>
          <w:spacing w:val="45"/>
          <w:sz w:val="24"/>
          <w:lang w:val="pl-PL"/>
        </w:rPr>
        <w:t xml:space="preserve"> </w:t>
      </w:r>
      <w:r w:rsidRPr="00666B84">
        <w:rPr>
          <w:rFonts w:ascii="Times New Roman" w:hAnsi="Times New Roman"/>
          <w:sz w:val="24"/>
          <w:lang w:val="pl-PL"/>
        </w:rPr>
        <w:t>części</w:t>
      </w:r>
      <w:r w:rsidRPr="00666B84">
        <w:rPr>
          <w:rFonts w:ascii="Times New Roman" w:hAnsi="Times New Roman"/>
          <w:spacing w:val="46"/>
          <w:sz w:val="24"/>
          <w:lang w:val="pl-PL"/>
        </w:rPr>
        <w:t xml:space="preserve"> </w:t>
      </w:r>
      <w:r w:rsidRPr="00666B84">
        <w:rPr>
          <w:rFonts w:ascii="Times New Roman" w:hAnsi="Times New Roman"/>
          <w:sz w:val="24"/>
          <w:lang w:val="pl-PL"/>
        </w:rPr>
        <w:t>ustnej</w:t>
      </w:r>
      <w:r w:rsidRPr="00666B84">
        <w:rPr>
          <w:rFonts w:ascii="Times New Roman" w:hAnsi="Times New Roman"/>
          <w:spacing w:val="46"/>
          <w:sz w:val="24"/>
          <w:lang w:val="pl-PL"/>
        </w:rPr>
        <w:t xml:space="preserve"> </w:t>
      </w:r>
      <w:r w:rsidRPr="00666B84">
        <w:rPr>
          <w:rFonts w:ascii="Times New Roman" w:hAnsi="Times New Roman"/>
          <w:sz w:val="24"/>
          <w:lang w:val="pl-PL"/>
        </w:rPr>
        <w:t>albo</w:t>
      </w:r>
      <w:r w:rsidRPr="00666B84">
        <w:rPr>
          <w:rFonts w:ascii="Times New Roman" w:hAnsi="Times New Roman"/>
          <w:spacing w:val="46"/>
          <w:sz w:val="24"/>
          <w:lang w:val="pl-PL"/>
        </w:rPr>
        <w:t xml:space="preserve"> </w:t>
      </w:r>
      <w:r w:rsidRPr="00666B84">
        <w:rPr>
          <w:rFonts w:ascii="Times New Roman" w:hAnsi="Times New Roman"/>
          <w:sz w:val="24"/>
          <w:lang w:val="pl-PL"/>
        </w:rPr>
        <w:t>w</w:t>
      </w:r>
      <w:r w:rsidRPr="00666B84">
        <w:rPr>
          <w:rFonts w:ascii="Times New Roman" w:hAnsi="Times New Roman"/>
          <w:spacing w:val="47"/>
          <w:sz w:val="24"/>
          <w:lang w:val="pl-PL"/>
        </w:rPr>
        <w:t xml:space="preserve"> </w:t>
      </w:r>
      <w:r w:rsidRPr="00666B84">
        <w:rPr>
          <w:rFonts w:ascii="Times New Roman" w:hAnsi="Times New Roman"/>
          <w:sz w:val="24"/>
          <w:lang w:val="pl-PL"/>
        </w:rPr>
        <w:t>części</w:t>
      </w:r>
      <w:r w:rsidRPr="00666B84">
        <w:rPr>
          <w:rFonts w:ascii="Times New Roman" w:hAnsi="Times New Roman"/>
          <w:spacing w:val="46"/>
          <w:sz w:val="24"/>
          <w:lang w:val="pl-PL"/>
        </w:rPr>
        <w:t xml:space="preserve"> </w:t>
      </w:r>
      <w:r w:rsidRPr="00666B84">
        <w:rPr>
          <w:rFonts w:ascii="Times New Roman" w:hAnsi="Times New Roman"/>
          <w:sz w:val="24"/>
          <w:lang w:val="pl-PL"/>
        </w:rPr>
        <w:t>pisemnej,</w:t>
      </w:r>
      <w:r w:rsidRPr="00666B84">
        <w:rPr>
          <w:rFonts w:ascii="Times New Roman" w:hAnsi="Times New Roman"/>
          <w:spacing w:val="46"/>
          <w:sz w:val="24"/>
          <w:lang w:val="pl-PL"/>
        </w:rPr>
        <w:t xml:space="preserve"> </w:t>
      </w:r>
      <w:r w:rsidRPr="00666B84">
        <w:rPr>
          <w:rFonts w:ascii="Times New Roman" w:hAnsi="Times New Roman"/>
          <w:sz w:val="24"/>
          <w:lang w:val="pl-PL"/>
        </w:rPr>
        <w:t>albo</w:t>
      </w:r>
      <w:r w:rsidRPr="00666B84">
        <w:rPr>
          <w:rFonts w:ascii="Times New Roman" w:hAnsi="Times New Roman"/>
          <w:spacing w:val="46"/>
          <w:sz w:val="24"/>
          <w:lang w:val="pl-PL"/>
        </w:rPr>
        <w:t xml:space="preserve"> </w:t>
      </w:r>
      <w:r w:rsidRPr="00666B84">
        <w:rPr>
          <w:rFonts w:ascii="Times New Roman" w:hAnsi="Times New Roman"/>
          <w:sz w:val="24"/>
          <w:lang w:val="pl-PL"/>
        </w:rPr>
        <w:t>w</w:t>
      </w:r>
      <w:r w:rsidRPr="00666B84">
        <w:rPr>
          <w:rFonts w:ascii="Times New Roman" w:hAnsi="Times New Roman"/>
          <w:spacing w:val="45"/>
          <w:sz w:val="24"/>
          <w:lang w:val="pl-PL"/>
        </w:rPr>
        <w:t xml:space="preserve"> </w:t>
      </w:r>
      <w:r w:rsidRPr="00666B84">
        <w:rPr>
          <w:rFonts w:ascii="Times New Roman" w:hAnsi="Times New Roman"/>
          <w:sz w:val="24"/>
          <w:lang w:val="pl-PL"/>
        </w:rPr>
        <w:t>obu</w:t>
      </w:r>
      <w:r w:rsidRPr="00666B84">
        <w:rPr>
          <w:rFonts w:ascii="Times New Roman" w:hAnsi="Times New Roman"/>
          <w:spacing w:val="46"/>
          <w:sz w:val="24"/>
          <w:lang w:val="pl-PL"/>
        </w:rPr>
        <w:t xml:space="preserve"> </w:t>
      </w:r>
      <w:r w:rsidRPr="00666B84">
        <w:rPr>
          <w:rFonts w:ascii="Times New Roman" w:hAnsi="Times New Roman"/>
          <w:sz w:val="24"/>
          <w:lang w:val="pl-PL"/>
        </w:rPr>
        <w:t>tych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2" w:firstLine="0"/>
        <w:jc w:val="both"/>
        <w:rPr>
          <w:lang w:val="pl-PL"/>
        </w:rPr>
      </w:pPr>
      <w:r w:rsidRPr="00666B84">
        <w:rPr>
          <w:lang w:val="pl-PL"/>
        </w:rPr>
        <w:t>częściach, z tych samych przedmiotów, zgodnie z przepisami obowiązującymi w roku, w którym ponownie przystępuje do egzaminu maturalnego. Absolwent, który podwyższył wynik egzaminu maturalnego z danego przedmiotu lub przedmiotów, otrzymuje zaświa</w:t>
      </w:r>
      <w:r w:rsidRPr="00666B84">
        <w:rPr>
          <w:lang w:val="pl-PL"/>
        </w:rPr>
        <w:t>dczenie o w</w:t>
      </w:r>
      <w:r w:rsidRPr="00666B84">
        <w:rPr>
          <w:lang w:val="pl-PL"/>
        </w:rPr>
        <w:t xml:space="preserve">ynikach egzaminu maturalnego z przedmiotu lub </w:t>
      </w:r>
      <w:r w:rsidRPr="00666B84">
        <w:rPr>
          <w:lang w:val="pl-PL"/>
        </w:rPr>
        <w:t>przedmiotów, do których przystąpił, wydane przez okręgową komisję  egzaminacyjną.</w:t>
      </w:r>
    </w:p>
    <w:p w:rsidR="00B11012" w:rsidRPr="00666B84" w:rsidRDefault="008A08BF">
      <w:pPr>
        <w:pStyle w:val="Tekstpodstawowy"/>
        <w:spacing w:before="121" w:line="362" w:lineRule="auto"/>
        <w:ind w:right="964"/>
        <w:jc w:val="both"/>
        <w:rPr>
          <w:lang w:val="pl-PL"/>
        </w:rPr>
      </w:pPr>
      <w:r w:rsidRPr="00666B84">
        <w:rPr>
          <w:b/>
          <w:lang w:val="pl-PL"/>
        </w:rPr>
        <w:t xml:space="preserve">Art. 44zzq. </w:t>
      </w:r>
      <w:r w:rsidRPr="00666B84">
        <w:rPr>
          <w:lang w:val="pl-PL"/>
        </w:rPr>
        <w:t>1. Egzamin maturalny z każdego przedmiotu obowiązkowego i przedmiotu dodatkowego, zarówno w części ustnej, jak i w c</w:t>
      </w:r>
      <w:r w:rsidRPr="00666B84">
        <w:rPr>
          <w:lang w:val="pl-PL"/>
        </w:rPr>
        <w:t>zęści pisemnej, jest odpłatny</w:t>
      </w:r>
      <w:r w:rsidRPr="00666B84">
        <w:rPr>
          <w:spacing w:val="-2"/>
          <w:lang w:val="pl-PL"/>
        </w:rPr>
        <w:t xml:space="preserve"> </w:t>
      </w:r>
      <w:r w:rsidRPr="00666B84">
        <w:rPr>
          <w:lang w:val="pl-PL"/>
        </w:rPr>
        <w:t>dla:</w:t>
      </w:r>
    </w:p>
    <w:p w:rsidR="00B11012" w:rsidRPr="00666B84" w:rsidRDefault="008A08BF">
      <w:pPr>
        <w:pStyle w:val="Akapitzlist"/>
        <w:numPr>
          <w:ilvl w:val="0"/>
          <w:numId w:val="178"/>
        </w:numPr>
        <w:tabs>
          <w:tab w:val="left" w:pos="630"/>
        </w:tabs>
        <w:spacing w:before="1"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absolwentów, którzy po raz trzeci i kolejny przystępują do egzaminu maturalnego z tego samego przedmiotu obowiązkowego lub z tego samego przedmiotu</w:t>
      </w:r>
      <w:r w:rsidRPr="00666B84">
        <w:rPr>
          <w:rFonts w:ascii="Times New Roman" w:hAnsi="Times New Roman"/>
          <w:spacing w:val="-4"/>
          <w:sz w:val="24"/>
          <w:lang w:val="pl-PL"/>
        </w:rPr>
        <w:t xml:space="preserve"> </w:t>
      </w:r>
      <w:r w:rsidRPr="00666B84">
        <w:rPr>
          <w:rFonts w:ascii="Times New Roman" w:hAnsi="Times New Roman"/>
          <w:sz w:val="24"/>
          <w:lang w:val="pl-PL"/>
        </w:rPr>
        <w:t>dodatkowego;</w:t>
      </w:r>
    </w:p>
    <w:p w:rsidR="00B11012" w:rsidRPr="00666B84" w:rsidRDefault="008A08BF">
      <w:pPr>
        <w:pStyle w:val="Akapitzlist"/>
        <w:numPr>
          <w:ilvl w:val="0"/>
          <w:numId w:val="178"/>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absolwentów, którzy przystępują do egzaminu </w:t>
      </w:r>
      <w:r w:rsidRPr="00666B84">
        <w:rPr>
          <w:rFonts w:ascii="Times New Roman" w:hAnsi="Times New Roman"/>
          <w:sz w:val="24"/>
          <w:lang w:val="pl-PL"/>
        </w:rPr>
        <w:t>maturalnego z tego samego przedmiotu dodatkowego, który w poprzednim roku lub w poprzednich latach zgłaszali w deklaracji, o której mowa w art. 44zzi, ale nie przystąpili do egzaminu maturalnego z tego</w:t>
      </w:r>
      <w:r w:rsidRPr="00666B84">
        <w:rPr>
          <w:rFonts w:ascii="Times New Roman" w:hAnsi="Times New Roman"/>
          <w:spacing w:val="-8"/>
          <w:sz w:val="24"/>
          <w:lang w:val="pl-PL"/>
        </w:rPr>
        <w:t xml:space="preserve"> </w:t>
      </w:r>
      <w:r w:rsidRPr="00666B84">
        <w:rPr>
          <w:rFonts w:ascii="Times New Roman" w:hAnsi="Times New Roman"/>
          <w:sz w:val="24"/>
          <w:lang w:val="pl-PL"/>
        </w:rPr>
        <w:t>przedmiotu.</w:t>
      </w:r>
    </w:p>
    <w:p w:rsidR="00B11012" w:rsidRPr="00666B84" w:rsidRDefault="008A08BF">
      <w:pPr>
        <w:pStyle w:val="Akapitzlist"/>
        <w:numPr>
          <w:ilvl w:val="0"/>
          <w:numId w:val="177"/>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Opłata za egzamin maturalny, o której mowa</w:t>
      </w:r>
      <w:r w:rsidRPr="00666B84">
        <w:rPr>
          <w:rFonts w:ascii="Times New Roman" w:hAnsi="Times New Roman"/>
          <w:sz w:val="24"/>
          <w:lang w:val="pl-PL"/>
        </w:rPr>
        <w:t xml:space="preserve"> w ust. 1, stanowi dochód budżetu</w:t>
      </w:r>
      <w:r w:rsidRPr="00666B84">
        <w:rPr>
          <w:rFonts w:ascii="Times New Roman" w:hAnsi="Times New Roman"/>
          <w:spacing w:val="-5"/>
          <w:sz w:val="24"/>
          <w:lang w:val="pl-PL"/>
        </w:rPr>
        <w:t xml:space="preserve"> </w:t>
      </w:r>
      <w:r w:rsidRPr="00666B84">
        <w:rPr>
          <w:rFonts w:ascii="Times New Roman" w:hAnsi="Times New Roman"/>
          <w:sz w:val="24"/>
          <w:lang w:val="pl-PL"/>
        </w:rPr>
        <w:t>państwa.</w:t>
      </w:r>
    </w:p>
    <w:p w:rsidR="00B11012" w:rsidRPr="00666B84" w:rsidRDefault="008A08BF">
      <w:pPr>
        <w:pStyle w:val="Akapitzlist"/>
        <w:numPr>
          <w:ilvl w:val="0"/>
          <w:numId w:val="177"/>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Opłatę za egzamin maturalny, o której mowa w ust. 1, wnosi się w terminie od dnia 1 stycznia do dnia 7 lutego roku kalendarzowego, w którym absolwent zamierza przystąpić do egzaminu maturalnego, na rachunek bankow</w:t>
      </w:r>
      <w:r w:rsidRPr="00666B84">
        <w:rPr>
          <w:rFonts w:ascii="Times New Roman" w:hAnsi="Times New Roman"/>
          <w:sz w:val="24"/>
          <w:lang w:val="pl-PL"/>
        </w:rPr>
        <w:t>y wskazany przez dyrektora okręgowej komisji</w:t>
      </w:r>
      <w:r w:rsidRPr="00666B84">
        <w:rPr>
          <w:rFonts w:ascii="Times New Roman" w:hAnsi="Times New Roman"/>
          <w:spacing w:val="-8"/>
          <w:sz w:val="24"/>
          <w:lang w:val="pl-PL"/>
        </w:rPr>
        <w:t xml:space="preserve"> </w:t>
      </w:r>
      <w:r w:rsidRPr="00666B84">
        <w:rPr>
          <w:rFonts w:ascii="Times New Roman" w:hAnsi="Times New Roman"/>
          <w:sz w:val="24"/>
          <w:lang w:val="pl-PL"/>
        </w:rPr>
        <w:t>egzaminacyjnej.</w:t>
      </w:r>
    </w:p>
    <w:p w:rsidR="00B11012" w:rsidRPr="00666B84" w:rsidRDefault="008A08BF">
      <w:pPr>
        <w:pStyle w:val="Akapitzlist"/>
        <w:numPr>
          <w:ilvl w:val="0"/>
          <w:numId w:val="177"/>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okręgowej komisji egzaminacyjnej może zwolnić z opłaty, o której mowa w ust. 1, osobę o niskim dochodzie, na jej wniosek, jeżeli ten dochód nie jest większy niż kwota, o której mowa w ar</w:t>
      </w:r>
      <w:r w:rsidRPr="00666B84">
        <w:rPr>
          <w:rFonts w:ascii="Times New Roman" w:hAnsi="Times New Roman"/>
          <w:sz w:val="24"/>
          <w:lang w:val="pl-PL"/>
        </w:rPr>
        <w:t>t. 5 ust. 1 ustawy z dnia 28 listopada 2003 r. o świadczeniach</w:t>
      </w:r>
      <w:r w:rsidRPr="00666B84">
        <w:rPr>
          <w:rFonts w:ascii="Times New Roman" w:hAnsi="Times New Roman"/>
          <w:spacing w:val="-4"/>
          <w:sz w:val="24"/>
          <w:lang w:val="pl-PL"/>
        </w:rPr>
        <w:t xml:space="preserve"> </w:t>
      </w:r>
      <w:r w:rsidRPr="00666B84">
        <w:rPr>
          <w:rFonts w:ascii="Times New Roman" w:hAnsi="Times New Roman"/>
          <w:sz w:val="24"/>
          <w:lang w:val="pl-PL"/>
        </w:rPr>
        <w:t>rodzinnych.</w:t>
      </w:r>
    </w:p>
    <w:p w:rsidR="00B11012" w:rsidRPr="00666B84" w:rsidRDefault="008A08BF">
      <w:pPr>
        <w:pStyle w:val="Tekstpodstawowy"/>
        <w:spacing w:before="124" w:line="360" w:lineRule="auto"/>
        <w:ind w:right="965"/>
        <w:jc w:val="both"/>
        <w:rPr>
          <w:rFonts w:cs="Times New Roman"/>
          <w:lang w:val="pl-PL"/>
        </w:rPr>
      </w:pPr>
      <w:r w:rsidRPr="00666B84">
        <w:rPr>
          <w:b/>
          <w:lang w:val="pl-PL"/>
        </w:rPr>
        <w:t xml:space="preserve">Art. 44zzr. </w:t>
      </w:r>
      <w:r w:rsidRPr="00666B84">
        <w:rPr>
          <w:lang w:val="pl-PL"/>
        </w:rPr>
        <w:t xml:space="preserve">1. Uczeń lub absolwent posiadający orzeczenie o potrzebie kształcenia specjalnego wydane ze względu na niepełnosprawność może przystąpić </w:t>
      </w:r>
      <w:r w:rsidRPr="00666B84">
        <w:rPr>
          <w:lang w:val="pl-PL"/>
        </w:rPr>
        <w:t>do sprawdzianu, egzaminu gimnazj</w:t>
      </w:r>
      <w:r w:rsidRPr="00666B84">
        <w:rPr>
          <w:lang w:val="pl-PL"/>
        </w:rPr>
        <w:t xml:space="preserve">alnego i egzaminu maturalnego w warunkach i </w:t>
      </w:r>
      <w:r w:rsidRPr="00666B84">
        <w:rPr>
          <w:lang w:val="pl-PL"/>
        </w:rPr>
        <w:t xml:space="preserve">formie dostosowanych do rodzaju niepełnosprawności, na podstawie tego  </w:t>
      </w:r>
      <w:r w:rsidRPr="00666B84">
        <w:rPr>
          <w:lang w:val="pl-PL"/>
        </w:rPr>
        <w:t>orzeczenia.</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76"/>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lub absolwent posiadający orzeczenie o potrzebie kształcenia specjalnego wydane ze względu na niedostosowanie społeczne lub zagrożenie niedostosowaniem społecznym może przystąpić do sprawdzianu, egzaminu gimnazjalnego i egzaminu maturalnego w warunka</w:t>
      </w:r>
      <w:r w:rsidRPr="00666B84">
        <w:rPr>
          <w:rFonts w:ascii="Times New Roman" w:hAnsi="Times New Roman"/>
          <w:sz w:val="24"/>
          <w:lang w:val="pl-PL"/>
        </w:rPr>
        <w:t>ch dostosowanych do jego  potrzeb edukacyjnych oraz możliwości psychofizycznych, wynikających odpowiednio z niedostosowania społecznego lub zagrożenia niedostosowaniem społecznym, na podstawie tego</w:t>
      </w:r>
      <w:r w:rsidRPr="00666B84">
        <w:rPr>
          <w:rFonts w:ascii="Times New Roman" w:hAnsi="Times New Roman"/>
          <w:spacing w:val="-9"/>
          <w:sz w:val="24"/>
          <w:lang w:val="pl-PL"/>
        </w:rPr>
        <w:t xml:space="preserve"> </w:t>
      </w:r>
      <w:r w:rsidRPr="00666B84">
        <w:rPr>
          <w:rFonts w:ascii="Times New Roman" w:hAnsi="Times New Roman"/>
          <w:sz w:val="24"/>
          <w:lang w:val="pl-PL"/>
        </w:rPr>
        <w:t>orzeczenia.</w:t>
      </w:r>
    </w:p>
    <w:p w:rsidR="00B11012" w:rsidRPr="00666B84" w:rsidRDefault="008A08BF">
      <w:pPr>
        <w:pStyle w:val="Akapitzlist"/>
        <w:numPr>
          <w:ilvl w:val="0"/>
          <w:numId w:val="176"/>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posiadający orzeczenie o potrzebie indyw</w:t>
      </w:r>
      <w:r w:rsidRPr="00666B84">
        <w:rPr>
          <w:rFonts w:ascii="Times New Roman" w:hAnsi="Times New Roman"/>
          <w:sz w:val="24"/>
          <w:lang w:val="pl-PL"/>
        </w:rPr>
        <w:t>idualnego nauczania lub absolwent, który w roku szkolnym, w którym przystępuje do egzaminu maturalnego, posiadał orzeczenie o potrzebie indywidualnego nauczania, może przystąpić do sprawdzianu, egzaminu gimnazjalnego i egzaminu maturalnego w warunkach dost</w:t>
      </w:r>
      <w:r w:rsidRPr="00666B84">
        <w:rPr>
          <w:rFonts w:ascii="Times New Roman" w:hAnsi="Times New Roman"/>
          <w:sz w:val="24"/>
          <w:lang w:val="pl-PL"/>
        </w:rPr>
        <w:t>osowanych do jego potrzeb edukacyjnych oraz możliwości psychofizycznych wynikających z jego stanu zdrowia, na podstawie tego</w:t>
      </w:r>
      <w:r w:rsidRPr="00666B84">
        <w:rPr>
          <w:rFonts w:ascii="Times New Roman" w:hAnsi="Times New Roman"/>
          <w:spacing w:val="-13"/>
          <w:sz w:val="24"/>
          <w:lang w:val="pl-PL"/>
        </w:rPr>
        <w:t xml:space="preserve"> </w:t>
      </w:r>
      <w:r w:rsidRPr="00666B84">
        <w:rPr>
          <w:rFonts w:ascii="Times New Roman" w:hAnsi="Times New Roman"/>
          <w:sz w:val="24"/>
          <w:lang w:val="pl-PL"/>
        </w:rPr>
        <w:t>orzeczenia.</w:t>
      </w:r>
    </w:p>
    <w:p w:rsidR="00B11012" w:rsidRPr="00666B84" w:rsidRDefault="008A08BF">
      <w:pPr>
        <w:pStyle w:val="Akapitzlist"/>
        <w:numPr>
          <w:ilvl w:val="0"/>
          <w:numId w:val="176"/>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słuchacz albo absolwent chory lub niesprawny czasowo może przystąpić do sprawdzianu, egzaminu gimnazjalnego i eg</w:t>
      </w:r>
      <w:r w:rsidRPr="00666B84">
        <w:rPr>
          <w:rFonts w:ascii="Times New Roman" w:hAnsi="Times New Roman"/>
          <w:sz w:val="24"/>
          <w:lang w:val="pl-PL"/>
        </w:rPr>
        <w:t>zaminu maturalnego w warunkach odpowiednich ze względu na jego stan zdrowia, na podstawie zaświadczenia o stanie zdrowia wydanego przez</w:t>
      </w:r>
      <w:r w:rsidRPr="00666B84">
        <w:rPr>
          <w:rFonts w:ascii="Times New Roman" w:hAnsi="Times New Roman"/>
          <w:spacing w:val="-13"/>
          <w:sz w:val="24"/>
          <w:lang w:val="pl-PL"/>
        </w:rPr>
        <w:t xml:space="preserve"> </w:t>
      </w:r>
      <w:r w:rsidRPr="00666B84">
        <w:rPr>
          <w:rFonts w:ascii="Times New Roman" w:hAnsi="Times New Roman"/>
          <w:sz w:val="24"/>
          <w:lang w:val="pl-PL"/>
        </w:rPr>
        <w:t>lekarza.</w:t>
      </w:r>
    </w:p>
    <w:p w:rsidR="00B11012" w:rsidRPr="00666B84" w:rsidRDefault="008A08BF">
      <w:pPr>
        <w:pStyle w:val="Akapitzlist"/>
        <w:numPr>
          <w:ilvl w:val="0"/>
          <w:numId w:val="176"/>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 xml:space="preserve">Uczeń, słuchacz albo absolwent posiadający opinię poradni </w:t>
      </w:r>
      <w:r w:rsidRPr="00666B84">
        <w:rPr>
          <w:rFonts w:ascii="Times New Roman" w:hAnsi="Times New Roman"/>
          <w:spacing w:val="39"/>
          <w:sz w:val="24"/>
          <w:lang w:val="pl-PL"/>
        </w:rPr>
        <w:t xml:space="preserve"> </w:t>
      </w:r>
      <w:r w:rsidRPr="00666B84">
        <w:rPr>
          <w:rFonts w:ascii="Times New Roman" w:hAnsi="Times New Roman"/>
          <w:sz w:val="24"/>
          <w:lang w:val="pl-PL"/>
        </w:rPr>
        <w:t>psychologiczno-</w:t>
      </w:r>
    </w:p>
    <w:p w:rsidR="00B11012" w:rsidRPr="00666B84" w:rsidRDefault="008A08BF">
      <w:pPr>
        <w:pStyle w:val="Tekstpodstawowy"/>
        <w:spacing w:before="137" w:line="360" w:lineRule="auto"/>
        <w:ind w:right="964" w:firstLine="0"/>
        <w:jc w:val="both"/>
        <w:rPr>
          <w:lang w:val="pl-PL"/>
        </w:rPr>
      </w:pPr>
      <w:r w:rsidRPr="00666B84">
        <w:rPr>
          <w:lang w:val="pl-PL"/>
        </w:rPr>
        <w:t>-</w:t>
      </w:r>
      <w:r w:rsidRPr="00666B84">
        <w:rPr>
          <w:lang w:val="pl-PL"/>
        </w:rPr>
        <w:t>pedagogicznej, w tym poradni specja</w:t>
      </w:r>
      <w:r w:rsidRPr="00666B84">
        <w:rPr>
          <w:lang w:val="pl-PL"/>
        </w:rPr>
        <w:t>listycznej, o specyficznych trudnościach w uczeniu się, wydaną zgodnie z przepisami wydanymi na podstawie art. 44zb, może przystąpić do sprawdzianu, egzaminu gimnazjalnego i egzaminu maturalnego w warunkach dostosowanych do jego potrzeb edukacyjnych oraz m</w:t>
      </w:r>
      <w:r w:rsidRPr="00666B84">
        <w:rPr>
          <w:lang w:val="pl-PL"/>
        </w:rPr>
        <w:t>ożliwości psychofizycznych wynikających z rodzaju tych trudności, na podstawie tej</w:t>
      </w:r>
      <w:r w:rsidRPr="00666B84">
        <w:rPr>
          <w:spacing w:val="-10"/>
          <w:lang w:val="pl-PL"/>
        </w:rPr>
        <w:t xml:space="preserve"> </w:t>
      </w:r>
      <w:r w:rsidRPr="00666B84">
        <w:rPr>
          <w:lang w:val="pl-PL"/>
        </w:rPr>
        <w:t>opinii.</w:t>
      </w:r>
    </w:p>
    <w:p w:rsidR="00B11012" w:rsidRPr="00666B84" w:rsidRDefault="008A08BF">
      <w:pPr>
        <w:pStyle w:val="Akapitzlist"/>
        <w:numPr>
          <w:ilvl w:val="0"/>
          <w:numId w:val="176"/>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Uczeń, słuchacz albo absolwent, który w roku szkolnym, w którym </w:t>
      </w:r>
      <w:r w:rsidRPr="00666B84">
        <w:rPr>
          <w:rFonts w:ascii="Times New Roman" w:hAnsi="Times New Roman"/>
          <w:sz w:val="24"/>
          <w:lang w:val="pl-PL"/>
        </w:rPr>
        <w:t xml:space="preserve">przystępuje do sprawdzianu, egzaminu gimnazjalnego lub egzaminu maturalnego,  był objęty pomocą psychologiczno-pedagogiczną w szkole ze względu na trudności adaptacyjne związane z wcześniejszym kształceniem za granicą, zaburzenia komunikacji językowej lub </w:t>
      </w:r>
      <w:r w:rsidRPr="00666B84">
        <w:rPr>
          <w:rFonts w:ascii="Times New Roman" w:hAnsi="Times New Roman"/>
          <w:sz w:val="24"/>
          <w:lang w:val="pl-PL"/>
        </w:rPr>
        <w:t>sytuację kryzysową lub traumatyczną, może przystąpić  do sprawdzianu, egzaminu gimnazjalnego i egzaminu maturalnego w warunkach dostosowanych do jego potrzeb edukacyjnych oraz możliwości psychofizycznych wynikających odpowiednio z rodzaju tych trudności, z</w:t>
      </w:r>
      <w:r w:rsidRPr="00666B84">
        <w:rPr>
          <w:rFonts w:ascii="Times New Roman" w:hAnsi="Times New Roman"/>
          <w:sz w:val="24"/>
          <w:lang w:val="pl-PL"/>
        </w:rPr>
        <w:t>aburzeń lub sytuacji kryzysowej lub traumatycznej, na podstawie pozytywnej opinii rady</w:t>
      </w:r>
      <w:r w:rsidRPr="00666B84">
        <w:rPr>
          <w:rFonts w:ascii="Times New Roman" w:hAnsi="Times New Roman"/>
          <w:spacing w:val="-17"/>
          <w:sz w:val="24"/>
          <w:lang w:val="pl-PL"/>
        </w:rPr>
        <w:t xml:space="preserve"> </w:t>
      </w:r>
      <w:r w:rsidRPr="00666B84">
        <w:rPr>
          <w:rFonts w:ascii="Times New Roman" w:hAnsi="Times New Roman"/>
          <w:sz w:val="24"/>
          <w:lang w:val="pl-PL"/>
        </w:rPr>
        <w:t>pedagogicznej.</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76"/>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Uczeń albo absolwent, o którym mowa w art. 94a ust. 1 i 1a, któremu ograniczona znajomość języka polskiego </w:t>
      </w:r>
      <w:r w:rsidRPr="00666B84">
        <w:rPr>
          <w:rFonts w:ascii="Times New Roman" w:hAnsi="Times New Roman"/>
          <w:sz w:val="24"/>
          <w:lang w:val="pl-PL"/>
        </w:rPr>
        <w:t>utrudnia zrozumienie czytanego tekstu, może przystąpić</w:t>
      </w:r>
      <w:r w:rsidRPr="00666B84">
        <w:rPr>
          <w:rFonts w:ascii="Times New Roman" w:hAnsi="Times New Roman"/>
          <w:spacing w:val="-4"/>
          <w:sz w:val="24"/>
          <w:lang w:val="pl-PL"/>
        </w:rPr>
        <w:t xml:space="preserve"> </w:t>
      </w:r>
      <w:r w:rsidRPr="00666B84">
        <w:rPr>
          <w:rFonts w:ascii="Times New Roman" w:hAnsi="Times New Roman"/>
          <w:sz w:val="24"/>
          <w:lang w:val="pl-PL"/>
        </w:rPr>
        <w:t>do:</w:t>
      </w:r>
    </w:p>
    <w:p w:rsidR="00B11012" w:rsidRPr="00666B84" w:rsidRDefault="008A08BF">
      <w:pPr>
        <w:pStyle w:val="Akapitzlist"/>
        <w:numPr>
          <w:ilvl w:val="0"/>
          <w:numId w:val="175"/>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części pierwszej sprawdzianu, części pierwszej lub części drugiej egzaminu gimnazjalnego – w warunkach i formie dostosowanych do jego potrzeb edukacyjnych oraz możliwości psychofizycznych wynikając</w:t>
      </w:r>
      <w:r w:rsidRPr="00666B84">
        <w:rPr>
          <w:rFonts w:ascii="Times New Roman" w:eastAsia="Times New Roman" w:hAnsi="Times New Roman" w:cs="Times New Roman"/>
          <w:sz w:val="24"/>
          <w:szCs w:val="24"/>
          <w:lang w:val="pl-PL"/>
        </w:rPr>
        <w:t>ych z tego ograniczenia, na podstawie pozytywnej opinii rady</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pedagogicznej;</w:t>
      </w:r>
    </w:p>
    <w:p w:rsidR="00B11012" w:rsidRPr="00666B84" w:rsidRDefault="008A08BF">
      <w:pPr>
        <w:pStyle w:val="Akapitzlist"/>
        <w:numPr>
          <w:ilvl w:val="0"/>
          <w:numId w:val="175"/>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egzaminu maturalnego, z wyjątkiem egzaminu maturalnego z języka polskiego oraz języka obcego nowożytnego – w warunkach dostosowanych do jego potrzeb edukacyjnych oraz możliwości ps</w:t>
      </w:r>
      <w:r w:rsidRPr="00666B84">
        <w:rPr>
          <w:rFonts w:ascii="Times New Roman" w:eastAsia="Times New Roman" w:hAnsi="Times New Roman" w:cs="Times New Roman"/>
          <w:sz w:val="24"/>
          <w:szCs w:val="24"/>
          <w:lang w:val="pl-PL"/>
        </w:rPr>
        <w:t>ychofizycznych wynikających z tego ograniczenia, na podstawie pozytywnej opinii rady</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pedagogicznej.</w:t>
      </w:r>
    </w:p>
    <w:p w:rsidR="00B11012" w:rsidRPr="00666B84" w:rsidRDefault="008A08BF">
      <w:pPr>
        <w:pStyle w:val="Akapitzlist"/>
        <w:numPr>
          <w:ilvl w:val="0"/>
          <w:numId w:val="176"/>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Dostosowanie formy sprawdzianu, egzaminu gimnazjalnego i egzaminu maturalnego, o którym mowa w ust. 1, polega na przygotowaniu odrębnych arkuszy egzaminacyj</w:t>
      </w:r>
      <w:r w:rsidRPr="00666B84">
        <w:rPr>
          <w:rFonts w:ascii="Times New Roman" w:hAnsi="Times New Roman"/>
          <w:sz w:val="24"/>
          <w:lang w:val="pl-PL"/>
        </w:rPr>
        <w:t>nych dostosowanych do rodzaju niepełnosprawności ucznia lub absolwenta niepełnosprawnego, z tym że nie przygotowuje się odrębnych arkuszy egzaminacyjnych dla absolwentów posiadających orzeczenie o potrzebie kształcenia specjalnego wydane ze względu na upoś</w:t>
      </w:r>
      <w:r w:rsidRPr="00666B84">
        <w:rPr>
          <w:rFonts w:ascii="Times New Roman" w:hAnsi="Times New Roman"/>
          <w:sz w:val="24"/>
          <w:lang w:val="pl-PL"/>
        </w:rPr>
        <w:t>ledzenie umysłowe w stopniu</w:t>
      </w:r>
      <w:r w:rsidRPr="00666B84">
        <w:rPr>
          <w:rFonts w:ascii="Times New Roman" w:hAnsi="Times New Roman"/>
          <w:spacing w:val="-11"/>
          <w:sz w:val="24"/>
          <w:lang w:val="pl-PL"/>
        </w:rPr>
        <w:t xml:space="preserve"> </w:t>
      </w:r>
      <w:r w:rsidRPr="00666B84">
        <w:rPr>
          <w:rFonts w:ascii="Times New Roman" w:hAnsi="Times New Roman"/>
          <w:sz w:val="24"/>
          <w:lang w:val="pl-PL"/>
        </w:rPr>
        <w:t>lekkim.</w:t>
      </w:r>
    </w:p>
    <w:p w:rsidR="00B11012" w:rsidRPr="00666B84" w:rsidRDefault="008A08BF">
      <w:pPr>
        <w:pStyle w:val="Akapitzlist"/>
        <w:numPr>
          <w:ilvl w:val="0"/>
          <w:numId w:val="176"/>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Dostosowanie formy sprawdzianu i egzaminu gimnazjalnego, o którym mowa w ust. 7 pkt 1, polega na przygotowaniu odrębnych arkuszy egzaminacyjnych dostosowanych do potrzeb ucznia, któremu ograniczona znajomość języka polsk</w:t>
      </w:r>
      <w:r w:rsidRPr="00666B84">
        <w:rPr>
          <w:rFonts w:ascii="Times New Roman" w:hAnsi="Times New Roman"/>
          <w:sz w:val="24"/>
          <w:lang w:val="pl-PL"/>
        </w:rPr>
        <w:t>iego utrudnia zrozumienie czytanego</w:t>
      </w:r>
      <w:r w:rsidRPr="00666B84">
        <w:rPr>
          <w:rFonts w:ascii="Times New Roman" w:hAnsi="Times New Roman"/>
          <w:spacing w:val="-8"/>
          <w:sz w:val="24"/>
          <w:lang w:val="pl-PL"/>
        </w:rPr>
        <w:t xml:space="preserve"> </w:t>
      </w:r>
      <w:r w:rsidRPr="00666B84">
        <w:rPr>
          <w:rFonts w:ascii="Times New Roman" w:hAnsi="Times New Roman"/>
          <w:sz w:val="24"/>
          <w:lang w:val="pl-PL"/>
        </w:rPr>
        <w:t>tekstu.</w:t>
      </w:r>
    </w:p>
    <w:p w:rsidR="00B11012" w:rsidRPr="00666B84" w:rsidRDefault="008A08BF">
      <w:pPr>
        <w:pStyle w:val="Akapitzlist"/>
        <w:numPr>
          <w:ilvl w:val="0"/>
          <w:numId w:val="176"/>
        </w:numPr>
        <w:tabs>
          <w:tab w:val="left" w:pos="99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Dostosowanie warunków przeprowadzania sprawdzianu, egzaminu gimnazjalnego i egzaminu maturalnego, o których mowa w ust. 1–7, polega odpowiednio</w:t>
      </w:r>
      <w:r w:rsidRPr="00666B84">
        <w:rPr>
          <w:rFonts w:ascii="Times New Roman" w:eastAsia="Times New Roman" w:hAnsi="Times New Roman" w:cs="Times New Roman"/>
          <w:spacing w:val="-3"/>
          <w:sz w:val="24"/>
          <w:szCs w:val="24"/>
          <w:lang w:val="pl-PL"/>
        </w:rPr>
        <w:t xml:space="preserve"> </w:t>
      </w:r>
      <w:r w:rsidRPr="00666B84">
        <w:rPr>
          <w:rFonts w:ascii="Times New Roman" w:eastAsia="Times New Roman" w:hAnsi="Times New Roman" w:cs="Times New Roman"/>
          <w:sz w:val="24"/>
          <w:szCs w:val="24"/>
          <w:lang w:val="pl-PL"/>
        </w:rPr>
        <w:t>na:</w:t>
      </w:r>
    </w:p>
    <w:p w:rsidR="00B11012" w:rsidRPr="00666B84" w:rsidRDefault="008A08BF">
      <w:pPr>
        <w:pStyle w:val="Akapitzlist"/>
        <w:numPr>
          <w:ilvl w:val="0"/>
          <w:numId w:val="174"/>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zminimalizowaniu ograniczeń wynikających z niepełnosprawności, n</w:t>
      </w:r>
      <w:r w:rsidRPr="00666B84">
        <w:rPr>
          <w:rFonts w:ascii="Times New Roman" w:hAnsi="Times New Roman"/>
          <w:sz w:val="24"/>
          <w:lang w:val="pl-PL"/>
        </w:rPr>
        <w:t>iedostosowania społecznego lub zagrożenia niedostosowaniem społecznym ucznia, słuchacza albo</w:t>
      </w:r>
      <w:r w:rsidRPr="00666B84">
        <w:rPr>
          <w:rFonts w:ascii="Times New Roman" w:hAnsi="Times New Roman"/>
          <w:spacing w:val="-7"/>
          <w:sz w:val="24"/>
          <w:lang w:val="pl-PL"/>
        </w:rPr>
        <w:t xml:space="preserve"> </w:t>
      </w:r>
      <w:r w:rsidRPr="00666B84">
        <w:rPr>
          <w:rFonts w:ascii="Times New Roman" w:hAnsi="Times New Roman"/>
          <w:sz w:val="24"/>
          <w:lang w:val="pl-PL"/>
        </w:rPr>
        <w:t>absolwenta;</w:t>
      </w:r>
    </w:p>
    <w:p w:rsidR="00B11012" w:rsidRPr="00666B84" w:rsidRDefault="008A08BF">
      <w:pPr>
        <w:pStyle w:val="Akapitzlist"/>
        <w:numPr>
          <w:ilvl w:val="0"/>
          <w:numId w:val="174"/>
        </w:numPr>
        <w:tabs>
          <w:tab w:val="left" w:pos="798"/>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zapewnieniu uczniowi, słuchaczowi albo absolwentowi miejsca pracy odpowiedniego do jego potrzeb edukacyjnych oraz możliwości psychofizycznych;</w:t>
      </w:r>
    </w:p>
    <w:p w:rsidR="00B11012" w:rsidRPr="00666B84" w:rsidRDefault="008A08BF">
      <w:pPr>
        <w:pStyle w:val="Akapitzlist"/>
        <w:numPr>
          <w:ilvl w:val="0"/>
          <w:numId w:val="174"/>
        </w:numPr>
        <w:tabs>
          <w:tab w:val="left" w:pos="798"/>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wykorzystaniu odpowiedniego sprzętu specjalistycznego i środków dydaktycznych;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74"/>
        </w:numPr>
        <w:tabs>
          <w:tab w:val="left" w:pos="630"/>
        </w:tabs>
        <w:spacing w:before="193"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odpowiednim przedłużeniu czasu przewidzianego na przeprowadzenie sprawdzianu, egzaminu gimnazjalnego i egzaminu</w:t>
      </w:r>
      <w:r w:rsidRPr="00666B84">
        <w:rPr>
          <w:rFonts w:ascii="Times New Roman" w:hAnsi="Times New Roman"/>
          <w:spacing w:val="-14"/>
          <w:sz w:val="24"/>
          <w:lang w:val="pl-PL"/>
        </w:rPr>
        <w:t xml:space="preserve"> </w:t>
      </w:r>
      <w:r w:rsidRPr="00666B84">
        <w:rPr>
          <w:rFonts w:ascii="Times New Roman" w:hAnsi="Times New Roman"/>
          <w:sz w:val="24"/>
          <w:lang w:val="pl-PL"/>
        </w:rPr>
        <w:t>maturalnego;</w:t>
      </w:r>
    </w:p>
    <w:p w:rsidR="00B11012" w:rsidRPr="00666B84" w:rsidRDefault="008A08BF">
      <w:pPr>
        <w:pStyle w:val="Akapitzlist"/>
        <w:numPr>
          <w:ilvl w:val="0"/>
          <w:numId w:val="174"/>
        </w:numPr>
        <w:tabs>
          <w:tab w:val="left" w:pos="798"/>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ustaleniu zasad ocenian</w:t>
      </w:r>
      <w:r w:rsidRPr="00666B84">
        <w:rPr>
          <w:rFonts w:ascii="Times New Roman" w:hAnsi="Times New Roman"/>
          <w:sz w:val="24"/>
          <w:lang w:val="pl-PL"/>
        </w:rPr>
        <w:t>ia rozwiązań zadań wykorzystywanych do przeprowadzania sprawdzianu, egzaminu gimnazjalnego i egzaminu maturalnego, o których mowa w art. 9a ust. 2 pkt 2, uwzględniających potrzeby edukacyjne oraz możliwości psychofizyczne ucznia, słuchacza albo</w:t>
      </w:r>
      <w:r w:rsidRPr="00666B84">
        <w:rPr>
          <w:rFonts w:ascii="Times New Roman" w:hAnsi="Times New Roman"/>
          <w:spacing w:val="-14"/>
          <w:sz w:val="24"/>
          <w:lang w:val="pl-PL"/>
        </w:rPr>
        <w:t xml:space="preserve"> </w:t>
      </w:r>
      <w:r w:rsidRPr="00666B84">
        <w:rPr>
          <w:rFonts w:ascii="Times New Roman" w:hAnsi="Times New Roman"/>
          <w:sz w:val="24"/>
          <w:lang w:val="pl-PL"/>
        </w:rPr>
        <w:t>absolwenta;</w:t>
      </w:r>
    </w:p>
    <w:p w:rsidR="00B11012" w:rsidRPr="00666B84" w:rsidRDefault="008A08BF">
      <w:pPr>
        <w:pStyle w:val="Akapitzlist"/>
        <w:numPr>
          <w:ilvl w:val="0"/>
          <w:numId w:val="174"/>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zapewnieniu obecności i pomocy w czasie sprawdzianu, egzaminu gimnazjalnego i egzaminu maturalnego nauczyciela wspomagającego ucznia  lub absolwenta w czytaniu lub pisaniu lub specjalisty odpowiednio z zakresu danego rodzaju niepełnosprawności, niedostoso</w:t>
      </w:r>
      <w:r w:rsidRPr="00666B84">
        <w:rPr>
          <w:rFonts w:ascii="Times New Roman" w:hAnsi="Times New Roman"/>
          <w:sz w:val="24"/>
          <w:lang w:val="pl-PL"/>
        </w:rPr>
        <w:t>wania społecznego lub zagrożenia niedostosowaniem społecznym, jeżeli jest to niezbędne do  uzyskania właściwego kontaktu z uczniem lub absolwentem lub pomocy w obsłudze sprzętu specjalistycznego i środków</w:t>
      </w:r>
      <w:r w:rsidRPr="00666B84">
        <w:rPr>
          <w:rFonts w:ascii="Times New Roman" w:hAnsi="Times New Roman"/>
          <w:spacing w:val="-11"/>
          <w:sz w:val="24"/>
          <w:lang w:val="pl-PL"/>
        </w:rPr>
        <w:t xml:space="preserve"> </w:t>
      </w:r>
      <w:r w:rsidRPr="00666B84">
        <w:rPr>
          <w:rFonts w:ascii="Times New Roman" w:hAnsi="Times New Roman"/>
          <w:sz w:val="24"/>
          <w:lang w:val="pl-PL"/>
        </w:rPr>
        <w:t>dydaktycznych.</w:t>
      </w:r>
    </w:p>
    <w:p w:rsidR="00B11012" w:rsidRPr="00666B84" w:rsidRDefault="008A08BF">
      <w:pPr>
        <w:pStyle w:val="Akapitzlist"/>
        <w:numPr>
          <w:ilvl w:val="0"/>
          <w:numId w:val="176"/>
        </w:numPr>
        <w:tabs>
          <w:tab w:val="left" w:pos="99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Dla ucznia, słuchacza albo absolwent</w:t>
      </w:r>
      <w:r w:rsidRPr="00666B84">
        <w:rPr>
          <w:rFonts w:ascii="Times New Roman" w:eastAsia="Times New Roman" w:hAnsi="Times New Roman" w:cs="Times New Roman"/>
          <w:sz w:val="24"/>
          <w:szCs w:val="24"/>
          <w:lang w:val="pl-PL"/>
        </w:rPr>
        <w:t>a, o którym mowa w ust. 2–6, nie przygotowuje się odrębnych arkuszy</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egzaminacyjnych.</w:t>
      </w:r>
    </w:p>
    <w:p w:rsidR="00B11012" w:rsidRPr="00666B84" w:rsidRDefault="008A08BF">
      <w:pPr>
        <w:pStyle w:val="Akapitzlist"/>
        <w:numPr>
          <w:ilvl w:val="0"/>
          <w:numId w:val="176"/>
        </w:numPr>
        <w:tabs>
          <w:tab w:val="left" w:pos="99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Rada pedagogiczna, spośród możliwych sposobów dostosowania warunków </w:t>
      </w:r>
      <w:r w:rsidRPr="00666B84">
        <w:rPr>
          <w:rFonts w:ascii="Times New Roman" w:eastAsia="Times New Roman" w:hAnsi="Times New Roman" w:cs="Times New Roman"/>
          <w:sz w:val="24"/>
          <w:szCs w:val="24"/>
          <w:lang w:val="pl-PL"/>
        </w:rPr>
        <w:t>i form przeprowadzania sprawdzianu, egzaminu gimnazjalnego i egzaminu maturalnego, wymienionych w komunikacie, o którym mowa w art. 9a ust. 2 pkt 10 lit. a tiret trzecie, wskazuje sposób lub sposoby dostosowania warunków lub formy przeprowadzania sprawdzia</w:t>
      </w:r>
      <w:r w:rsidRPr="00666B84">
        <w:rPr>
          <w:rFonts w:ascii="Times New Roman" w:eastAsia="Times New Roman" w:hAnsi="Times New Roman" w:cs="Times New Roman"/>
          <w:sz w:val="24"/>
          <w:szCs w:val="24"/>
          <w:lang w:val="pl-PL"/>
        </w:rPr>
        <w:t>nu, egzaminu gimnazjalnego i egzaminu maturalnego dla ucznia, słuchacza albo absolwenta, o którym mowa w ust.</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1–7.</w:t>
      </w:r>
    </w:p>
    <w:p w:rsidR="00B11012" w:rsidRPr="00666B84" w:rsidRDefault="008A08BF">
      <w:pPr>
        <w:pStyle w:val="Akapitzlist"/>
        <w:numPr>
          <w:ilvl w:val="0"/>
          <w:numId w:val="176"/>
        </w:numPr>
        <w:tabs>
          <w:tab w:val="left" w:pos="99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Dyrektor szkoły lub upoważniony przez niego nauczyciel informuje na piśmie rodziców ucznia, słuchacza albo absolwenta o wskazanych sposobach </w:t>
      </w:r>
      <w:r w:rsidRPr="00666B84">
        <w:rPr>
          <w:rFonts w:ascii="Times New Roman" w:hAnsi="Times New Roman"/>
          <w:sz w:val="24"/>
          <w:lang w:val="pl-PL"/>
        </w:rPr>
        <w:t>dostosowania warunków i form przeprowadzania sprawdzianu, egzaminu gimnazjalnego i egzaminu maturalnego do jego potrzeb edukacyjnych i możliwości psychofizycznych.</w:t>
      </w:r>
    </w:p>
    <w:p w:rsidR="00B11012" w:rsidRPr="00666B84" w:rsidRDefault="008A08BF">
      <w:pPr>
        <w:pStyle w:val="Akapitzlist"/>
        <w:numPr>
          <w:ilvl w:val="0"/>
          <w:numId w:val="176"/>
        </w:numPr>
        <w:tabs>
          <w:tab w:val="left" w:pos="99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Rodzice ucznia, słuchacz albo absolwent składają oświadczenie o korzystaniu albo niekorzysta</w:t>
      </w:r>
      <w:r w:rsidRPr="00666B84">
        <w:rPr>
          <w:rFonts w:ascii="Times New Roman" w:hAnsi="Times New Roman"/>
          <w:sz w:val="24"/>
          <w:lang w:val="pl-PL"/>
        </w:rPr>
        <w:t>niu ze wskazanych sposobów dostosowania, o których mowa w ust. 13, w terminie 3 dni roboczych od dnia otrzymania informacji, o której mowa w ust.</w:t>
      </w:r>
      <w:r w:rsidRPr="00666B84">
        <w:rPr>
          <w:rFonts w:ascii="Times New Roman" w:hAnsi="Times New Roman"/>
          <w:spacing w:val="-4"/>
          <w:sz w:val="24"/>
          <w:lang w:val="pl-PL"/>
        </w:rPr>
        <w:t xml:space="preserve"> </w:t>
      </w:r>
      <w:r w:rsidRPr="00666B84">
        <w:rPr>
          <w:rFonts w:ascii="Times New Roman" w:hAnsi="Times New Roman"/>
          <w:sz w:val="24"/>
          <w:lang w:val="pl-PL"/>
        </w:rPr>
        <w:t>13.</w:t>
      </w:r>
    </w:p>
    <w:p w:rsidR="00B11012" w:rsidRPr="00666B84" w:rsidRDefault="008A08BF">
      <w:pPr>
        <w:pStyle w:val="Akapitzlist"/>
        <w:numPr>
          <w:ilvl w:val="0"/>
          <w:numId w:val="176"/>
        </w:numPr>
        <w:tabs>
          <w:tab w:val="left" w:pos="990"/>
        </w:tabs>
        <w:spacing w:before="4"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absolwenta, o którym mowa w ust. 4 i 5, który ukończył szkołę we wcześniejszych latach, sposób</w:t>
      </w:r>
      <w:r w:rsidRPr="00666B84">
        <w:rPr>
          <w:rFonts w:ascii="Times New Roman" w:hAnsi="Times New Roman"/>
          <w:sz w:val="24"/>
          <w:lang w:val="pl-PL"/>
        </w:rPr>
        <w:t xml:space="preserve"> lub sposoby dostosowania warunków przeprowadzania   egzaminu   maturalnego   do   potrzeb   i   możliwości</w:t>
      </w:r>
      <w:r w:rsidRPr="00666B84">
        <w:rPr>
          <w:rFonts w:ascii="Times New Roman" w:hAnsi="Times New Roman"/>
          <w:spacing w:val="22"/>
          <w:sz w:val="24"/>
          <w:lang w:val="pl-PL"/>
        </w:rPr>
        <w:t xml:space="preserve"> </w:t>
      </w:r>
      <w:r w:rsidRPr="00666B84">
        <w:rPr>
          <w:rFonts w:ascii="Times New Roman" w:hAnsi="Times New Roman"/>
          <w:sz w:val="24"/>
          <w:lang w:val="pl-PL"/>
        </w:rPr>
        <w:t>absolwenta,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4" w:firstLine="0"/>
        <w:jc w:val="both"/>
        <w:rPr>
          <w:lang w:val="pl-PL"/>
        </w:rPr>
      </w:pPr>
      <w:r w:rsidRPr="00666B84">
        <w:rPr>
          <w:lang w:val="pl-PL"/>
        </w:rPr>
        <w:t xml:space="preserve">spośród możliwych sposobów dostosowania warunków przeprowadzania egzaminu </w:t>
      </w:r>
      <w:r w:rsidRPr="00666B84">
        <w:rPr>
          <w:lang w:val="pl-PL"/>
        </w:rPr>
        <w:t>maturalnego, wymienionych w komunikacie, o</w:t>
      </w:r>
      <w:r w:rsidRPr="00666B84">
        <w:rPr>
          <w:lang w:val="pl-PL"/>
        </w:rPr>
        <w:t xml:space="preserve"> którym mowa w art. 9a ust. 2 pkt 10 </w:t>
      </w:r>
      <w:r w:rsidRPr="00666B84">
        <w:rPr>
          <w:lang w:val="pl-PL"/>
        </w:rPr>
        <w:t>lit. a tiret trzecie, wskazuje przewodniczący zespołu egzaminacyjnego, o któr</w:t>
      </w:r>
      <w:r w:rsidRPr="00666B84">
        <w:rPr>
          <w:lang w:val="pl-PL"/>
        </w:rPr>
        <w:t xml:space="preserve">ym </w:t>
      </w:r>
      <w:r w:rsidRPr="00666B84">
        <w:rPr>
          <w:lang w:val="pl-PL"/>
        </w:rPr>
        <w:t>mowa w art. 44zzs ust. 3. Przepisy ust. 13 i 14 stosuje się</w:t>
      </w:r>
      <w:r w:rsidRPr="00666B84">
        <w:rPr>
          <w:spacing w:val="-10"/>
          <w:lang w:val="pl-PL"/>
        </w:rPr>
        <w:t xml:space="preserve"> </w:t>
      </w:r>
      <w:r w:rsidRPr="00666B84">
        <w:rPr>
          <w:lang w:val="pl-PL"/>
        </w:rPr>
        <w:t>odpowiednio.</w:t>
      </w:r>
    </w:p>
    <w:p w:rsidR="00B11012" w:rsidRPr="00666B84" w:rsidRDefault="008A08BF">
      <w:pPr>
        <w:pStyle w:val="Akapitzlist"/>
        <w:numPr>
          <w:ilvl w:val="0"/>
          <w:numId w:val="176"/>
        </w:numPr>
        <w:tabs>
          <w:tab w:val="left" w:pos="99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Przystąpienie do sprawdzianu, egzaminu gimnazjalnego i egzaminu ma</w:t>
      </w:r>
      <w:r w:rsidRPr="00666B84">
        <w:rPr>
          <w:rFonts w:ascii="Times New Roman" w:eastAsia="Times New Roman" w:hAnsi="Times New Roman" w:cs="Times New Roman"/>
          <w:sz w:val="24"/>
          <w:szCs w:val="24"/>
          <w:lang w:val="pl-PL"/>
        </w:rPr>
        <w:t>turalnego w warunkach i formie dostosowanych do potrzeb i możliwości ucznia, słuchacza albo absolwenta, o którym mowa w ust. 1–7, zapewnia przewodniczący zespołu egzaminacyjnego, o którym mowa w art. 44zzs ust.</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3.</w:t>
      </w:r>
    </w:p>
    <w:p w:rsidR="00B11012" w:rsidRPr="00666B84" w:rsidRDefault="008A08BF">
      <w:pPr>
        <w:pStyle w:val="Akapitzlist"/>
        <w:numPr>
          <w:ilvl w:val="0"/>
          <w:numId w:val="176"/>
        </w:numPr>
        <w:tabs>
          <w:tab w:val="left" w:pos="99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szczególnych przypadkach losowych lub zdrowotnych dyrektor szkoły, na wniosek rady pedagogicznej, może wystąpić do dyrektora okręgowej komisji egzaminacyjnej z wnioskiem o wyrażenie zgody na przystąpienie ucznia, słuchacza albo absolwenta do sprawdzianu,</w:t>
      </w:r>
      <w:r w:rsidRPr="00666B84">
        <w:rPr>
          <w:rFonts w:ascii="Times New Roman" w:hAnsi="Times New Roman"/>
          <w:sz w:val="24"/>
          <w:lang w:val="pl-PL"/>
        </w:rPr>
        <w:t xml:space="preserve"> egzaminu gimnazjalnego i egzaminu maturalnego w warunkach dostosowanych do jego potrzeb edukacyjnych oraz możliwości psychofizycznych, nieujętych w komunikacie, o którym mowa w art. 9a ust. 2 pkt 10 lit. a tiret</w:t>
      </w:r>
      <w:r w:rsidRPr="00666B84">
        <w:rPr>
          <w:rFonts w:ascii="Times New Roman" w:hAnsi="Times New Roman"/>
          <w:spacing w:val="-8"/>
          <w:sz w:val="24"/>
          <w:lang w:val="pl-PL"/>
        </w:rPr>
        <w:t xml:space="preserve"> </w:t>
      </w:r>
      <w:r w:rsidRPr="00666B84">
        <w:rPr>
          <w:rFonts w:ascii="Times New Roman" w:hAnsi="Times New Roman"/>
          <w:sz w:val="24"/>
          <w:lang w:val="pl-PL"/>
        </w:rPr>
        <w:t>trzecie.</w:t>
      </w:r>
    </w:p>
    <w:p w:rsidR="00B11012" w:rsidRPr="00666B84" w:rsidRDefault="008A08BF">
      <w:pPr>
        <w:pStyle w:val="Tekstpodstawowy"/>
        <w:spacing w:before="124" w:line="362" w:lineRule="auto"/>
        <w:ind w:right="963"/>
        <w:jc w:val="both"/>
        <w:rPr>
          <w:lang w:val="pl-PL"/>
        </w:rPr>
      </w:pPr>
      <w:r w:rsidRPr="00666B84">
        <w:rPr>
          <w:b/>
          <w:lang w:val="pl-PL"/>
        </w:rPr>
        <w:t xml:space="preserve">Art. 44zzs. </w:t>
      </w:r>
      <w:r w:rsidRPr="00666B84">
        <w:rPr>
          <w:lang w:val="pl-PL"/>
        </w:rPr>
        <w:t>1. Za organizację i przebieg sprawdzianu, egzaminu gimnazjalnego lub egzaminu maturalnego w danej szkole odpowiada dyrektor tej</w:t>
      </w:r>
      <w:r w:rsidRPr="00666B84">
        <w:rPr>
          <w:spacing w:val="-14"/>
          <w:lang w:val="pl-PL"/>
        </w:rPr>
        <w:t xml:space="preserve"> </w:t>
      </w:r>
      <w:r w:rsidRPr="00666B84">
        <w:rPr>
          <w:lang w:val="pl-PL"/>
        </w:rPr>
        <w:t>szkoły.</w:t>
      </w:r>
    </w:p>
    <w:p w:rsidR="00B11012" w:rsidRPr="00666B84" w:rsidRDefault="008A08BF">
      <w:pPr>
        <w:pStyle w:val="Akapitzlist"/>
        <w:numPr>
          <w:ilvl w:val="0"/>
          <w:numId w:val="173"/>
        </w:numPr>
        <w:tabs>
          <w:tab w:val="left" w:pos="870"/>
        </w:tabs>
        <w:spacing w:before="1"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Do przeprowadzenia sprawdzianu, egzaminu gimnazjalnego lub egzaminu maturalnego w danej szkole dyrektor szkoły powołuje </w:t>
      </w:r>
      <w:r w:rsidRPr="00666B84">
        <w:rPr>
          <w:rFonts w:ascii="Times New Roman" w:hAnsi="Times New Roman"/>
          <w:sz w:val="24"/>
          <w:lang w:val="pl-PL"/>
        </w:rPr>
        <w:t>zespół</w:t>
      </w:r>
      <w:r w:rsidRPr="00666B84">
        <w:rPr>
          <w:rFonts w:ascii="Times New Roman" w:hAnsi="Times New Roman"/>
          <w:spacing w:val="-11"/>
          <w:sz w:val="24"/>
          <w:lang w:val="pl-PL"/>
        </w:rPr>
        <w:t xml:space="preserve"> </w:t>
      </w:r>
      <w:r w:rsidRPr="00666B84">
        <w:rPr>
          <w:rFonts w:ascii="Times New Roman" w:hAnsi="Times New Roman"/>
          <w:sz w:val="24"/>
          <w:lang w:val="pl-PL"/>
        </w:rPr>
        <w:t>egzaminacyjny.</w:t>
      </w:r>
    </w:p>
    <w:p w:rsidR="00B11012" w:rsidRPr="00666B84" w:rsidRDefault="008A08BF">
      <w:pPr>
        <w:pStyle w:val="Akapitzlist"/>
        <w:numPr>
          <w:ilvl w:val="0"/>
          <w:numId w:val="173"/>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szkoły jest przewodniczącym zespołu egzaminacyjnego. W przypadku choroby przewodniczącego zespołu egzaminacyjnego lub innych  ważnych przyczyn uniemożliwiających jego udział w sprawdzianie, egzaminie gimnazjalnym lub egzamini</w:t>
      </w:r>
      <w:r w:rsidRPr="00666B84">
        <w:rPr>
          <w:rFonts w:ascii="Times New Roman" w:hAnsi="Times New Roman"/>
          <w:sz w:val="24"/>
          <w:lang w:val="pl-PL"/>
        </w:rPr>
        <w:t>e maturalnym albo wynikających z konieczności zapewnienia właściwej organizacji tego sprawdzianu i tych egzaminów, przewodniczącym zespołu egzaminacyjnego może być osoba wskazana przez dyrektora okręgowej komisji</w:t>
      </w:r>
      <w:r w:rsidRPr="00666B84">
        <w:rPr>
          <w:rFonts w:ascii="Times New Roman" w:hAnsi="Times New Roman"/>
          <w:spacing w:val="-10"/>
          <w:sz w:val="24"/>
          <w:lang w:val="pl-PL"/>
        </w:rPr>
        <w:t xml:space="preserve"> </w:t>
      </w:r>
      <w:r w:rsidRPr="00666B84">
        <w:rPr>
          <w:rFonts w:ascii="Times New Roman" w:hAnsi="Times New Roman"/>
          <w:sz w:val="24"/>
          <w:lang w:val="pl-PL"/>
        </w:rPr>
        <w:t>egzaminacyjnej.</w:t>
      </w:r>
    </w:p>
    <w:p w:rsidR="00B11012" w:rsidRPr="00666B84" w:rsidRDefault="008A08BF">
      <w:pPr>
        <w:pStyle w:val="Akapitzlist"/>
        <w:numPr>
          <w:ilvl w:val="0"/>
          <w:numId w:val="173"/>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Przewodniczący zespołu egza</w:t>
      </w:r>
      <w:r w:rsidRPr="00666B84">
        <w:rPr>
          <w:rFonts w:ascii="Times New Roman" w:hAnsi="Times New Roman"/>
          <w:sz w:val="24"/>
          <w:lang w:val="pl-PL"/>
        </w:rPr>
        <w:t>minacyjnego, spośród członków zespołu egzaminacyjnego, powołuje</w:t>
      </w:r>
      <w:r w:rsidRPr="00666B84">
        <w:rPr>
          <w:rFonts w:ascii="Times New Roman" w:hAnsi="Times New Roman"/>
          <w:spacing w:val="-6"/>
          <w:sz w:val="24"/>
          <w:lang w:val="pl-PL"/>
        </w:rPr>
        <w:t xml:space="preserve"> </w:t>
      </w:r>
      <w:r w:rsidRPr="00666B84">
        <w:rPr>
          <w:rFonts w:ascii="Times New Roman" w:hAnsi="Times New Roman"/>
          <w:sz w:val="24"/>
          <w:lang w:val="pl-PL"/>
        </w:rPr>
        <w:t>odpowiednio:</w:t>
      </w:r>
    </w:p>
    <w:p w:rsidR="00B11012" w:rsidRPr="00666B84" w:rsidRDefault="008A08BF">
      <w:pPr>
        <w:pStyle w:val="Akapitzlist"/>
        <w:numPr>
          <w:ilvl w:val="0"/>
          <w:numId w:val="172"/>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zespoły nadzorujące przebieg sprawdzianu, egzaminu gimnazjalnego lub części pisemnej egzaminu maturalnego w poszczególnych salach egzaminacyjnych oraz wyznacza przewodniczących ty</w:t>
      </w:r>
      <w:r w:rsidRPr="00666B84">
        <w:rPr>
          <w:rFonts w:ascii="Times New Roman" w:hAnsi="Times New Roman"/>
          <w:sz w:val="24"/>
          <w:lang w:val="pl-PL"/>
        </w:rPr>
        <w:t>ch</w:t>
      </w:r>
      <w:r w:rsidRPr="00666B84">
        <w:rPr>
          <w:rFonts w:ascii="Times New Roman" w:hAnsi="Times New Roman"/>
          <w:spacing w:val="-8"/>
          <w:sz w:val="24"/>
          <w:lang w:val="pl-PL"/>
        </w:rPr>
        <w:t xml:space="preserve"> </w:t>
      </w:r>
      <w:r w:rsidRPr="00666B84">
        <w:rPr>
          <w:rFonts w:ascii="Times New Roman" w:hAnsi="Times New Roman"/>
          <w:sz w:val="24"/>
          <w:lang w:val="pl-PL"/>
        </w:rPr>
        <w:t>zespołów;</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72"/>
        </w:numPr>
        <w:tabs>
          <w:tab w:val="left" w:pos="630"/>
        </w:tabs>
        <w:spacing w:before="193"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zespoły przedmiotowe do przeprowadzenia części ustnej egzaminu maturalnego z poszczególnych przedmiotów oraz wyznacza przewodniczących tych zespołów.</w:t>
      </w:r>
    </w:p>
    <w:p w:rsidR="00B11012" w:rsidRPr="00666B84" w:rsidRDefault="008A08BF">
      <w:pPr>
        <w:pStyle w:val="Akapitzlist"/>
        <w:numPr>
          <w:ilvl w:val="0"/>
          <w:numId w:val="173"/>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Przewodniczący zespołu egzaminacyjnego organizuje i nadzoruje przebieg w </w:t>
      </w:r>
      <w:r w:rsidRPr="00666B84">
        <w:rPr>
          <w:rFonts w:ascii="Times New Roman" w:hAnsi="Times New Roman"/>
          <w:sz w:val="24"/>
          <w:lang w:val="pl-PL"/>
        </w:rPr>
        <w:t>danej szkole odpowiednio sprawdzianu, egzaminu gimnazjalnego lub egzaminu maturalnego, w</w:t>
      </w:r>
      <w:r w:rsidRPr="00666B84">
        <w:rPr>
          <w:rFonts w:ascii="Times New Roman" w:hAnsi="Times New Roman"/>
          <w:spacing w:val="-6"/>
          <w:sz w:val="24"/>
          <w:lang w:val="pl-PL"/>
        </w:rPr>
        <w:t xml:space="preserve"> </w:t>
      </w:r>
      <w:r w:rsidRPr="00666B84">
        <w:rPr>
          <w:rFonts w:ascii="Times New Roman" w:hAnsi="Times New Roman"/>
          <w:sz w:val="24"/>
          <w:lang w:val="pl-PL"/>
        </w:rPr>
        <w:t>tym:</w:t>
      </w:r>
    </w:p>
    <w:p w:rsidR="00B11012" w:rsidRPr="00666B84" w:rsidRDefault="008A08BF">
      <w:pPr>
        <w:pStyle w:val="Akapitzlist"/>
        <w:numPr>
          <w:ilvl w:val="0"/>
          <w:numId w:val="171"/>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informuje uczniów, słuchaczy albo absolwentów, którzy zamierzają przystąpić do egzaminu maturalnego, odpowiednio o sprawdzianie, egzaminie gimnazjalnym i egzamini</w:t>
      </w:r>
      <w:r w:rsidRPr="00666B84">
        <w:rPr>
          <w:rFonts w:ascii="Times New Roman" w:hAnsi="Times New Roman"/>
          <w:sz w:val="24"/>
          <w:lang w:val="pl-PL"/>
        </w:rPr>
        <w:t>e</w:t>
      </w:r>
      <w:r w:rsidRPr="00666B84">
        <w:rPr>
          <w:rFonts w:ascii="Times New Roman" w:hAnsi="Times New Roman"/>
          <w:spacing w:val="-10"/>
          <w:sz w:val="24"/>
          <w:lang w:val="pl-PL"/>
        </w:rPr>
        <w:t xml:space="preserve"> </w:t>
      </w:r>
      <w:r w:rsidRPr="00666B84">
        <w:rPr>
          <w:rFonts w:ascii="Times New Roman" w:hAnsi="Times New Roman"/>
          <w:sz w:val="24"/>
          <w:lang w:val="pl-PL"/>
        </w:rPr>
        <w:t>maturalnym;</w:t>
      </w:r>
    </w:p>
    <w:p w:rsidR="00B11012" w:rsidRPr="00666B84" w:rsidRDefault="008A08BF">
      <w:pPr>
        <w:pStyle w:val="Akapitzlist"/>
        <w:numPr>
          <w:ilvl w:val="0"/>
          <w:numId w:val="171"/>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zapewnia przekazanie do okręgowej komisji egzaminacyjnej informacji niezbędnych do przeprowadzenia sprawdzianu, egzaminu gimnazjalnego lub egzaminu</w:t>
      </w:r>
      <w:r w:rsidRPr="00666B84">
        <w:rPr>
          <w:rFonts w:ascii="Times New Roman" w:hAnsi="Times New Roman"/>
          <w:spacing w:val="-5"/>
          <w:sz w:val="24"/>
          <w:lang w:val="pl-PL"/>
        </w:rPr>
        <w:t xml:space="preserve"> </w:t>
      </w:r>
      <w:r w:rsidRPr="00666B84">
        <w:rPr>
          <w:rFonts w:ascii="Times New Roman" w:hAnsi="Times New Roman"/>
          <w:sz w:val="24"/>
          <w:lang w:val="pl-PL"/>
        </w:rPr>
        <w:t>maturalnego;</w:t>
      </w:r>
    </w:p>
    <w:p w:rsidR="00B11012" w:rsidRPr="00666B84" w:rsidRDefault="008A08BF">
      <w:pPr>
        <w:pStyle w:val="Akapitzlist"/>
        <w:numPr>
          <w:ilvl w:val="0"/>
          <w:numId w:val="171"/>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zapewnia warunki do samodzielnej pracy uczniów, słuchaczy i absolwentów podczas o</w:t>
      </w:r>
      <w:r w:rsidRPr="00666B84">
        <w:rPr>
          <w:rFonts w:ascii="Times New Roman" w:hAnsi="Times New Roman"/>
          <w:sz w:val="24"/>
          <w:lang w:val="pl-PL"/>
        </w:rPr>
        <w:t>dpowiednio sprawdzianu, egzaminu gimnazjalnego lub egzaminu maturalnego;</w:t>
      </w:r>
    </w:p>
    <w:p w:rsidR="00B11012" w:rsidRPr="00666B84" w:rsidRDefault="008A08BF">
      <w:pPr>
        <w:pStyle w:val="Akapitzlist"/>
        <w:numPr>
          <w:ilvl w:val="0"/>
          <w:numId w:val="171"/>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zabezpiecza przed nieuprawnionym ujawnieniem materiały egzaminacyjne niezbędne do przeprowadzenia sprawdzianu, egzaminu gimnazjalnego lub egzaminu maturalnego od momentu odbioru mater</w:t>
      </w:r>
      <w:r w:rsidRPr="00666B84">
        <w:rPr>
          <w:rFonts w:ascii="Times New Roman" w:hAnsi="Times New Roman"/>
          <w:sz w:val="24"/>
          <w:lang w:val="pl-PL"/>
        </w:rPr>
        <w:t>iałów egzaminacyjnych do momentu ich przekazania dyrektorowi okręgowej komisji</w:t>
      </w:r>
      <w:r w:rsidRPr="00666B84">
        <w:rPr>
          <w:rFonts w:ascii="Times New Roman" w:hAnsi="Times New Roman"/>
          <w:spacing w:val="-14"/>
          <w:sz w:val="24"/>
          <w:lang w:val="pl-PL"/>
        </w:rPr>
        <w:t xml:space="preserve"> </w:t>
      </w:r>
      <w:r w:rsidRPr="00666B84">
        <w:rPr>
          <w:rFonts w:ascii="Times New Roman" w:hAnsi="Times New Roman"/>
          <w:sz w:val="24"/>
          <w:lang w:val="pl-PL"/>
        </w:rPr>
        <w:t>egzaminacyjnej.</w:t>
      </w:r>
    </w:p>
    <w:p w:rsidR="00B11012" w:rsidRPr="00666B84" w:rsidRDefault="008A08BF">
      <w:pPr>
        <w:pStyle w:val="Akapitzlist"/>
        <w:numPr>
          <w:ilvl w:val="0"/>
          <w:numId w:val="173"/>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Przebieg sprawdzianu, egzaminu gimnazjalnego i egzaminu maturalnego jest dokumentowany w protokołach tego sprawdzianu i tych</w:t>
      </w:r>
      <w:r w:rsidRPr="00666B84">
        <w:rPr>
          <w:rFonts w:ascii="Times New Roman" w:hAnsi="Times New Roman"/>
          <w:spacing w:val="-12"/>
          <w:sz w:val="24"/>
          <w:lang w:val="pl-PL"/>
        </w:rPr>
        <w:t xml:space="preserve"> </w:t>
      </w:r>
      <w:r w:rsidRPr="00666B84">
        <w:rPr>
          <w:rFonts w:ascii="Times New Roman" w:hAnsi="Times New Roman"/>
          <w:sz w:val="24"/>
          <w:lang w:val="pl-PL"/>
        </w:rPr>
        <w:t>egzaminów.</w:t>
      </w:r>
    </w:p>
    <w:p w:rsidR="00B11012" w:rsidRPr="00666B84" w:rsidRDefault="008A08BF">
      <w:pPr>
        <w:pStyle w:val="Tekstpodstawowy"/>
        <w:spacing w:before="124" w:line="360" w:lineRule="auto"/>
        <w:ind w:right="964"/>
        <w:jc w:val="both"/>
        <w:rPr>
          <w:lang w:val="pl-PL"/>
        </w:rPr>
      </w:pPr>
      <w:r w:rsidRPr="00666B84">
        <w:rPr>
          <w:b/>
          <w:lang w:val="pl-PL"/>
        </w:rPr>
        <w:t xml:space="preserve">Art. 44zzt. </w:t>
      </w:r>
      <w:r w:rsidRPr="00666B84">
        <w:rPr>
          <w:lang w:val="pl-PL"/>
        </w:rPr>
        <w:t>1. W czasie t</w:t>
      </w:r>
      <w:r w:rsidRPr="00666B84">
        <w:rPr>
          <w:lang w:val="pl-PL"/>
        </w:rPr>
        <w:t xml:space="preserve">rwania sprawdzianu, egzaminu gimnazjalnego i </w:t>
      </w:r>
      <w:r w:rsidRPr="00666B84">
        <w:rPr>
          <w:lang w:val="pl-PL"/>
        </w:rPr>
        <w:t>egzaminu maturalnego każdy uczeń, słuchacz albo absolwent pracuje przy osobnym stoliku, w odległości zapewniającej samodzielność</w:t>
      </w:r>
      <w:r w:rsidRPr="00666B84">
        <w:rPr>
          <w:spacing w:val="-14"/>
          <w:lang w:val="pl-PL"/>
        </w:rPr>
        <w:t xml:space="preserve"> </w:t>
      </w:r>
      <w:r w:rsidRPr="00666B84">
        <w:rPr>
          <w:lang w:val="pl-PL"/>
        </w:rPr>
        <w:t>pracy.</w:t>
      </w:r>
    </w:p>
    <w:p w:rsidR="00B11012" w:rsidRPr="00666B84" w:rsidRDefault="008A08BF">
      <w:pPr>
        <w:pStyle w:val="Akapitzlist"/>
        <w:numPr>
          <w:ilvl w:val="0"/>
          <w:numId w:val="170"/>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Do sali egzaminacyjnej, w której jest przeprowadzany sprawdzian, egzamin </w:t>
      </w:r>
      <w:r w:rsidRPr="00666B84">
        <w:rPr>
          <w:rFonts w:ascii="Times New Roman" w:hAnsi="Times New Roman"/>
          <w:sz w:val="24"/>
          <w:lang w:val="pl-PL"/>
        </w:rPr>
        <w:t>gimnazjalny i egzamin maturalny, nie można wnosić żadnych urządzeń telekomunikacyjnych oraz materiałów i przyborów pomocniczych niewymienionych w komunikacie, o którym mowa w art. 9a ust. 2 pkt 10 lit. a tiret drugie, ani korzystać z nich w tej</w:t>
      </w:r>
      <w:r w:rsidRPr="00666B84">
        <w:rPr>
          <w:rFonts w:ascii="Times New Roman" w:hAnsi="Times New Roman"/>
          <w:spacing w:val="-5"/>
          <w:sz w:val="24"/>
          <w:lang w:val="pl-PL"/>
        </w:rPr>
        <w:t xml:space="preserve"> </w:t>
      </w:r>
      <w:r w:rsidRPr="00666B84">
        <w:rPr>
          <w:rFonts w:ascii="Times New Roman" w:hAnsi="Times New Roman"/>
          <w:sz w:val="24"/>
          <w:lang w:val="pl-PL"/>
        </w:rPr>
        <w:t>sali.</w:t>
      </w:r>
    </w:p>
    <w:p w:rsidR="00B11012" w:rsidRPr="00666B84" w:rsidRDefault="008A08BF">
      <w:pPr>
        <w:pStyle w:val="Akapitzlist"/>
        <w:numPr>
          <w:ilvl w:val="0"/>
          <w:numId w:val="170"/>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w:t>
      </w:r>
      <w:r w:rsidRPr="00666B84">
        <w:rPr>
          <w:rFonts w:ascii="Times New Roman" w:hAnsi="Times New Roman"/>
          <w:sz w:val="24"/>
          <w:lang w:val="pl-PL"/>
        </w:rPr>
        <w:t>, słuchacz albo absolwent samodzielnie rozwiązuje zadania zawarte w arkuszu egzaminacyjnym, w szczególności tworzy własny tekst lub własne rozwiązania zadań w czasie trwania sprawdzianu, egzaminu gimnazjalnego lub egzaminu</w:t>
      </w:r>
      <w:r w:rsidRPr="00666B84">
        <w:rPr>
          <w:rFonts w:ascii="Times New Roman" w:hAnsi="Times New Roman"/>
          <w:spacing w:val="-5"/>
          <w:sz w:val="24"/>
          <w:lang w:val="pl-PL"/>
        </w:rPr>
        <w:t xml:space="preserve"> </w:t>
      </w:r>
      <w:r w:rsidRPr="00666B84">
        <w:rPr>
          <w:rFonts w:ascii="Times New Roman" w:hAnsi="Times New Roman"/>
          <w:sz w:val="24"/>
          <w:lang w:val="pl-PL"/>
        </w:rPr>
        <w:t>maturalnego.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5"/>
        <w:jc w:val="both"/>
        <w:rPr>
          <w:rFonts w:cs="Times New Roman"/>
          <w:lang w:val="pl-PL"/>
        </w:rPr>
      </w:pPr>
      <w:r w:rsidRPr="00666B84">
        <w:rPr>
          <w:b/>
          <w:lang w:val="pl-PL"/>
        </w:rPr>
        <w:t xml:space="preserve">Art. 44zzu. </w:t>
      </w:r>
      <w:r w:rsidRPr="00666B84">
        <w:rPr>
          <w:lang w:val="pl-PL"/>
        </w:rPr>
        <w:t xml:space="preserve">1. Prace egzaminacyjne uczniów, słuchaczy albo absolwentów sprawdzają i przyznają punkty egzaminatorzy wpisani do ewidencji egzaminatorów, </w:t>
      </w:r>
      <w:r w:rsidRPr="00666B84">
        <w:rPr>
          <w:lang w:val="pl-PL"/>
        </w:rPr>
        <w:t xml:space="preserve">o której mowa w art. 9c ust. 2 pkt 7, wyznaczeni </w:t>
      </w:r>
      <w:r w:rsidRPr="00666B84">
        <w:rPr>
          <w:lang w:val="pl-PL"/>
        </w:rPr>
        <w:t>przez dyrektora okręgowej komisji egzaminacyjnej. Egzami</w:t>
      </w:r>
      <w:r w:rsidRPr="00666B84">
        <w:rPr>
          <w:lang w:val="pl-PL"/>
        </w:rPr>
        <w:t xml:space="preserve">natorzy stosują zasady oceniania rozwiązań zadań, o których </w:t>
      </w:r>
      <w:r w:rsidRPr="00666B84">
        <w:rPr>
          <w:lang w:val="pl-PL"/>
        </w:rPr>
        <w:t>mowa w art. 9a ust. 2 pkt</w:t>
      </w:r>
      <w:r w:rsidRPr="00666B84">
        <w:rPr>
          <w:spacing w:val="-5"/>
          <w:lang w:val="pl-PL"/>
        </w:rPr>
        <w:t xml:space="preserve"> </w:t>
      </w:r>
      <w:r w:rsidRPr="00666B84">
        <w:rPr>
          <w:lang w:val="pl-PL"/>
        </w:rPr>
        <w:t>2.</w:t>
      </w:r>
    </w:p>
    <w:p w:rsidR="00B11012" w:rsidRPr="00666B84" w:rsidRDefault="008A08BF">
      <w:pPr>
        <w:pStyle w:val="Akapitzlist"/>
        <w:numPr>
          <w:ilvl w:val="0"/>
          <w:numId w:val="169"/>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Prace egzaminacyjne uczniów, słuchaczy albo absolwentów mogą być sprawdzane z wykorzystaniem narzędzi</w:t>
      </w:r>
      <w:r w:rsidRPr="00666B84">
        <w:rPr>
          <w:rFonts w:ascii="Times New Roman" w:hAnsi="Times New Roman"/>
          <w:spacing w:val="-13"/>
          <w:sz w:val="24"/>
          <w:lang w:val="pl-PL"/>
        </w:rPr>
        <w:t xml:space="preserve"> </w:t>
      </w:r>
      <w:r w:rsidRPr="00666B84">
        <w:rPr>
          <w:rFonts w:ascii="Times New Roman" w:hAnsi="Times New Roman"/>
          <w:sz w:val="24"/>
          <w:lang w:val="pl-PL"/>
        </w:rPr>
        <w:t>elektronicznych.</w:t>
      </w:r>
    </w:p>
    <w:p w:rsidR="00B11012" w:rsidRPr="00666B84" w:rsidRDefault="008A08BF">
      <w:pPr>
        <w:pStyle w:val="Akapitzlist"/>
        <w:numPr>
          <w:ilvl w:val="0"/>
          <w:numId w:val="169"/>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Egzaminatorzy, o których mowa w ust. 1, tworzą o</w:t>
      </w:r>
      <w:r w:rsidRPr="00666B84">
        <w:rPr>
          <w:rFonts w:ascii="Times New Roman" w:hAnsi="Times New Roman"/>
          <w:sz w:val="24"/>
          <w:lang w:val="pl-PL"/>
        </w:rPr>
        <w:t>dpowiednio zespół egzaminatorów w zakresie odpowiedniej części sprawdzianu, danego zakresu odpowiedniej części egzaminu gimnazjalnego lub danego przedmiotu w przypadku egzaminu maturalnego. W przypadku części trzeciej egzaminu gimnazjalnego egzaminatorzy t</w:t>
      </w:r>
      <w:r w:rsidRPr="00666B84">
        <w:rPr>
          <w:rFonts w:ascii="Times New Roman" w:hAnsi="Times New Roman"/>
          <w:sz w:val="24"/>
          <w:lang w:val="pl-PL"/>
        </w:rPr>
        <w:t>worzą zespół egzaminatorów w zakresie danego języka obcego nowożytnego.</w:t>
      </w:r>
    </w:p>
    <w:p w:rsidR="00B11012" w:rsidRPr="00666B84" w:rsidRDefault="008A08BF">
      <w:pPr>
        <w:pStyle w:val="Akapitzlist"/>
        <w:numPr>
          <w:ilvl w:val="0"/>
          <w:numId w:val="169"/>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okręgowej komisji egzaminacyjnej, spośród członków zespołu egzaminatorów, o którym mowa w ust. 3, wyznacza przewodniczącego tego</w:t>
      </w:r>
      <w:r w:rsidRPr="00666B84">
        <w:rPr>
          <w:rFonts w:ascii="Times New Roman" w:hAnsi="Times New Roman"/>
          <w:spacing w:val="-14"/>
          <w:sz w:val="24"/>
          <w:lang w:val="pl-PL"/>
        </w:rPr>
        <w:t xml:space="preserve"> </w:t>
      </w:r>
      <w:r w:rsidRPr="00666B84">
        <w:rPr>
          <w:rFonts w:ascii="Times New Roman" w:hAnsi="Times New Roman"/>
          <w:sz w:val="24"/>
          <w:lang w:val="pl-PL"/>
        </w:rPr>
        <w:t>zespołu.</w:t>
      </w:r>
    </w:p>
    <w:p w:rsidR="00B11012" w:rsidRPr="00666B84" w:rsidRDefault="008A08BF">
      <w:pPr>
        <w:pStyle w:val="Akapitzlist"/>
        <w:numPr>
          <w:ilvl w:val="0"/>
          <w:numId w:val="169"/>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Część ustną egzaminu maturalnego z poszczególnych przedmiotów przeprowadzają i przyznają punkty zespoły przedmiotowe, o których mowa w art. 44zzs ust. 4 pkt</w:t>
      </w:r>
      <w:r w:rsidRPr="00666B84">
        <w:rPr>
          <w:rFonts w:ascii="Times New Roman" w:hAnsi="Times New Roman"/>
          <w:spacing w:val="-3"/>
          <w:sz w:val="24"/>
          <w:lang w:val="pl-PL"/>
        </w:rPr>
        <w:t xml:space="preserve"> </w:t>
      </w:r>
      <w:r w:rsidRPr="00666B84">
        <w:rPr>
          <w:rFonts w:ascii="Times New Roman" w:hAnsi="Times New Roman"/>
          <w:sz w:val="24"/>
          <w:lang w:val="pl-PL"/>
        </w:rPr>
        <w:t>2.</w:t>
      </w:r>
    </w:p>
    <w:p w:rsidR="00B11012" w:rsidRPr="00666B84" w:rsidRDefault="008A08BF">
      <w:pPr>
        <w:spacing w:before="124"/>
        <w:ind w:left="629" w:right="965"/>
        <w:rPr>
          <w:rFonts w:ascii="Times New Roman" w:eastAsia="Times New Roman" w:hAnsi="Times New Roman" w:cs="Times New Roman"/>
          <w:sz w:val="24"/>
          <w:szCs w:val="24"/>
          <w:lang w:val="pl-PL"/>
        </w:rPr>
      </w:pPr>
      <w:r w:rsidRPr="00666B84">
        <w:rPr>
          <w:rFonts w:ascii="Times New Roman"/>
          <w:b/>
          <w:sz w:val="24"/>
          <w:lang w:val="pl-PL"/>
        </w:rPr>
        <w:t xml:space="preserve">Art. 44zzv. </w:t>
      </w:r>
      <w:r w:rsidRPr="00666B84">
        <w:rPr>
          <w:rFonts w:ascii="Times New Roman"/>
          <w:sz w:val="24"/>
          <w:lang w:val="pl-PL"/>
        </w:rPr>
        <w:t>W</w:t>
      </w:r>
      <w:r w:rsidRPr="00666B84">
        <w:rPr>
          <w:rFonts w:ascii="Times New Roman"/>
          <w:spacing w:val="-4"/>
          <w:sz w:val="24"/>
          <w:lang w:val="pl-PL"/>
        </w:rPr>
        <w:t xml:space="preserve"> </w:t>
      </w:r>
      <w:r w:rsidRPr="00666B84">
        <w:rPr>
          <w:rFonts w:ascii="Times New Roman"/>
          <w:sz w:val="24"/>
          <w:lang w:val="pl-PL"/>
        </w:rPr>
        <w:t>przypadku:</w:t>
      </w:r>
    </w:p>
    <w:p w:rsidR="00B11012" w:rsidRPr="00666B84" w:rsidRDefault="008A08BF">
      <w:pPr>
        <w:pStyle w:val="Akapitzlist"/>
        <w:numPr>
          <w:ilvl w:val="0"/>
          <w:numId w:val="168"/>
        </w:numPr>
        <w:tabs>
          <w:tab w:val="left" w:pos="630"/>
        </w:tabs>
        <w:spacing w:before="141"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stwierdzenia niesamodzielnego rozwiązywania zadań przez ucznia, słuchac</w:t>
      </w:r>
      <w:r w:rsidRPr="00666B84">
        <w:rPr>
          <w:rFonts w:ascii="Times New Roman" w:hAnsi="Times New Roman"/>
          <w:sz w:val="24"/>
          <w:lang w:val="pl-PL"/>
        </w:rPr>
        <w:t>za albo absolwenta</w:t>
      </w:r>
      <w:r w:rsidRPr="00666B84">
        <w:rPr>
          <w:rFonts w:ascii="Times New Roman" w:hAnsi="Times New Roman"/>
          <w:spacing w:val="-6"/>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0"/>
          <w:numId w:val="168"/>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wniesienia lub korzystania przez ucznia, słuchacza albo absolwenta w sali egzaminacyjnej z urządzenia telekomunikacyjnego albo materiałów lub przyborów pomocniczych niewymienionych w komunikacie, o którym mowa w art. 9a ust. 2 pkt 10</w:t>
      </w:r>
      <w:r w:rsidRPr="00666B84">
        <w:rPr>
          <w:rFonts w:ascii="Times New Roman" w:hAnsi="Times New Roman"/>
          <w:sz w:val="24"/>
          <w:lang w:val="pl-PL"/>
        </w:rPr>
        <w:t xml:space="preserve"> lit. a tiret drugie,</w:t>
      </w:r>
      <w:r w:rsidRPr="00666B84">
        <w:rPr>
          <w:rFonts w:ascii="Times New Roman" w:hAnsi="Times New Roman"/>
          <w:spacing w:val="-8"/>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0"/>
          <w:numId w:val="168"/>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zakłócania przez ucznia, słuchacza albo absolwenta prawidłowego przebiegu odpowiedniej części sprawdzianu lub danego zakresu albo poziomu odpowiedniej części egzaminu gimnazjalnego albo części ustnej lub części pisemnej egzaminu maturalnego, w sposób utrud</w:t>
      </w:r>
      <w:r w:rsidRPr="00666B84">
        <w:rPr>
          <w:rFonts w:ascii="Times New Roman" w:hAnsi="Times New Roman"/>
          <w:sz w:val="24"/>
          <w:lang w:val="pl-PL"/>
        </w:rPr>
        <w:t>niający pracę pozostałym uczniom, słuchaczom albo</w:t>
      </w:r>
      <w:r w:rsidRPr="00666B84">
        <w:rPr>
          <w:rFonts w:ascii="Times New Roman" w:hAnsi="Times New Roman"/>
          <w:spacing w:val="-6"/>
          <w:sz w:val="24"/>
          <w:lang w:val="pl-PL"/>
        </w:rPr>
        <w:t xml:space="preserve"> </w:t>
      </w:r>
      <w:r w:rsidRPr="00666B84">
        <w:rPr>
          <w:rFonts w:ascii="Times New Roman" w:hAnsi="Times New Roman"/>
          <w:sz w:val="24"/>
          <w:lang w:val="pl-PL"/>
        </w:rPr>
        <w:t>absolwentom</w:t>
      </w:r>
    </w:p>
    <w:p w:rsidR="00B11012" w:rsidRPr="00666B84" w:rsidRDefault="008A08BF">
      <w:pPr>
        <w:pStyle w:val="Akapitzlist"/>
        <w:numPr>
          <w:ilvl w:val="0"/>
          <w:numId w:val="335"/>
        </w:numPr>
        <w:tabs>
          <w:tab w:val="left" w:pos="299"/>
        </w:tabs>
        <w:spacing w:line="360" w:lineRule="auto"/>
        <w:ind w:right="1141" w:firstLine="0"/>
        <w:rPr>
          <w:rFonts w:ascii="Times New Roman" w:eastAsia="Times New Roman" w:hAnsi="Times New Roman" w:cs="Times New Roman"/>
          <w:sz w:val="24"/>
          <w:szCs w:val="24"/>
          <w:lang w:val="pl-PL"/>
        </w:rPr>
      </w:pPr>
      <w:r w:rsidRPr="00666B84">
        <w:rPr>
          <w:rFonts w:ascii="Times New Roman" w:hAnsi="Times New Roman"/>
          <w:sz w:val="24"/>
          <w:lang w:val="pl-PL"/>
        </w:rPr>
        <w:t>przewodniczący zespołu egzaminacyjnego przerywa i unieważnia temu uczniowi, słuchaczowi albo absolwentowi odpowiednio daną część sprawdzianu albo dany zakres albo poziom odpowiedniej części egza</w:t>
      </w:r>
      <w:r w:rsidRPr="00666B84">
        <w:rPr>
          <w:rFonts w:ascii="Times New Roman" w:hAnsi="Times New Roman"/>
          <w:sz w:val="24"/>
          <w:lang w:val="pl-PL"/>
        </w:rPr>
        <w:t>minu gimnazjalnego albo</w:t>
      </w:r>
      <w:r w:rsidRPr="00666B84">
        <w:rPr>
          <w:rFonts w:ascii="Times New Roman" w:hAnsi="Times New Roman"/>
          <w:spacing w:val="-14"/>
          <w:sz w:val="24"/>
          <w:lang w:val="pl-PL"/>
        </w:rPr>
        <w:t xml:space="preserve"> </w:t>
      </w:r>
      <w:r w:rsidRPr="00666B84">
        <w:rPr>
          <w:rFonts w:ascii="Times New Roman" w:hAnsi="Times New Roman"/>
          <w:sz w:val="24"/>
          <w:lang w:val="pl-PL"/>
        </w:rPr>
        <w:t>egzamin</w:t>
      </w:r>
    </w:p>
    <w:p w:rsidR="00B11012" w:rsidRPr="00666B84" w:rsidRDefault="00B11012">
      <w:pPr>
        <w:spacing w:line="360" w:lineRule="auto"/>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88" w:line="360" w:lineRule="auto"/>
        <w:ind w:right="1067" w:firstLine="0"/>
        <w:rPr>
          <w:rFonts w:cs="Times New Roman"/>
          <w:lang w:val="pl-PL"/>
        </w:rPr>
      </w:pPr>
      <w:r w:rsidRPr="00666B84">
        <w:rPr>
          <w:lang w:val="pl-PL"/>
        </w:rPr>
        <w:t>maturalny z danego przedmiotu odpowiednio w części ustnej lub w części pisemnej. Informację o przerwaniu i unieważnieniu zamieszcza się w protokole przebieg</w:t>
      </w:r>
      <w:r w:rsidRPr="00666B84">
        <w:rPr>
          <w:lang w:val="pl-PL"/>
        </w:rPr>
        <w:t>u odpowiednio sprawdzianu, egzaminu gimnazjalneg</w:t>
      </w:r>
      <w:r w:rsidRPr="00666B84">
        <w:rPr>
          <w:lang w:val="pl-PL"/>
        </w:rPr>
        <w:t>o i egzaminu</w:t>
      </w:r>
      <w:r w:rsidRPr="00666B84">
        <w:rPr>
          <w:spacing w:val="-20"/>
          <w:lang w:val="pl-PL"/>
        </w:rPr>
        <w:t xml:space="preserve"> </w:t>
      </w:r>
      <w:r w:rsidRPr="00666B84">
        <w:rPr>
          <w:lang w:val="pl-PL"/>
        </w:rPr>
        <w:t>maturalnego.</w:t>
      </w:r>
    </w:p>
    <w:p w:rsidR="00B11012" w:rsidRPr="00666B84" w:rsidRDefault="008A08BF">
      <w:pPr>
        <w:pStyle w:val="Tekstpodstawowy"/>
        <w:spacing w:before="126" w:line="362" w:lineRule="auto"/>
        <w:ind w:right="967"/>
        <w:jc w:val="both"/>
        <w:rPr>
          <w:rFonts w:cs="Times New Roman"/>
          <w:lang w:val="pl-PL"/>
        </w:rPr>
      </w:pPr>
      <w:r w:rsidRPr="00666B84">
        <w:rPr>
          <w:b/>
          <w:lang w:val="pl-PL"/>
        </w:rPr>
        <w:t xml:space="preserve">Art. 44zzw. </w:t>
      </w:r>
      <w:r w:rsidRPr="00666B84">
        <w:rPr>
          <w:lang w:val="pl-PL"/>
        </w:rPr>
        <w:t>1. W przypadku stwierdzenia podczas sprawdzania pracy egzaminacyjnej przez</w:t>
      </w:r>
      <w:r w:rsidRPr="00666B84">
        <w:rPr>
          <w:spacing w:val="-11"/>
          <w:lang w:val="pl-PL"/>
        </w:rPr>
        <w:t xml:space="preserve"> </w:t>
      </w:r>
      <w:r w:rsidRPr="00666B84">
        <w:rPr>
          <w:lang w:val="pl-PL"/>
        </w:rPr>
        <w:t>egzaminatora:</w:t>
      </w:r>
    </w:p>
    <w:p w:rsidR="00B11012" w:rsidRPr="00666B84" w:rsidRDefault="008A08BF">
      <w:pPr>
        <w:pStyle w:val="Akapitzlist"/>
        <w:numPr>
          <w:ilvl w:val="0"/>
          <w:numId w:val="167"/>
        </w:numPr>
        <w:tabs>
          <w:tab w:val="left" w:pos="630"/>
        </w:tabs>
        <w:spacing w:before="1"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niesamodzielnego rozwiązania zadania lub zadań przez ucznia, słuchacza albo absolwenta,</w:t>
      </w:r>
    </w:p>
    <w:p w:rsidR="00B11012" w:rsidRPr="00666B84" w:rsidRDefault="008A08BF">
      <w:pPr>
        <w:pStyle w:val="Akapitzlist"/>
        <w:numPr>
          <w:ilvl w:val="0"/>
          <w:numId w:val="167"/>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występowania w pracy egzaminacyjnej ucznia, słuchacza albo absolwenta jednakowych sformułowań wskazujących na udostępnienie rozwiązań innemu uczniowi, słuchaczowi albo absolwentowi lub korzystanie z rozwiązań innego ucznia, słuchacza albo</w:t>
      </w:r>
      <w:r w:rsidRPr="00666B84">
        <w:rPr>
          <w:rFonts w:ascii="Times New Roman" w:hAnsi="Times New Roman"/>
          <w:spacing w:val="-6"/>
          <w:sz w:val="24"/>
          <w:lang w:val="pl-PL"/>
        </w:rPr>
        <w:t xml:space="preserve"> </w:t>
      </w:r>
      <w:r w:rsidRPr="00666B84">
        <w:rPr>
          <w:rFonts w:ascii="Times New Roman" w:hAnsi="Times New Roman"/>
          <w:sz w:val="24"/>
          <w:lang w:val="pl-PL"/>
        </w:rPr>
        <w:t>absolwenta</w:t>
      </w:r>
    </w:p>
    <w:p w:rsidR="00B11012" w:rsidRPr="00666B84" w:rsidRDefault="008A08BF">
      <w:pPr>
        <w:pStyle w:val="Akapitzlist"/>
        <w:numPr>
          <w:ilvl w:val="0"/>
          <w:numId w:val="335"/>
        </w:numPr>
        <w:tabs>
          <w:tab w:val="left" w:pos="299"/>
        </w:tabs>
        <w:spacing w:line="360" w:lineRule="auto"/>
        <w:ind w:right="977" w:firstLine="0"/>
        <w:rPr>
          <w:rFonts w:ascii="Times New Roman" w:eastAsia="Times New Roman" w:hAnsi="Times New Roman" w:cs="Times New Roman"/>
          <w:sz w:val="24"/>
          <w:szCs w:val="24"/>
          <w:lang w:val="pl-PL"/>
        </w:rPr>
      </w:pPr>
      <w:r w:rsidRPr="00666B84">
        <w:rPr>
          <w:rFonts w:ascii="Times New Roman" w:hAnsi="Times New Roman"/>
          <w:sz w:val="24"/>
          <w:lang w:val="pl-PL"/>
        </w:rPr>
        <w:t>dyrekt</w:t>
      </w:r>
      <w:r w:rsidRPr="00666B84">
        <w:rPr>
          <w:rFonts w:ascii="Times New Roman" w:hAnsi="Times New Roman"/>
          <w:sz w:val="24"/>
          <w:lang w:val="pl-PL"/>
        </w:rPr>
        <w:t>or okręgowej komisji egzaminacyjnej przekazuje, za pośrednictwem dyrektora szkoły, uczniowi lub jego rodzicom, słuchaczowi albo absolwentowi pisemną informację o zamiarze unieważnienia temu uczniowi, słuchaczowi albo absolwentowi odpowiednio danej części s</w:t>
      </w:r>
      <w:r w:rsidRPr="00666B84">
        <w:rPr>
          <w:rFonts w:ascii="Times New Roman" w:hAnsi="Times New Roman"/>
          <w:sz w:val="24"/>
          <w:lang w:val="pl-PL"/>
        </w:rPr>
        <w:t>prawdzianu lub danego zakresu albo poziomu odpowiedniej części egzaminu gimnazjalnego albo egzaminu maturalnego z danego przedmiotu w części pisemnej. Dyrektor szkoły niezwłocznie przekazuje tę informację uczniowi lub jego rodzicom, słuchaczowi albo</w:t>
      </w:r>
      <w:r w:rsidRPr="00666B84">
        <w:rPr>
          <w:rFonts w:ascii="Times New Roman" w:hAnsi="Times New Roman"/>
          <w:spacing w:val="-15"/>
          <w:sz w:val="24"/>
          <w:lang w:val="pl-PL"/>
        </w:rPr>
        <w:t xml:space="preserve"> </w:t>
      </w:r>
      <w:r w:rsidRPr="00666B84">
        <w:rPr>
          <w:rFonts w:ascii="Times New Roman" w:hAnsi="Times New Roman"/>
          <w:sz w:val="24"/>
          <w:lang w:val="pl-PL"/>
        </w:rPr>
        <w:t>absolw</w:t>
      </w:r>
      <w:r w:rsidRPr="00666B84">
        <w:rPr>
          <w:rFonts w:ascii="Times New Roman" w:hAnsi="Times New Roman"/>
          <w:sz w:val="24"/>
          <w:lang w:val="pl-PL"/>
        </w:rPr>
        <w:t>entowi.</w:t>
      </w:r>
    </w:p>
    <w:p w:rsidR="00B11012" w:rsidRPr="00666B84" w:rsidRDefault="008A08BF">
      <w:pPr>
        <w:pStyle w:val="Akapitzlist"/>
        <w:numPr>
          <w:ilvl w:val="0"/>
          <w:numId w:val="166"/>
        </w:numPr>
        <w:tabs>
          <w:tab w:val="left" w:pos="870"/>
        </w:tabs>
        <w:spacing w:before="11"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lub jego rodzice, słuchacz albo absolwent mają prawo złożyć wniosek o wgląd do dokumentacji, na podstawie której dyrektor okręgowej komisji egzaminacyjnej zamierza unieważnić odpowiednio daną część sprawdzianu lub dany zakres albo poziom odpo</w:t>
      </w:r>
      <w:r w:rsidRPr="00666B84">
        <w:rPr>
          <w:rFonts w:ascii="Times New Roman" w:hAnsi="Times New Roman"/>
          <w:sz w:val="24"/>
          <w:lang w:val="pl-PL"/>
        </w:rPr>
        <w:t>wiedniej części egzaminu gimnazjalnego albo egzamin maturalny z danego przedmiotu w części pisemnej. Wniosek składa się do dyrektora okręgowej komisji egzaminacyjnej w terminie 2 dni roboczych od dnia otrzymania pisemnej informacji, o której mowa w ust.</w:t>
      </w:r>
      <w:r w:rsidRPr="00666B84">
        <w:rPr>
          <w:rFonts w:ascii="Times New Roman" w:hAnsi="Times New Roman"/>
          <w:spacing w:val="-12"/>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166"/>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terminie 7 dni od dnia otrzymania wniosku, o którym mowa w ust. 2, dyrektor okręgowej komisji egzaminacyjnej umożliwia uczniowi lub jego rodzicom, słuchaczowi albo absolwentowi zapoznanie się z dokumentacją oraz złożenie wyjaśnień, we wskazanym miejscu </w:t>
      </w:r>
      <w:r w:rsidRPr="00666B84">
        <w:rPr>
          <w:rFonts w:ascii="Times New Roman" w:hAnsi="Times New Roman"/>
          <w:sz w:val="24"/>
          <w:lang w:val="pl-PL"/>
        </w:rPr>
        <w:t>i</w:t>
      </w:r>
      <w:r w:rsidRPr="00666B84">
        <w:rPr>
          <w:rFonts w:ascii="Times New Roman" w:hAnsi="Times New Roman"/>
          <w:spacing w:val="-13"/>
          <w:sz w:val="24"/>
          <w:lang w:val="pl-PL"/>
        </w:rPr>
        <w:t xml:space="preserve"> </w:t>
      </w:r>
      <w:r w:rsidRPr="00666B84">
        <w:rPr>
          <w:rFonts w:ascii="Times New Roman" w:hAnsi="Times New Roman"/>
          <w:sz w:val="24"/>
          <w:lang w:val="pl-PL"/>
        </w:rPr>
        <w:t>czasie.</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66"/>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Dyrektor okręgowej komisji egzaminacyjnej rozstrzyga o unieważnieniu odpowiednio danej części sprawdzianu lub danego zakresu albo poziomu odpowiedniej części egzaminu gimnazjalnego lub egzaminu maturalnego z danego przedmiotu </w:t>
      </w:r>
      <w:r w:rsidRPr="00666B84">
        <w:rPr>
          <w:rFonts w:ascii="Times New Roman" w:hAnsi="Times New Roman"/>
          <w:sz w:val="24"/>
          <w:lang w:val="pl-PL"/>
        </w:rPr>
        <w:t>w części pisemnej, w terminie 14 dni od</w:t>
      </w:r>
      <w:r w:rsidRPr="00666B84">
        <w:rPr>
          <w:rFonts w:ascii="Times New Roman" w:hAnsi="Times New Roman"/>
          <w:spacing w:val="-11"/>
          <w:sz w:val="24"/>
          <w:lang w:val="pl-PL"/>
        </w:rPr>
        <w:t xml:space="preserve"> </w:t>
      </w:r>
      <w:r w:rsidRPr="00666B84">
        <w:rPr>
          <w:rFonts w:ascii="Times New Roman" w:hAnsi="Times New Roman"/>
          <w:sz w:val="24"/>
          <w:lang w:val="pl-PL"/>
        </w:rPr>
        <w:t>dnia:</w:t>
      </w:r>
    </w:p>
    <w:p w:rsidR="00B11012" w:rsidRPr="00666B84" w:rsidRDefault="008A08BF">
      <w:pPr>
        <w:pStyle w:val="Akapitzlist"/>
        <w:numPr>
          <w:ilvl w:val="0"/>
          <w:numId w:val="165"/>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otrzymania wniosku, o którym mowa w ust. 2,</w:t>
      </w:r>
      <w:r w:rsidRPr="00666B84">
        <w:rPr>
          <w:rFonts w:ascii="Times New Roman" w:hAnsi="Times New Roman"/>
          <w:spacing w:val="-7"/>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165"/>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upływu terminu do złożenia wniosku, o którym mowa w ust.</w:t>
      </w:r>
      <w:r w:rsidRPr="00666B84">
        <w:rPr>
          <w:rFonts w:ascii="Times New Roman" w:hAnsi="Times New Roman"/>
          <w:spacing w:val="-10"/>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166"/>
        </w:numPr>
        <w:tabs>
          <w:tab w:val="left" w:pos="870"/>
        </w:tabs>
        <w:spacing w:before="137"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Dyrektor okręgowej komisji egzaminacyjnej przekazuje uczniowi lub jego rodzicom, </w:t>
      </w:r>
      <w:r w:rsidRPr="00666B84">
        <w:rPr>
          <w:rFonts w:ascii="Times New Roman" w:hAnsi="Times New Roman"/>
          <w:sz w:val="24"/>
          <w:lang w:val="pl-PL"/>
        </w:rPr>
        <w:t>słuchaczowi albo absolwentowi pisemną informację o unieważnieniu odpowiednio danej części sprawdzianu lub danego zakresu albo poziomu odpowiedniej części egzaminu gimnazjalnego lub egzaminu maturalnego z danego przedmiotu w części pisemnej, wraz z</w:t>
      </w:r>
      <w:r w:rsidRPr="00666B84">
        <w:rPr>
          <w:rFonts w:ascii="Times New Roman" w:hAnsi="Times New Roman"/>
          <w:spacing w:val="-10"/>
          <w:sz w:val="24"/>
          <w:lang w:val="pl-PL"/>
        </w:rPr>
        <w:t xml:space="preserve"> </w:t>
      </w:r>
      <w:r w:rsidRPr="00666B84">
        <w:rPr>
          <w:rFonts w:ascii="Times New Roman" w:hAnsi="Times New Roman"/>
          <w:sz w:val="24"/>
          <w:lang w:val="pl-PL"/>
        </w:rPr>
        <w:t>uzasadni</w:t>
      </w:r>
      <w:r w:rsidRPr="00666B84">
        <w:rPr>
          <w:rFonts w:ascii="Times New Roman" w:hAnsi="Times New Roman"/>
          <w:sz w:val="24"/>
          <w:lang w:val="pl-PL"/>
        </w:rPr>
        <w:t>eniem.</w:t>
      </w:r>
    </w:p>
    <w:p w:rsidR="00B11012" w:rsidRPr="00666B84" w:rsidRDefault="008A08BF">
      <w:pPr>
        <w:pStyle w:val="Akapitzlist"/>
        <w:numPr>
          <w:ilvl w:val="0"/>
          <w:numId w:val="166"/>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lub jego rodzice, słuchacz albo absolwent, w terminie 3 dni roboczych od dnia otrzymania informacji o unieważnieniu, o której mowa w ust. 5, mogą  wnieść do dyrektora Centralnej Komisji Egzaminacyjnej, za pośrednictwem  dyrektora okręgowej kom</w:t>
      </w:r>
      <w:r w:rsidRPr="00666B84">
        <w:rPr>
          <w:rFonts w:ascii="Times New Roman" w:hAnsi="Times New Roman"/>
          <w:sz w:val="24"/>
          <w:lang w:val="pl-PL"/>
        </w:rPr>
        <w:t>isji egzaminacyjnej, zastrzeżenia do rozstrzygnięcia dyrektora okręgowej komisji</w:t>
      </w:r>
      <w:r w:rsidRPr="00666B84">
        <w:rPr>
          <w:rFonts w:ascii="Times New Roman" w:hAnsi="Times New Roman"/>
          <w:spacing w:val="-10"/>
          <w:sz w:val="24"/>
          <w:lang w:val="pl-PL"/>
        </w:rPr>
        <w:t xml:space="preserve"> </w:t>
      </w:r>
      <w:r w:rsidRPr="00666B84">
        <w:rPr>
          <w:rFonts w:ascii="Times New Roman" w:hAnsi="Times New Roman"/>
          <w:sz w:val="24"/>
          <w:lang w:val="pl-PL"/>
        </w:rPr>
        <w:t>egzaminacyjnej.</w:t>
      </w:r>
    </w:p>
    <w:p w:rsidR="00B11012" w:rsidRPr="00666B84" w:rsidRDefault="008A08BF">
      <w:pPr>
        <w:pStyle w:val="Akapitzlist"/>
        <w:numPr>
          <w:ilvl w:val="0"/>
          <w:numId w:val="166"/>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Zastrzeżenia, o których mowa w ust. 6, wraz z dokumentacją niezbędną do ich rozpatrzenia, dyrektor okręgowej komisji egzaminacyjnej przekazuje, nie później niż</w:t>
      </w:r>
      <w:r w:rsidRPr="00666B84">
        <w:rPr>
          <w:rFonts w:ascii="Times New Roman" w:hAnsi="Times New Roman"/>
          <w:sz w:val="24"/>
          <w:lang w:val="pl-PL"/>
        </w:rPr>
        <w:t xml:space="preserve"> następnego dnia roboczego od dnia otrzymania zastrzeżeń, dyrektorowi Centralnej Komisji Egzaminacyjnej, chyba że dyrektor okręgowej komisji egzaminacyjnej uwzględni zastrzeżenia złożone przez ucznia lub jego rodziców, słuchacza albo</w:t>
      </w:r>
      <w:r w:rsidRPr="00666B84">
        <w:rPr>
          <w:rFonts w:ascii="Times New Roman" w:hAnsi="Times New Roman"/>
          <w:spacing w:val="-6"/>
          <w:sz w:val="24"/>
          <w:lang w:val="pl-PL"/>
        </w:rPr>
        <w:t xml:space="preserve"> </w:t>
      </w:r>
      <w:r w:rsidRPr="00666B84">
        <w:rPr>
          <w:rFonts w:ascii="Times New Roman" w:hAnsi="Times New Roman"/>
          <w:sz w:val="24"/>
          <w:lang w:val="pl-PL"/>
        </w:rPr>
        <w:t>absolwenta.</w:t>
      </w:r>
    </w:p>
    <w:p w:rsidR="00B11012" w:rsidRPr="00666B84" w:rsidRDefault="008A08BF">
      <w:pPr>
        <w:pStyle w:val="Akapitzlist"/>
        <w:numPr>
          <w:ilvl w:val="0"/>
          <w:numId w:val="166"/>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C</w:t>
      </w:r>
      <w:r w:rsidRPr="00666B84">
        <w:rPr>
          <w:rFonts w:ascii="Times New Roman" w:hAnsi="Times New Roman"/>
          <w:sz w:val="24"/>
          <w:lang w:val="pl-PL"/>
        </w:rPr>
        <w:t>entralnej Komisji Egzaminacyjnej rozpatruje zastrzeżenia, o których mowa w ust. 6, w terminie 7 dni od dnia otrzymania zastrzeżeń wraz z dokumentacją niezbędną do ich rozpatrzenia. Rozstrzygnięcie dyrektora Centralnej Komisji Egzaminacyjnej jest ostateczne</w:t>
      </w:r>
      <w:r w:rsidRPr="00666B84">
        <w:rPr>
          <w:rFonts w:ascii="Times New Roman" w:hAnsi="Times New Roman"/>
          <w:sz w:val="24"/>
          <w:lang w:val="pl-PL"/>
        </w:rPr>
        <w:t xml:space="preserve"> i nie służy na nie skarga do sądu administracyjnego.</w:t>
      </w:r>
    </w:p>
    <w:p w:rsidR="00B11012" w:rsidRPr="00666B84" w:rsidRDefault="008A08BF">
      <w:pPr>
        <w:pStyle w:val="Akapitzlist"/>
        <w:numPr>
          <w:ilvl w:val="0"/>
          <w:numId w:val="166"/>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braku możliwości przekazania uczniowi lub jego rodzicom, słuchaczowi albo absolwentowi pisemnej informacji, o której mowa w ust. 1, dyrektor szkoły niezwłocznie informuje o tym dyrektora okr</w:t>
      </w:r>
      <w:r w:rsidRPr="00666B84">
        <w:rPr>
          <w:rFonts w:ascii="Times New Roman" w:hAnsi="Times New Roman"/>
          <w:sz w:val="24"/>
          <w:lang w:val="pl-PL"/>
        </w:rPr>
        <w:t xml:space="preserve">ęgowej komisji egzaminacyjnej, który, w terminie 7 dni od dnia otrzymania informacji od dyrektora szkoły, rozstrzyga o unieważnieniu danej części sprawdzianu lub danego zakresu albo   poziomu   odpowiedniej   części   egzaminu   gimnazjalnego   lub     </w:t>
      </w:r>
      <w:r w:rsidRPr="00666B84">
        <w:rPr>
          <w:rFonts w:ascii="Times New Roman" w:hAnsi="Times New Roman"/>
          <w:spacing w:val="37"/>
          <w:sz w:val="24"/>
          <w:lang w:val="pl-PL"/>
        </w:rPr>
        <w:t xml:space="preserve"> </w:t>
      </w:r>
      <w:r w:rsidRPr="00666B84">
        <w:rPr>
          <w:rFonts w:ascii="Times New Roman" w:hAnsi="Times New Roman"/>
          <w:sz w:val="24"/>
          <w:lang w:val="pl-PL"/>
        </w:rPr>
        <w:t>eg</w:t>
      </w:r>
      <w:r w:rsidRPr="00666B84">
        <w:rPr>
          <w:rFonts w:ascii="Times New Roman" w:hAnsi="Times New Roman"/>
          <w:sz w:val="24"/>
          <w:lang w:val="pl-PL"/>
        </w:rPr>
        <w:t>zaminu</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2" w:firstLine="0"/>
        <w:jc w:val="both"/>
        <w:rPr>
          <w:rFonts w:cs="Times New Roman"/>
          <w:lang w:val="pl-PL"/>
        </w:rPr>
      </w:pPr>
      <w:r w:rsidRPr="00666B84">
        <w:rPr>
          <w:lang w:val="pl-PL"/>
        </w:rPr>
        <w:t>maturalnego z danego przedmiotu w części pisemnej. W przypadku unieważnienia dyrektor okręgowej komisji egzaminacyjnej przekazuje, za pośrednictwem dyrektora szkoły, pisemną informację o tym unieważnieniu wraz z uzasadnieniem uczniowi lub jego rodzicom, sł</w:t>
      </w:r>
      <w:r w:rsidRPr="00666B84">
        <w:rPr>
          <w:lang w:val="pl-PL"/>
        </w:rPr>
        <w:t xml:space="preserve">uchaczowi albo absolwentowi. Przepisy ust. 2 i 3 stosuje się </w:t>
      </w:r>
      <w:r w:rsidRPr="00666B84">
        <w:rPr>
          <w:lang w:val="pl-PL"/>
        </w:rPr>
        <w:t>odpowiednio.</w:t>
      </w:r>
    </w:p>
    <w:p w:rsidR="00B11012" w:rsidRPr="00666B84" w:rsidRDefault="008A08BF">
      <w:pPr>
        <w:pStyle w:val="Akapitzlist"/>
        <w:numPr>
          <w:ilvl w:val="0"/>
          <w:numId w:val="166"/>
        </w:numPr>
        <w:tabs>
          <w:tab w:val="left" w:pos="99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przypadku, o którym mowa w ust. 9, uczeń lub jego rodzice, słuchacz albo absolwent mogą wnieść do dyrektora Centralnej Komisji Egzaminacyjnej, za pośrednictwem dyrektora okręgowej </w:t>
      </w:r>
      <w:r w:rsidRPr="00666B84">
        <w:rPr>
          <w:rFonts w:ascii="Times New Roman" w:hAnsi="Times New Roman"/>
          <w:sz w:val="24"/>
          <w:lang w:val="pl-PL"/>
        </w:rPr>
        <w:t>komisji egzaminacyjnej, zastrzeżenia do rozstrzygnięcia dyrektora okręgowej komisji egzaminacyjnej, w terminie 3 dni roboczych od</w:t>
      </w:r>
      <w:r w:rsidRPr="00666B84">
        <w:rPr>
          <w:rFonts w:ascii="Times New Roman" w:hAnsi="Times New Roman"/>
          <w:spacing w:val="-4"/>
          <w:sz w:val="24"/>
          <w:lang w:val="pl-PL"/>
        </w:rPr>
        <w:t xml:space="preserve"> </w:t>
      </w:r>
      <w:r w:rsidRPr="00666B84">
        <w:rPr>
          <w:rFonts w:ascii="Times New Roman" w:hAnsi="Times New Roman"/>
          <w:sz w:val="24"/>
          <w:lang w:val="pl-PL"/>
        </w:rPr>
        <w:t>dnia:</w:t>
      </w:r>
    </w:p>
    <w:p w:rsidR="00B11012" w:rsidRPr="00666B84" w:rsidRDefault="008A08BF">
      <w:pPr>
        <w:pStyle w:val="Akapitzlist"/>
        <w:numPr>
          <w:ilvl w:val="0"/>
          <w:numId w:val="164"/>
        </w:numPr>
        <w:tabs>
          <w:tab w:val="left" w:pos="630"/>
        </w:tabs>
        <w:spacing w:before="4"/>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otrzymania informacji o unieważnieniu, o której mowa w ust. 9,</w:t>
      </w:r>
      <w:r w:rsidRPr="00666B84">
        <w:rPr>
          <w:rFonts w:ascii="Times New Roman" w:hAnsi="Times New Roman"/>
          <w:spacing w:val="-15"/>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164"/>
        </w:numPr>
        <w:tabs>
          <w:tab w:val="left" w:pos="630"/>
        </w:tabs>
        <w:spacing w:before="139"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zapoznania się z dokumentacją oraz złożenia wyjaśnie</w:t>
      </w:r>
      <w:r w:rsidRPr="00666B84">
        <w:rPr>
          <w:rFonts w:ascii="Times New Roman" w:hAnsi="Times New Roman"/>
          <w:sz w:val="24"/>
          <w:lang w:val="pl-PL"/>
        </w:rPr>
        <w:t>ń, o których mowa w ust. 2 i 3.</w:t>
      </w:r>
    </w:p>
    <w:p w:rsidR="00B11012" w:rsidRPr="00666B84" w:rsidRDefault="008A08BF">
      <w:pPr>
        <w:pStyle w:val="Akapitzlist"/>
        <w:numPr>
          <w:ilvl w:val="0"/>
          <w:numId w:val="166"/>
        </w:numPr>
        <w:tabs>
          <w:tab w:val="left" w:pos="99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zastrzeżeń, o których mowa w ust. 10, przepisy ust. 7 i 8 stosuje się odpowiednio.</w:t>
      </w:r>
    </w:p>
    <w:p w:rsidR="00B11012" w:rsidRPr="00666B84" w:rsidRDefault="008A08BF">
      <w:pPr>
        <w:pStyle w:val="Akapitzlist"/>
        <w:numPr>
          <w:ilvl w:val="0"/>
          <w:numId w:val="166"/>
        </w:numPr>
        <w:tabs>
          <w:tab w:val="left" w:pos="99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Zaświadczenie, o którym mowa w art. 44zza ust. 8 pkt 1, dyrektor okręgowej komisji egzaminacyjnej wydaje po rozstrzygnięciu w sprawie unie</w:t>
      </w:r>
      <w:r w:rsidRPr="00666B84">
        <w:rPr>
          <w:rFonts w:ascii="Times New Roman" w:hAnsi="Times New Roman"/>
          <w:sz w:val="24"/>
          <w:lang w:val="pl-PL"/>
        </w:rPr>
        <w:t>ważnienia.</w:t>
      </w:r>
    </w:p>
    <w:p w:rsidR="00B11012" w:rsidRPr="00666B84" w:rsidRDefault="008A08BF">
      <w:pPr>
        <w:pStyle w:val="Akapitzlist"/>
        <w:numPr>
          <w:ilvl w:val="0"/>
          <w:numId w:val="166"/>
        </w:numPr>
        <w:tabs>
          <w:tab w:val="left" w:pos="99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Świadectwo dojrzałości, o którym mowa w art. 44zzl ust. 4, dyrektor okręgowej komisji egzaminacyjnej wydaje po rozstrzygnięciu w sprawie unieważnienia, jeżeli w wyniku tego rozstrzygnięcia absolwent spełnia warunki, o których mowa w art. 44zzl u</w:t>
      </w:r>
      <w:r w:rsidRPr="00666B84">
        <w:rPr>
          <w:rFonts w:ascii="Times New Roman" w:hAnsi="Times New Roman"/>
          <w:sz w:val="24"/>
          <w:lang w:val="pl-PL"/>
        </w:rPr>
        <w:t>st.</w:t>
      </w:r>
      <w:r w:rsidRPr="00666B84">
        <w:rPr>
          <w:rFonts w:ascii="Times New Roman" w:hAnsi="Times New Roman"/>
          <w:spacing w:val="-5"/>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166"/>
        </w:numPr>
        <w:tabs>
          <w:tab w:val="left" w:pos="99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Aneks do świadectwa dojrzałości, o którym mowa w art. 44zzo ust. 2, lub zaświadczenie, o którym mowa w art. 44zzp ust. 2, dyrektor okręgowej komisji egzaminacyjnej wydaje po rozstrzygnięciu w sprawie unieważnienia, jeżeli w  wyniku tego rozstrzygnię</w:t>
      </w:r>
      <w:r w:rsidRPr="00666B84">
        <w:rPr>
          <w:rFonts w:ascii="Times New Roman" w:hAnsi="Times New Roman"/>
          <w:sz w:val="24"/>
          <w:lang w:val="pl-PL"/>
        </w:rPr>
        <w:t>cia absolwent podwyższył wynik z egzaminu maturalnego z danego przedmiotu w części</w:t>
      </w:r>
      <w:r w:rsidRPr="00666B84">
        <w:rPr>
          <w:rFonts w:ascii="Times New Roman" w:hAnsi="Times New Roman"/>
          <w:spacing w:val="-8"/>
          <w:sz w:val="24"/>
          <w:lang w:val="pl-PL"/>
        </w:rPr>
        <w:t xml:space="preserve"> </w:t>
      </w:r>
      <w:r w:rsidRPr="00666B84">
        <w:rPr>
          <w:rFonts w:ascii="Times New Roman" w:hAnsi="Times New Roman"/>
          <w:sz w:val="24"/>
          <w:lang w:val="pl-PL"/>
        </w:rPr>
        <w:t>pisemnej.</w:t>
      </w:r>
    </w:p>
    <w:p w:rsidR="00B11012" w:rsidRPr="00666B84" w:rsidRDefault="008A08BF">
      <w:pPr>
        <w:pStyle w:val="Akapitzlist"/>
        <w:numPr>
          <w:ilvl w:val="0"/>
          <w:numId w:val="166"/>
        </w:numPr>
        <w:tabs>
          <w:tab w:val="left" w:pos="99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Uczeń lub słuchacz, któremu unieważniono odpowiednio daną część sprawdzianu lub dany zakres albo poziom odpowiedniej części egzaminu </w:t>
      </w:r>
      <w:r w:rsidRPr="00666B84">
        <w:rPr>
          <w:rFonts w:ascii="Times New Roman" w:hAnsi="Times New Roman"/>
          <w:sz w:val="24"/>
          <w:lang w:val="pl-PL"/>
        </w:rPr>
        <w:t>gimnazjalnego, przystępuje ponownie do odpowiednio danej części sprawdzianu lub danego zakresu albo poziomu odpowiedniej części egzaminu gimnazjalnego w dodatkowym terminie w szkole, której jest uczniem lub</w:t>
      </w:r>
      <w:r w:rsidRPr="00666B84">
        <w:rPr>
          <w:rFonts w:ascii="Times New Roman" w:hAnsi="Times New Roman"/>
          <w:spacing w:val="-12"/>
          <w:sz w:val="24"/>
          <w:lang w:val="pl-PL"/>
        </w:rPr>
        <w:t xml:space="preserve"> </w:t>
      </w:r>
      <w:r w:rsidRPr="00666B84">
        <w:rPr>
          <w:rFonts w:ascii="Times New Roman" w:hAnsi="Times New Roman"/>
          <w:sz w:val="24"/>
          <w:lang w:val="pl-PL"/>
        </w:rPr>
        <w:t>słuchaczem.</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66"/>
        </w:numPr>
        <w:tabs>
          <w:tab w:val="left" w:pos="99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unieważnienia egzaminu maturalnego z przedmiotu dodatkowego, o którym mowa w art. 44zzd ust. 5, danego absolwenta, dyrektor okręgowej komisji egzaminacyjnej ustala wynik egzaminu maturalnego z tego przedmiotu dodatkowego jako</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„0%”.</w:t>
      </w:r>
    </w:p>
    <w:p w:rsidR="00B11012" w:rsidRPr="00666B84" w:rsidRDefault="008A08BF">
      <w:pPr>
        <w:pStyle w:val="Tekstpodstawowy"/>
        <w:spacing w:before="124" w:line="360" w:lineRule="auto"/>
        <w:ind w:right="963"/>
        <w:jc w:val="both"/>
        <w:rPr>
          <w:rFonts w:cs="Times New Roman"/>
          <w:lang w:val="pl-PL"/>
        </w:rPr>
      </w:pPr>
      <w:r w:rsidRPr="00666B84">
        <w:rPr>
          <w:rFonts w:cs="Times New Roman"/>
          <w:b/>
          <w:bCs/>
          <w:lang w:val="pl-PL"/>
        </w:rPr>
        <w:t xml:space="preserve">Art. 44zzx. </w:t>
      </w:r>
      <w:r w:rsidRPr="00666B84">
        <w:rPr>
          <w:lang w:val="pl-PL"/>
        </w:rPr>
        <w:t xml:space="preserve">W przypadku unieważnienia z </w:t>
      </w:r>
      <w:r w:rsidRPr="00666B84">
        <w:rPr>
          <w:rFonts w:cs="Times New Roman"/>
          <w:lang w:val="pl-PL"/>
        </w:rPr>
        <w:t xml:space="preserve">przyczyn, o których mowa w art. </w:t>
      </w:r>
      <w:r w:rsidRPr="00666B84">
        <w:rPr>
          <w:lang w:val="pl-PL"/>
        </w:rPr>
        <w:t>44zzv lub art. 44zzw ust. 1, odpowiednio danej części sprawdzianu lub danego zakresu albo poziomu odpowiedniej części egzaminu gimnazjalnego, przeprowadzonego w terminie dodatkowym, w sytuacjach o</w:t>
      </w:r>
      <w:r w:rsidRPr="00666B84">
        <w:rPr>
          <w:lang w:val="pl-PL"/>
        </w:rPr>
        <w:t xml:space="preserve">kreślonych w art. 44zz </w:t>
      </w:r>
      <w:r w:rsidRPr="00666B84">
        <w:rPr>
          <w:rFonts w:cs="Times New Roman"/>
          <w:lang w:val="pl-PL"/>
        </w:rPr>
        <w:t xml:space="preserve">ust. </w:t>
      </w:r>
      <w:r w:rsidRPr="00666B84">
        <w:rPr>
          <w:lang w:val="pl-PL"/>
        </w:rPr>
        <w:t>1 i art. 44zzw ust. 15, dyrektor okręgowej komisji egzaminacyjnej ustala wynik odpowiednio danej części sprawdzianu lub danego zakresu albo poziomu odpowiedniej części egzaminu gimnazjalnego jako</w:t>
      </w:r>
      <w:r w:rsidRPr="00666B84">
        <w:rPr>
          <w:spacing w:val="-12"/>
          <w:lang w:val="pl-PL"/>
        </w:rPr>
        <w:t xml:space="preserve"> </w:t>
      </w:r>
      <w:r w:rsidRPr="00666B84">
        <w:rPr>
          <w:rFonts w:cs="Times New Roman"/>
          <w:lang w:val="pl-PL"/>
        </w:rPr>
        <w:t>„0%”.</w:t>
      </w:r>
    </w:p>
    <w:p w:rsidR="00B11012" w:rsidRPr="00666B84" w:rsidRDefault="008A08BF">
      <w:pPr>
        <w:pStyle w:val="Tekstpodstawowy"/>
        <w:spacing w:before="121" w:line="360" w:lineRule="auto"/>
        <w:ind w:right="963"/>
        <w:jc w:val="both"/>
        <w:rPr>
          <w:lang w:val="pl-PL"/>
        </w:rPr>
      </w:pPr>
      <w:r w:rsidRPr="00666B84">
        <w:rPr>
          <w:b/>
          <w:lang w:val="pl-PL"/>
        </w:rPr>
        <w:t xml:space="preserve">Art. 44zzy. </w:t>
      </w:r>
      <w:r w:rsidRPr="00666B84">
        <w:rPr>
          <w:lang w:val="pl-PL"/>
        </w:rPr>
        <w:t>1. Uczeń lub j</w:t>
      </w:r>
      <w:r w:rsidRPr="00666B84">
        <w:rPr>
          <w:lang w:val="pl-PL"/>
        </w:rPr>
        <w:t>ego rodzice, słuchacz albo absolwent mogą, w terminie 2 dni roboczych od dnia przeprowadzenia odpowiednio danej części sprawdzianu, danego zakresu albo poziomu odpowiedniej części egzaminu gimnazjalnego lub egzaminu maturalnego z danego przedmiotu w części</w:t>
      </w:r>
      <w:r w:rsidRPr="00666B84">
        <w:rPr>
          <w:lang w:val="pl-PL"/>
        </w:rPr>
        <w:t xml:space="preserve"> ustnej lub części pisemnej, zgłosić zastrzeżenia wraz z uzasadnieniem do dyrektora okręgowej komisji egzaminacyjnej, jeżeli uznają, że w trakcie sprawdzianu albo egzaminu zostały naruszone przepisy dotyczące jego</w:t>
      </w:r>
      <w:r w:rsidRPr="00666B84">
        <w:rPr>
          <w:spacing w:val="-10"/>
          <w:lang w:val="pl-PL"/>
        </w:rPr>
        <w:t xml:space="preserve"> </w:t>
      </w:r>
      <w:r w:rsidRPr="00666B84">
        <w:rPr>
          <w:lang w:val="pl-PL"/>
        </w:rPr>
        <w:t>przeprowadzania.</w:t>
      </w:r>
    </w:p>
    <w:p w:rsidR="00B11012" w:rsidRPr="00666B84" w:rsidRDefault="008A08BF">
      <w:pPr>
        <w:pStyle w:val="Akapitzlist"/>
        <w:numPr>
          <w:ilvl w:val="0"/>
          <w:numId w:val="163"/>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zgłoszenia za</w:t>
      </w:r>
      <w:r w:rsidRPr="00666B84">
        <w:rPr>
          <w:rFonts w:ascii="Times New Roman" w:hAnsi="Times New Roman"/>
          <w:sz w:val="24"/>
          <w:lang w:val="pl-PL"/>
        </w:rPr>
        <w:t>strzeżeń, o których mowa w ust. 1, do egzaminu maturalnego z danego przedmiotu w części ustnej dyrektor okręgowej komisji egzaminacyjnej zwraca się do przewodniczącego zespołu egzaminacyjnego o przedstawienie wyjaśnień dotyczących wniesionego</w:t>
      </w:r>
      <w:r w:rsidRPr="00666B84">
        <w:rPr>
          <w:rFonts w:ascii="Times New Roman" w:hAnsi="Times New Roman"/>
          <w:spacing w:val="-14"/>
          <w:sz w:val="24"/>
          <w:lang w:val="pl-PL"/>
        </w:rPr>
        <w:t xml:space="preserve"> </w:t>
      </w:r>
      <w:r w:rsidRPr="00666B84">
        <w:rPr>
          <w:rFonts w:ascii="Times New Roman" w:hAnsi="Times New Roman"/>
          <w:sz w:val="24"/>
          <w:lang w:val="pl-PL"/>
        </w:rPr>
        <w:t>zastrzeżenia.</w:t>
      </w:r>
    </w:p>
    <w:p w:rsidR="00B11012" w:rsidRPr="00666B84" w:rsidRDefault="008A08BF">
      <w:pPr>
        <w:pStyle w:val="Akapitzlist"/>
        <w:numPr>
          <w:ilvl w:val="0"/>
          <w:numId w:val="163"/>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okręgowej komisji egzaminacyjnej rozpatruje zastrzeżenia, o których mowa w ust. 1, w terminie 7 dni od dnia ich otrzymania i informuje pisemnie ucznia lub jego rodziców, słuchacza albo absolwenta o wyniku</w:t>
      </w:r>
      <w:r w:rsidRPr="00666B84">
        <w:rPr>
          <w:rFonts w:ascii="Times New Roman" w:hAnsi="Times New Roman"/>
          <w:spacing w:val="-13"/>
          <w:sz w:val="24"/>
          <w:lang w:val="pl-PL"/>
        </w:rPr>
        <w:t xml:space="preserve"> </w:t>
      </w:r>
      <w:r w:rsidRPr="00666B84">
        <w:rPr>
          <w:rFonts w:ascii="Times New Roman" w:hAnsi="Times New Roman"/>
          <w:sz w:val="24"/>
          <w:lang w:val="pl-PL"/>
        </w:rPr>
        <w:t>rozstrzygnięcia.</w:t>
      </w:r>
    </w:p>
    <w:p w:rsidR="00B11012" w:rsidRPr="00666B84" w:rsidRDefault="008A08BF">
      <w:pPr>
        <w:pStyle w:val="Akapitzlist"/>
        <w:numPr>
          <w:ilvl w:val="0"/>
          <w:numId w:val="163"/>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Uczeń lub jego rodzice, </w:t>
      </w:r>
      <w:r w:rsidRPr="00666B84">
        <w:rPr>
          <w:rFonts w:ascii="Times New Roman" w:hAnsi="Times New Roman"/>
          <w:sz w:val="24"/>
          <w:lang w:val="pl-PL"/>
        </w:rPr>
        <w:t>słuchacz albo absolwent, w terminie 3 dni roboczych od dnia otrzymania informacji o wyniku rozstrzygnięcia, o której mowa w ust. 3, mogą wnieść do dyrektora Centralnej Komisji Egzaminacyjnej, za pośrednictwem dyrektora okręgowej komisji egzaminacyjnej, zas</w:t>
      </w:r>
      <w:r w:rsidRPr="00666B84">
        <w:rPr>
          <w:rFonts w:ascii="Times New Roman" w:hAnsi="Times New Roman"/>
          <w:sz w:val="24"/>
          <w:lang w:val="pl-PL"/>
        </w:rPr>
        <w:t>trzeżenia do rozstrzygnięcia dyrektora okręgowej komisji</w:t>
      </w:r>
      <w:r w:rsidRPr="00666B84">
        <w:rPr>
          <w:rFonts w:ascii="Times New Roman" w:hAnsi="Times New Roman"/>
          <w:spacing w:val="-10"/>
          <w:sz w:val="24"/>
          <w:lang w:val="pl-PL"/>
        </w:rPr>
        <w:t xml:space="preserve"> </w:t>
      </w:r>
      <w:r w:rsidRPr="00666B84">
        <w:rPr>
          <w:rFonts w:ascii="Times New Roman" w:hAnsi="Times New Roman"/>
          <w:sz w:val="24"/>
          <w:lang w:val="pl-PL"/>
        </w:rPr>
        <w:t>egzaminacyjnej.</w:t>
      </w:r>
    </w:p>
    <w:p w:rsidR="00B11012" w:rsidRPr="00666B84" w:rsidRDefault="008A08BF">
      <w:pPr>
        <w:pStyle w:val="Akapitzlist"/>
        <w:numPr>
          <w:ilvl w:val="0"/>
          <w:numId w:val="163"/>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Zastrzeżenia, o których mowa w ust. 4, wraz z dokumentacją niezbędną do ich rozpatrzenia dyrektor okręgowej komisji egzaminacyjnej przekazuje, nie </w:t>
      </w:r>
      <w:r w:rsidRPr="00666B84">
        <w:rPr>
          <w:rFonts w:ascii="Times New Roman" w:hAnsi="Times New Roman"/>
          <w:spacing w:val="36"/>
          <w:sz w:val="24"/>
          <w:lang w:val="pl-PL"/>
        </w:rPr>
        <w:t xml:space="preserve"> </w:t>
      </w:r>
      <w:r w:rsidRPr="00666B84">
        <w:rPr>
          <w:rFonts w:ascii="Times New Roman" w:hAnsi="Times New Roman"/>
          <w:sz w:val="24"/>
          <w:lang w:val="pl-PL"/>
        </w:rPr>
        <w:t>później</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4" w:firstLine="0"/>
        <w:jc w:val="both"/>
        <w:rPr>
          <w:lang w:val="pl-PL"/>
        </w:rPr>
      </w:pPr>
      <w:r w:rsidRPr="00666B84">
        <w:rPr>
          <w:lang w:val="pl-PL"/>
        </w:rPr>
        <w:t>niż następnego dnia roboczego od dnia otrzymania zastrzeżeń, dyrektorowi Centralnej Komisji Egzaminacyjnej, chyba że dyrektor okręgowej komisji egzaminacyjnej uwzględni zastrzeżenia złożone przez ucznia lub jego rodziców, słuchacza albo</w:t>
      </w:r>
      <w:r w:rsidRPr="00666B84">
        <w:rPr>
          <w:spacing w:val="-6"/>
          <w:lang w:val="pl-PL"/>
        </w:rPr>
        <w:t xml:space="preserve"> </w:t>
      </w:r>
      <w:r w:rsidRPr="00666B84">
        <w:rPr>
          <w:lang w:val="pl-PL"/>
        </w:rPr>
        <w:t>absolwenta.</w:t>
      </w:r>
    </w:p>
    <w:p w:rsidR="00B11012" w:rsidRPr="00666B84" w:rsidRDefault="008A08BF">
      <w:pPr>
        <w:pStyle w:val="Akapitzlist"/>
        <w:numPr>
          <w:ilvl w:val="0"/>
          <w:numId w:val="163"/>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w:t>
      </w:r>
      <w:r w:rsidRPr="00666B84">
        <w:rPr>
          <w:rFonts w:ascii="Times New Roman" w:hAnsi="Times New Roman"/>
          <w:sz w:val="24"/>
          <w:lang w:val="pl-PL"/>
        </w:rPr>
        <w:t>r Centralnej Komisji Egzaminacyjnej rozpatruje zastrzeżenia, o których mowa w ust. 4, w terminie 7 dni od dnia ich wniesienia. Rozstrzygnięcie dyrektora Centralnej Komisji Egzaminacyjnej jest ostateczne i nie służy na nie skarga do sądu</w:t>
      </w:r>
      <w:r w:rsidRPr="00666B84">
        <w:rPr>
          <w:rFonts w:ascii="Times New Roman" w:hAnsi="Times New Roman"/>
          <w:spacing w:val="-7"/>
          <w:sz w:val="24"/>
          <w:lang w:val="pl-PL"/>
        </w:rPr>
        <w:t xml:space="preserve"> </w:t>
      </w:r>
      <w:r w:rsidRPr="00666B84">
        <w:rPr>
          <w:rFonts w:ascii="Times New Roman" w:hAnsi="Times New Roman"/>
          <w:sz w:val="24"/>
          <w:lang w:val="pl-PL"/>
        </w:rPr>
        <w:t>administracyjnego.</w:t>
      </w:r>
    </w:p>
    <w:p w:rsidR="00B11012" w:rsidRPr="00666B84" w:rsidRDefault="008A08BF">
      <w:pPr>
        <w:pStyle w:val="Akapitzlist"/>
        <w:numPr>
          <w:ilvl w:val="0"/>
          <w:numId w:val="163"/>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stwierdzenia naruszenia przepisów dotyczących przeprowadzania sprawdzianu, egzaminu gimnazjalnego lub egzaminu maturalnego, na skutek zastrzeżeń, o których mowa w ust. 1, lub z urzędu, dyrektor okręgowej komisji egzaminacyjnej, w porozumieniu z</w:t>
      </w:r>
      <w:r w:rsidRPr="00666B84">
        <w:rPr>
          <w:rFonts w:ascii="Times New Roman" w:hAnsi="Times New Roman"/>
          <w:sz w:val="24"/>
          <w:lang w:val="pl-PL"/>
        </w:rPr>
        <w:t xml:space="preserve"> dyrektorem Centralnej Komisji Egzaminacyjnej, może unieważnić daną część sprawdzianu, dany zakres albo poziom odpowiedniej części egzaminu gimnazjalnego lub egzamin maturalny z danego przedmiotu w części ustnej lub części pisemnej i zarządzić ich ponowne </w:t>
      </w:r>
      <w:r w:rsidRPr="00666B84">
        <w:rPr>
          <w:rFonts w:ascii="Times New Roman" w:hAnsi="Times New Roman"/>
          <w:sz w:val="24"/>
          <w:lang w:val="pl-PL"/>
        </w:rPr>
        <w:t>przeprowadzenie, jeżeli to naruszenie mogło wpłynąć na wynik tego sprawdzianu albo</w:t>
      </w:r>
      <w:r w:rsidRPr="00666B84">
        <w:rPr>
          <w:rFonts w:ascii="Times New Roman" w:hAnsi="Times New Roman"/>
          <w:spacing w:val="-4"/>
          <w:sz w:val="24"/>
          <w:lang w:val="pl-PL"/>
        </w:rPr>
        <w:t xml:space="preserve"> </w:t>
      </w:r>
      <w:r w:rsidRPr="00666B84">
        <w:rPr>
          <w:rFonts w:ascii="Times New Roman" w:hAnsi="Times New Roman"/>
          <w:sz w:val="24"/>
          <w:lang w:val="pl-PL"/>
        </w:rPr>
        <w:t>egzaminu.</w:t>
      </w:r>
    </w:p>
    <w:p w:rsidR="00B11012" w:rsidRPr="00666B84" w:rsidRDefault="008A08BF">
      <w:pPr>
        <w:pStyle w:val="Akapitzlist"/>
        <w:numPr>
          <w:ilvl w:val="0"/>
          <w:numId w:val="163"/>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o którym mowa w ust. 6, dyrektor Centralnej Komisji Egzaminacyjnej może unieważnić daną część sprawdzianu, dany zakres albo poziom odpowiedniej części</w:t>
      </w:r>
      <w:r w:rsidRPr="00666B84">
        <w:rPr>
          <w:rFonts w:ascii="Times New Roman" w:hAnsi="Times New Roman"/>
          <w:sz w:val="24"/>
          <w:lang w:val="pl-PL"/>
        </w:rPr>
        <w:t xml:space="preserve"> egzaminu gimnazjalnego lub egzamin maturalny z danego przedmiotu w części ustnej lub części pisemnej i zarządzić ich ponowne przeprowadzenie, jeżeli to naruszenie mogło wpłynąć na wynik sprawdzianu albo egzaminu. O rozstrzygnięciu w sprawie unieważnienia </w:t>
      </w:r>
      <w:r w:rsidRPr="00666B84">
        <w:rPr>
          <w:rFonts w:ascii="Times New Roman" w:hAnsi="Times New Roman"/>
          <w:sz w:val="24"/>
          <w:lang w:val="pl-PL"/>
        </w:rPr>
        <w:t>dyrektor Centralnej Komisji Egzaminacyjnej informuje dyrektora okręgowej komisji</w:t>
      </w:r>
      <w:r w:rsidRPr="00666B84">
        <w:rPr>
          <w:rFonts w:ascii="Times New Roman" w:hAnsi="Times New Roman"/>
          <w:spacing w:val="-14"/>
          <w:sz w:val="24"/>
          <w:lang w:val="pl-PL"/>
        </w:rPr>
        <w:t xml:space="preserve"> </w:t>
      </w:r>
      <w:r w:rsidRPr="00666B84">
        <w:rPr>
          <w:rFonts w:ascii="Times New Roman" w:hAnsi="Times New Roman"/>
          <w:sz w:val="24"/>
          <w:lang w:val="pl-PL"/>
        </w:rPr>
        <w:t>egzaminacyjnej.</w:t>
      </w:r>
    </w:p>
    <w:p w:rsidR="00B11012" w:rsidRPr="00666B84" w:rsidRDefault="008A08BF">
      <w:pPr>
        <w:pStyle w:val="Akapitzlist"/>
        <w:numPr>
          <w:ilvl w:val="0"/>
          <w:numId w:val="163"/>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przypadkach, o których mowa w ust. 7 i 8, unieważnienie może nastąpić  w stosunku do wszystkich uczniów, słuchaczy albo absolwentów,  uczniów, słuchaczy albo</w:t>
      </w:r>
      <w:r w:rsidRPr="00666B84">
        <w:rPr>
          <w:rFonts w:ascii="Times New Roman" w:hAnsi="Times New Roman"/>
          <w:sz w:val="24"/>
          <w:lang w:val="pl-PL"/>
        </w:rPr>
        <w:t xml:space="preserve"> absolwentów w poszczególnych szkołach, a także w stosunku do poszczególnych uczniów, słuchaczy albo</w:t>
      </w:r>
      <w:r w:rsidRPr="00666B84">
        <w:rPr>
          <w:rFonts w:ascii="Times New Roman" w:hAnsi="Times New Roman"/>
          <w:spacing w:val="-9"/>
          <w:sz w:val="24"/>
          <w:lang w:val="pl-PL"/>
        </w:rPr>
        <w:t xml:space="preserve"> </w:t>
      </w:r>
      <w:r w:rsidRPr="00666B84">
        <w:rPr>
          <w:rFonts w:ascii="Times New Roman" w:hAnsi="Times New Roman"/>
          <w:sz w:val="24"/>
          <w:lang w:val="pl-PL"/>
        </w:rPr>
        <w:t>absolwentów.</w:t>
      </w:r>
    </w:p>
    <w:p w:rsidR="00B11012" w:rsidRPr="00666B84" w:rsidRDefault="008A08BF">
      <w:pPr>
        <w:pStyle w:val="Akapitzlist"/>
        <w:numPr>
          <w:ilvl w:val="0"/>
          <w:numId w:val="163"/>
        </w:numPr>
        <w:tabs>
          <w:tab w:val="left" w:pos="99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niemożności ustalenia wyników danej części sprawdzianu, danego zakresu albo poziomu odpowiedniej części egzaminu gimnazjalnego lub</w:t>
      </w:r>
      <w:r w:rsidRPr="00666B84">
        <w:rPr>
          <w:rFonts w:ascii="Times New Roman" w:hAnsi="Times New Roman"/>
          <w:sz w:val="24"/>
          <w:lang w:val="pl-PL"/>
        </w:rPr>
        <w:t xml:space="preserve"> egzaminu maturalnego z danego przedmiotu w części pisemnej z powodu zaginięcia lub zniszczenia prac egzaminacyjnych, dyrektor okręgowej komisji egzaminacyjnej, w porozumieniu z dyrektorem Centralnej Komisji Egzaminacyjnej, unieważnia </w:t>
      </w:r>
      <w:r w:rsidRPr="00666B84">
        <w:rPr>
          <w:rFonts w:ascii="Times New Roman" w:hAnsi="Times New Roman"/>
          <w:spacing w:val="19"/>
          <w:sz w:val="24"/>
          <w:lang w:val="pl-PL"/>
        </w:rPr>
        <w:t xml:space="preserve"> </w:t>
      </w:r>
      <w:r w:rsidRPr="00666B84">
        <w:rPr>
          <w:rFonts w:ascii="Times New Roman" w:hAnsi="Times New Roman"/>
          <w:sz w:val="24"/>
          <w:lang w:val="pl-PL"/>
        </w:rPr>
        <w:t>daną</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headerReference w:type="default" r:id="rId14"/>
          <w:pgSz w:w="11910" w:h="16840"/>
          <w:pgMar w:top="900" w:right="1300" w:bottom="980" w:left="1300" w:header="706" w:footer="797" w:gutter="0"/>
          <w:pgNumType w:start="20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rFonts w:cs="Times New Roman"/>
          <w:lang w:val="pl-PL"/>
        </w:rPr>
      </w:pPr>
      <w:r w:rsidRPr="00666B84">
        <w:rPr>
          <w:lang w:val="pl-PL"/>
        </w:rPr>
        <w:t xml:space="preserve">część sprawdzianu, dany zakres albo poziom odpowiedniej części egzaminu gimnazjalnego lub egzamin maturalny z danego przedmiotu w części pisemnej danego ucznia, słuchacza albo absolwenta i zarządza jego ponowne </w:t>
      </w:r>
      <w:r w:rsidRPr="00666B84">
        <w:rPr>
          <w:lang w:val="pl-PL"/>
        </w:rPr>
        <w:t>przeprowadzenie.</w:t>
      </w:r>
    </w:p>
    <w:p w:rsidR="00B11012" w:rsidRPr="00666B84" w:rsidRDefault="008A08BF">
      <w:pPr>
        <w:pStyle w:val="Akapitzlist"/>
        <w:numPr>
          <w:ilvl w:val="0"/>
          <w:numId w:val="163"/>
        </w:numPr>
        <w:tabs>
          <w:tab w:val="left" w:pos="99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sz w:val="24"/>
          <w:lang w:val="pl-PL"/>
        </w:rPr>
        <w:t>Termin ponownego sprawdzianu</w:t>
      </w:r>
      <w:r w:rsidRPr="00666B84">
        <w:rPr>
          <w:rFonts w:ascii="Times New Roman"/>
          <w:sz w:val="24"/>
          <w:lang w:val="pl-PL"/>
        </w:rPr>
        <w:t>, egzaminu gimnazjalnego lub egzaminu maturalnego ustala dyrektor Centralnej Komisji</w:t>
      </w:r>
      <w:r w:rsidRPr="00666B84">
        <w:rPr>
          <w:rFonts w:ascii="Times New Roman"/>
          <w:spacing w:val="-17"/>
          <w:sz w:val="24"/>
          <w:lang w:val="pl-PL"/>
        </w:rPr>
        <w:t xml:space="preserve"> </w:t>
      </w:r>
      <w:r w:rsidRPr="00666B84">
        <w:rPr>
          <w:rFonts w:ascii="Times New Roman"/>
          <w:sz w:val="24"/>
          <w:lang w:val="pl-PL"/>
        </w:rPr>
        <w:t>Egzaminacyjnej.</w:t>
      </w:r>
    </w:p>
    <w:p w:rsidR="00B11012" w:rsidRPr="00666B84" w:rsidRDefault="008A08BF">
      <w:pPr>
        <w:pStyle w:val="Tekstpodstawowy"/>
        <w:spacing w:before="121" w:line="360" w:lineRule="auto"/>
        <w:ind w:right="964"/>
        <w:jc w:val="both"/>
        <w:rPr>
          <w:lang w:val="pl-PL"/>
        </w:rPr>
      </w:pPr>
      <w:r w:rsidRPr="00666B84">
        <w:rPr>
          <w:b/>
          <w:lang w:val="pl-PL"/>
        </w:rPr>
        <w:t xml:space="preserve">Art. 44zzz. </w:t>
      </w:r>
      <w:r w:rsidRPr="00666B84">
        <w:rPr>
          <w:lang w:val="pl-PL"/>
        </w:rPr>
        <w:t xml:space="preserve">1. Uczeń lub jego rodzice, słuchacz albo absolwent mają prawo wglądu do sprawdzonej i ocenionej pracy egzaminacyjnej tego ucznia, słuchacza  </w:t>
      </w:r>
      <w:r w:rsidRPr="00666B84">
        <w:rPr>
          <w:lang w:val="pl-PL"/>
        </w:rPr>
        <w:t>al</w:t>
      </w:r>
      <w:r w:rsidRPr="00666B84">
        <w:rPr>
          <w:lang w:val="pl-PL"/>
        </w:rPr>
        <w:t xml:space="preserve">bo absolwenta, w miejscu i czasie wskazanym </w:t>
      </w:r>
      <w:r w:rsidRPr="00666B84">
        <w:rPr>
          <w:lang w:val="pl-PL"/>
        </w:rPr>
        <w:t>przez dyrektora okręgowej komisji egzaminacyjnej, w terminie 6 miesięcy od dnia wydania przez okręgową komisję egzaminacyjną:</w:t>
      </w:r>
    </w:p>
    <w:p w:rsidR="00B11012" w:rsidRPr="00666B84" w:rsidRDefault="008A08BF">
      <w:pPr>
        <w:pStyle w:val="Akapitzlist"/>
        <w:numPr>
          <w:ilvl w:val="0"/>
          <w:numId w:val="162"/>
        </w:numPr>
        <w:tabs>
          <w:tab w:val="left" w:pos="630"/>
        </w:tabs>
        <w:spacing w:before="4"/>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zaświadczenia, o którym mowa w art. 44zza ust. 8 pkt</w:t>
      </w:r>
      <w:r w:rsidRPr="00666B84">
        <w:rPr>
          <w:rFonts w:ascii="Times New Roman" w:hAnsi="Times New Roman"/>
          <w:spacing w:val="-9"/>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162"/>
        </w:numPr>
        <w:tabs>
          <w:tab w:val="left" w:pos="630"/>
        </w:tabs>
        <w:spacing w:before="139"/>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świadectwa dojrzałości, o któr</w:t>
      </w:r>
      <w:r w:rsidRPr="00666B84">
        <w:rPr>
          <w:rFonts w:ascii="Times New Roman" w:hAnsi="Times New Roman"/>
          <w:sz w:val="24"/>
          <w:lang w:val="pl-PL"/>
        </w:rPr>
        <w:t>ym mowa w art. 44zzl ust.</w:t>
      </w:r>
      <w:r w:rsidRPr="00666B84">
        <w:rPr>
          <w:rFonts w:ascii="Times New Roman" w:hAnsi="Times New Roman"/>
          <w:spacing w:val="-12"/>
          <w:sz w:val="24"/>
          <w:lang w:val="pl-PL"/>
        </w:rPr>
        <w:t xml:space="preserve"> </w:t>
      </w:r>
      <w:r w:rsidRPr="00666B84">
        <w:rPr>
          <w:rFonts w:ascii="Times New Roman" w:hAnsi="Times New Roman"/>
          <w:sz w:val="24"/>
          <w:lang w:val="pl-PL"/>
        </w:rPr>
        <w:t>4;</w:t>
      </w:r>
    </w:p>
    <w:p w:rsidR="00B11012" w:rsidRPr="00666B84" w:rsidRDefault="008A08BF">
      <w:pPr>
        <w:pStyle w:val="Akapitzlist"/>
        <w:numPr>
          <w:ilvl w:val="0"/>
          <w:numId w:val="162"/>
        </w:numPr>
        <w:tabs>
          <w:tab w:val="left" w:pos="630"/>
        </w:tabs>
        <w:spacing w:before="137"/>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aneksu do świadectwa dojrzałości, o którym mowa w art. 44zzo ust.</w:t>
      </w:r>
      <w:r w:rsidRPr="00666B84">
        <w:rPr>
          <w:rFonts w:ascii="Times New Roman" w:hAnsi="Times New Roman"/>
          <w:spacing w:val="-12"/>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162"/>
        </w:numPr>
        <w:tabs>
          <w:tab w:val="left" w:pos="630"/>
        </w:tabs>
        <w:spacing w:before="139"/>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zaświadczenia, o którym mowa w art. 44zzp ust.</w:t>
      </w:r>
      <w:r w:rsidRPr="00666B84">
        <w:rPr>
          <w:rFonts w:ascii="Times New Roman" w:hAnsi="Times New Roman"/>
          <w:spacing w:val="-8"/>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162"/>
        </w:numPr>
        <w:tabs>
          <w:tab w:val="left" w:pos="630"/>
        </w:tabs>
        <w:spacing w:before="137"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informacji o szczegółowych wynikach sprawdzianu lub egzaminu </w:t>
      </w:r>
      <w:r w:rsidRPr="00666B84">
        <w:rPr>
          <w:rFonts w:ascii="Times New Roman" w:eastAsia="Times New Roman" w:hAnsi="Times New Roman" w:cs="Times New Roman"/>
          <w:sz w:val="24"/>
          <w:szCs w:val="24"/>
          <w:lang w:val="pl-PL"/>
        </w:rPr>
        <w:t>gimnazjalnego albo informacji o wynikach egzaminu maturalnego – w przypadkach, o których mowa odpowiednio w art. 44zza ust. 8 pkt 3 i art. 44zzl ust.</w:t>
      </w:r>
      <w:r w:rsidRPr="00666B84">
        <w:rPr>
          <w:rFonts w:ascii="Times New Roman" w:eastAsia="Times New Roman" w:hAnsi="Times New Roman" w:cs="Times New Roman"/>
          <w:spacing w:val="-1"/>
          <w:sz w:val="24"/>
          <w:szCs w:val="24"/>
          <w:lang w:val="pl-PL"/>
        </w:rPr>
        <w:t xml:space="preserve"> </w:t>
      </w:r>
      <w:r w:rsidRPr="00666B84">
        <w:rPr>
          <w:rFonts w:ascii="Times New Roman" w:eastAsia="Times New Roman" w:hAnsi="Times New Roman" w:cs="Times New Roman"/>
          <w:sz w:val="24"/>
          <w:szCs w:val="24"/>
          <w:lang w:val="pl-PL"/>
        </w:rPr>
        <w:t>5.</w:t>
      </w:r>
    </w:p>
    <w:p w:rsidR="00B11012" w:rsidRPr="00666B84" w:rsidRDefault="008A08BF">
      <w:pPr>
        <w:pStyle w:val="Akapitzlist"/>
        <w:numPr>
          <w:ilvl w:val="0"/>
          <w:numId w:val="161"/>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Podczas dokonywania wglądu, o którym mowa w ust. 1, uczniowi lub jego rodzicom, słuchaczowi albo absolw</w:t>
      </w:r>
      <w:r w:rsidRPr="00666B84">
        <w:rPr>
          <w:rFonts w:ascii="Times New Roman" w:hAnsi="Times New Roman"/>
          <w:sz w:val="24"/>
          <w:lang w:val="pl-PL"/>
        </w:rPr>
        <w:t>entowi zapewnia się możliwość zapoznania się z zasadami oceniania rozwiązań zadań, o których mowa w art. 9a ust. 2 pkt</w:t>
      </w:r>
      <w:r w:rsidRPr="00666B84">
        <w:rPr>
          <w:rFonts w:ascii="Times New Roman" w:hAnsi="Times New Roman"/>
          <w:spacing w:val="-13"/>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161"/>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lub jego rodzice, słuchacz albo absolwent mogą zwrócić się z wnioskiem o weryfikację sumy punktów, o których mowa w art. 44zza u</w:t>
      </w:r>
      <w:r w:rsidRPr="00666B84">
        <w:rPr>
          <w:rFonts w:ascii="Times New Roman" w:hAnsi="Times New Roman"/>
          <w:sz w:val="24"/>
          <w:lang w:val="pl-PL"/>
        </w:rPr>
        <w:t>st. 2 lub art. 44zzk ust. 2. Wniosek wraz z uzasadnieniem składa się do dyrektora okręgowej komisji egzaminacyjnej w terminie 2 dni roboczych od dnia dokonania</w:t>
      </w:r>
      <w:r w:rsidRPr="00666B84">
        <w:rPr>
          <w:rFonts w:ascii="Times New Roman" w:hAnsi="Times New Roman"/>
          <w:spacing w:val="-12"/>
          <w:sz w:val="24"/>
          <w:lang w:val="pl-PL"/>
        </w:rPr>
        <w:t xml:space="preserve"> </w:t>
      </w:r>
      <w:r w:rsidRPr="00666B84">
        <w:rPr>
          <w:rFonts w:ascii="Times New Roman" w:hAnsi="Times New Roman"/>
          <w:sz w:val="24"/>
          <w:lang w:val="pl-PL"/>
        </w:rPr>
        <w:t>wglądu.</w:t>
      </w:r>
    </w:p>
    <w:p w:rsidR="00B11012" w:rsidRPr="00666B84" w:rsidRDefault="008A08BF">
      <w:pPr>
        <w:pStyle w:val="Akapitzlist"/>
        <w:numPr>
          <w:ilvl w:val="0"/>
          <w:numId w:val="161"/>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Weryfikacji sumy punktów dokonuje się w terminie 7 dni od dnia otrzymania wniosku, o któ</w:t>
      </w:r>
      <w:r w:rsidRPr="00666B84">
        <w:rPr>
          <w:rFonts w:ascii="Times New Roman" w:hAnsi="Times New Roman"/>
          <w:sz w:val="24"/>
          <w:lang w:val="pl-PL"/>
        </w:rPr>
        <w:t>rym mowa w ust.</w:t>
      </w:r>
      <w:r w:rsidRPr="00666B84">
        <w:rPr>
          <w:rFonts w:ascii="Times New Roman" w:hAnsi="Times New Roman"/>
          <w:spacing w:val="-6"/>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161"/>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okręgowej komisji egzaminacyjnej informuje pisemnie ucznia lub jego rodziców, słuchacza albo absolwenta o wyniku weryfikacji sumy punktów, w terminie 14 dni od dnia otrzymania wniosku, o którym mowa w ust.</w:t>
      </w:r>
      <w:r w:rsidRPr="00666B84">
        <w:rPr>
          <w:rFonts w:ascii="Times New Roman" w:hAnsi="Times New Roman"/>
          <w:spacing w:val="-12"/>
          <w:sz w:val="24"/>
          <w:lang w:val="pl-PL"/>
        </w:rPr>
        <w:t xml:space="preserve"> </w:t>
      </w:r>
      <w:r w:rsidRPr="00666B84">
        <w:rPr>
          <w:rFonts w:ascii="Times New Roman" w:hAnsi="Times New Roman"/>
          <w:sz w:val="24"/>
          <w:lang w:val="pl-PL"/>
        </w:rPr>
        <w:t>3.</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61"/>
        </w:numPr>
        <w:tabs>
          <w:tab w:val="left" w:pos="870"/>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Jeżeli w wyniku przeprowadzonej weryfikacji suma punktów została podwyższona, dyrektor okręgowej komisji egzaminacyjnej ustala nowe wyniki odpowiednio:</w:t>
      </w:r>
    </w:p>
    <w:p w:rsidR="00B11012" w:rsidRPr="00666B84" w:rsidRDefault="008A08BF">
      <w:pPr>
        <w:pStyle w:val="Akapitzlist"/>
        <w:numPr>
          <w:ilvl w:val="0"/>
          <w:numId w:val="160"/>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sprawdzianu lub egzaminu gimnazjalnego oraz anuluje dotychczasowe zaświadczenie, o którym mowa w art. 4</w:t>
      </w:r>
      <w:r w:rsidRPr="00666B84">
        <w:rPr>
          <w:rFonts w:ascii="Times New Roman" w:hAnsi="Times New Roman"/>
          <w:sz w:val="24"/>
          <w:lang w:val="pl-PL"/>
        </w:rPr>
        <w:t>4zza ust. 8 pkt 1, i wydaje nowe zaświadczenie;</w:t>
      </w:r>
    </w:p>
    <w:p w:rsidR="00B11012" w:rsidRPr="00666B84" w:rsidRDefault="008A08BF">
      <w:pPr>
        <w:pStyle w:val="Akapitzlist"/>
        <w:numPr>
          <w:ilvl w:val="0"/>
          <w:numId w:val="160"/>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sz w:val="24"/>
          <w:lang w:val="pl-PL"/>
        </w:rPr>
        <w:t>egzaminu maturalnego</w:t>
      </w:r>
      <w:r w:rsidRPr="00666B84">
        <w:rPr>
          <w:rFonts w:ascii="Times New Roman"/>
          <w:spacing w:val="-7"/>
          <w:sz w:val="24"/>
          <w:lang w:val="pl-PL"/>
        </w:rPr>
        <w:t xml:space="preserve"> </w:t>
      </w:r>
      <w:r w:rsidRPr="00666B84">
        <w:rPr>
          <w:rFonts w:ascii="Times New Roman"/>
          <w:sz w:val="24"/>
          <w:lang w:val="pl-PL"/>
        </w:rPr>
        <w:t>oraz:</w:t>
      </w:r>
    </w:p>
    <w:p w:rsidR="00B11012" w:rsidRPr="00666B84" w:rsidRDefault="008A08BF">
      <w:pPr>
        <w:pStyle w:val="Akapitzlist"/>
        <w:numPr>
          <w:ilvl w:val="1"/>
          <w:numId w:val="160"/>
        </w:numPr>
        <w:tabs>
          <w:tab w:val="left" w:pos="1105"/>
        </w:tabs>
        <w:spacing w:before="139" w:line="360" w:lineRule="auto"/>
        <w:ind w:right="967"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wydaje świadectwo dojrzałości, jeżeli absolwent spełnił warunki określone w art. 44zzl ust. 1,</w:t>
      </w:r>
      <w:r w:rsidRPr="00666B84">
        <w:rPr>
          <w:rFonts w:ascii="Times New Roman" w:hAnsi="Times New Roman"/>
          <w:spacing w:val="-6"/>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1"/>
          <w:numId w:val="160"/>
        </w:numPr>
        <w:tabs>
          <w:tab w:val="left" w:pos="1105"/>
        </w:tabs>
        <w:spacing w:before="6" w:line="360"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anuluje dotychczasowe świadectwo dojrzałości, aneks do świadectwa dojrzałości, o którym mowa w art. 44zzo ust. 2, lub zaświadczenie, o którym mowa w art. 44zzp ust. 2, i wydaje nowe świadectwo dojrzałości, aneks do świadectwa dojrzałości lub</w:t>
      </w:r>
      <w:r w:rsidRPr="00666B84">
        <w:rPr>
          <w:rFonts w:ascii="Times New Roman" w:hAnsi="Times New Roman"/>
          <w:spacing w:val="-10"/>
          <w:sz w:val="24"/>
          <w:lang w:val="pl-PL"/>
        </w:rPr>
        <w:t xml:space="preserve"> </w:t>
      </w:r>
      <w:r w:rsidRPr="00666B84">
        <w:rPr>
          <w:rFonts w:ascii="Times New Roman" w:hAnsi="Times New Roman"/>
          <w:sz w:val="24"/>
          <w:lang w:val="pl-PL"/>
        </w:rPr>
        <w:t>zaświadczenie.</w:t>
      </w:r>
    </w:p>
    <w:p w:rsidR="00B11012" w:rsidRPr="00666B84" w:rsidRDefault="008A08BF">
      <w:pPr>
        <w:pStyle w:val="Tekstpodstawowy"/>
        <w:spacing w:before="124" w:line="360" w:lineRule="auto"/>
        <w:ind w:right="965"/>
        <w:jc w:val="both"/>
        <w:rPr>
          <w:rFonts w:cs="Times New Roman"/>
          <w:lang w:val="pl-PL"/>
        </w:rPr>
      </w:pPr>
      <w:r w:rsidRPr="00666B84">
        <w:rPr>
          <w:b/>
          <w:lang w:val="pl-PL"/>
        </w:rPr>
        <w:t xml:space="preserve">Art. 44zzza. </w:t>
      </w:r>
      <w:r w:rsidRPr="00666B84">
        <w:rPr>
          <w:lang w:val="pl-PL"/>
        </w:rPr>
        <w:t xml:space="preserve">Minister właściwy do spraw oświaty i wychowania określi, w drodze rozporządzenia, szczegółowe warunki i sposób przeprowadzania  </w:t>
      </w:r>
      <w:r w:rsidRPr="00666B84">
        <w:rPr>
          <w:lang w:val="pl-PL"/>
        </w:rPr>
        <w:t>sprawdzianu, egzaminu gimnazjalnego i egzaminu maturalnego, w</w:t>
      </w:r>
      <w:r w:rsidRPr="00666B84">
        <w:rPr>
          <w:spacing w:val="-15"/>
          <w:lang w:val="pl-PL"/>
        </w:rPr>
        <w:t xml:space="preserve"> </w:t>
      </w:r>
      <w:r w:rsidRPr="00666B84">
        <w:rPr>
          <w:lang w:val="pl-PL"/>
        </w:rPr>
        <w:t>tym:</w:t>
      </w:r>
    </w:p>
    <w:p w:rsidR="00B11012" w:rsidRPr="00666B84" w:rsidRDefault="008A08BF">
      <w:pPr>
        <w:pStyle w:val="Akapitzlist"/>
        <w:numPr>
          <w:ilvl w:val="0"/>
          <w:numId w:val="159"/>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wykaz języków obcych nowożytnych, z których jest przeprowadzany sprawdzian, egzamin gimnazjalny i egzamin</w:t>
      </w:r>
      <w:r w:rsidRPr="00666B84">
        <w:rPr>
          <w:rFonts w:ascii="Times New Roman" w:hAnsi="Times New Roman"/>
          <w:spacing w:val="-12"/>
          <w:sz w:val="24"/>
          <w:lang w:val="pl-PL"/>
        </w:rPr>
        <w:t xml:space="preserve"> </w:t>
      </w:r>
      <w:r w:rsidRPr="00666B84">
        <w:rPr>
          <w:rFonts w:ascii="Times New Roman" w:hAnsi="Times New Roman"/>
          <w:sz w:val="24"/>
          <w:lang w:val="pl-PL"/>
        </w:rPr>
        <w:t>maturalny,</w:t>
      </w:r>
    </w:p>
    <w:p w:rsidR="00B11012" w:rsidRPr="00666B84" w:rsidRDefault="008A08BF">
      <w:pPr>
        <w:pStyle w:val="Akapitzlist"/>
        <w:numPr>
          <w:ilvl w:val="0"/>
          <w:numId w:val="159"/>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wykaz przedmiotów dodatkowych, z których jest przeprowadzany egzamin maturalny, z uwzględnieniem przedmiotów, dla których podstawa programo</w:t>
      </w:r>
      <w:r w:rsidRPr="00666B84">
        <w:rPr>
          <w:rFonts w:ascii="Times New Roman" w:hAnsi="Times New Roman"/>
          <w:sz w:val="24"/>
          <w:lang w:val="pl-PL"/>
        </w:rPr>
        <w:t>wa kształcenia ogólnego określa wymagania w zakresie</w:t>
      </w:r>
      <w:r w:rsidRPr="00666B84">
        <w:rPr>
          <w:rFonts w:ascii="Times New Roman" w:hAnsi="Times New Roman"/>
          <w:spacing w:val="-13"/>
          <w:sz w:val="24"/>
          <w:lang w:val="pl-PL"/>
        </w:rPr>
        <w:t xml:space="preserve"> </w:t>
      </w:r>
      <w:r w:rsidRPr="00666B84">
        <w:rPr>
          <w:rFonts w:ascii="Times New Roman" w:hAnsi="Times New Roman"/>
          <w:sz w:val="24"/>
          <w:lang w:val="pl-PL"/>
        </w:rPr>
        <w:t>rozszerzonym,</w:t>
      </w:r>
    </w:p>
    <w:p w:rsidR="00B11012" w:rsidRPr="00666B84" w:rsidRDefault="008A08BF">
      <w:pPr>
        <w:pStyle w:val="Akapitzlist"/>
        <w:numPr>
          <w:ilvl w:val="0"/>
          <w:numId w:val="159"/>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zakres danych, które powinna zawierać deklaracja o przystąpieniu do egzaminu maturalnego, oraz tryb składania tej</w:t>
      </w:r>
      <w:r w:rsidRPr="00666B84">
        <w:rPr>
          <w:rFonts w:ascii="Times New Roman" w:hAnsi="Times New Roman"/>
          <w:spacing w:val="-11"/>
          <w:sz w:val="24"/>
          <w:lang w:val="pl-PL"/>
        </w:rPr>
        <w:t xml:space="preserve"> </w:t>
      </w:r>
      <w:r w:rsidRPr="00666B84">
        <w:rPr>
          <w:rFonts w:ascii="Times New Roman" w:hAnsi="Times New Roman"/>
          <w:sz w:val="24"/>
          <w:lang w:val="pl-PL"/>
        </w:rPr>
        <w:t>deklaracji,</w:t>
      </w:r>
    </w:p>
    <w:p w:rsidR="00B11012" w:rsidRPr="00666B84" w:rsidRDefault="008A08BF">
      <w:pPr>
        <w:pStyle w:val="Akapitzlist"/>
        <w:numPr>
          <w:ilvl w:val="0"/>
          <w:numId w:val="159"/>
        </w:numPr>
        <w:tabs>
          <w:tab w:val="left" w:pos="798"/>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zakres i terminy przekazywania dyrektorowi okręgowej komisji eg</w:t>
      </w:r>
      <w:r w:rsidRPr="00666B84">
        <w:rPr>
          <w:rFonts w:ascii="Times New Roman" w:hAnsi="Times New Roman"/>
          <w:sz w:val="24"/>
          <w:lang w:val="pl-PL"/>
        </w:rPr>
        <w:t>zaminacyjnej informacji niezbędnych do przeprowadzenia sprawdzianu, egzaminu gimnazjalnego i egzaminu maturalnego, w tym informacji zawartych w deklaracjach, o których mowa w art. 44zy i art.</w:t>
      </w:r>
      <w:r w:rsidRPr="00666B84">
        <w:rPr>
          <w:rFonts w:ascii="Times New Roman" w:hAnsi="Times New Roman"/>
          <w:spacing w:val="-11"/>
          <w:sz w:val="24"/>
          <w:lang w:val="pl-PL"/>
        </w:rPr>
        <w:t xml:space="preserve"> </w:t>
      </w:r>
      <w:r w:rsidRPr="00666B84">
        <w:rPr>
          <w:rFonts w:ascii="Times New Roman" w:hAnsi="Times New Roman"/>
          <w:sz w:val="24"/>
          <w:lang w:val="pl-PL"/>
        </w:rPr>
        <w:t>44zzi,</w:t>
      </w:r>
    </w:p>
    <w:p w:rsidR="00B11012" w:rsidRPr="00666B84" w:rsidRDefault="008A08BF">
      <w:pPr>
        <w:pStyle w:val="Akapitzlist"/>
        <w:numPr>
          <w:ilvl w:val="0"/>
          <w:numId w:val="159"/>
        </w:numPr>
        <w:tabs>
          <w:tab w:val="left" w:pos="798"/>
        </w:tabs>
        <w:spacing w:before="4"/>
        <w:ind w:left="797" w:hanging="679"/>
        <w:rPr>
          <w:rFonts w:ascii="Times New Roman" w:eastAsia="Times New Roman" w:hAnsi="Times New Roman" w:cs="Times New Roman"/>
          <w:sz w:val="24"/>
          <w:szCs w:val="24"/>
          <w:lang w:val="pl-PL"/>
        </w:rPr>
      </w:pPr>
      <w:r w:rsidRPr="00666B84">
        <w:rPr>
          <w:rFonts w:ascii="Times New Roman" w:hAnsi="Times New Roman"/>
          <w:sz w:val="24"/>
          <w:lang w:val="pl-PL"/>
        </w:rPr>
        <w:t>tryb wydawania opinii, o których mowa w art. 44zzr ust. 6 i</w:t>
      </w:r>
      <w:r w:rsidRPr="00666B84">
        <w:rPr>
          <w:rFonts w:ascii="Times New Roman" w:hAnsi="Times New Roman"/>
          <w:spacing w:val="-11"/>
          <w:sz w:val="24"/>
          <w:lang w:val="pl-PL"/>
        </w:rPr>
        <w:t xml:space="preserve"> </w:t>
      </w:r>
      <w:r w:rsidRPr="00666B84">
        <w:rPr>
          <w:rFonts w:ascii="Times New Roman" w:hAnsi="Times New Roman"/>
          <w:sz w:val="24"/>
          <w:lang w:val="pl-PL"/>
        </w:rPr>
        <w:t>7,</w:t>
      </w:r>
    </w:p>
    <w:p w:rsidR="00B11012" w:rsidRPr="00666B84" w:rsidRDefault="008A08BF">
      <w:pPr>
        <w:pStyle w:val="Akapitzlist"/>
        <w:numPr>
          <w:ilvl w:val="0"/>
          <w:numId w:val="159"/>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skład zespołów, o których mowa w art. 44zzs ust.</w:t>
      </w:r>
      <w:r w:rsidRPr="00666B84">
        <w:rPr>
          <w:rFonts w:ascii="Times New Roman" w:hAnsi="Times New Roman"/>
          <w:spacing w:val="-7"/>
          <w:sz w:val="24"/>
          <w:lang w:val="pl-PL"/>
        </w:rPr>
        <w:t xml:space="preserve"> </w:t>
      </w:r>
      <w:r w:rsidRPr="00666B84">
        <w:rPr>
          <w:rFonts w:ascii="Times New Roman" w:hAnsi="Times New Roman"/>
          <w:sz w:val="24"/>
          <w:lang w:val="pl-PL"/>
        </w:rPr>
        <w:t>4,</w:t>
      </w:r>
    </w:p>
    <w:p w:rsidR="00B11012" w:rsidRPr="00666B84" w:rsidRDefault="008A08BF">
      <w:pPr>
        <w:pStyle w:val="Akapitzlist"/>
        <w:numPr>
          <w:ilvl w:val="0"/>
          <w:numId w:val="159"/>
        </w:numPr>
        <w:tabs>
          <w:tab w:val="left" w:pos="630"/>
        </w:tabs>
        <w:spacing w:before="137"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szczegółowe zadania przewodniczącego zespołu egzaminacyjnego oraz zespołów, o których mowa w art. 44zzs ust.</w:t>
      </w:r>
      <w:r w:rsidRPr="00666B84">
        <w:rPr>
          <w:rFonts w:ascii="Times New Roman" w:hAnsi="Times New Roman"/>
          <w:spacing w:val="-8"/>
          <w:sz w:val="24"/>
          <w:lang w:val="pl-PL"/>
        </w:rPr>
        <w:t xml:space="preserve"> </w:t>
      </w:r>
      <w:r w:rsidRPr="00666B84">
        <w:rPr>
          <w:rFonts w:ascii="Times New Roman" w:hAnsi="Times New Roman"/>
          <w:sz w:val="24"/>
          <w:lang w:val="pl-PL"/>
        </w:rPr>
        <w:t>4,</w:t>
      </w:r>
    </w:p>
    <w:p w:rsidR="00B11012" w:rsidRPr="00666B84" w:rsidRDefault="008A08BF">
      <w:pPr>
        <w:pStyle w:val="Akapitzlist"/>
        <w:numPr>
          <w:ilvl w:val="0"/>
          <w:numId w:val="159"/>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zakres informacji, które zami</w:t>
      </w:r>
      <w:r w:rsidRPr="00666B84">
        <w:rPr>
          <w:rFonts w:ascii="Times New Roman" w:hAnsi="Times New Roman"/>
          <w:sz w:val="24"/>
          <w:lang w:val="pl-PL"/>
        </w:rPr>
        <w:t>eszcza się w protokołach, o których mowa w art. 44zzs ust.</w:t>
      </w:r>
      <w:r w:rsidRPr="00666B84">
        <w:rPr>
          <w:rFonts w:ascii="Times New Roman" w:hAnsi="Times New Roman"/>
          <w:spacing w:val="-3"/>
          <w:sz w:val="24"/>
          <w:lang w:val="pl-PL"/>
        </w:rPr>
        <w:t xml:space="preserve"> </w:t>
      </w:r>
      <w:r w:rsidRPr="00666B84">
        <w:rPr>
          <w:rFonts w:ascii="Times New Roman" w:hAnsi="Times New Roman"/>
          <w:sz w:val="24"/>
          <w:lang w:val="pl-PL"/>
        </w:rPr>
        <w:t>6,</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59"/>
        </w:numPr>
        <w:tabs>
          <w:tab w:val="left" w:pos="630"/>
        </w:tabs>
        <w:spacing w:before="193"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sposób postępowania z materiałami egzaminacyjnymi dostarczanymi do szkół, w tym tryb zgłaszania nieprawidłowości w tym</w:t>
      </w:r>
      <w:r w:rsidRPr="00666B84">
        <w:rPr>
          <w:rFonts w:ascii="Times New Roman" w:hAnsi="Times New Roman"/>
          <w:spacing w:val="-15"/>
          <w:sz w:val="24"/>
          <w:lang w:val="pl-PL"/>
        </w:rPr>
        <w:t xml:space="preserve"> </w:t>
      </w:r>
      <w:r w:rsidRPr="00666B84">
        <w:rPr>
          <w:rFonts w:ascii="Times New Roman" w:hAnsi="Times New Roman"/>
          <w:sz w:val="24"/>
          <w:lang w:val="pl-PL"/>
        </w:rPr>
        <w:t>zakresie,</w:t>
      </w:r>
    </w:p>
    <w:p w:rsidR="00B11012" w:rsidRPr="00666B84" w:rsidRDefault="008A08BF">
      <w:pPr>
        <w:pStyle w:val="Akapitzlist"/>
        <w:numPr>
          <w:ilvl w:val="0"/>
          <w:numId w:val="159"/>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czas trwania, sposób organizacji i przeprowad</w:t>
      </w:r>
      <w:r w:rsidRPr="00666B84">
        <w:rPr>
          <w:rFonts w:ascii="Times New Roman" w:hAnsi="Times New Roman"/>
          <w:sz w:val="24"/>
          <w:lang w:val="pl-PL"/>
        </w:rPr>
        <w:t>zania każdej części sprawdzianu, każdej części egzaminu gimnazjalnego oraz części ustnej i części pisemnej egzaminu maturalnego z danego przedmiotu, sposób postępowania w  sytuacjach zagrożenia lub nagłego zakłócenia przebiegu sprawdzianu,  egzaminu gimnaz</w:t>
      </w:r>
      <w:r w:rsidRPr="00666B84">
        <w:rPr>
          <w:rFonts w:ascii="Times New Roman" w:hAnsi="Times New Roman"/>
          <w:sz w:val="24"/>
          <w:lang w:val="pl-PL"/>
        </w:rPr>
        <w:t>jalnego i egzaminu maturalnego, przeprowadzania sprawdzianu, egzaminu gimnazjalnego i egzaminu maturalnego w miejscu innym niż szkoła ze względu na stan zdrowia ucznia, słuchacza lub jego niepełnosprawność,</w:t>
      </w:r>
    </w:p>
    <w:p w:rsidR="00B11012" w:rsidRPr="00666B84" w:rsidRDefault="008A08BF">
      <w:pPr>
        <w:pStyle w:val="Akapitzlist"/>
        <w:numPr>
          <w:ilvl w:val="0"/>
          <w:numId w:val="159"/>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termin przechowywania pr</w:t>
      </w:r>
      <w:r w:rsidRPr="00666B84">
        <w:rPr>
          <w:rFonts w:ascii="Times New Roman" w:hAnsi="Times New Roman"/>
          <w:sz w:val="24"/>
          <w:lang w:val="pl-PL"/>
        </w:rPr>
        <w:t>ac uczniów, słuchaczy i absolwentów oraz dokumentacji sprawdzianu, egzaminu gimnazjalnego i egzaminu</w:t>
      </w:r>
      <w:r w:rsidRPr="00666B84">
        <w:rPr>
          <w:rFonts w:ascii="Times New Roman" w:hAnsi="Times New Roman"/>
          <w:spacing w:val="-15"/>
          <w:sz w:val="24"/>
          <w:lang w:val="pl-PL"/>
        </w:rPr>
        <w:t xml:space="preserve"> </w:t>
      </w:r>
      <w:r w:rsidRPr="00666B84">
        <w:rPr>
          <w:rFonts w:ascii="Times New Roman" w:hAnsi="Times New Roman"/>
          <w:sz w:val="24"/>
          <w:lang w:val="pl-PL"/>
        </w:rPr>
        <w:t>maturalnego,</w:t>
      </w:r>
    </w:p>
    <w:p w:rsidR="00B11012" w:rsidRPr="00666B84" w:rsidRDefault="008A08BF">
      <w:pPr>
        <w:pStyle w:val="Akapitzlist"/>
        <w:numPr>
          <w:ilvl w:val="0"/>
          <w:numId w:val="159"/>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osoby, które nie wchodzą w skład zespołu egzaminacyjnego i nie biorą udziału w przeprowadzaniu sprawdzianu, egzaminu gimnazjalnego i egzaminu </w:t>
      </w:r>
      <w:r w:rsidRPr="00666B84">
        <w:rPr>
          <w:rFonts w:ascii="Times New Roman" w:hAnsi="Times New Roman"/>
          <w:sz w:val="24"/>
          <w:lang w:val="pl-PL"/>
        </w:rPr>
        <w:t>maturalnego, które mogą przebywać w sali egzaminacyjnej podczas tego sprawdzianu i tych egzaminów, w tym osoby, które mogą występować w charakterze obserwatorów podczas sprawdzianu, egzaminu gimnazjalnego i egzaminu</w:t>
      </w:r>
      <w:r w:rsidRPr="00666B84">
        <w:rPr>
          <w:rFonts w:ascii="Times New Roman" w:hAnsi="Times New Roman"/>
          <w:spacing w:val="-5"/>
          <w:sz w:val="24"/>
          <w:lang w:val="pl-PL"/>
        </w:rPr>
        <w:t xml:space="preserve"> </w:t>
      </w:r>
      <w:r w:rsidRPr="00666B84">
        <w:rPr>
          <w:rFonts w:ascii="Times New Roman" w:hAnsi="Times New Roman"/>
          <w:sz w:val="24"/>
          <w:lang w:val="pl-PL"/>
        </w:rPr>
        <w:t>maturalnego,</w:t>
      </w:r>
    </w:p>
    <w:p w:rsidR="00B11012" w:rsidRPr="00666B84" w:rsidRDefault="008A08BF">
      <w:pPr>
        <w:pStyle w:val="Akapitzlist"/>
        <w:numPr>
          <w:ilvl w:val="0"/>
          <w:numId w:val="159"/>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wysokość opłat pobieranych za egzamin maturalny w przypadkach określonych w art. 44zzq ust. 1 oraz tryb i termin złożenia wniosku o zwolnienie z opłaty za egzamin</w:t>
      </w:r>
      <w:r w:rsidRPr="00666B84">
        <w:rPr>
          <w:rFonts w:ascii="Times New Roman" w:hAnsi="Times New Roman"/>
          <w:spacing w:val="-6"/>
          <w:sz w:val="24"/>
          <w:lang w:val="pl-PL"/>
        </w:rPr>
        <w:t xml:space="preserve"> </w:t>
      </w:r>
      <w:r w:rsidRPr="00666B84">
        <w:rPr>
          <w:rFonts w:ascii="Times New Roman" w:hAnsi="Times New Roman"/>
          <w:sz w:val="24"/>
          <w:lang w:val="pl-PL"/>
        </w:rPr>
        <w:t>maturalny</w:t>
      </w:r>
    </w:p>
    <w:p w:rsidR="00B11012" w:rsidRPr="00666B84" w:rsidRDefault="008A08BF">
      <w:pPr>
        <w:pStyle w:val="Akapitzlist"/>
        <w:numPr>
          <w:ilvl w:val="0"/>
          <w:numId w:val="335"/>
        </w:numPr>
        <w:tabs>
          <w:tab w:val="left" w:pos="460"/>
        </w:tabs>
        <w:spacing w:before="1" w:line="360" w:lineRule="auto"/>
        <w:ind w:right="1199" w:firstLine="0"/>
        <w:rPr>
          <w:rFonts w:ascii="Times New Roman" w:eastAsia="Times New Roman" w:hAnsi="Times New Roman" w:cs="Times New Roman"/>
          <w:sz w:val="24"/>
          <w:szCs w:val="24"/>
          <w:lang w:val="pl-PL"/>
        </w:rPr>
      </w:pPr>
      <w:r w:rsidRPr="00666B84">
        <w:rPr>
          <w:rFonts w:ascii="Times New Roman" w:hAnsi="Times New Roman"/>
          <w:sz w:val="24"/>
          <w:lang w:val="pl-PL"/>
        </w:rPr>
        <w:t>z uwzględnieniem konieczności zapewnienia właściwej organizacji i przebiegu oraz wł</w:t>
      </w:r>
      <w:r w:rsidRPr="00666B84">
        <w:rPr>
          <w:rFonts w:ascii="Times New Roman" w:hAnsi="Times New Roman"/>
          <w:sz w:val="24"/>
          <w:lang w:val="pl-PL"/>
        </w:rPr>
        <w:t>aściwego dokumentowania sprawdzianu, egzaminu gimnazjalnego i egzaminu maturalnego, zapewnienia w składzie zespołów, o których mowa w art. 44zzs ust. 4, co najmniej jednej osoby zatrudnionej w innej szkole lub w placówce, zapewnienia możliwości wglądu, o k</w:t>
      </w:r>
      <w:r w:rsidRPr="00666B84">
        <w:rPr>
          <w:rFonts w:ascii="Times New Roman" w:hAnsi="Times New Roman"/>
          <w:sz w:val="24"/>
          <w:lang w:val="pl-PL"/>
        </w:rPr>
        <w:t>tórym mowa w art. 44zzz ust. 1, oraz że wysokość opłaty za dany egzamin maturalny nie może być wyższa niż średni koszt przeprowadzania egzaminu maturalnego z poszczególnych przedmiotów w części pisemnej.</w:t>
      </w:r>
    </w:p>
    <w:p w:rsidR="00B11012" w:rsidRPr="00666B84" w:rsidRDefault="008A08BF">
      <w:pPr>
        <w:pStyle w:val="Tekstpodstawowy"/>
        <w:spacing w:before="128" w:line="360" w:lineRule="auto"/>
        <w:ind w:right="962"/>
        <w:jc w:val="both"/>
        <w:rPr>
          <w:lang w:val="pl-PL"/>
        </w:rPr>
      </w:pPr>
      <w:r w:rsidRPr="00666B84">
        <w:rPr>
          <w:b/>
          <w:lang w:val="pl-PL"/>
        </w:rPr>
        <w:t xml:space="preserve">Art. 44zzzb. </w:t>
      </w:r>
      <w:r w:rsidRPr="00666B84">
        <w:rPr>
          <w:lang w:val="pl-PL"/>
        </w:rPr>
        <w:t xml:space="preserve">1. Egzamin potwierdzający kwalifikacje </w:t>
      </w:r>
      <w:r w:rsidRPr="00666B84">
        <w:rPr>
          <w:lang w:val="pl-PL"/>
        </w:rPr>
        <w:t>w zawodzie jest formą oceny poziomu opanowania przez osoby, o których mowa w ust. 3, wiadomości i umiejętności z zakresu jednej kwalifikacji wyodrębnionej w zawodzie, ustalonych w podstawie programowej kształcenia w</w:t>
      </w:r>
      <w:r w:rsidRPr="00666B84">
        <w:rPr>
          <w:spacing w:val="-11"/>
          <w:lang w:val="pl-PL"/>
        </w:rPr>
        <w:t xml:space="preserve"> </w:t>
      </w:r>
      <w:r w:rsidRPr="00666B84">
        <w:rPr>
          <w:lang w:val="pl-PL"/>
        </w:rPr>
        <w:t>zawodach.</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58"/>
        </w:numPr>
        <w:tabs>
          <w:tab w:val="left" w:pos="870"/>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 po</w:t>
      </w:r>
      <w:r w:rsidRPr="00666B84">
        <w:rPr>
          <w:rFonts w:ascii="Times New Roman" w:hAnsi="Times New Roman"/>
          <w:sz w:val="24"/>
          <w:lang w:val="pl-PL"/>
        </w:rPr>
        <w:t>twierdzający kwalifikacje w zawodzie jest przeprowadzany na podstawie wymagań określonych w podstawie programowej kształcenia w  zawodach.</w:t>
      </w:r>
    </w:p>
    <w:p w:rsidR="00B11012" w:rsidRPr="00666B84" w:rsidRDefault="008A08BF">
      <w:pPr>
        <w:pStyle w:val="Akapitzlist"/>
        <w:numPr>
          <w:ilvl w:val="0"/>
          <w:numId w:val="158"/>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hAnsi="Times New Roman"/>
          <w:sz w:val="24"/>
          <w:lang w:val="pl-PL"/>
        </w:rPr>
        <w:t>Egzamin potwierdzający kwalifikacje w zawodzie jest przeprowadzany</w:t>
      </w:r>
      <w:r w:rsidRPr="00666B84">
        <w:rPr>
          <w:rFonts w:ascii="Times New Roman" w:hAnsi="Times New Roman"/>
          <w:spacing w:val="-15"/>
          <w:sz w:val="24"/>
          <w:lang w:val="pl-PL"/>
        </w:rPr>
        <w:t xml:space="preserve"> </w:t>
      </w:r>
      <w:r w:rsidRPr="00666B84">
        <w:rPr>
          <w:rFonts w:ascii="Times New Roman" w:hAnsi="Times New Roman"/>
          <w:sz w:val="24"/>
          <w:lang w:val="pl-PL"/>
        </w:rPr>
        <w:t>dla:</w:t>
      </w:r>
    </w:p>
    <w:p w:rsidR="00B11012" w:rsidRPr="00666B84" w:rsidRDefault="008A08BF">
      <w:pPr>
        <w:pStyle w:val="Akapitzlist"/>
        <w:numPr>
          <w:ilvl w:val="0"/>
          <w:numId w:val="157"/>
        </w:numPr>
        <w:tabs>
          <w:tab w:val="left" w:pos="630"/>
        </w:tabs>
        <w:spacing w:before="139"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uczniów zasadniczych szkół zawodowych i techników oraz uczniów  i słuchaczy szkół</w:t>
      </w:r>
      <w:r w:rsidRPr="00666B84">
        <w:rPr>
          <w:rFonts w:ascii="Times New Roman" w:hAnsi="Times New Roman"/>
          <w:spacing w:val="-5"/>
          <w:sz w:val="24"/>
          <w:lang w:val="pl-PL"/>
        </w:rPr>
        <w:t xml:space="preserve"> </w:t>
      </w:r>
      <w:r w:rsidRPr="00666B84">
        <w:rPr>
          <w:rFonts w:ascii="Times New Roman" w:hAnsi="Times New Roman"/>
          <w:sz w:val="24"/>
          <w:lang w:val="pl-PL"/>
        </w:rPr>
        <w:t>policealnych,</w:t>
      </w:r>
    </w:p>
    <w:p w:rsidR="00B11012" w:rsidRPr="00666B84" w:rsidRDefault="008A08BF">
      <w:pPr>
        <w:pStyle w:val="Akapitzlist"/>
        <w:numPr>
          <w:ilvl w:val="0"/>
          <w:numId w:val="157"/>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absolwentów zasadniczych szkół zawodowych, techników i szkół</w:t>
      </w:r>
      <w:r w:rsidRPr="00666B84">
        <w:rPr>
          <w:rFonts w:ascii="Times New Roman" w:hAnsi="Times New Roman"/>
          <w:spacing w:val="-14"/>
          <w:sz w:val="24"/>
          <w:lang w:val="pl-PL"/>
        </w:rPr>
        <w:t xml:space="preserve"> </w:t>
      </w:r>
      <w:r w:rsidRPr="00666B84">
        <w:rPr>
          <w:rFonts w:ascii="Times New Roman" w:hAnsi="Times New Roman"/>
          <w:sz w:val="24"/>
          <w:lang w:val="pl-PL"/>
        </w:rPr>
        <w:t>policealnych,</w:t>
      </w:r>
    </w:p>
    <w:p w:rsidR="00B11012" w:rsidRPr="00666B84" w:rsidRDefault="008A08BF">
      <w:pPr>
        <w:pStyle w:val="Akapitzlist"/>
        <w:numPr>
          <w:ilvl w:val="0"/>
          <w:numId w:val="157"/>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osób, które ukończyły kwalifikacyjny kurs</w:t>
      </w:r>
      <w:r w:rsidRPr="00666B84">
        <w:rPr>
          <w:rFonts w:ascii="Times New Roman" w:hAnsi="Times New Roman"/>
          <w:spacing w:val="-8"/>
          <w:sz w:val="24"/>
          <w:lang w:val="pl-PL"/>
        </w:rPr>
        <w:t xml:space="preserve"> </w:t>
      </w:r>
      <w:r w:rsidRPr="00666B84">
        <w:rPr>
          <w:rFonts w:ascii="Times New Roman" w:hAnsi="Times New Roman"/>
          <w:sz w:val="24"/>
          <w:lang w:val="pl-PL"/>
        </w:rPr>
        <w:t>zawodowy,</w:t>
      </w:r>
    </w:p>
    <w:p w:rsidR="00B11012" w:rsidRPr="00666B84" w:rsidRDefault="008A08BF">
      <w:pPr>
        <w:pStyle w:val="Akapitzlist"/>
        <w:numPr>
          <w:ilvl w:val="0"/>
          <w:numId w:val="157"/>
        </w:numPr>
        <w:tabs>
          <w:tab w:val="left" w:pos="630"/>
        </w:tabs>
        <w:spacing w:before="137"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osób dorosłych, które ukończyły p</w:t>
      </w:r>
      <w:r w:rsidRPr="00666B84">
        <w:rPr>
          <w:rFonts w:ascii="Times New Roman" w:hAnsi="Times New Roman"/>
          <w:sz w:val="24"/>
          <w:lang w:val="pl-PL"/>
        </w:rPr>
        <w:t>raktyczną naukę zawodu dorosłych lub przyuczenie do pracy dorosłych, o których mowa odpowiednio w art. 53c i art. 53d ustawy z dnia 20 kwietnia 2004 r. o promocji zatrudnienia i instytucjach rynku pracy (Dz. U. z 2015 r. poz. 149), jeżeli program przyuczen</w:t>
      </w:r>
      <w:r w:rsidRPr="00666B84">
        <w:rPr>
          <w:rFonts w:ascii="Times New Roman" w:hAnsi="Times New Roman"/>
          <w:sz w:val="24"/>
          <w:lang w:val="pl-PL"/>
        </w:rPr>
        <w:t>ia do pracy uwzględniał wymagania określone w podstawie programowej kształcenia w zawodach,</w:t>
      </w:r>
    </w:p>
    <w:p w:rsidR="00B11012" w:rsidRPr="00666B84" w:rsidRDefault="008A08BF">
      <w:pPr>
        <w:pStyle w:val="Akapitzlist"/>
        <w:numPr>
          <w:ilvl w:val="0"/>
          <w:numId w:val="157"/>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osób spełniających warunki dopuszczenia do egzaminu eksternistycznego potwierdzającego kwalifikacje w zawodzie określone w przepisach wydanych na podstawie art. 10 </w:t>
      </w:r>
      <w:r w:rsidRPr="00666B84">
        <w:rPr>
          <w:rFonts w:ascii="Times New Roman" w:hAnsi="Times New Roman"/>
          <w:sz w:val="24"/>
          <w:lang w:val="pl-PL"/>
        </w:rPr>
        <w:t>ust.</w:t>
      </w:r>
      <w:r w:rsidRPr="00666B84">
        <w:rPr>
          <w:rFonts w:ascii="Times New Roman" w:hAnsi="Times New Roman"/>
          <w:spacing w:val="-5"/>
          <w:sz w:val="24"/>
          <w:lang w:val="pl-PL"/>
        </w:rPr>
        <w:t xml:space="preserve"> </w:t>
      </w:r>
      <w:r w:rsidRPr="00666B84">
        <w:rPr>
          <w:rFonts w:ascii="Times New Roman" w:hAnsi="Times New Roman"/>
          <w:sz w:val="24"/>
          <w:lang w:val="pl-PL"/>
        </w:rPr>
        <w:t>5</w:t>
      </w:r>
    </w:p>
    <w:p w:rsidR="00B11012" w:rsidRPr="00666B84" w:rsidRDefault="008A08BF">
      <w:pPr>
        <w:pStyle w:val="Akapitzlist"/>
        <w:numPr>
          <w:ilvl w:val="0"/>
          <w:numId w:val="335"/>
        </w:numPr>
        <w:tabs>
          <w:tab w:val="left" w:pos="299"/>
        </w:tabs>
        <w:spacing w:before="1"/>
        <w:ind w:left="298"/>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zwanych dalej</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„zdającymi”.</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pStyle w:val="Tekstpodstawowy"/>
        <w:spacing w:before="0" w:line="360" w:lineRule="auto"/>
        <w:ind w:right="965"/>
        <w:jc w:val="both"/>
        <w:rPr>
          <w:rFonts w:cs="Times New Roman"/>
          <w:lang w:val="pl-PL"/>
        </w:rPr>
      </w:pPr>
      <w:r w:rsidRPr="00666B84">
        <w:rPr>
          <w:b/>
          <w:lang w:val="pl-PL"/>
        </w:rPr>
        <w:t xml:space="preserve">Art. 44zzzc. </w:t>
      </w:r>
      <w:r w:rsidRPr="00666B84">
        <w:rPr>
          <w:lang w:val="pl-PL"/>
        </w:rPr>
        <w:t>1. Egzamin po</w:t>
      </w:r>
      <w:r w:rsidRPr="00666B84">
        <w:rPr>
          <w:lang w:val="pl-PL"/>
        </w:rPr>
        <w:t xml:space="preserve">twierdzający kwalifikacje w zawodzie jest przeprowadzany w ciągu całego roku szkolnego w terminach ustalonych przez dyrektora okręgowej komisji egzaminacyjnej w porozumieniu z dyrektorem </w:t>
      </w:r>
      <w:r w:rsidRPr="00666B84">
        <w:rPr>
          <w:lang w:val="pl-PL"/>
        </w:rPr>
        <w:t>Centralnej Komisji</w:t>
      </w:r>
      <w:r w:rsidRPr="00666B84">
        <w:rPr>
          <w:spacing w:val="-10"/>
          <w:lang w:val="pl-PL"/>
        </w:rPr>
        <w:t xml:space="preserve"> </w:t>
      </w:r>
      <w:r w:rsidRPr="00666B84">
        <w:rPr>
          <w:lang w:val="pl-PL"/>
        </w:rPr>
        <w:t>Egzaminacyjnej.</w:t>
      </w:r>
    </w:p>
    <w:p w:rsidR="00B11012" w:rsidRPr="00666B84" w:rsidRDefault="008A08BF">
      <w:pPr>
        <w:pStyle w:val="Tekstpodstawowy"/>
        <w:spacing w:line="360" w:lineRule="auto"/>
        <w:ind w:right="965"/>
        <w:jc w:val="both"/>
        <w:rPr>
          <w:lang w:val="pl-PL"/>
        </w:rPr>
      </w:pPr>
      <w:r w:rsidRPr="00666B84">
        <w:rPr>
          <w:lang w:val="pl-PL"/>
        </w:rPr>
        <w:t xml:space="preserve">2. </w:t>
      </w:r>
      <w:r w:rsidRPr="00666B84">
        <w:rPr>
          <w:lang w:val="pl-PL"/>
        </w:rPr>
        <w:t>Termin egzaminu potwierdzająceg</w:t>
      </w:r>
      <w:r w:rsidRPr="00666B84">
        <w:rPr>
          <w:lang w:val="pl-PL"/>
        </w:rPr>
        <w:t xml:space="preserve">o kwalifikacje w zawodzie dyrektor </w:t>
      </w:r>
      <w:r w:rsidRPr="00666B84">
        <w:rPr>
          <w:lang w:val="pl-PL"/>
        </w:rPr>
        <w:t>okręgowej komisji egzaminacyjnej ogłasza na stronie internetowej okręgowej  komisji egzaminacyjnej, nie później niż na 5 miesięcy przed terminem egzamin</w:t>
      </w:r>
      <w:r w:rsidRPr="00666B84">
        <w:rPr>
          <w:lang w:val="pl-PL"/>
        </w:rPr>
        <w:t>u potwierdzającego kwalifikacje w</w:t>
      </w:r>
      <w:r w:rsidRPr="00666B84">
        <w:rPr>
          <w:spacing w:val="-11"/>
          <w:lang w:val="pl-PL"/>
        </w:rPr>
        <w:t xml:space="preserve"> </w:t>
      </w:r>
      <w:r w:rsidRPr="00666B84">
        <w:rPr>
          <w:lang w:val="pl-PL"/>
        </w:rPr>
        <w:t>zawodzie.</w:t>
      </w:r>
    </w:p>
    <w:p w:rsidR="00B11012" w:rsidRPr="00666B84" w:rsidRDefault="008A08BF">
      <w:pPr>
        <w:pStyle w:val="Tekstpodstawowy"/>
        <w:spacing w:before="124" w:line="362" w:lineRule="auto"/>
        <w:ind w:right="962"/>
        <w:jc w:val="both"/>
        <w:rPr>
          <w:lang w:val="pl-PL"/>
        </w:rPr>
      </w:pPr>
      <w:r w:rsidRPr="00666B84">
        <w:rPr>
          <w:b/>
          <w:lang w:val="pl-PL"/>
        </w:rPr>
        <w:t xml:space="preserve">Art. 44zzzd. </w:t>
      </w:r>
      <w:r w:rsidRPr="00666B84">
        <w:rPr>
          <w:lang w:val="pl-PL"/>
        </w:rPr>
        <w:t>1. Egzamin po</w:t>
      </w:r>
      <w:r w:rsidRPr="00666B84">
        <w:rPr>
          <w:lang w:val="pl-PL"/>
        </w:rPr>
        <w:t>twierdzający kwalifikacje w zawodzie składa się z części pisemnej i części</w:t>
      </w:r>
      <w:r w:rsidRPr="00666B84">
        <w:rPr>
          <w:spacing w:val="-9"/>
          <w:lang w:val="pl-PL"/>
        </w:rPr>
        <w:t xml:space="preserve"> </w:t>
      </w:r>
      <w:r w:rsidRPr="00666B84">
        <w:rPr>
          <w:lang w:val="pl-PL"/>
        </w:rPr>
        <w:t>praktycznej.</w:t>
      </w:r>
    </w:p>
    <w:p w:rsidR="00B11012" w:rsidRPr="00666B84" w:rsidRDefault="008A08BF">
      <w:pPr>
        <w:pStyle w:val="Akapitzlist"/>
        <w:numPr>
          <w:ilvl w:val="0"/>
          <w:numId w:val="156"/>
        </w:numPr>
        <w:tabs>
          <w:tab w:val="left" w:pos="870"/>
        </w:tabs>
        <w:spacing w:before="1"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Część pisemna jest przeprowadzana w formie testu pisemnego, a część praktyczna w formie zadania lub zadań</w:t>
      </w:r>
      <w:r w:rsidRPr="00666B84">
        <w:rPr>
          <w:rFonts w:ascii="Times New Roman" w:hAnsi="Times New Roman"/>
          <w:spacing w:val="-9"/>
          <w:sz w:val="24"/>
          <w:lang w:val="pl-PL"/>
        </w:rPr>
        <w:t xml:space="preserve"> </w:t>
      </w:r>
      <w:r w:rsidRPr="00666B84">
        <w:rPr>
          <w:rFonts w:ascii="Times New Roman" w:hAnsi="Times New Roman"/>
          <w:sz w:val="24"/>
          <w:lang w:val="pl-PL"/>
        </w:rPr>
        <w:t>praktycznych.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56"/>
        </w:numPr>
        <w:tabs>
          <w:tab w:val="left" w:pos="870"/>
        </w:tabs>
        <w:spacing w:before="193"/>
        <w:ind w:left="869"/>
        <w:rPr>
          <w:rFonts w:ascii="Times New Roman" w:eastAsia="Times New Roman" w:hAnsi="Times New Roman" w:cs="Times New Roman"/>
          <w:sz w:val="24"/>
          <w:szCs w:val="24"/>
          <w:lang w:val="pl-PL"/>
        </w:rPr>
      </w:pPr>
      <w:r w:rsidRPr="00666B84">
        <w:rPr>
          <w:rFonts w:ascii="Times New Roman" w:hAnsi="Times New Roman"/>
          <w:sz w:val="24"/>
          <w:lang w:val="pl-PL"/>
        </w:rPr>
        <w:t>Część pisemna jest</w:t>
      </w:r>
      <w:r w:rsidRPr="00666B84">
        <w:rPr>
          <w:rFonts w:ascii="Times New Roman" w:hAnsi="Times New Roman"/>
          <w:spacing w:val="-10"/>
          <w:sz w:val="24"/>
          <w:lang w:val="pl-PL"/>
        </w:rPr>
        <w:t xml:space="preserve"> </w:t>
      </w:r>
      <w:r w:rsidRPr="00666B84">
        <w:rPr>
          <w:rFonts w:ascii="Times New Roman" w:hAnsi="Times New Roman"/>
          <w:sz w:val="24"/>
          <w:lang w:val="pl-PL"/>
        </w:rPr>
        <w:t>przeprowadzana:</w:t>
      </w:r>
    </w:p>
    <w:p w:rsidR="00B11012" w:rsidRPr="00666B84" w:rsidRDefault="008A08BF">
      <w:pPr>
        <w:pStyle w:val="Akapitzlist"/>
        <w:numPr>
          <w:ilvl w:val="0"/>
          <w:numId w:val="155"/>
        </w:numPr>
        <w:tabs>
          <w:tab w:val="left" w:pos="630"/>
        </w:tabs>
        <w:spacing w:before="137"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 wykorzystaniem elektronicznego systemu przeprowadzania egzaminu potwierdzająceg</w:t>
      </w:r>
      <w:r w:rsidRPr="00666B84">
        <w:rPr>
          <w:rFonts w:ascii="Times New Roman" w:hAnsi="Times New Roman"/>
          <w:sz w:val="24"/>
          <w:lang w:val="pl-PL"/>
        </w:rPr>
        <w:t>o kwalifikacje w zawodzie, po uzyskaniu upoważnienia, o którym mowa w art. 44zzzl ust. 1,</w:t>
      </w:r>
      <w:r w:rsidRPr="00666B84">
        <w:rPr>
          <w:rFonts w:ascii="Times New Roman" w:hAnsi="Times New Roman"/>
          <w:spacing w:val="-9"/>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155"/>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sz w:val="24"/>
          <w:lang w:val="pl-PL"/>
        </w:rPr>
        <w:t>z wykorzystaniem arkuszy egzaminacyjnych i kart</w:t>
      </w:r>
      <w:r w:rsidRPr="00666B84">
        <w:rPr>
          <w:rFonts w:ascii="Times New Roman"/>
          <w:spacing w:val="-13"/>
          <w:sz w:val="24"/>
          <w:lang w:val="pl-PL"/>
        </w:rPr>
        <w:t xml:space="preserve"> </w:t>
      </w:r>
      <w:r w:rsidRPr="00666B84">
        <w:rPr>
          <w:rFonts w:ascii="Times New Roman"/>
          <w:sz w:val="24"/>
          <w:lang w:val="pl-PL"/>
        </w:rPr>
        <w:t>odpowiedzi.</w:t>
      </w:r>
    </w:p>
    <w:p w:rsidR="00B11012" w:rsidRPr="00666B84" w:rsidRDefault="008A08BF">
      <w:pPr>
        <w:pStyle w:val="Akapitzlist"/>
        <w:numPr>
          <w:ilvl w:val="0"/>
          <w:numId w:val="156"/>
        </w:numPr>
        <w:tabs>
          <w:tab w:val="left" w:pos="870"/>
        </w:tabs>
        <w:spacing w:before="137"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Część praktyczna polega na wykonaniu zadania lub zadań egzaminacyjnych, których rezultatem jest wyrób</w:t>
      </w:r>
      <w:r w:rsidRPr="00666B84">
        <w:rPr>
          <w:rFonts w:ascii="Times New Roman" w:hAnsi="Times New Roman"/>
          <w:sz w:val="24"/>
          <w:lang w:val="pl-PL"/>
        </w:rPr>
        <w:t>, usługa lub</w:t>
      </w:r>
      <w:r w:rsidRPr="00666B84">
        <w:rPr>
          <w:rFonts w:ascii="Times New Roman" w:hAnsi="Times New Roman"/>
          <w:spacing w:val="-11"/>
          <w:sz w:val="24"/>
          <w:lang w:val="pl-PL"/>
        </w:rPr>
        <w:t xml:space="preserve"> </w:t>
      </w:r>
      <w:r w:rsidRPr="00666B84">
        <w:rPr>
          <w:rFonts w:ascii="Times New Roman" w:hAnsi="Times New Roman"/>
          <w:sz w:val="24"/>
          <w:lang w:val="pl-PL"/>
        </w:rPr>
        <w:t>dokumentacja.</w:t>
      </w:r>
    </w:p>
    <w:p w:rsidR="00B11012" w:rsidRPr="00666B84" w:rsidRDefault="008A08BF">
      <w:pPr>
        <w:pStyle w:val="Akapitzlist"/>
        <w:numPr>
          <w:ilvl w:val="0"/>
          <w:numId w:val="156"/>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okręgowej komisji egzaminacyjnej udostępnia szkole, placówce, o której mowa w art. 2 pkt 3a, pracodawcy lub podmiotowi prowadzącemu kwalifikacyjny kurs zawodowy, o którym mowa w art. 68a ust. 2, elektroniczny system prze</w:t>
      </w:r>
      <w:r w:rsidRPr="00666B84">
        <w:rPr>
          <w:rFonts w:ascii="Times New Roman" w:hAnsi="Times New Roman"/>
          <w:sz w:val="24"/>
          <w:lang w:val="pl-PL"/>
        </w:rPr>
        <w:t>prowadzania egzaminu potwierdzającego kwalifikacje w</w:t>
      </w:r>
      <w:r w:rsidRPr="00666B84">
        <w:rPr>
          <w:rFonts w:ascii="Times New Roman" w:hAnsi="Times New Roman"/>
          <w:spacing w:val="-17"/>
          <w:sz w:val="24"/>
          <w:lang w:val="pl-PL"/>
        </w:rPr>
        <w:t xml:space="preserve"> </w:t>
      </w:r>
      <w:r w:rsidRPr="00666B84">
        <w:rPr>
          <w:rFonts w:ascii="Times New Roman" w:hAnsi="Times New Roman"/>
          <w:sz w:val="24"/>
          <w:lang w:val="pl-PL"/>
        </w:rPr>
        <w:t>zawodzie.</w:t>
      </w:r>
    </w:p>
    <w:p w:rsidR="00B11012" w:rsidRPr="00666B84" w:rsidRDefault="008A08BF">
      <w:pPr>
        <w:pStyle w:val="Tekstpodstawowy"/>
        <w:spacing w:before="124" w:line="360" w:lineRule="auto"/>
        <w:ind w:right="962"/>
        <w:jc w:val="both"/>
        <w:rPr>
          <w:rFonts w:cs="Times New Roman"/>
          <w:lang w:val="pl-PL"/>
        </w:rPr>
      </w:pPr>
      <w:r w:rsidRPr="00666B84">
        <w:rPr>
          <w:b/>
          <w:lang w:val="pl-PL"/>
        </w:rPr>
        <w:t xml:space="preserve">Art. 44zzze. </w:t>
      </w:r>
      <w:r w:rsidRPr="00666B84">
        <w:rPr>
          <w:lang w:val="pl-PL"/>
        </w:rPr>
        <w:t xml:space="preserve">1. Laureat i finalista turnieju lub olimpiady tematycznej </w:t>
      </w:r>
      <w:r w:rsidRPr="00666B84">
        <w:rPr>
          <w:lang w:val="pl-PL"/>
        </w:rPr>
        <w:t>związanych z wybraną dziedziną wiedz</w:t>
      </w:r>
      <w:r w:rsidRPr="00666B84">
        <w:rPr>
          <w:lang w:val="pl-PL"/>
        </w:rPr>
        <w:t xml:space="preserve">y, wymienionych w wykazie, o którym mowa </w:t>
      </w:r>
      <w:r w:rsidRPr="00666B84">
        <w:rPr>
          <w:lang w:val="pl-PL"/>
        </w:rPr>
        <w:t>w art. 44zzzw, są zwolnieni z części pisemnej</w:t>
      </w:r>
      <w:r w:rsidRPr="00666B84">
        <w:rPr>
          <w:lang w:val="pl-PL"/>
        </w:rPr>
        <w:t xml:space="preserve"> egzaminu potwierdzającego </w:t>
      </w:r>
      <w:r w:rsidRPr="00666B84">
        <w:rPr>
          <w:lang w:val="pl-PL"/>
        </w:rPr>
        <w:t>kwalifikacje w</w:t>
      </w:r>
      <w:r w:rsidRPr="00666B84">
        <w:rPr>
          <w:spacing w:val="-10"/>
          <w:lang w:val="pl-PL"/>
        </w:rPr>
        <w:t xml:space="preserve"> </w:t>
      </w:r>
      <w:r w:rsidRPr="00666B84">
        <w:rPr>
          <w:lang w:val="pl-PL"/>
        </w:rPr>
        <w:t>zawodzie.</w:t>
      </w:r>
    </w:p>
    <w:p w:rsidR="00B11012" w:rsidRPr="00666B84" w:rsidRDefault="008A08BF">
      <w:pPr>
        <w:pStyle w:val="Akapitzlist"/>
        <w:numPr>
          <w:ilvl w:val="0"/>
          <w:numId w:val="154"/>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Zwolnienie, o którym mowa w ust. 1, następuje na podstawie zaświadczenia stwierdzającego uzyskanie tytułu odpowiednio laureata lub finalisty. Zaświadczenie przedkłada się przewodniczącemu zespołu egzaminacyjnego, o którym mowa w art. 44zzzi ust.</w:t>
      </w:r>
      <w:r w:rsidRPr="00666B84">
        <w:rPr>
          <w:rFonts w:ascii="Times New Roman" w:hAnsi="Times New Roman"/>
          <w:spacing w:val="-4"/>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154"/>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Zwolnie</w:t>
      </w:r>
      <w:r w:rsidRPr="00666B84">
        <w:rPr>
          <w:rFonts w:ascii="Times New Roman" w:hAnsi="Times New Roman"/>
          <w:sz w:val="24"/>
          <w:lang w:val="pl-PL"/>
        </w:rPr>
        <w:t>nie, o którym mowa w ust. 1, jest równoznaczne z uzyskaniem z części pisemnej egzaminu potwierdzającego kwalifikacje w zawodzie najwyższego wyniku.</w:t>
      </w:r>
    </w:p>
    <w:p w:rsidR="00B11012" w:rsidRPr="00666B84" w:rsidRDefault="008A08BF">
      <w:pPr>
        <w:pStyle w:val="Tekstpodstawowy"/>
        <w:spacing w:before="124" w:line="360" w:lineRule="auto"/>
        <w:ind w:right="962"/>
        <w:jc w:val="both"/>
        <w:rPr>
          <w:lang w:val="pl-PL"/>
        </w:rPr>
      </w:pPr>
      <w:r w:rsidRPr="00666B84">
        <w:rPr>
          <w:b/>
          <w:lang w:val="pl-PL"/>
        </w:rPr>
        <w:t xml:space="preserve">Art. 44zzzf. </w:t>
      </w:r>
      <w:r w:rsidRPr="00666B84">
        <w:rPr>
          <w:lang w:val="pl-PL"/>
        </w:rPr>
        <w:t>1. Uczeń lub absolwent posiadający orzeczenie o potrzebie kształcenia specjalnego wydane ze wzg</w:t>
      </w:r>
      <w:r w:rsidRPr="00666B84">
        <w:rPr>
          <w:lang w:val="pl-PL"/>
        </w:rPr>
        <w:t>lędu na niepełnosprawność może przystąpić do egzaminu potwierdzającego kwalifikacje w zawodzie w warunkach i for</w:t>
      </w:r>
      <w:r w:rsidRPr="00666B84">
        <w:rPr>
          <w:lang w:val="pl-PL"/>
        </w:rPr>
        <w:t xml:space="preserve">mie </w:t>
      </w:r>
      <w:r w:rsidRPr="00666B84">
        <w:rPr>
          <w:lang w:val="pl-PL"/>
        </w:rPr>
        <w:t>dostosowanych do rodzaju niepełnosprawności, na podstawie tego</w:t>
      </w:r>
      <w:r w:rsidRPr="00666B84">
        <w:rPr>
          <w:spacing w:val="-10"/>
          <w:lang w:val="pl-PL"/>
        </w:rPr>
        <w:t xml:space="preserve"> </w:t>
      </w:r>
      <w:r w:rsidRPr="00666B84">
        <w:rPr>
          <w:lang w:val="pl-PL"/>
        </w:rPr>
        <w:t>orzeczenia.</w:t>
      </w:r>
    </w:p>
    <w:p w:rsidR="00B11012" w:rsidRPr="00666B84" w:rsidRDefault="008A08BF">
      <w:pPr>
        <w:pStyle w:val="Akapitzlist"/>
        <w:numPr>
          <w:ilvl w:val="0"/>
          <w:numId w:val="153"/>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lub absolwent posiadający orzeczenie o potrzebie kształceni</w:t>
      </w:r>
      <w:r w:rsidRPr="00666B84">
        <w:rPr>
          <w:rFonts w:ascii="Times New Roman" w:hAnsi="Times New Roman"/>
          <w:sz w:val="24"/>
          <w:lang w:val="pl-PL"/>
        </w:rPr>
        <w:t>a specjalnego wydane ze względu na niedostosowanie społeczne lub zagrożenie niedostosowaniem społecznym może przystąpić do egzaminu potwierdzającego kwalifikacje w zawodzie w warunkach dostosowanych do jego potrzeb edukacyjnych oraz możliwości psychofizycz</w:t>
      </w:r>
      <w:r w:rsidRPr="00666B84">
        <w:rPr>
          <w:rFonts w:ascii="Times New Roman" w:hAnsi="Times New Roman"/>
          <w:sz w:val="24"/>
          <w:lang w:val="pl-PL"/>
        </w:rPr>
        <w:t xml:space="preserve">nych, wynikających odpowiednio z    </w:t>
      </w:r>
      <w:r w:rsidRPr="00666B84">
        <w:rPr>
          <w:rFonts w:ascii="Times New Roman" w:hAnsi="Times New Roman"/>
          <w:spacing w:val="3"/>
          <w:sz w:val="24"/>
          <w:lang w:val="pl-PL"/>
        </w:rPr>
        <w:t xml:space="preserve"> </w:t>
      </w:r>
      <w:r w:rsidRPr="00666B84">
        <w:rPr>
          <w:rFonts w:ascii="Times New Roman" w:hAnsi="Times New Roman"/>
          <w:sz w:val="24"/>
          <w:lang w:val="pl-PL"/>
        </w:rPr>
        <w:t>niedostosowania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8" w:firstLine="0"/>
        <w:jc w:val="both"/>
        <w:rPr>
          <w:rFonts w:cs="Times New Roman"/>
          <w:lang w:val="pl-PL"/>
        </w:rPr>
      </w:pPr>
      <w:r w:rsidRPr="00666B84">
        <w:rPr>
          <w:lang w:val="pl-PL"/>
        </w:rPr>
        <w:t>społecznego lub zagrożenia niedostosowaniem społecznym, na p</w:t>
      </w:r>
      <w:r w:rsidRPr="00666B84">
        <w:rPr>
          <w:lang w:val="pl-PL"/>
        </w:rPr>
        <w:t>odstawie tego orzeczenia.</w:t>
      </w:r>
    </w:p>
    <w:p w:rsidR="00B11012" w:rsidRPr="00666B84" w:rsidRDefault="008A08BF">
      <w:pPr>
        <w:pStyle w:val="Akapitzlist"/>
        <w:numPr>
          <w:ilvl w:val="0"/>
          <w:numId w:val="153"/>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posiadający orzeczenie o potrzebie indywidualnego nauczania lub absolwent, który w roku szk</w:t>
      </w:r>
      <w:r w:rsidRPr="00666B84">
        <w:rPr>
          <w:rFonts w:ascii="Times New Roman" w:hAnsi="Times New Roman"/>
          <w:sz w:val="24"/>
          <w:lang w:val="pl-PL"/>
        </w:rPr>
        <w:t>olnym, w którym przystępuje do egzaminu potwierdzającego kwalifikacje w zawodzie, posiadał orzeczenie o potrzebie indywidualnego nauczania, może przystąpić do egzaminu potwierdzającego kwalifikacje w zawodzie w warunkach dostosowanych do jego potrzeb eduka</w:t>
      </w:r>
      <w:r w:rsidRPr="00666B84">
        <w:rPr>
          <w:rFonts w:ascii="Times New Roman" w:hAnsi="Times New Roman"/>
          <w:sz w:val="24"/>
          <w:lang w:val="pl-PL"/>
        </w:rPr>
        <w:t>cyjnych oraz możliwości psychofizycznych, wynikających z jego stanu zdrowia,  na podstawie tego</w:t>
      </w:r>
      <w:r w:rsidRPr="00666B84">
        <w:rPr>
          <w:rFonts w:ascii="Times New Roman" w:hAnsi="Times New Roman"/>
          <w:spacing w:val="-7"/>
          <w:sz w:val="24"/>
          <w:lang w:val="pl-PL"/>
        </w:rPr>
        <w:t xml:space="preserve"> </w:t>
      </w:r>
      <w:r w:rsidRPr="00666B84">
        <w:rPr>
          <w:rFonts w:ascii="Times New Roman" w:hAnsi="Times New Roman"/>
          <w:sz w:val="24"/>
          <w:lang w:val="pl-PL"/>
        </w:rPr>
        <w:t>orzeczenia.</w:t>
      </w:r>
    </w:p>
    <w:p w:rsidR="00B11012" w:rsidRPr="00666B84" w:rsidRDefault="008A08BF">
      <w:pPr>
        <w:pStyle w:val="Akapitzlist"/>
        <w:numPr>
          <w:ilvl w:val="0"/>
          <w:numId w:val="153"/>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Zdający chory lub niesprawny czasowo może przystąpić do egzaminu potwierdzającego kwalifikacje w zawodzie w warunkach odpowiednich ze względu na jeg</w:t>
      </w:r>
      <w:r w:rsidRPr="00666B84">
        <w:rPr>
          <w:rFonts w:ascii="Times New Roman" w:hAnsi="Times New Roman"/>
          <w:sz w:val="24"/>
          <w:lang w:val="pl-PL"/>
        </w:rPr>
        <w:t>o stan zdrowia, na podstawie zaświadczenia o stanie zdrowia wydanego przez lekarza.</w:t>
      </w:r>
    </w:p>
    <w:p w:rsidR="00B11012" w:rsidRPr="00666B84" w:rsidRDefault="008A08BF">
      <w:pPr>
        <w:pStyle w:val="Akapitzlist"/>
        <w:numPr>
          <w:ilvl w:val="0"/>
          <w:numId w:val="153"/>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 xml:space="preserve">Uczeń, słuchacz albo absolwent posiadający opinię poradni </w:t>
      </w:r>
      <w:r w:rsidRPr="00666B84">
        <w:rPr>
          <w:rFonts w:ascii="Times New Roman" w:hAnsi="Times New Roman"/>
          <w:spacing w:val="39"/>
          <w:sz w:val="24"/>
          <w:lang w:val="pl-PL"/>
        </w:rPr>
        <w:t xml:space="preserve"> </w:t>
      </w:r>
      <w:r w:rsidRPr="00666B84">
        <w:rPr>
          <w:rFonts w:ascii="Times New Roman" w:hAnsi="Times New Roman"/>
          <w:sz w:val="24"/>
          <w:lang w:val="pl-PL"/>
        </w:rPr>
        <w:t>psychologiczno-</w:t>
      </w:r>
    </w:p>
    <w:p w:rsidR="00B11012" w:rsidRPr="00666B84" w:rsidRDefault="008A08BF">
      <w:pPr>
        <w:pStyle w:val="Tekstpodstawowy"/>
        <w:spacing w:before="137" w:line="360" w:lineRule="auto"/>
        <w:ind w:right="967" w:firstLine="0"/>
        <w:jc w:val="both"/>
        <w:rPr>
          <w:lang w:val="pl-PL"/>
        </w:rPr>
      </w:pPr>
      <w:r w:rsidRPr="00666B84">
        <w:rPr>
          <w:lang w:val="pl-PL"/>
        </w:rPr>
        <w:t>-</w:t>
      </w:r>
      <w:r w:rsidRPr="00666B84">
        <w:rPr>
          <w:lang w:val="pl-PL"/>
        </w:rPr>
        <w:t>pedagogicznej, w tym poradni specjalistycznej, o specyficznych trudnościach w uczeniu się, wydan</w:t>
      </w:r>
      <w:r w:rsidRPr="00666B84">
        <w:rPr>
          <w:lang w:val="pl-PL"/>
        </w:rPr>
        <w:t xml:space="preserve">ą zgodnie z przepisami wydanymi na podstawie art. 44zb, może przystąpić do egzaminu potwierdzającego kwalifikacje w zawodzie </w:t>
      </w:r>
      <w:r w:rsidRPr="00666B84">
        <w:rPr>
          <w:lang w:val="pl-PL"/>
        </w:rPr>
        <w:t xml:space="preserve">w warunkach </w:t>
      </w:r>
      <w:r w:rsidRPr="00666B84">
        <w:rPr>
          <w:lang w:val="pl-PL"/>
        </w:rPr>
        <w:t>dostosowanych do jego potrzeb edukacyjnych oraz możliwości psychofizycznych wynikających z rodzaju tych trudności, na p</w:t>
      </w:r>
      <w:r w:rsidRPr="00666B84">
        <w:rPr>
          <w:lang w:val="pl-PL"/>
        </w:rPr>
        <w:t>odstawie tej</w:t>
      </w:r>
      <w:r w:rsidRPr="00666B84">
        <w:rPr>
          <w:spacing w:val="-11"/>
          <w:lang w:val="pl-PL"/>
        </w:rPr>
        <w:t xml:space="preserve"> </w:t>
      </w:r>
      <w:r w:rsidRPr="00666B84">
        <w:rPr>
          <w:lang w:val="pl-PL"/>
        </w:rPr>
        <w:t>opinii.</w:t>
      </w:r>
    </w:p>
    <w:p w:rsidR="00B11012" w:rsidRPr="00666B84" w:rsidRDefault="008A08BF">
      <w:pPr>
        <w:pStyle w:val="Akapitzlist"/>
        <w:numPr>
          <w:ilvl w:val="0"/>
          <w:numId w:val="153"/>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Uczeń, słuchacz albo absolwent, który w roku szkolnym, w którym przystępuje do egzaminu potwierdzającego kwalifikacje w zawodzie, był objęty pomocą psychologiczno-</w:t>
      </w:r>
      <w:r w:rsidRPr="00666B84">
        <w:rPr>
          <w:rFonts w:ascii="Times New Roman" w:hAnsi="Times New Roman"/>
          <w:sz w:val="24"/>
          <w:lang w:val="pl-PL"/>
        </w:rPr>
        <w:t>pedagogiczną w szkole ze względu na trudności  adaptacyjne związane z wcześniejszym kształceniem za granicą, zaburzenia komunikacji językowej lub sytuację kryzysową lub traumatyczną, może przystąpić  do egzaminu potwierdzającego kwalifikacje w zawodzie w w</w:t>
      </w:r>
      <w:r w:rsidRPr="00666B84">
        <w:rPr>
          <w:rFonts w:ascii="Times New Roman" w:hAnsi="Times New Roman"/>
          <w:sz w:val="24"/>
          <w:lang w:val="pl-PL"/>
        </w:rPr>
        <w:t>arunkach dostosowanych do jego potrzeb edukacyjnych oraz możliwości psychofizycznych wynikających odpowiednio z rodzaju tych trudności, zaburzeń lub sytuacji kryzysowej lub traumatycznej, na podstawie pozytywnej opinii rady</w:t>
      </w:r>
      <w:r w:rsidRPr="00666B84">
        <w:rPr>
          <w:rFonts w:ascii="Times New Roman" w:hAnsi="Times New Roman"/>
          <w:spacing w:val="-17"/>
          <w:sz w:val="24"/>
          <w:lang w:val="pl-PL"/>
        </w:rPr>
        <w:t xml:space="preserve"> </w:t>
      </w:r>
      <w:r w:rsidRPr="00666B84">
        <w:rPr>
          <w:rFonts w:ascii="Times New Roman" w:hAnsi="Times New Roman"/>
          <w:sz w:val="24"/>
          <w:lang w:val="pl-PL"/>
        </w:rPr>
        <w:t>pedagogicznej.</w:t>
      </w:r>
    </w:p>
    <w:p w:rsidR="00B11012" w:rsidRPr="00666B84" w:rsidRDefault="008A08BF">
      <w:pPr>
        <w:pStyle w:val="Akapitzlist"/>
        <w:numPr>
          <w:ilvl w:val="0"/>
          <w:numId w:val="153"/>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Dostosowanie form</w:t>
      </w:r>
      <w:r w:rsidRPr="00666B84">
        <w:rPr>
          <w:rFonts w:ascii="Times New Roman" w:hAnsi="Times New Roman"/>
          <w:sz w:val="24"/>
          <w:lang w:val="pl-PL"/>
        </w:rPr>
        <w:t>y egzaminu potwierdzającego kwalifikacje w zawodzie, o którym mowa w ust. 1, polega na przygotowaniu odrębnych arkuszy egzaminacyjnych dla ucznia, słuchacza lub absolwenta niewidomego albo słabowidzącego.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53"/>
        </w:numPr>
        <w:tabs>
          <w:tab w:val="left" w:pos="870"/>
        </w:tabs>
        <w:spacing w:before="193"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Dostosowanie warunków przeprowa</w:t>
      </w:r>
      <w:r w:rsidRPr="00666B84">
        <w:rPr>
          <w:rFonts w:ascii="Times New Roman" w:eastAsia="Times New Roman" w:hAnsi="Times New Roman" w:cs="Times New Roman"/>
          <w:sz w:val="24"/>
          <w:szCs w:val="24"/>
          <w:lang w:val="pl-PL"/>
        </w:rPr>
        <w:t>dzania egzaminu potwierdzającego kwalifikacje w zawodzie, o których mowa w ust. 1–6, polega odpowiednio</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na:</w:t>
      </w:r>
    </w:p>
    <w:p w:rsidR="00B11012" w:rsidRPr="00666B84" w:rsidRDefault="008A08BF">
      <w:pPr>
        <w:pStyle w:val="Akapitzlist"/>
        <w:numPr>
          <w:ilvl w:val="0"/>
          <w:numId w:val="152"/>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zminimalizowaniu ograniczeń wynikających z niepełnosprawności, niedostosowania społecznego lub zagrożenia niedostosowaniem społecznym ucznia, słuchacza albo</w:t>
      </w:r>
      <w:r w:rsidRPr="00666B84">
        <w:rPr>
          <w:rFonts w:ascii="Times New Roman" w:hAnsi="Times New Roman"/>
          <w:spacing w:val="-7"/>
          <w:sz w:val="24"/>
          <w:lang w:val="pl-PL"/>
        </w:rPr>
        <w:t xml:space="preserve"> </w:t>
      </w:r>
      <w:r w:rsidRPr="00666B84">
        <w:rPr>
          <w:rFonts w:ascii="Times New Roman" w:hAnsi="Times New Roman"/>
          <w:sz w:val="24"/>
          <w:lang w:val="pl-PL"/>
        </w:rPr>
        <w:t>absolwenta;</w:t>
      </w:r>
    </w:p>
    <w:p w:rsidR="00B11012" w:rsidRPr="00666B84" w:rsidRDefault="008A08BF">
      <w:pPr>
        <w:pStyle w:val="Akapitzlist"/>
        <w:numPr>
          <w:ilvl w:val="0"/>
          <w:numId w:val="152"/>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zapewnieniu uczniowi, słuchaczowi albo absolwentowi miejsca pracy odpowiedniego do jego</w:t>
      </w:r>
      <w:r w:rsidRPr="00666B84">
        <w:rPr>
          <w:rFonts w:ascii="Times New Roman" w:hAnsi="Times New Roman"/>
          <w:sz w:val="24"/>
          <w:lang w:val="pl-PL"/>
        </w:rPr>
        <w:t xml:space="preserve"> potrzeb edukacyjnych oraz możliwości psychofizycznych;</w:t>
      </w:r>
    </w:p>
    <w:p w:rsidR="00B11012" w:rsidRPr="00666B84" w:rsidRDefault="008A08BF">
      <w:pPr>
        <w:pStyle w:val="Akapitzlist"/>
        <w:numPr>
          <w:ilvl w:val="0"/>
          <w:numId w:val="152"/>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wykorzystaniu odpowiedniego sprzętu specjalistycznego i środków dydaktycznych;</w:t>
      </w:r>
    </w:p>
    <w:p w:rsidR="00B11012" w:rsidRPr="00666B84" w:rsidRDefault="008A08BF">
      <w:pPr>
        <w:pStyle w:val="Akapitzlist"/>
        <w:numPr>
          <w:ilvl w:val="0"/>
          <w:numId w:val="152"/>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odpowiednim przedłużeniu czasu przewidzianego na przeprowadzenie egzaminu potwierdzającego kwalifikacje w</w:t>
      </w:r>
      <w:r w:rsidRPr="00666B84">
        <w:rPr>
          <w:rFonts w:ascii="Times New Roman" w:hAnsi="Times New Roman"/>
          <w:spacing w:val="-14"/>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0"/>
          <w:numId w:val="152"/>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zapewnieniu obecności i pomocy w czasie egzaminu potwierdzającego kwalifikacje w zawodzie specjalisty odpowiednio z zakresu danego rodzaju niepełnosprawności, niedostosowania społecznego lub zagrożenia niedostosowaniem społecznym, jeżeli jest to niezbędne </w:t>
      </w:r>
      <w:r w:rsidRPr="00666B84">
        <w:rPr>
          <w:rFonts w:ascii="Times New Roman" w:hAnsi="Times New Roman"/>
          <w:sz w:val="24"/>
          <w:lang w:val="pl-PL"/>
        </w:rPr>
        <w:t>do uzyskania właściwego kontaktu z uczniem lub absolwentem lub pomocy w obsłudze sprzętu specjalistycznego i środków</w:t>
      </w:r>
      <w:r w:rsidRPr="00666B84">
        <w:rPr>
          <w:rFonts w:ascii="Times New Roman" w:hAnsi="Times New Roman"/>
          <w:spacing w:val="-7"/>
          <w:sz w:val="24"/>
          <w:lang w:val="pl-PL"/>
        </w:rPr>
        <w:t xml:space="preserve"> </w:t>
      </w:r>
      <w:r w:rsidRPr="00666B84">
        <w:rPr>
          <w:rFonts w:ascii="Times New Roman" w:hAnsi="Times New Roman"/>
          <w:sz w:val="24"/>
          <w:lang w:val="pl-PL"/>
        </w:rPr>
        <w:t>dydaktycznych.</w:t>
      </w:r>
    </w:p>
    <w:p w:rsidR="00B11012" w:rsidRPr="00666B84" w:rsidRDefault="008A08BF">
      <w:pPr>
        <w:pStyle w:val="Akapitzlist"/>
        <w:numPr>
          <w:ilvl w:val="0"/>
          <w:numId w:val="153"/>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Dla ucznia, słuchacza albo absolwenta, o którym mowa w ust. 2–6, nie przygotowuje się odrębnych arkuszy</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egzaminacyjnych.</w:t>
      </w:r>
    </w:p>
    <w:p w:rsidR="00B11012" w:rsidRPr="00666B84" w:rsidRDefault="008A08BF">
      <w:pPr>
        <w:pStyle w:val="Akapitzlist"/>
        <w:numPr>
          <w:ilvl w:val="0"/>
          <w:numId w:val="153"/>
        </w:numPr>
        <w:tabs>
          <w:tab w:val="left" w:pos="99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Rad</w:t>
      </w:r>
      <w:r w:rsidRPr="00666B84">
        <w:rPr>
          <w:rFonts w:ascii="Times New Roman" w:eastAsia="Times New Roman" w:hAnsi="Times New Roman" w:cs="Times New Roman"/>
          <w:sz w:val="24"/>
          <w:szCs w:val="24"/>
          <w:lang w:val="pl-PL"/>
        </w:rPr>
        <w:t>a pedagogiczna, spośród możliwych sposobów dostosowania warunków i form przeprowadzania egzaminu potwierdzającego kwalifikacje w zawodzie, wymienionych w komunikacie, o którym mowa w art. 9a ust. 2 pkt 10 lit. a tiret trzecie, wskazuje sposób lub sposoby d</w:t>
      </w:r>
      <w:r w:rsidRPr="00666B84">
        <w:rPr>
          <w:rFonts w:ascii="Times New Roman" w:eastAsia="Times New Roman" w:hAnsi="Times New Roman" w:cs="Times New Roman"/>
          <w:sz w:val="24"/>
          <w:szCs w:val="24"/>
          <w:lang w:val="pl-PL"/>
        </w:rPr>
        <w:t>ostosowania warunków lub formy przeprowadzania egzaminu potwierdzającego kwalifikacje w zawodzie dla ucznia, słuchacza albo absolwenta, o którym mowa w ust.</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1–6.</w:t>
      </w:r>
    </w:p>
    <w:p w:rsidR="00B11012" w:rsidRPr="00666B84" w:rsidRDefault="008A08BF">
      <w:pPr>
        <w:pStyle w:val="Akapitzlist"/>
        <w:numPr>
          <w:ilvl w:val="0"/>
          <w:numId w:val="153"/>
        </w:numPr>
        <w:tabs>
          <w:tab w:val="left" w:pos="99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szkoły lub upoważniony przez niego nauczyciel informuje na piśmie rodziców ucznia, sł</w:t>
      </w:r>
      <w:r w:rsidRPr="00666B84">
        <w:rPr>
          <w:rFonts w:ascii="Times New Roman" w:hAnsi="Times New Roman"/>
          <w:sz w:val="24"/>
          <w:lang w:val="pl-PL"/>
        </w:rPr>
        <w:t>uchacza albo absolwenta o wskazanych sposobach dostosowania warunków i form przeprowadzania egzaminu potwierdzającego kwalifikacje w zawodzie do jego potrzeb edukacyjnych i możliwości psychofizycznych.</w:t>
      </w:r>
    </w:p>
    <w:p w:rsidR="00B11012" w:rsidRPr="00666B84" w:rsidRDefault="008A08BF">
      <w:pPr>
        <w:pStyle w:val="Akapitzlist"/>
        <w:numPr>
          <w:ilvl w:val="0"/>
          <w:numId w:val="153"/>
        </w:numPr>
        <w:tabs>
          <w:tab w:val="left" w:pos="99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Rodzice ucznia, słuchacz albo absolwent składają oświa</w:t>
      </w:r>
      <w:r w:rsidRPr="00666B84">
        <w:rPr>
          <w:rFonts w:ascii="Times New Roman" w:hAnsi="Times New Roman"/>
          <w:sz w:val="24"/>
          <w:lang w:val="pl-PL"/>
        </w:rPr>
        <w:t xml:space="preserve">dczenie o korzystaniu albo niekorzystaniu ze wskazanych sposobów dostosowania, o   </w:t>
      </w:r>
      <w:r w:rsidRPr="00666B84">
        <w:rPr>
          <w:rFonts w:ascii="Times New Roman" w:hAnsi="Times New Roman"/>
          <w:spacing w:val="29"/>
          <w:sz w:val="24"/>
          <w:lang w:val="pl-PL"/>
        </w:rPr>
        <w:t xml:space="preserve"> </w:t>
      </w:r>
      <w:r w:rsidRPr="00666B84">
        <w:rPr>
          <w:rFonts w:ascii="Times New Roman" w:hAnsi="Times New Roman"/>
          <w:sz w:val="24"/>
          <w:lang w:val="pl-PL"/>
        </w:rPr>
        <w:t>których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mowa w ust. 11, w terminie 3 dni roboczych od dnia otrzymania informacji, o której mowa w ust.</w:t>
      </w:r>
      <w:r w:rsidRPr="00666B84">
        <w:rPr>
          <w:spacing w:val="-4"/>
          <w:lang w:val="pl-PL"/>
        </w:rPr>
        <w:t xml:space="preserve"> </w:t>
      </w:r>
      <w:r w:rsidRPr="00666B84">
        <w:rPr>
          <w:lang w:val="pl-PL"/>
        </w:rPr>
        <w:t>11.</w:t>
      </w:r>
    </w:p>
    <w:p w:rsidR="00B11012" w:rsidRPr="00666B84" w:rsidRDefault="008A08BF">
      <w:pPr>
        <w:pStyle w:val="Akapitzlist"/>
        <w:numPr>
          <w:ilvl w:val="0"/>
          <w:numId w:val="153"/>
        </w:numPr>
        <w:tabs>
          <w:tab w:val="left" w:pos="99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absolwenta, o którym mowa w ust. 4 i 5, który ukończył szkołę we wcześniejszych latach, sposób lub sposoby dostosowania warunków przeprowadzania egzaminu potwierdzającego kwalifikacje w zawodzie do potrzeb i możliwości absolwenta, spośród możli</w:t>
      </w:r>
      <w:r w:rsidRPr="00666B84">
        <w:rPr>
          <w:rFonts w:ascii="Times New Roman" w:hAnsi="Times New Roman"/>
          <w:sz w:val="24"/>
          <w:lang w:val="pl-PL"/>
        </w:rPr>
        <w:t xml:space="preserve">wych sposobów dostosowania warunków przeprowadzania egzaminu potwierdzającego kwalifikacje w zawodzie, wymienionych w komunikacie, o którym mowa w art. 9a ust. 2 pkt 10 lit. a tiret trzecie, wskazuje przewodniczący zespołu egzaminacyjnego, o którym mowa w </w:t>
      </w:r>
      <w:r w:rsidRPr="00666B84">
        <w:rPr>
          <w:rFonts w:ascii="Times New Roman" w:hAnsi="Times New Roman"/>
          <w:sz w:val="24"/>
          <w:lang w:val="pl-PL"/>
        </w:rPr>
        <w:t>art. 44zzzi ust. 3. Przepisy ust. 11 i 12 stosuje się</w:t>
      </w:r>
      <w:r w:rsidRPr="00666B84">
        <w:rPr>
          <w:rFonts w:ascii="Times New Roman" w:hAnsi="Times New Roman"/>
          <w:spacing w:val="-8"/>
          <w:sz w:val="24"/>
          <w:lang w:val="pl-PL"/>
        </w:rPr>
        <w:t xml:space="preserve"> </w:t>
      </w:r>
      <w:r w:rsidRPr="00666B84">
        <w:rPr>
          <w:rFonts w:ascii="Times New Roman" w:hAnsi="Times New Roman"/>
          <w:sz w:val="24"/>
          <w:lang w:val="pl-PL"/>
        </w:rPr>
        <w:t>odpowiednio.</w:t>
      </w:r>
    </w:p>
    <w:p w:rsidR="00B11012" w:rsidRPr="00666B84" w:rsidRDefault="008A08BF">
      <w:pPr>
        <w:pStyle w:val="Akapitzlist"/>
        <w:numPr>
          <w:ilvl w:val="0"/>
          <w:numId w:val="153"/>
        </w:numPr>
        <w:tabs>
          <w:tab w:val="left" w:pos="99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Przystąpienie do egzaminu potwierdzającego kwalifikacje w zawodzie w warunkach i formie dostosowanych do potrzeb i możliwości ucznia, słuchacza albo absolwenta, o którym mowa w ust. 1–</w:t>
      </w:r>
      <w:r w:rsidRPr="00666B84">
        <w:rPr>
          <w:rFonts w:ascii="Times New Roman" w:eastAsia="Times New Roman" w:hAnsi="Times New Roman" w:cs="Times New Roman"/>
          <w:sz w:val="24"/>
          <w:szCs w:val="24"/>
          <w:lang w:val="pl-PL"/>
        </w:rPr>
        <w:t>6, zapewnia przewodniczący zespołu egzaminacyjnego, o którym mowa w art. 44zzzi ust.</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3.</w:t>
      </w:r>
    </w:p>
    <w:p w:rsidR="00B11012" w:rsidRPr="00666B84" w:rsidRDefault="008A08BF">
      <w:pPr>
        <w:pStyle w:val="Akapitzlist"/>
        <w:numPr>
          <w:ilvl w:val="0"/>
          <w:numId w:val="153"/>
        </w:numPr>
        <w:tabs>
          <w:tab w:val="left" w:pos="99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szczególnych przypadkach losowych lub zdrowotnych dyrektor szkoły, na wniosek rady pedagogicznej, może wystąpić do dyrektora okręgowej komisji egzaminacyjnej z wniosk</w:t>
      </w:r>
      <w:r w:rsidRPr="00666B84">
        <w:rPr>
          <w:rFonts w:ascii="Times New Roman" w:hAnsi="Times New Roman"/>
          <w:sz w:val="24"/>
          <w:lang w:val="pl-PL"/>
        </w:rPr>
        <w:t>iem o wyrażenie zgody na przystąpienie ucznia, słuchacza albo absolwenta do egzaminu potwierdzającego kwalifikacje w zawodzie w warunkach dostosowanych do jego potrzeb edukacyjnych oraz możliwości psychofizycznych, nieujętych w komunikacie, o którym mowa w</w:t>
      </w:r>
      <w:r w:rsidRPr="00666B84">
        <w:rPr>
          <w:rFonts w:ascii="Times New Roman" w:hAnsi="Times New Roman"/>
          <w:sz w:val="24"/>
          <w:lang w:val="pl-PL"/>
        </w:rPr>
        <w:t xml:space="preserve"> art. 9a ust. 2 pkt 10 lit. a tiret</w:t>
      </w:r>
      <w:r w:rsidRPr="00666B84">
        <w:rPr>
          <w:rFonts w:ascii="Times New Roman" w:hAnsi="Times New Roman"/>
          <w:spacing w:val="-8"/>
          <w:sz w:val="24"/>
          <w:lang w:val="pl-PL"/>
        </w:rPr>
        <w:t xml:space="preserve"> </w:t>
      </w:r>
      <w:r w:rsidRPr="00666B84">
        <w:rPr>
          <w:rFonts w:ascii="Times New Roman" w:hAnsi="Times New Roman"/>
          <w:sz w:val="24"/>
          <w:lang w:val="pl-PL"/>
        </w:rPr>
        <w:t>trzecie.</w:t>
      </w:r>
    </w:p>
    <w:p w:rsidR="00B11012" w:rsidRPr="00666B84" w:rsidRDefault="008A08BF">
      <w:pPr>
        <w:pStyle w:val="Tekstpodstawowy"/>
        <w:spacing w:before="124" w:line="362" w:lineRule="auto"/>
        <w:ind w:right="967"/>
        <w:jc w:val="right"/>
        <w:rPr>
          <w:lang w:val="pl-PL"/>
        </w:rPr>
      </w:pPr>
      <w:r w:rsidRPr="00666B84">
        <w:rPr>
          <w:b/>
          <w:lang w:val="pl-PL"/>
        </w:rPr>
        <w:t xml:space="preserve">Art. 44zzzg. </w:t>
      </w:r>
      <w:r w:rsidRPr="00666B84">
        <w:rPr>
          <w:lang w:val="pl-PL"/>
        </w:rPr>
        <w:t>Zdający, który zamierza przystąpić do</w:t>
      </w:r>
      <w:r w:rsidRPr="00666B84">
        <w:rPr>
          <w:spacing w:val="-4"/>
          <w:lang w:val="pl-PL"/>
        </w:rPr>
        <w:t xml:space="preserve"> </w:t>
      </w:r>
      <w:r w:rsidRPr="00666B84">
        <w:rPr>
          <w:lang w:val="pl-PL"/>
        </w:rPr>
        <w:t xml:space="preserve">egzaminu potwierdzającego </w:t>
      </w:r>
      <w:r w:rsidRPr="00666B84">
        <w:rPr>
          <w:lang w:val="pl-PL"/>
        </w:rPr>
        <w:t>kw</w:t>
      </w:r>
      <w:r w:rsidRPr="00666B84">
        <w:rPr>
          <w:lang w:val="pl-PL"/>
        </w:rPr>
        <w:t>alifikacje w zawodzie, składa pisemną deklarację przystąpienia do tego</w:t>
      </w:r>
      <w:r w:rsidRPr="00666B84">
        <w:rPr>
          <w:spacing w:val="-16"/>
          <w:lang w:val="pl-PL"/>
        </w:rPr>
        <w:t xml:space="preserve"> </w:t>
      </w:r>
      <w:r w:rsidRPr="00666B84">
        <w:rPr>
          <w:lang w:val="pl-PL"/>
        </w:rPr>
        <w:t>egzaminu.</w:t>
      </w:r>
    </w:p>
    <w:p w:rsidR="00B11012" w:rsidRPr="00666B84" w:rsidRDefault="008A08BF">
      <w:pPr>
        <w:pStyle w:val="Tekstpodstawowy"/>
        <w:spacing w:before="119" w:line="360" w:lineRule="auto"/>
        <w:ind w:right="965"/>
        <w:jc w:val="both"/>
        <w:rPr>
          <w:lang w:val="pl-PL"/>
        </w:rPr>
      </w:pPr>
      <w:r w:rsidRPr="00666B84">
        <w:rPr>
          <w:rFonts w:cs="Times New Roman"/>
          <w:b/>
          <w:bCs/>
          <w:lang w:val="pl-PL"/>
        </w:rPr>
        <w:t xml:space="preserve">Art. 44zzzh. </w:t>
      </w:r>
      <w:r w:rsidRPr="00666B84">
        <w:rPr>
          <w:lang w:val="pl-PL"/>
        </w:rPr>
        <w:t>1. Zdający, o których mowa w art. 44zz</w:t>
      </w:r>
      <w:r w:rsidRPr="00666B84">
        <w:rPr>
          <w:lang w:val="pl-PL"/>
        </w:rPr>
        <w:t>zb ust. 3 pkt 3</w:t>
      </w:r>
      <w:r w:rsidRPr="00666B84">
        <w:rPr>
          <w:rFonts w:cs="Times New Roman"/>
          <w:lang w:val="pl-PL"/>
        </w:rPr>
        <w:t xml:space="preserve">–5: </w:t>
      </w:r>
      <w:r w:rsidRPr="00666B84">
        <w:rPr>
          <w:lang w:val="pl-PL"/>
        </w:rPr>
        <w:t xml:space="preserve">niewidomi, słabowidzący, niesłyszący, słabosłyszący, z niepełnosprawnością ruchową, w tym z afazją, z upośledzeniem umysłowym w stopniu lekkim lub z autyzmem, w tym z zespołem Aspergera, przystępują do egzaminu potwierdzającego </w:t>
      </w:r>
      <w:r w:rsidRPr="00666B84">
        <w:rPr>
          <w:rFonts w:cs="Times New Roman"/>
          <w:lang w:val="pl-PL"/>
        </w:rPr>
        <w:t>kwalifika</w:t>
      </w:r>
      <w:r w:rsidRPr="00666B84">
        <w:rPr>
          <w:rFonts w:cs="Times New Roman"/>
          <w:lang w:val="pl-PL"/>
        </w:rPr>
        <w:t xml:space="preserve">cje w zawodzie w warunkach i formie dostosowanych do rodzaju ich </w:t>
      </w:r>
      <w:r w:rsidRPr="00666B84">
        <w:rPr>
          <w:lang w:val="pl-PL"/>
        </w:rPr>
        <w:t xml:space="preserve">niepełnosprawności, na podstawie zaświadczenia potwierdzającego występowanie </w:t>
      </w:r>
      <w:r w:rsidRPr="00666B84">
        <w:rPr>
          <w:rFonts w:cs="Times New Roman"/>
          <w:lang w:val="pl-PL"/>
        </w:rPr>
        <w:t xml:space="preserve">danej dysfunkcji, wydanego przez lekarza. Przepisy art. 44zzzf ust. 7, 8 i 14 stosuje </w:t>
      </w:r>
      <w:r w:rsidRPr="00666B84">
        <w:rPr>
          <w:lang w:val="pl-PL"/>
        </w:rPr>
        <w:t>się</w:t>
      </w:r>
      <w:r w:rsidRPr="00666B84">
        <w:rPr>
          <w:spacing w:val="-3"/>
          <w:lang w:val="pl-PL"/>
        </w:rPr>
        <w:t xml:space="preserve"> </w:t>
      </w:r>
      <w:r w:rsidRPr="00666B84">
        <w:rPr>
          <w:lang w:val="pl-PL"/>
        </w:rPr>
        <w:t>odpowiednio.</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3"/>
        <w:jc w:val="both"/>
        <w:rPr>
          <w:lang w:val="pl-PL"/>
        </w:rPr>
      </w:pPr>
      <w:r w:rsidRPr="00666B84">
        <w:rPr>
          <w:lang w:val="pl-PL"/>
        </w:rPr>
        <w:t xml:space="preserve">2. </w:t>
      </w:r>
      <w:r w:rsidRPr="00666B84">
        <w:rPr>
          <w:lang w:val="pl-PL"/>
        </w:rPr>
        <w:t xml:space="preserve">Na podstawie zaświadczenia, o którym mowa w ust. 1, oraz komunikatu, o </w:t>
      </w:r>
      <w:r w:rsidRPr="00666B84">
        <w:rPr>
          <w:lang w:val="pl-PL"/>
        </w:rPr>
        <w:t>którym mowa w art. 9a ust. 2 pkt 10 lit. a tiret trzecie, dyr</w:t>
      </w:r>
      <w:r w:rsidRPr="00666B84">
        <w:rPr>
          <w:lang w:val="pl-PL"/>
        </w:rPr>
        <w:t>ektor okręgowej komisji egzaminacyjnej lub upoważniona przez niego osoba wskazuje sposób lub sposoby</w:t>
      </w:r>
      <w:r w:rsidRPr="00666B84">
        <w:rPr>
          <w:lang w:val="pl-PL"/>
        </w:rPr>
        <w:t xml:space="preserve"> dostosowania warunków i formy przeprowadzania egzaminu potwierdzającego kwalifikacje w zawodzie dla zdających, o których mowa w ust.</w:t>
      </w:r>
      <w:r w:rsidRPr="00666B84">
        <w:rPr>
          <w:spacing w:val="-13"/>
          <w:lang w:val="pl-PL"/>
        </w:rPr>
        <w:t xml:space="preserve"> </w:t>
      </w:r>
      <w:r w:rsidRPr="00666B84">
        <w:rPr>
          <w:lang w:val="pl-PL"/>
        </w:rPr>
        <w:t>1.</w:t>
      </w:r>
    </w:p>
    <w:p w:rsidR="00B11012" w:rsidRPr="00666B84" w:rsidRDefault="008A08BF">
      <w:pPr>
        <w:pStyle w:val="Tekstpodstawowy"/>
        <w:spacing w:before="121" w:line="360" w:lineRule="auto"/>
        <w:ind w:right="963"/>
        <w:jc w:val="both"/>
        <w:rPr>
          <w:lang w:val="pl-PL"/>
        </w:rPr>
      </w:pPr>
      <w:r w:rsidRPr="00666B84">
        <w:rPr>
          <w:b/>
          <w:lang w:val="pl-PL"/>
        </w:rPr>
        <w:t xml:space="preserve">Art. 44zzzi. </w:t>
      </w:r>
      <w:r w:rsidRPr="00666B84">
        <w:rPr>
          <w:lang w:val="pl-PL"/>
        </w:rPr>
        <w:t xml:space="preserve">1. Za </w:t>
      </w:r>
      <w:r w:rsidRPr="00666B84">
        <w:rPr>
          <w:lang w:val="pl-PL"/>
        </w:rPr>
        <w:t xml:space="preserve">organizację i przebieg egzaminu potwierdzającego </w:t>
      </w:r>
      <w:r w:rsidRPr="00666B84">
        <w:rPr>
          <w:lang w:val="pl-PL"/>
        </w:rPr>
        <w:t>kwalifikacje w zawodzie w danej szkole, placówce, o</w:t>
      </w:r>
      <w:r w:rsidRPr="00666B84">
        <w:rPr>
          <w:lang w:val="pl-PL"/>
        </w:rPr>
        <w:t xml:space="preserve"> której mowa w art. 2 pkt 3a, u </w:t>
      </w:r>
      <w:r w:rsidRPr="00666B84">
        <w:rPr>
          <w:lang w:val="pl-PL"/>
        </w:rPr>
        <w:t xml:space="preserve">danego pracodawcy lub w danym podmiocie prowadzącym kwalifikacyjny kurs </w:t>
      </w:r>
      <w:r w:rsidRPr="00666B84">
        <w:rPr>
          <w:lang w:val="pl-PL"/>
        </w:rPr>
        <w:t xml:space="preserve">zawodowy, o którym mowa w art. 68a ust. 2, odpowiada </w:t>
      </w:r>
      <w:r w:rsidRPr="00666B84">
        <w:rPr>
          <w:lang w:val="pl-PL"/>
        </w:rPr>
        <w:t xml:space="preserve">dyrektor tej szkoły, placówki, o której mowa w art. 2 pkt 3a, ten pracodawca lub upoważniony przez </w:t>
      </w:r>
      <w:r w:rsidRPr="00666B84">
        <w:rPr>
          <w:lang w:val="pl-PL"/>
        </w:rPr>
        <w:t>niego pracownik lub podmiot prowadzący kwalifikacyjny kurs zawodowy, o którym mowa w art. 68a ust. 2, lub upoważniony przez niego</w:t>
      </w:r>
      <w:r w:rsidRPr="00666B84">
        <w:rPr>
          <w:spacing w:val="-10"/>
          <w:lang w:val="pl-PL"/>
        </w:rPr>
        <w:t xml:space="preserve"> </w:t>
      </w:r>
      <w:r w:rsidRPr="00666B84">
        <w:rPr>
          <w:lang w:val="pl-PL"/>
        </w:rPr>
        <w:t>pracownik.</w:t>
      </w:r>
    </w:p>
    <w:p w:rsidR="00B11012" w:rsidRPr="00666B84" w:rsidRDefault="008A08BF">
      <w:pPr>
        <w:pStyle w:val="Akapitzlist"/>
        <w:numPr>
          <w:ilvl w:val="0"/>
          <w:numId w:val="151"/>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przeprowa</w:t>
      </w:r>
      <w:r w:rsidRPr="00666B84">
        <w:rPr>
          <w:rFonts w:ascii="Times New Roman" w:hAnsi="Times New Roman"/>
          <w:sz w:val="24"/>
          <w:lang w:val="pl-PL"/>
        </w:rPr>
        <w:t>dzenia egzaminu potwierdzającego kwalifikacje w zawodzie dyrektor szkoły, placówki, o której mowa w art. 2 pkt 3a, pracodawca lub podmiot prowadzący kwalifikacyjny kurs zawodowy, o którym mowa w art. 68a ust. 2, powołuje zespół</w:t>
      </w:r>
      <w:r w:rsidRPr="00666B84">
        <w:rPr>
          <w:rFonts w:ascii="Times New Roman" w:hAnsi="Times New Roman"/>
          <w:spacing w:val="-7"/>
          <w:sz w:val="24"/>
          <w:lang w:val="pl-PL"/>
        </w:rPr>
        <w:t xml:space="preserve"> </w:t>
      </w:r>
      <w:r w:rsidRPr="00666B84">
        <w:rPr>
          <w:rFonts w:ascii="Times New Roman" w:hAnsi="Times New Roman"/>
          <w:sz w:val="24"/>
          <w:lang w:val="pl-PL"/>
        </w:rPr>
        <w:t>egzaminacyjny.</w:t>
      </w:r>
    </w:p>
    <w:p w:rsidR="00B11012" w:rsidRPr="00666B84" w:rsidRDefault="008A08BF">
      <w:pPr>
        <w:pStyle w:val="Akapitzlist"/>
        <w:numPr>
          <w:ilvl w:val="0"/>
          <w:numId w:val="151"/>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szko</w:t>
      </w:r>
      <w:r w:rsidRPr="00666B84">
        <w:rPr>
          <w:rFonts w:ascii="Times New Roman" w:hAnsi="Times New Roman"/>
          <w:sz w:val="24"/>
          <w:lang w:val="pl-PL"/>
        </w:rPr>
        <w:t>ły, placówki, o której mowa w art. 2 pkt 3a, pracodawca lub upoważniony przez niego pracownik lub podmiot prowadzący kwalifikacyjny kurs zawodowy, o którym mowa w art. 68a ust. 2, lub upoważniony przez niego pracownik jest przewodniczącym zespołu egzaminac</w:t>
      </w:r>
      <w:r w:rsidRPr="00666B84">
        <w:rPr>
          <w:rFonts w:ascii="Times New Roman" w:hAnsi="Times New Roman"/>
          <w:sz w:val="24"/>
          <w:lang w:val="pl-PL"/>
        </w:rPr>
        <w:t>yjnego. W przypadku choroby przewodniczącego zespołu egzaminacyjnego lub innych ważnych przyczyn uniemożliwiających jego udział w egzaminie potwierdzającym kwalifikacje w zawodzie albo wynikających z konieczności zapewnienia właściwej organizacji tego egza</w:t>
      </w:r>
      <w:r w:rsidRPr="00666B84">
        <w:rPr>
          <w:rFonts w:ascii="Times New Roman" w:hAnsi="Times New Roman"/>
          <w:sz w:val="24"/>
          <w:lang w:val="pl-PL"/>
        </w:rPr>
        <w:t>minu, przewodniczącym zespołu egzaminacyjnego może być osoba wskazana przez dyrektora okręgowej komisji</w:t>
      </w:r>
      <w:r w:rsidRPr="00666B84">
        <w:rPr>
          <w:rFonts w:ascii="Times New Roman" w:hAnsi="Times New Roman"/>
          <w:spacing w:val="-8"/>
          <w:sz w:val="24"/>
          <w:lang w:val="pl-PL"/>
        </w:rPr>
        <w:t xml:space="preserve"> </w:t>
      </w:r>
      <w:r w:rsidRPr="00666B84">
        <w:rPr>
          <w:rFonts w:ascii="Times New Roman" w:hAnsi="Times New Roman"/>
          <w:sz w:val="24"/>
          <w:lang w:val="pl-PL"/>
        </w:rPr>
        <w:t>egzaminacyjnej.</w:t>
      </w:r>
    </w:p>
    <w:p w:rsidR="00B11012" w:rsidRPr="00666B84" w:rsidRDefault="008A08BF">
      <w:pPr>
        <w:pStyle w:val="Akapitzlist"/>
        <w:numPr>
          <w:ilvl w:val="0"/>
          <w:numId w:val="151"/>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Przewodniczący zespołu egzaminacyjnego, spośród członków zespołu egzaminacyjnego, powołuje zespoły nadzorujące przebieg części pisemnej </w:t>
      </w:r>
      <w:r w:rsidRPr="00666B84">
        <w:rPr>
          <w:rFonts w:ascii="Times New Roman" w:hAnsi="Times New Roman"/>
          <w:sz w:val="24"/>
          <w:lang w:val="pl-PL"/>
        </w:rPr>
        <w:t>egzaminu potwierdzającego kwalifikacje w zawodzie w poszczególnych salach egzaminacyjnych oraz zespoły nadzorujące przebieg części praktycznej tego egzaminu w poszczególnych salach egzaminacyjnych i wyznacza przewodniczących tych</w:t>
      </w:r>
      <w:r w:rsidRPr="00666B84">
        <w:rPr>
          <w:rFonts w:ascii="Times New Roman" w:hAnsi="Times New Roman"/>
          <w:spacing w:val="-4"/>
          <w:sz w:val="24"/>
          <w:lang w:val="pl-PL"/>
        </w:rPr>
        <w:t xml:space="preserve"> </w:t>
      </w:r>
      <w:r w:rsidRPr="00666B84">
        <w:rPr>
          <w:rFonts w:ascii="Times New Roman" w:hAnsi="Times New Roman"/>
          <w:sz w:val="24"/>
          <w:lang w:val="pl-PL"/>
        </w:rPr>
        <w:t>zespołów.</w:t>
      </w:r>
    </w:p>
    <w:p w:rsidR="00B11012" w:rsidRPr="00666B84" w:rsidRDefault="008A08BF">
      <w:pPr>
        <w:pStyle w:val="Akapitzlist"/>
        <w:numPr>
          <w:ilvl w:val="0"/>
          <w:numId w:val="15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Przewodniczący z</w:t>
      </w:r>
      <w:r w:rsidRPr="00666B84">
        <w:rPr>
          <w:rFonts w:ascii="Times New Roman" w:hAnsi="Times New Roman"/>
          <w:sz w:val="24"/>
          <w:lang w:val="pl-PL"/>
        </w:rPr>
        <w:t>espołu egzaminacyjnego organizuje i nadzoruje przebieg w danej</w:t>
      </w:r>
      <w:r w:rsidRPr="00666B84">
        <w:rPr>
          <w:rFonts w:ascii="Times New Roman" w:hAnsi="Times New Roman"/>
          <w:spacing w:val="15"/>
          <w:sz w:val="24"/>
          <w:lang w:val="pl-PL"/>
        </w:rPr>
        <w:t xml:space="preserve"> </w:t>
      </w:r>
      <w:r w:rsidRPr="00666B84">
        <w:rPr>
          <w:rFonts w:ascii="Times New Roman" w:hAnsi="Times New Roman"/>
          <w:sz w:val="24"/>
          <w:lang w:val="pl-PL"/>
        </w:rPr>
        <w:t>szkole,</w:t>
      </w:r>
      <w:r w:rsidRPr="00666B84">
        <w:rPr>
          <w:rFonts w:ascii="Times New Roman" w:hAnsi="Times New Roman"/>
          <w:spacing w:val="14"/>
          <w:sz w:val="24"/>
          <w:lang w:val="pl-PL"/>
        </w:rPr>
        <w:t xml:space="preserve"> </w:t>
      </w:r>
      <w:r w:rsidRPr="00666B84">
        <w:rPr>
          <w:rFonts w:ascii="Times New Roman" w:hAnsi="Times New Roman"/>
          <w:sz w:val="24"/>
          <w:lang w:val="pl-PL"/>
        </w:rPr>
        <w:t>placówce,</w:t>
      </w:r>
      <w:r w:rsidRPr="00666B84">
        <w:rPr>
          <w:rFonts w:ascii="Times New Roman" w:hAnsi="Times New Roman"/>
          <w:spacing w:val="17"/>
          <w:sz w:val="24"/>
          <w:lang w:val="pl-PL"/>
        </w:rPr>
        <w:t xml:space="preserve"> </w:t>
      </w:r>
      <w:r w:rsidRPr="00666B84">
        <w:rPr>
          <w:rFonts w:ascii="Times New Roman" w:hAnsi="Times New Roman"/>
          <w:sz w:val="24"/>
          <w:lang w:val="pl-PL"/>
        </w:rPr>
        <w:t>o</w:t>
      </w:r>
      <w:r w:rsidRPr="00666B84">
        <w:rPr>
          <w:rFonts w:ascii="Times New Roman" w:hAnsi="Times New Roman"/>
          <w:spacing w:val="14"/>
          <w:sz w:val="24"/>
          <w:lang w:val="pl-PL"/>
        </w:rPr>
        <w:t xml:space="preserve"> </w:t>
      </w:r>
      <w:r w:rsidRPr="00666B84">
        <w:rPr>
          <w:rFonts w:ascii="Times New Roman" w:hAnsi="Times New Roman"/>
          <w:sz w:val="24"/>
          <w:lang w:val="pl-PL"/>
        </w:rPr>
        <w:t>której</w:t>
      </w:r>
      <w:r w:rsidRPr="00666B84">
        <w:rPr>
          <w:rFonts w:ascii="Times New Roman" w:hAnsi="Times New Roman"/>
          <w:spacing w:val="15"/>
          <w:sz w:val="24"/>
          <w:lang w:val="pl-PL"/>
        </w:rPr>
        <w:t xml:space="preserve"> </w:t>
      </w:r>
      <w:r w:rsidRPr="00666B84">
        <w:rPr>
          <w:rFonts w:ascii="Times New Roman" w:hAnsi="Times New Roman"/>
          <w:sz w:val="24"/>
          <w:lang w:val="pl-PL"/>
        </w:rPr>
        <w:t>mowa</w:t>
      </w:r>
      <w:r w:rsidRPr="00666B84">
        <w:rPr>
          <w:rFonts w:ascii="Times New Roman" w:hAnsi="Times New Roman"/>
          <w:spacing w:val="13"/>
          <w:sz w:val="24"/>
          <w:lang w:val="pl-PL"/>
        </w:rPr>
        <w:t xml:space="preserve"> </w:t>
      </w:r>
      <w:r w:rsidRPr="00666B84">
        <w:rPr>
          <w:rFonts w:ascii="Times New Roman" w:hAnsi="Times New Roman"/>
          <w:sz w:val="24"/>
          <w:lang w:val="pl-PL"/>
        </w:rPr>
        <w:t>w</w:t>
      </w:r>
      <w:r w:rsidRPr="00666B84">
        <w:rPr>
          <w:rFonts w:ascii="Times New Roman" w:hAnsi="Times New Roman"/>
          <w:spacing w:val="14"/>
          <w:sz w:val="24"/>
          <w:lang w:val="pl-PL"/>
        </w:rPr>
        <w:t xml:space="preserve"> </w:t>
      </w:r>
      <w:r w:rsidRPr="00666B84">
        <w:rPr>
          <w:rFonts w:ascii="Times New Roman" w:hAnsi="Times New Roman"/>
          <w:sz w:val="24"/>
          <w:lang w:val="pl-PL"/>
        </w:rPr>
        <w:t>art.</w:t>
      </w:r>
      <w:r w:rsidRPr="00666B84">
        <w:rPr>
          <w:rFonts w:ascii="Times New Roman" w:hAnsi="Times New Roman"/>
          <w:spacing w:val="14"/>
          <w:sz w:val="24"/>
          <w:lang w:val="pl-PL"/>
        </w:rPr>
        <w:t xml:space="preserve"> </w:t>
      </w:r>
      <w:r w:rsidRPr="00666B84">
        <w:rPr>
          <w:rFonts w:ascii="Times New Roman" w:hAnsi="Times New Roman"/>
          <w:sz w:val="24"/>
          <w:lang w:val="pl-PL"/>
        </w:rPr>
        <w:t>2</w:t>
      </w:r>
      <w:r w:rsidRPr="00666B84">
        <w:rPr>
          <w:rFonts w:ascii="Times New Roman" w:hAnsi="Times New Roman"/>
          <w:spacing w:val="14"/>
          <w:sz w:val="24"/>
          <w:lang w:val="pl-PL"/>
        </w:rPr>
        <w:t xml:space="preserve"> </w:t>
      </w:r>
      <w:r w:rsidRPr="00666B84">
        <w:rPr>
          <w:rFonts w:ascii="Times New Roman" w:hAnsi="Times New Roman"/>
          <w:sz w:val="24"/>
          <w:lang w:val="pl-PL"/>
        </w:rPr>
        <w:t>pkt</w:t>
      </w:r>
      <w:r w:rsidRPr="00666B84">
        <w:rPr>
          <w:rFonts w:ascii="Times New Roman" w:hAnsi="Times New Roman"/>
          <w:spacing w:val="15"/>
          <w:sz w:val="24"/>
          <w:lang w:val="pl-PL"/>
        </w:rPr>
        <w:t xml:space="preserve"> </w:t>
      </w:r>
      <w:r w:rsidRPr="00666B84">
        <w:rPr>
          <w:rFonts w:ascii="Times New Roman" w:hAnsi="Times New Roman"/>
          <w:sz w:val="24"/>
          <w:lang w:val="pl-PL"/>
        </w:rPr>
        <w:t>3a,</w:t>
      </w:r>
      <w:r w:rsidRPr="00666B84">
        <w:rPr>
          <w:rFonts w:ascii="Times New Roman" w:hAnsi="Times New Roman"/>
          <w:spacing w:val="14"/>
          <w:sz w:val="24"/>
          <w:lang w:val="pl-PL"/>
        </w:rPr>
        <w:t xml:space="preserve"> </w:t>
      </w:r>
      <w:r w:rsidRPr="00666B84">
        <w:rPr>
          <w:rFonts w:ascii="Times New Roman" w:hAnsi="Times New Roman"/>
          <w:sz w:val="24"/>
          <w:lang w:val="pl-PL"/>
        </w:rPr>
        <w:t>u</w:t>
      </w:r>
      <w:r w:rsidRPr="00666B84">
        <w:rPr>
          <w:rFonts w:ascii="Times New Roman" w:hAnsi="Times New Roman"/>
          <w:spacing w:val="14"/>
          <w:sz w:val="24"/>
          <w:lang w:val="pl-PL"/>
        </w:rPr>
        <w:t xml:space="preserve"> </w:t>
      </w:r>
      <w:r w:rsidRPr="00666B84">
        <w:rPr>
          <w:rFonts w:ascii="Times New Roman" w:hAnsi="Times New Roman"/>
          <w:sz w:val="24"/>
          <w:lang w:val="pl-PL"/>
        </w:rPr>
        <w:t>danego</w:t>
      </w:r>
      <w:r w:rsidRPr="00666B84">
        <w:rPr>
          <w:rFonts w:ascii="Times New Roman" w:hAnsi="Times New Roman"/>
          <w:spacing w:val="14"/>
          <w:sz w:val="24"/>
          <w:lang w:val="pl-PL"/>
        </w:rPr>
        <w:t xml:space="preserve"> </w:t>
      </w:r>
      <w:r w:rsidRPr="00666B84">
        <w:rPr>
          <w:rFonts w:ascii="Times New Roman" w:hAnsi="Times New Roman"/>
          <w:sz w:val="24"/>
          <w:lang w:val="pl-PL"/>
        </w:rPr>
        <w:t>pracodawcy</w:t>
      </w:r>
      <w:r w:rsidRPr="00666B84">
        <w:rPr>
          <w:rFonts w:ascii="Times New Roman" w:hAnsi="Times New Roman"/>
          <w:spacing w:val="14"/>
          <w:sz w:val="24"/>
          <w:lang w:val="pl-PL"/>
        </w:rPr>
        <w:t xml:space="preserve"> </w:t>
      </w:r>
      <w:r w:rsidRPr="00666B84">
        <w:rPr>
          <w:rFonts w:ascii="Times New Roman" w:hAnsi="Times New Roman"/>
          <w:sz w:val="24"/>
          <w:lang w:val="pl-PL"/>
        </w:rPr>
        <w:t>lub</w:t>
      </w:r>
      <w:r w:rsidRPr="00666B84">
        <w:rPr>
          <w:rFonts w:ascii="Times New Roman" w:hAnsi="Times New Roman"/>
          <w:spacing w:val="14"/>
          <w:sz w:val="24"/>
          <w:lang w:val="pl-PL"/>
        </w:rPr>
        <w:t xml:space="preserve"> </w:t>
      </w:r>
      <w:r w:rsidRPr="00666B84">
        <w:rPr>
          <w:rFonts w:ascii="Times New Roman" w:hAnsi="Times New Roman"/>
          <w:sz w:val="24"/>
          <w:lang w:val="pl-PL"/>
        </w:rPr>
        <w:t>w</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 xml:space="preserve">danym podmiocie prowadzącym kwalifikacyjny kurs zawodowy, o którym mowa w </w:t>
      </w:r>
      <w:r w:rsidRPr="00666B84">
        <w:rPr>
          <w:lang w:val="pl-PL"/>
        </w:rPr>
        <w:t>art. 68a ust. 2, egzamin</w:t>
      </w:r>
      <w:r w:rsidRPr="00666B84">
        <w:rPr>
          <w:lang w:val="pl-PL"/>
        </w:rPr>
        <w:t>u potwierdz</w:t>
      </w:r>
      <w:r w:rsidRPr="00666B84">
        <w:rPr>
          <w:lang w:val="pl-PL"/>
        </w:rPr>
        <w:t>ającego kwalifikacje w zawodzie, w</w:t>
      </w:r>
      <w:r w:rsidRPr="00666B84">
        <w:rPr>
          <w:spacing w:val="-13"/>
          <w:lang w:val="pl-PL"/>
        </w:rPr>
        <w:t xml:space="preserve"> </w:t>
      </w:r>
      <w:r w:rsidRPr="00666B84">
        <w:rPr>
          <w:lang w:val="pl-PL"/>
        </w:rPr>
        <w:t>tym:</w:t>
      </w:r>
    </w:p>
    <w:p w:rsidR="00B11012" w:rsidRPr="00666B84" w:rsidRDefault="008A08BF">
      <w:pPr>
        <w:pStyle w:val="Akapitzlist"/>
        <w:numPr>
          <w:ilvl w:val="0"/>
          <w:numId w:val="150"/>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informuje zdających, którzy zamierzają przystąpić do egzaminu potwierdzającego kwalifikacje w zawodzie, o tym</w:t>
      </w:r>
      <w:r w:rsidRPr="00666B84">
        <w:rPr>
          <w:rFonts w:ascii="Times New Roman" w:hAnsi="Times New Roman"/>
          <w:spacing w:val="-13"/>
          <w:sz w:val="24"/>
          <w:lang w:val="pl-PL"/>
        </w:rPr>
        <w:t xml:space="preserve"> </w:t>
      </w:r>
      <w:r w:rsidRPr="00666B84">
        <w:rPr>
          <w:rFonts w:ascii="Times New Roman" w:hAnsi="Times New Roman"/>
          <w:sz w:val="24"/>
          <w:lang w:val="pl-PL"/>
        </w:rPr>
        <w:t>egzaminie;</w:t>
      </w:r>
    </w:p>
    <w:p w:rsidR="00B11012" w:rsidRPr="00666B84" w:rsidRDefault="008A08BF">
      <w:pPr>
        <w:pStyle w:val="Akapitzlist"/>
        <w:numPr>
          <w:ilvl w:val="0"/>
          <w:numId w:val="150"/>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zapewnia przekazanie do okręgowej komisji egzaminacyjnej informacji niezbędnych do przeprowadzenia egzaminu potwierdzającego kwalifikacje w zawodzie;</w:t>
      </w:r>
    </w:p>
    <w:p w:rsidR="00B11012" w:rsidRPr="00666B84" w:rsidRDefault="008A08BF">
      <w:pPr>
        <w:pStyle w:val="Akapitzlist"/>
        <w:numPr>
          <w:ilvl w:val="0"/>
          <w:numId w:val="150"/>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zapewnia warunki do samodzielnej pracy zdających podczas egzaminu potwierdzającego kwalifikacje w</w:t>
      </w:r>
      <w:r w:rsidRPr="00666B84">
        <w:rPr>
          <w:rFonts w:ascii="Times New Roman" w:hAnsi="Times New Roman"/>
          <w:spacing w:val="-11"/>
          <w:sz w:val="24"/>
          <w:lang w:val="pl-PL"/>
        </w:rPr>
        <w:t xml:space="preserve"> </w:t>
      </w:r>
      <w:r w:rsidRPr="00666B84">
        <w:rPr>
          <w:rFonts w:ascii="Times New Roman" w:hAnsi="Times New Roman"/>
          <w:sz w:val="24"/>
          <w:lang w:val="pl-PL"/>
        </w:rPr>
        <w:t>zawodzie</w:t>
      </w:r>
      <w:r w:rsidRPr="00666B84">
        <w:rPr>
          <w:rFonts w:ascii="Times New Roman" w:hAnsi="Times New Roman"/>
          <w:sz w:val="24"/>
          <w:lang w:val="pl-PL"/>
        </w:rPr>
        <w:t>;</w:t>
      </w:r>
    </w:p>
    <w:p w:rsidR="00B11012" w:rsidRPr="00666B84" w:rsidRDefault="008A08BF">
      <w:pPr>
        <w:pStyle w:val="Akapitzlist"/>
        <w:numPr>
          <w:ilvl w:val="0"/>
          <w:numId w:val="150"/>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zabezpiecza przed nieuprawnionym ujawnieniem materiały egzaminacyjne niezbędne do przeprowadzenia egzaminu potwierdzającego kwalifikacje w zawodzie od momentu odbioru materiałów egzaminacyjnych do momentu ich przekazania dyrektorowi okręgowej komisji</w:t>
      </w:r>
      <w:r w:rsidRPr="00666B84">
        <w:rPr>
          <w:rFonts w:ascii="Times New Roman" w:hAnsi="Times New Roman"/>
          <w:spacing w:val="-13"/>
          <w:sz w:val="24"/>
          <w:lang w:val="pl-PL"/>
        </w:rPr>
        <w:t xml:space="preserve"> </w:t>
      </w:r>
      <w:r w:rsidRPr="00666B84">
        <w:rPr>
          <w:rFonts w:ascii="Times New Roman" w:hAnsi="Times New Roman"/>
          <w:sz w:val="24"/>
          <w:lang w:val="pl-PL"/>
        </w:rPr>
        <w:t>egz</w:t>
      </w:r>
      <w:r w:rsidRPr="00666B84">
        <w:rPr>
          <w:rFonts w:ascii="Times New Roman" w:hAnsi="Times New Roman"/>
          <w:sz w:val="24"/>
          <w:lang w:val="pl-PL"/>
        </w:rPr>
        <w:t>aminacyjnej.</w:t>
      </w:r>
    </w:p>
    <w:p w:rsidR="00B11012" w:rsidRPr="00666B84" w:rsidRDefault="008A08BF">
      <w:pPr>
        <w:pStyle w:val="Akapitzlist"/>
        <w:numPr>
          <w:ilvl w:val="0"/>
          <w:numId w:val="151"/>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Przebieg egzaminu potwierdzającego kwalifikacje w zawodzie jest dokumentowany w protokole tego</w:t>
      </w:r>
      <w:r w:rsidRPr="00666B84">
        <w:rPr>
          <w:rFonts w:ascii="Times New Roman" w:hAnsi="Times New Roman"/>
          <w:spacing w:val="-7"/>
          <w:sz w:val="24"/>
          <w:lang w:val="pl-PL"/>
        </w:rPr>
        <w:t xml:space="preserve"> </w:t>
      </w:r>
      <w:r w:rsidRPr="00666B84">
        <w:rPr>
          <w:rFonts w:ascii="Times New Roman" w:hAnsi="Times New Roman"/>
          <w:sz w:val="24"/>
          <w:lang w:val="pl-PL"/>
        </w:rPr>
        <w:t>egzaminu.</w:t>
      </w:r>
    </w:p>
    <w:p w:rsidR="00B11012" w:rsidRPr="00666B84" w:rsidRDefault="008A08BF">
      <w:pPr>
        <w:pStyle w:val="Tekstpodstawowy"/>
        <w:spacing w:before="124" w:line="362" w:lineRule="auto"/>
        <w:ind w:right="965"/>
        <w:jc w:val="both"/>
        <w:rPr>
          <w:lang w:val="pl-PL"/>
        </w:rPr>
      </w:pPr>
      <w:r w:rsidRPr="00666B84">
        <w:rPr>
          <w:b/>
          <w:lang w:val="pl-PL"/>
        </w:rPr>
        <w:t xml:space="preserve">Art. 44zzzj. </w:t>
      </w:r>
      <w:r w:rsidRPr="00666B84">
        <w:rPr>
          <w:lang w:val="pl-PL"/>
        </w:rPr>
        <w:t>1. W czasie trwania egzaminu potwierdzającego kwalifikacje w zawodzie każdy zdający pracuje w warunkach zapewniających samodz</w:t>
      </w:r>
      <w:r w:rsidRPr="00666B84">
        <w:rPr>
          <w:lang w:val="pl-PL"/>
        </w:rPr>
        <w:t>ielność</w:t>
      </w:r>
      <w:r w:rsidRPr="00666B84">
        <w:rPr>
          <w:spacing w:val="-15"/>
          <w:lang w:val="pl-PL"/>
        </w:rPr>
        <w:t xml:space="preserve"> </w:t>
      </w:r>
      <w:r w:rsidRPr="00666B84">
        <w:rPr>
          <w:lang w:val="pl-PL"/>
        </w:rPr>
        <w:t>pracy.</w:t>
      </w:r>
    </w:p>
    <w:p w:rsidR="00B11012" w:rsidRPr="00666B84" w:rsidRDefault="008A08BF">
      <w:pPr>
        <w:pStyle w:val="Akapitzlist"/>
        <w:numPr>
          <w:ilvl w:val="0"/>
          <w:numId w:val="149"/>
        </w:numPr>
        <w:tabs>
          <w:tab w:val="left" w:pos="870"/>
        </w:tabs>
        <w:spacing w:before="1"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Do sali egzaminacyjnej, w której jest przeprowadzany egzamin potwierdzający kwalifikacje w zawodzie, nie można wnosić żadnych urządzeń telekomunikacyjnych oraz materiałów i przyborów pomocniczych niewymienionych w komunikacie, o którym mowa </w:t>
      </w:r>
      <w:r w:rsidRPr="00666B84">
        <w:rPr>
          <w:rFonts w:ascii="Times New Roman" w:hAnsi="Times New Roman"/>
          <w:sz w:val="24"/>
          <w:lang w:val="pl-PL"/>
        </w:rPr>
        <w:t>w art. 9a ust. 2 pkt 10 lit. a tiret drugie, ani korzystać z nich w tej</w:t>
      </w:r>
      <w:r w:rsidRPr="00666B84">
        <w:rPr>
          <w:rFonts w:ascii="Times New Roman" w:hAnsi="Times New Roman"/>
          <w:spacing w:val="-5"/>
          <w:sz w:val="24"/>
          <w:lang w:val="pl-PL"/>
        </w:rPr>
        <w:t xml:space="preserve"> </w:t>
      </w:r>
      <w:r w:rsidRPr="00666B84">
        <w:rPr>
          <w:rFonts w:ascii="Times New Roman" w:hAnsi="Times New Roman"/>
          <w:sz w:val="24"/>
          <w:lang w:val="pl-PL"/>
        </w:rPr>
        <w:t>sali.</w:t>
      </w:r>
    </w:p>
    <w:p w:rsidR="00B11012" w:rsidRPr="00666B84" w:rsidRDefault="008A08BF">
      <w:pPr>
        <w:pStyle w:val="Akapitzlist"/>
        <w:numPr>
          <w:ilvl w:val="0"/>
          <w:numId w:val="149"/>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Zdający samodzielnie wykonuje zadania egzaminacyjne w czasie trwania części pisemnej i części praktycznej egzaminu potwierdzającego kwalifikacje w zawodzie.</w:t>
      </w:r>
    </w:p>
    <w:p w:rsidR="00B11012" w:rsidRPr="00666B84" w:rsidRDefault="008A08BF">
      <w:pPr>
        <w:pStyle w:val="Tekstpodstawowy"/>
        <w:spacing w:before="121" w:line="360" w:lineRule="auto"/>
        <w:ind w:right="965"/>
        <w:jc w:val="both"/>
        <w:rPr>
          <w:rFonts w:cs="Times New Roman"/>
          <w:lang w:val="pl-PL"/>
        </w:rPr>
      </w:pPr>
      <w:r w:rsidRPr="00666B84">
        <w:rPr>
          <w:b/>
          <w:lang w:val="pl-PL"/>
        </w:rPr>
        <w:t xml:space="preserve">Art. 44zzzk. </w:t>
      </w:r>
      <w:r w:rsidRPr="00666B84">
        <w:rPr>
          <w:lang w:val="pl-PL"/>
        </w:rPr>
        <w:t>1. Egzam</w:t>
      </w:r>
      <w:r w:rsidRPr="00666B84">
        <w:rPr>
          <w:lang w:val="pl-PL"/>
        </w:rPr>
        <w:t>in potwierdzający kwalifikacje w zawodzie przeprowadza się w danej szko</w:t>
      </w:r>
      <w:r w:rsidRPr="00666B84">
        <w:rPr>
          <w:lang w:val="pl-PL"/>
        </w:rPr>
        <w:t xml:space="preserve">le, placówce, o której mowa w art. 2 pkt 3a, u danego </w:t>
      </w:r>
      <w:r w:rsidRPr="00666B84">
        <w:rPr>
          <w:lang w:val="pl-PL"/>
        </w:rPr>
        <w:t>pracodawcy albo w miejscu wskazanym przez pracodawcę, w danym podmiocie prowadzącym kwalifikacyjny kurs zawodowy, o którym mowa w a</w:t>
      </w:r>
      <w:r w:rsidRPr="00666B84">
        <w:rPr>
          <w:lang w:val="pl-PL"/>
        </w:rPr>
        <w:t xml:space="preserve">rt. 68a ust. 2, albo </w:t>
      </w:r>
      <w:r w:rsidRPr="00666B84">
        <w:rPr>
          <w:lang w:val="pl-PL"/>
        </w:rPr>
        <w:t>w miejscu wskazanym przez ten</w:t>
      </w:r>
      <w:r w:rsidRPr="00666B84">
        <w:rPr>
          <w:spacing w:val="-9"/>
          <w:lang w:val="pl-PL"/>
        </w:rPr>
        <w:t xml:space="preserve"> </w:t>
      </w:r>
      <w:r w:rsidRPr="00666B84">
        <w:rPr>
          <w:lang w:val="pl-PL"/>
        </w:rPr>
        <w:t>podmiot.</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3"/>
        <w:jc w:val="both"/>
        <w:rPr>
          <w:rFonts w:cs="Times New Roman"/>
          <w:lang w:val="pl-PL"/>
        </w:rPr>
      </w:pPr>
      <w:r w:rsidRPr="00666B84">
        <w:rPr>
          <w:lang w:val="pl-PL"/>
        </w:rPr>
        <w:t xml:space="preserve">2. Dla osób, o których mowa w art. 44zzzb ust. 3 pkt 3, egzamin  </w:t>
      </w:r>
      <w:r w:rsidRPr="00666B84">
        <w:rPr>
          <w:lang w:val="pl-PL"/>
        </w:rPr>
        <w:t xml:space="preserve">potwierdzający kwalifikacje w zawodzie organizuje podmiot prowadzący </w:t>
      </w:r>
      <w:r w:rsidRPr="00666B84">
        <w:rPr>
          <w:lang w:val="pl-PL"/>
        </w:rPr>
        <w:t>kwalifikacyjny kurs zawodowy, o którym mowa w art. 68a ust.</w:t>
      </w:r>
      <w:r w:rsidRPr="00666B84">
        <w:rPr>
          <w:spacing w:val="-12"/>
          <w:lang w:val="pl-PL"/>
        </w:rPr>
        <w:t xml:space="preserve"> </w:t>
      </w:r>
      <w:r w:rsidRPr="00666B84">
        <w:rPr>
          <w:lang w:val="pl-PL"/>
        </w:rPr>
        <w:t>2.</w:t>
      </w:r>
    </w:p>
    <w:p w:rsidR="00B11012" w:rsidRPr="00666B84" w:rsidRDefault="008A08BF">
      <w:pPr>
        <w:pStyle w:val="Tekstpodstawowy"/>
        <w:spacing w:before="121" w:line="360" w:lineRule="auto"/>
        <w:ind w:right="963"/>
        <w:jc w:val="both"/>
        <w:rPr>
          <w:lang w:val="pl-PL"/>
        </w:rPr>
      </w:pPr>
      <w:r w:rsidRPr="00666B84">
        <w:rPr>
          <w:b/>
          <w:lang w:val="pl-PL"/>
        </w:rPr>
        <w:t xml:space="preserve">Art. 44zzzl. </w:t>
      </w:r>
      <w:r w:rsidRPr="00666B84">
        <w:rPr>
          <w:lang w:val="pl-PL"/>
        </w:rPr>
        <w:t xml:space="preserve">1. Część praktyczną egzaminu potwierdzającego kwalifikacje </w:t>
      </w:r>
      <w:r w:rsidRPr="00666B84">
        <w:rPr>
          <w:lang w:val="pl-PL"/>
        </w:rPr>
        <w:t xml:space="preserve">w </w:t>
      </w:r>
      <w:r w:rsidRPr="00666B84">
        <w:rPr>
          <w:lang w:val="pl-PL"/>
        </w:rPr>
        <w:t>zawodzie oraz część pisemną tego egzaminu przeprowadzaną z wykorzystaniem elektronicznego systemu przeprowadzania egzam</w:t>
      </w:r>
      <w:r w:rsidRPr="00666B84">
        <w:rPr>
          <w:lang w:val="pl-PL"/>
        </w:rPr>
        <w:t xml:space="preserve">inu potwierdzającego kwalifikacje w zawodzie przeprowadza się w szkole, placówce, o której mowa w art. 2 pkt 3a, u </w:t>
      </w:r>
      <w:r w:rsidRPr="00666B84">
        <w:rPr>
          <w:lang w:val="pl-PL"/>
        </w:rPr>
        <w:t>pracodawcy lub w po</w:t>
      </w:r>
      <w:r w:rsidRPr="00666B84">
        <w:rPr>
          <w:lang w:val="pl-PL"/>
        </w:rPr>
        <w:t>dmiocie prowadzącym kwalifikacyjny kurs zawodowy, o którym mowa w art. 68a ust. 2, posiadających upoważnienie wydane przez</w:t>
      </w:r>
      <w:r w:rsidRPr="00666B84">
        <w:rPr>
          <w:lang w:val="pl-PL"/>
        </w:rPr>
        <w:t xml:space="preserve"> dyrektora okręgowej komisji</w:t>
      </w:r>
      <w:r w:rsidRPr="00666B84">
        <w:rPr>
          <w:spacing w:val="-8"/>
          <w:lang w:val="pl-PL"/>
        </w:rPr>
        <w:t xml:space="preserve"> </w:t>
      </w:r>
      <w:r w:rsidRPr="00666B84">
        <w:rPr>
          <w:lang w:val="pl-PL"/>
        </w:rPr>
        <w:t>egzaminacyjnej.</w:t>
      </w:r>
    </w:p>
    <w:p w:rsidR="00B11012" w:rsidRPr="00666B84" w:rsidRDefault="008A08BF">
      <w:pPr>
        <w:pStyle w:val="Akapitzlist"/>
        <w:numPr>
          <w:ilvl w:val="0"/>
          <w:numId w:val="148"/>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Upoważnienie, o którym mowa w ust. 1, potwierdza, że szkoła, placówka, o której mowa w </w:t>
      </w:r>
      <w:r w:rsidRPr="00666B84">
        <w:rPr>
          <w:rFonts w:ascii="Times New Roman" w:hAnsi="Times New Roman"/>
          <w:sz w:val="24"/>
          <w:lang w:val="pl-PL"/>
        </w:rPr>
        <w:t>art. 2 pkt 3a, pracodawca lub podmiot prowadzący kwalifikacyjny kurs zawodowy, o którym mowa w art. 68a ust. 2, posiada warunki zapewniające prawidłowy przebieg egzaminu potwierdzającego kwalifikacje w</w:t>
      </w:r>
      <w:r w:rsidRPr="00666B84">
        <w:rPr>
          <w:rFonts w:ascii="Times New Roman" w:hAnsi="Times New Roman"/>
          <w:spacing w:val="-16"/>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0"/>
          <w:numId w:val="147"/>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części praktycznej egzaminu potw</w:t>
      </w:r>
      <w:r w:rsidRPr="00666B84">
        <w:rPr>
          <w:rFonts w:ascii="Times New Roman" w:hAnsi="Times New Roman"/>
          <w:sz w:val="24"/>
          <w:lang w:val="pl-PL"/>
        </w:rPr>
        <w:t>ierdzającego kwalifikacje w zawodzie:</w:t>
      </w:r>
    </w:p>
    <w:p w:rsidR="00B11012" w:rsidRPr="00666B84" w:rsidRDefault="008A08BF">
      <w:pPr>
        <w:pStyle w:val="Akapitzlist"/>
        <w:numPr>
          <w:ilvl w:val="1"/>
          <w:numId w:val="147"/>
        </w:numPr>
        <w:tabs>
          <w:tab w:val="left" w:pos="1105"/>
        </w:tabs>
        <w:spacing w:before="6"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zapewnia warunki do realizacji kształcenia w danym zawodzie, określone w podstawie programowej kształcenia w</w:t>
      </w:r>
      <w:r w:rsidRPr="00666B84">
        <w:rPr>
          <w:rFonts w:ascii="Times New Roman" w:hAnsi="Times New Roman"/>
          <w:spacing w:val="-10"/>
          <w:sz w:val="24"/>
          <w:lang w:val="pl-PL"/>
        </w:rPr>
        <w:t xml:space="preserve"> </w:t>
      </w:r>
      <w:r w:rsidRPr="00666B84">
        <w:rPr>
          <w:rFonts w:ascii="Times New Roman" w:hAnsi="Times New Roman"/>
          <w:sz w:val="24"/>
          <w:lang w:val="pl-PL"/>
        </w:rPr>
        <w:t>zawodach,</w:t>
      </w:r>
    </w:p>
    <w:p w:rsidR="00B11012" w:rsidRPr="00666B84" w:rsidRDefault="008A08BF">
      <w:pPr>
        <w:pStyle w:val="Akapitzlist"/>
        <w:numPr>
          <w:ilvl w:val="1"/>
          <w:numId w:val="147"/>
        </w:numPr>
        <w:tabs>
          <w:tab w:val="left" w:pos="1105"/>
        </w:tabs>
        <w:spacing w:before="6" w:line="360"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zapewnia warunki do samodzielnego wykonywania przez zdających zadań egzaminacyjnych zawartych w ark</w:t>
      </w:r>
      <w:r w:rsidRPr="00666B84">
        <w:rPr>
          <w:rFonts w:ascii="Times New Roman" w:hAnsi="Times New Roman"/>
          <w:sz w:val="24"/>
          <w:lang w:val="pl-PL"/>
        </w:rPr>
        <w:t>uszu egzaminacyjnym, z uwzględnieniem bezpieczeństwa i higieny pracy, oraz warunki</w:t>
      </w:r>
      <w:r w:rsidRPr="00666B84">
        <w:rPr>
          <w:rFonts w:ascii="Times New Roman" w:hAnsi="Times New Roman"/>
          <w:spacing w:val="-15"/>
          <w:sz w:val="24"/>
          <w:lang w:val="pl-PL"/>
        </w:rPr>
        <w:t xml:space="preserve"> </w:t>
      </w:r>
      <w:r w:rsidRPr="00666B84">
        <w:rPr>
          <w:rFonts w:ascii="Times New Roman" w:hAnsi="Times New Roman"/>
          <w:sz w:val="24"/>
          <w:lang w:val="pl-PL"/>
        </w:rPr>
        <w:t>socjalne,</w:t>
      </w:r>
    </w:p>
    <w:p w:rsidR="00B11012" w:rsidRPr="00666B84" w:rsidRDefault="008A08BF">
      <w:pPr>
        <w:pStyle w:val="Akapitzlist"/>
        <w:numPr>
          <w:ilvl w:val="1"/>
          <w:numId w:val="147"/>
        </w:numPr>
        <w:tabs>
          <w:tab w:val="left" w:pos="1105"/>
        </w:tabs>
        <w:spacing w:before="4" w:line="360" w:lineRule="auto"/>
        <w:ind w:right="964"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zapewnia zdającym przystąpienie do egzaminu potwierdzającego kwalifikacje w zawodzie w warunkach dostosowanych do ich potrzeb i możliwości,</w:t>
      </w:r>
    </w:p>
    <w:p w:rsidR="00B11012" w:rsidRPr="00666B84" w:rsidRDefault="008A08BF">
      <w:pPr>
        <w:pStyle w:val="Akapitzlist"/>
        <w:numPr>
          <w:ilvl w:val="1"/>
          <w:numId w:val="147"/>
        </w:numPr>
        <w:tabs>
          <w:tab w:val="left" w:pos="1105"/>
        </w:tabs>
        <w:spacing w:before="6"/>
        <w:ind w:hanging="475"/>
        <w:rPr>
          <w:rFonts w:ascii="Times New Roman" w:eastAsia="Times New Roman" w:hAnsi="Times New Roman" w:cs="Times New Roman"/>
          <w:sz w:val="24"/>
          <w:szCs w:val="24"/>
          <w:lang w:val="pl-PL"/>
        </w:rPr>
      </w:pPr>
      <w:r w:rsidRPr="00666B84">
        <w:rPr>
          <w:rFonts w:ascii="Times New Roman" w:hAnsi="Times New Roman"/>
          <w:sz w:val="24"/>
          <w:lang w:val="pl-PL"/>
        </w:rPr>
        <w:t>zapewni</w:t>
      </w:r>
      <w:r w:rsidRPr="00666B84">
        <w:rPr>
          <w:rFonts w:ascii="Times New Roman" w:hAnsi="Times New Roman"/>
          <w:sz w:val="24"/>
          <w:lang w:val="pl-PL"/>
        </w:rPr>
        <w:t>a zdającym pierwszą pomoc</w:t>
      </w:r>
      <w:r w:rsidRPr="00666B84">
        <w:rPr>
          <w:rFonts w:ascii="Times New Roman" w:hAnsi="Times New Roman"/>
          <w:spacing w:val="-12"/>
          <w:sz w:val="24"/>
          <w:lang w:val="pl-PL"/>
        </w:rPr>
        <w:t xml:space="preserve"> </w:t>
      </w:r>
      <w:r w:rsidRPr="00666B84">
        <w:rPr>
          <w:rFonts w:ascii="Times New Roman" w:hAnsi="Times New Roman"/>
          <w:sz w:val="24"/>
          <w:lang w:val="pl-PL"/>
        </w:rPr>
        <w:t>medyczną;</w:t>
      </w:r>
    </w:p>
    <w:p w:rsidR="00B11012" w:rsidRPr="00666B84" w:rsidRDefault="008A08BF">
      <w:pPr>
        <w:pStyle w:val="Akapitzlist"/>
        <w:numPr>
          <w:ilvl w:val="0"/>
          <w:numId w:val="147"/>
        </w:numPr>
        <w:tabs>
          <w:tab w:val="left" w:pos="630"/>
        </w:tabs>
        <w:spacing w:before="137"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części pisemnej egzaminu potwierdzającego kwalifikacje w zawodzie przeprowadzanej z wykorzystaniem elektronicznego systemu przeprowadzania egzaminu potwierdzającego kwalifikacje w</w:t>
      </w:r>
      <w:r w:rsidRPr="00666B84">
        <w:rPr>
          <w:rFonts w:ascii="Times New Roman" w:hAnsi="Times New Roman"/>
          <w:spacing w:val="-15"/>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1"/>
          <w:numId w:val="147"/>
        </w:numPr>
        <w:tabs>
          <w:tab w:val="left" w:pos="1105"/>
        </w:tabs>
        <w:spacing w:before="6" w:line="360" w:lineRule="auto"/>
        <w:ind w:right="967"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posiada odpowiedni</w:t>
      </w:r>
      <w:r w:rsidRPr="00666B84">
        <w:rPr>
          <w:rFonts w:ascii="Times New Roman" w:hAnsi="Times New Roman"/>
          <w:sz w:val="24"/>
          <w:lang w:val="pl-PL"/>
        </w:rPr>
        <w:t>e wyposażenie indywidualnych stanowisk egzaminacyjnych wspomaganych</w:t>
      </w:r>
      <w:r w:rsidRPr="00666B84">
        <w:rPr>
          <w:rFonts w:ascii="Times New Roman" w:hAnsi="Times New Roman"/>
          <w:spacing w:val="-9"/>
          <w:sz w:val="24"/>
          <w:lang w:val="pl-PL"/>
        </w:rPr>
        <w:t xml:space="preserve"> </w:t>
      </w:r>
      <w:r w:rsidRPr="00666B84">
        <w:rPr>
          <w:rFonts w:ascii="Times New Roman" w:hAnsi="Times New Roman"/>
          <w:sz w:val="24"/>
          <w:lang w:val="pl-PL"/>
        </w:rPr>
        <w:t>elektronicznie,</w:t>
      </w:r>
    </w:p>
    <w:p w:rsidR="00B11012" w:rsidRPr="00666B84" w:rsidRDefault="008A08BF">
      <w:pPr>
        <w:pStyle w:val="Akapitzlist"/>
        <w:numPr>
          <w:ilvl w:val="1"/>
          <w:numId w:val="147"/>
        </w:numPr>
        <w:tabs>
          <w:tab w:val="left" w:pos="1105"/>
        </w:tabs>
        <w:spacing w:before="6" w:line="360" w:lineRule="auto"/>
        <w:ind w:right="968"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zapewnia warunki do samodzielnego wykonywania zadań egzaminacyjnych przez</w:t>
      </w:r>
      <w:r w:rsidRPr="00666B84">
        <w:rPr>
          <w:rFonts w:ascii="Times New Roman" w:hAnsi="Times New Roman"/>
          <w:spacing w:val="-7"/>
          <w:sz w:val="24"/>
          <w:lang w:val="pl-PL"/>
        </w:rPr>
        <w:t xml:space="preserve"> </w:t>
      </w:r>
      <w:r w:rsidRPr="00666B84">
        <w:rPr>
          <w:rFonts w:ascii="Times New Roman" w:hAnsi="Times New Roman"/>
          <w:sz w:val="24"/>
          <w:lang w:val="pl-PL"/>
        </w:rPr>
        <w:t>zdających.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48"/>
        </w:numPr>
        <w:tabs>
          <w:tab w:val="left" w:pos="870"/>
        </w:tabs>
        <w:spacing w:before="193"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Upoważnienia, o którym mowa w ust. 1, udziela się na okres nie dłuż</w:t>
      </w:r>
      <w:r w:rsidRPr="00666B84">
        <w:rPr>
          <w:rFonts w:ascii="Times New Roman" w:hAnsi="Times New Roman"/>
          <w:sz w:val="24"/>
          <w:lang w:val="pl-PL"/>
        </w:rPr>
        <w:t>szy niż 3</w:t>
      </w:r>
      <w:r w:rsidRPr="00666B84">
        <w:rPr>
          <w:rFonts w:ascii="Times New Roman" w:hAnsi="Times New Roman"/>
          <w:spacing w:val="-3"/>
          <w:sz w:val="24"/>
          <w:lang w:val="pl-PL"/>
        </w:rPr>
        <w:t xml:space="preserve"> </w:t>
      </w:r>
      <w:r w:rsidRPr="00666B84">
        <w:rPr>
          <w:rFonts w:ascii="Times New Roman" w:hAnsi="Times New Roman"/>
          <w:sz w:val="24"/>
          <w:lang w:val="pl-PL"/>
        </w:rPr>
        <w:t>lata.</w:t>
      </w:r>
    </w:p>
    <w:p w:rsidR="00B11012" w:rsidRPr="00666B84" w:rsidRDefault="008A08BF">
      <w:pPr>
        <w:pStyle w:val="Akapitzlist"/>
        <w:numPr>
          <w:ilvl w:val="0"/>
          <w:numId w:val="148"/>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Upoważnienia, o którym mowa w ust. 1, udziela się na wniosek szkoły, placówki, o której mowa w art. 2 pkt 3a, pracodawcy lub podmiotu prowadzącego kwalifikacyjny kurs zawodowy, o którym mowa w art. 68a ust.</w:t>
      </w:r>
      <w:r w:rsidRPr="00666B84">
        <w:rPr>
          <w:rFonts w:ascii="Times New Roman" w:hAnsi="Times New Roman"/>
          <w:spacing w:val="-12"/>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148"/>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Upoważnienie może zostać przedłużone na kolejne okresy nie dłuższe niż 3 lata. Przepisy ust. 2–4 stosuje się</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odpowiednio.</w:t>
      </w:r>
    </w:p>
    <w:p w:rsidR="00B11012" w:rsidRPr="00666B84" w:rsidRDefault="008A08BF">
      <w:pPr>
        <w:pStyle w:val="Tekstpodstawowy"/>
        <w:spacing w:before="124" w:line="362" w:lineRule="auto"/>
        <w:ind w:right="965"/>
        <w:jc w:val="both"/>
        <w:rPr>
          <w:lang w:val="pl-PL"/>
        </w:rPr>
      </w:pPr>
      <w:r w:rsidRPr="00666B84">
        <w:rPr>
          <w:b/>
          <w:lang w:val="pl-PL"/>
        </w:rPr>
        <w:t xml:space="preserve">Art. 44zzzm. </w:t>
      </w:r>
      <w:r w:rsidRPr="00666B84">
        <w:rPr>
          <w:lang w:val="pl-PL"/>
        </w:rPr>
        <w:t>1. Część pisemna egzaminu potwierdzającego kwalifikacje w zawodzie trwa nie krócej niż 45 minut i nie dłużej niż 90</w:t>
      </w:r>
      <w:r w:rsidRPr="00666B84">
        <w:rPr>
          <w:spacing w:val="-10"/>
          <w:lang w:val="pl-PL"/>
        </w:rPr>
        <w:t xml:space="preserve"> </w:t>
      </w:r>
      <w:r w:rsidRPr="00666B84">
        <w:rPr>
          <w:lang w:val="pl-PL"/>
        </w:rPr>
        <w:t>minut.</w:t>
      </w:r>
    </w:p>
    <w:p w:rsidR="00B11012" w:rsidRPr="00666B84" w:rsidRDefault="008A08BF">
      <w:pPr>
        <w:pStyle w:val="Akapitzlist"/>
        <w:numPr>
          <w:ilvl w:val="0"/>
          <w:numId w:val="146"/>
        </w:numPr>
        <w:tabs>
          <w:tab w:val="left" w:pos="870"/>
        </w:tabs>
        <w:spacing w:before="1"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Część praktyczna egzaminu potwierdzającego kwalifikacje w zawodzie trwa nie krócej niż 120 minut i nie dłużej niż 240</w:t>
      </w:r>
      <w:r w:rsidRPr="00666B84">
        <w:rPr>
          <w:rFonts w:ascii="Times New Roman" w:hAnsi="Times New Roman"/>
          <w:spacing w:val="-7"/>
          <w:sz w:val="24"/>
          <w:lang w:val="pl-PL"/>
        </w:rPr>
        <w:t xml:space="preserve"> </w:t>
      </w:r>
      <w:r w:rsidRPr="00666B84">
        <w:rPr>
          <w:rFonts w:ascii="Times New Roman" w:hAnsi="Times New Roman"/>
          <w:sz w:val="24"/>
          <w:lang w:val="pl-PL"/>
        </w:rPr>
        <w:t>minut.</w:t>
      </w:r>
    </w:p>
    <w:p w:rsidR="00B11012" w:rsidRPr="00666B84" w:rsidRDefault="008A08BF">
      <w:pPr>
        <w:pStyle w:val="Akapitzlist"/>
        <w:numPr>
          <w:ilvl w:val="0"/>
          <w:numId w:val="146"/>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Czas trwania części pisemnej i części praktycznej  egzaminu potwierdzającego kwalifikacje w zawodzie określa się w informato</w:t>
      </w:r>
      <w:r w:rsidRPr="00666B84">
        <w:rPr>
          <w:rFonts w:ascii="Times New Roman" w:hAnsi="Times New Roman"/>
          <w:sz w:val="24"/>
          <w:lang w:val="pl-PL"/>
        </w:rPr>
        <w:t>rze, o którym mowa w art. 9a ust. 2 pkt</w:t>
      </w:r>
      <w:r w:rsidRPr="00666B84">
        <w:rPr>
          <w:rFonts w:ascii="Times New Roman" w:hAnsi="Times New Roman"/>
          <w:spacing w:val="-5"/>
          <w:sz w:val="24"/>
          <w:lang w:val="pl-PL"/>
        </w:rPr>
        <w:t xml:space="preserve"> </w:t>
      </w:r>
      <w:r w:rsidRPr="00666B84">
        <w:rPr>
          <w:rFonts w:ascii="Times New Roman" w:hAnsi="Times New Roman"/>
          <w:sz w:val="24"/>
          <w:lang w:val="pl-PL"/>
        </w:rPr>
        <w:t>3.</w:t>
      </w:r>
    </w:p>
    <w:p w:rsidR="00B11012" w:rsidRPr="00666B84" w:rsidRDefault="008A08BF">
      <w:pPr>
        <w:pStyle w:val="Tekstpodstawowy"/>
        <w:spacing w:before="124" w:line="360" w:lineRule="auto"/>
        <w:ind w:right="963"/>
        <w:jc w:val="both"/>
        <w:rPr>
          <w:lang w:val="pl-PL"/>
        </w:rPr>
      </w:pPr>
      <w:r w:rsidRPr="00666B84">
        <w:rPr>
          <w:b/>
          <w:lang w:val="pl-PL"/>
        </w:rPr>
        <w:t xml:space="preserve">Art. 44zzzn. </w:t>
      </w:r>
      <w:r w:rsidRPr="00666B84">
        <w:rPr>
          <w:lang w:val="pl-PL"/>
        </w:rPr>
        <w:t>1. Prace egzaminacyjne zdających w części pisemnej egzaminu potwierdzającego kwalifikacje w zawodzie są sprawdzane z wykorzystaniem narzędzi</w:t>
      </w:r>
      <w:r w:rsidRPr="00666B84">
        <w:rPr>
          <w:spacing w:val="-5"/>
          <w:lang w:val="pl-PL"/>
        </w:rPr>
        <w:t xml:space="preserve"> </w:t>
      </w:r>
      <w:r w:rsidRPr="00666B84">
        <w:rPr>
          <w:lang w:val="pl-PL"/>
        </w:rPr>
        <w:t>elektronicznych.</w:t>
      </w:r>
    </w:p>
    <w:p w:rsidR="00B11012" w:rsidRPr="00666B84" w:rsidRDefault="008A08BF">
      <w:pPr>
        <w:pStyle w:val="Akapitzlist"/>
        <w:numPr>
          <w:ilvl w:val="0"/>
          <w:numId w:val="145"/>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Część praktyczną egzaminu potwierdzającego</w:t>
      </w:r>
      <w:r w:rsidRPr="00666B84">
        <w:rPr>
          <w:rFonts w:ascii="Times New Roman" w:hAnsi="Times New Roman"/>
          <w:sz w:val="24"/>
          <w:lang w:val="pl-PL"/>
        </w:rPr>
        <w:t xml:space="preserve"> kwalifikacje w zawodzie, której rezultatem końcowym jest wyrób lub usługa, obserwują i oceniają obecni w sali egzaminacyjnej egzaminatorzy wpisani do ewidencji egzaminatorów w zakresie przeprowadzania egzaminu potwierdzającego kwalifikacje w zawodzie, o k</w:t>
      </w:r>
      <w:r w:rsidRPr="00666B84">
        <w:rPr>
          <w:rFonts w:ascii="Times New Roman" w:hAnsi="Times New Roman"/>
          <w:sz w:val="24"/>
          <w:lang w:val="pl-PL"/>
        </w:rPr>
        <w:t>tórej mowa w art. 9c ust. 2 pkt</w:t>
      </w:r>
      <w:r w:rsidRPr="00666B84">
        <w:rPr>
          <w:rFonts w:ascii="Times New Roman" w:hAnsi="Times New Roman"/>
          <w:spacing w:val="-5"/>
          <w:sz w:val="24"/>
          <w:lang w:val="pl-PL"/>
        </w:rPr>
        <w:t xml:space="preserve"> </w:t>
      </w:r>
      <w:r w:rsidRPr="00666B84">
        <w:rPr>
          <w:rFonts w:ascii="Times New Roman" w:hAnsi="Times New Roman"/>
          <w:sz w:val="24"/>
          <w:lang w:val="pl-PL"/>
        </w:rPr>
        <w:t>7.</w:t>
      </w:r>
    </w:p>
    <w:p w:rsidR="00B11012" w:rsidRPr="00666B84" w:rsidRDefault="008A08BF">
      <w:pPr>
        <w:pStyle w:val="Akapitzlist"/>
        <w:numPr>
          <w:ilvl w:val="0"/>
          <w:numId w:val="145"/>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Część praktyczną egzaminu potwierdzającego kwalifikacje w zawodzie, której jedynym rezultatem końcowym jest dokumentacja, sprawdzają i oceniają egzaminatorzy wpisani do ewidencji egzaminatorów w zakresie przeprowadzania e</w:t>
      </w:r>
      <w:r w:rsidRPr="00666B84">
        <w:rPr>
          <w:rFonts w:ascii="Times New Roman" w:hAnsi="Times New Roman"/>
          <w:sz w:val="24"/>
          <w:lang w:val="pl-PL"/>
        </w:rPr>
        <w:t>gzaminu potwierdzającego kwalifikacje w zawodzie, o której mowa w art. 9c ust. 2 pkt 7, wyznaczeni przez dyrektora okręgowej komisji</w:t>
      </w:r>
      <w:r w:rsidRPr="00666B84">
        <w:rPr>
          <w:rFonts w:ascii="Times New Roman" w:hAnsi="Times New Roman"/>
          <w:spacing w:val="-13"/>
          <w:sz w:val="24"/>
          <w:lang w:val="pl-PL"/>
        </w:rPr>
        <w:t xml:space="preserve"> </w:t>
      </w:r>
      <w:r w:rsidRPr="00666B84">
        <w:rPr>
          <w:rFonts w:ascii="Times New Roman" w:hAnsi="Times New Roman"/>
          <w:sz w:val="24"/>
          <w:lang w:val="pl-PL"/>
        </w:rPr>
        <w:t>egzaminacyjnej.</w:t>
      </w:r>
    </w:p>
    <w:p w:rsidR="00B11012" w:rsidRPr="00666B84" w:rsidRDefault="008A08BF">
      <w:pPr>
        <w:pStyle w:val="Akapitzlist"/>
        <w:numPr>
          <w:ilvl w:val="0"/>
          <w:numId w:val="145"/>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Egzaminatorzy stosują zasady oceniania rozwiązań zadań, o których mowa w art. 9a ust. 2 pkt</w:t>
      </w:r>
      <w:r w:rsidRPr="00666B84">
        <w:rPr>
          <w:rFonts w:ascii="Times New Roman" w:hAnsi="Times New Roman"/>
          <w:spacing w:val="-4"/>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145"/>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Egzaminatorzy, o których mowa w ust. 3, z zakresu danej kwalifikacji tworzą zespół</w:t>
      </w:r>
      <w:r w:rsidRPr="00666B84">
        <w:rPr>
          <w:rFonts w:ascii="Times New Roman" w:hAnsi="Times New Roman"/>
          <w:spacing w:val="-6"/>
          <w:sz w:val="24"/>
          <w:lang w:val="pl-PL"/>
        </w:rPr>
        <w:t xml:space="preserve"> </w:t>
      </w:r>
      <w:r w:rsidRPr="00666B84">
        <w:rPr>
          <w:rFonts w:ascii="Times New Roman" w:hAnsi="Times New Roman"/>
          <w:sz w:val="24"/>
          <w:lang w:val="pl-PL"/>
        </w:rPr>
        <w:t>egzaminatorów.</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45"/>
        </w:numPr>
        <w:tabs>
          <w:tab w:val="left" w:pos="870"/>
        </w:tabs>
        <w:spacing w:before="193" w:line="360" w:lineRule="auto"/>
        <w:ind w:right="965" w:firstLine="511"/>
        <w:jc w:val="right"/>
        <w:rPr>
          <w:rFonts w:ascii="Times New Roman" w:eastAsia="Times New Roman" w:hAnsi="Times New Roman" w:cs="Times New Roman"/>
          <w:sz w:val="24"/>
          <w:szCs w:val="24"/>
          <w:lang w:val="pl-PL"/>
        </w:rPr>
      </w:pPr>
      <w:r w:rsidRPr="00666B84">
        <w:rPr>
          <w:rFonts w:ascii="Times New Roman" w:hAnsi="Times New Roman"/>
          <w:sz w:val="24"/>
          <w:lang w:val="pl-PL"/>
        </w:rPr>
        <w:t>Dyrektor okręgowej komisji egzaminacyjnej, spośród</w:t>
      </w:r>
      <w:r w:rsidRPr="00666B84">
        <w:rPr>
          <w:rFonts w:ascii="Times New Roman" w:hAnsi="Times New Roman"/>
          <w:spacing w:val="12"/>
          <w:sz w:val="24"/>
          <w:lang w:val="pl-PL"/>
        </w:rPr>
        <w:t xml:space="preserve"> </w:t>
      </w:r>
      <w:r w:rsidRPr="00666B84">
        <w:rPr>
          <w:rFonts w:ascii="Times New Roman" w:hAnsi="Times New Roman"/>
          <w:sz w:val="24"/>
          <w:lang w:val="pl-PL"/>
        </w:rPr>
        <w:t>członków</w:t>
      </w:r>
      <w:r w:rsidRPr="00666B84">
        <w:rPr>
          <w:rFonts w:ascii="Times New Roman" w:hAnsi="Times New Roman"/>
          <w:spacing w:val="25"/>
          <w:sz w:val="24"/>
          <w:lang w:val="pl-PL"/>
        </w:rPr>
        <w:t xml:space="preserve"> </w:t>
      </w:r>
      <w:r w:rsidRPr="00666B84">
        <w:rPr>
          <w:rFonts w:ascii="Times New Roman" w:hAnsi="Times New Roman"/>
          <w:sz w:val="24"/>
          <w:lang w:val="pl-PL"/>
        </w:rPr>
        <w:t>zespołu egzaminatorów, o którym mowa w ust. 5, wyznacza przewodniczącego tego</w:t>
      </w:r>
      <w:r w:rsidRPr="00666B84">
        <w:rPr>
          <w:rFonts w:ascii="Times New Roman" w:hAnsi="Times New Roman"/>
          <w:spacing w:val="-14"/>
          <w:sz w:val="24"/>
          <w:lang w:val="pl-PL"/>
        </w:rPr>
        <w:t xml:space="preserve"> </w:t>
      </w:r>
      <w:r w:rsidRPr="00666B84">
        <w:rPr>
          <w:rFonts w:ascii="Times New Roman" w:hAnsi="Times New Roman"/>
          <w:sz w:val="24"/>
          <w:lang w:val="pl-PL"/>
        </w:rPr>
        <w:t>zespołu.</w:t>
      </w:r>
    </w:p>
    <w:p w:rsidR="00B11012" w:rsidRPr="00666B84" w:rsidRDefault="008A08BF">
      <w:pPr>
        <w:pStyle w:val="Tekstpodstawowy"/>
        <w:spacing w:before="124" w:line="360" w:lineRule="auto"/>
        <w:ind w:right="965"/>
        <w:jc w:val="both"/>
        <w:rPr>
          <w:lang w:val="pl-PL"/>
        </w:rPr>
      </w:pPr>
      <w:r w:rsidRPr="00666B84">
        <w:rPr>
          <w:b/>
          <w:lang w:val="pl-PL"/>
        </w:rPr>
        <w:t xml:space="preserve">Art. 44zzzo. </w:t>
      </w:r>
      <w:r w:rsidRPr="00666B84">
        <w:rPr>
          <w:lang w:val="pl-PL"/>
        </w:rPr>
        <w:t>1. Wyniki egzaminu potwierd</w:t>
      </w:r>
      <w:r w:rsidRPr="00666B84">
        <w:rPr>
          <w:lang w:val="pl-PL"/>
        </w:rPr>
        <w:t>zającego kwalifikacje w zawodzie ustala dyrektor okręgowej komisji egzaminacyjnej na podstawie liczby punktów uzyskanych przez</w:t>
      </w:r>
      <w:r w:rsidRPr="00666B84">
        <w:rPr>
          <w:spacing w:val="-4"/>
          <w:lang w:val="pl-PL"/>
        </w:rPr>
        <w:t xml:space="preserve"> </w:t>
      </w:r>
      <w:r w:rsidRPr="00666B84">
        <w:rPr>
          <w:lang w:val="pl-PL"/>
        </w:rPr>
        <w:t>zdającego:</w:t>
      </w:r>
    </w:p>
    <w:p w:rsidR="00B11012" w:rsidRPr="00666B84" w:rsidRDefault="008A08BF">
      <w:pPr>
        <w:pStyle w:val="Akapitzlist"/>
        <w:numPr>
          <w:ilvl w:val="0"/>
          <w:numId w:val="144"/>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w części</w:t>
      </w:r>
      <w:r w:rsidRPr="00666B84">
        <w:rPr>
          <w:rFonts w:ascii="Times New Roman" w:hAnsi="Times New Roman"/>
          <w:spacing w:val="-5"/>
          <w:sz w:val="24"/>
          <w:lang w:val="pl-PL"/>
        </w:rPr>
        <w:t xml:space="preserve"> </w:t>
      </w:r>
      <w:r w:rsidRPr="00666B84">
        <w:rPr>
          <w:rFonts w:ascii="Times New Roman" w:hAnsi="Times New Roman"/>
          <w:sz w:val="24"/>
          <w:lang w:val="pl-PL"/>
        </w:rPr>
        <w:t>pisemnej:</w:t>
      </w:r>
    </w:p>
    <w:p w:rsidR="00B11012" w:rsidRPr="00666B84" w:rsidRDefault="008A08BF">
      <w:pPr>
        <w:pStyle w:val="Akapitzlist"/>
        <w:numPr>
          <w:ilvl w:val="1"/>
          <w:numId w:val="144"/>
        </w:numPr>
        <w:tabs>
          <w:tab w:val="left" w:pos="1105"/>
        </w:tabs>
        <w:spacing w:before="139" w:line="360" w:lineRule="auto"/>
        <w:ind w:right="963" w:hanging="475"/>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po odczytaniu odpowiedzi zapisanych i zarchiwizowanych w elektronicznym systemie przeprowadzania egzaminu potwierdzającego kwalifikacje w zawodzie – w przypadku gdy część pisemna egzaminu potwierdzającego kwalifikacje w zawodzie jest przeprowadzana z wykor</w:t>
      </w:r>
      <w:r w:rsidRPr="00666B84">
        <w:rPr>
          <w:rFonts w:ascii="Times New Roman" w:eastAsia="Times New Roman" w:hAnsi="Times New Roman" w:cs="Times New Roman"/>
          <w:sz w:val="24"/>
          <w:szCs w:val="24"/>
          <w:lang w:val="pl-PL"/>
        </w:rPr>
        <w:t>zystaniem elektronicznego systemu przeprowadzania tego  egzaminu,</w:t>
      </w:r>
    </w:p>
    <w:p w:rsidR="00B11012" w:rsidRPr="00666B84" w:rsidRDefault="008A08BF">
      <w:pPr>
        <w:pStyle w:val="Akapitzlist"/>
        <w:numPr>
          <w:ilvl w:val="1"/>
          <w:numId w:val="144"/>
        </w:numPr>
        <w:tabs>
          <w:tab w:val="left" w:pos="1105"/>
        </w:tabs>
        <w:spacing w:before="6" w:line="360" w:lineRule="auto"/>
        <w:ind w:right="966" w:hanging="475"/>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po elektronicznym odczytaniu karty odpowiedzi – w przypadku gdy część pisemna egzaminu potwierdzającego kwalifikacje w zawodzie jest przeprowadzana z wykorzystaniem arkuszy egzaminacyjnych i</w:t>
      </w:r>
      <w:r w:rsidRPr="00666B84">
        <w:rPr>
          <w:rFonts w:ascii="Times New Roman" w:eastAsia="Times New Roman" w:hAnsi="Times New Roman" w:cs="Times New Roman"/>
          <w:sz w:val="24"/>
          <w:szCs w:val="24"/>
          <w:lang w:val="pl-PL"/>
        </w:rPr>
        <w:t xml:space="preserve"> kart odpowiedzi;</w:t>
      </w:r>
    </w:p>
    <w:p w:rsidR="00B11012" w:rsidRPr="00666B84" w:rsidRDefault="008A08BF">
      <w:pPr>
        <w:pStyle w:val="Akapitzlist"/>
        <w:numPr>
          <w:ilvl w:val="0"/>
          <w:numId w:val="144"/>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części praktycznej – po elektronicznym odczytaniu karty</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oceny.</w:t>
      </w:r>
    </w:p>
    <w:p w:rsidR="00B11012" w:rsidRPr="00666B84" w:rsidRDefault="008A08BF">
      <w:pPr>
        <w:pStyle w:val="Akapitzlist"/>
        <w:numPr>
          <w:ilvl w:val="0"/>
          <w:numId w:val="143"/>
        </w:numPr>
        <w:tabs>
          <w:tab w:val="left" w:pos="870"/>
        </w:tabs>
        <w:spacing w:before="137"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Zdający zdał egzamin potwierdzający kwalifikacje w zawodzie, jeżeli uzyskał:</w:t>
      </w:r>
    </w:p>
    <w:p w:rsidR="00B11012" w:rsidRPr="00666B84" w:rsidRDefault="008A08BF">
      <w:pPr>
        <w:pStyle w:val="Akapitzlist"/>
        <w:numPr>
          <w:ilvl w:val="0"/>
          <w:numId w:val="142"/>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z części pisemnej – co najmniej 50% punktów możliwych do uzyskania</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oraz</w:t>
      </w:r>
    </w:p>
    <w:p w:rsidR="00B11012" w:rsidRPr="00666B84" w:rsidRDefault="008A08BF">
      <w:pPr>
        <w:pStyle w:val="Akapitzlist"/>
        <w:numPr>
          <w:ilvl w:val="0"/>
          <w:numId w:val="142"/>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z części praktycznej – </w:t>
      </w:r>
      <w:r w:rsidRPr="00666B84">
        <w:rPr>
          <w:rFonts w:ascii="Times New Roman" w:eastAsia="Times New Roman" w:hAnsi="Times New Roman" w:cs="Times New Roman"/>
          <w:sz w:val="24"/>
          <w:szCs w:val="24"/>
          <w:lang w:val="pl-PL"/>
        </w:rPr>
        <w:t>co najmniej 75% punktów możliwych do</w:t>
      </w:r>
      <w:r w:rsidRPr="00666B84">
        <w:rPr>
          <w:rFonts w:ascii="Times New Roman" w:eastAsia="Times New Roman" w:hAnsi="Times New Roman" w:cs="Times New Roman"/>
          <w:spacing w:val="-15"/>
          <w:sz w:val="24"/>
          <w:szCs w:val="24"/>
          <w:lang w:val="pl-PL"/>
        </w:rPr>
        <w:t xml:space="preserve"> </w:t>
      </w:r>
      <w:r w:rsidRPr="00666B84">
        <w:rPr>
          <w:rFonts w:ascii="Times New Roman" w:eastAsia="Times New Roman" w:hAnsi="Times New Roman" w:cs="Times New Roman"/>
          <w:sz w:val="24"/>
          <w:szCs w:val="24"/>
          <w:lang w:val="pl-PL"/>
        </w:rPr>
        <w:t>uzyskania.</w:t>
      </w:r>
    </w:p>
    <w:p w:rsidR="00B11012" w:rsidRPr="00666B84" w:rsidRDefault="008A08BF">
      <w:pPr>
        <w:pStyle w:val="Akapitzlist"/>
        <w:numPr>
          <w:ilvl w:val="0"/>
          <w:numId w:val="143"/>
        </w:numPr>
        <w:tabs>
          <w:tab w:val="left" w:pos="870"/>
        </w:tabs>
        <w:spacing w:before="137"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Zdający, który zdał egzamin potwierdzający kwalifikacje w zawodzie, otrzymuje świadectwo potwierdzające kwalifikację w zawodzie wydane przez okręgową komisję egzaminacyjną. Zdający, który nie zdał egzaminu po</w:t>
      </w:r>
      <w:r w:rsidRPr="00666B84">
        <w:rPr>
          <w:rFonts w:ascii="Times New Roman" w:hAnsi="Times New Roman"/>
          <w:sz w:val="24"/>
          <w:lang w:val="pl-PL"/>
        </w:rPr>
        <w:t>twierdzającego kwalifikacje w zawodzie, otrzymuje informację o wynikach tego egzaminu opracowaną przez okręgową komisję</w:t>
      </w:r>
      <w:r w:rsidRPr="00666B84">
        <w:rPr>
          <w:rFonts w:ascii="Times New Roman" w:hAnsi="Times New Roman"/>
          <w:spacing w:val="-12"/>
          <w:sz w:val="24"/>
          <w:lang w:val="pl-PL"/>
        </w:rPr>
        <w:t xml:space="preserve"> </w:t>
      </w:r>
      <w:r w:rsidRPr="00666B84">
        <w:rPr>
          <w:rFonts w:ascii="Times New Roman" w:hAnsi="Times New Roman"/>
          <w:sz w:val="24"/>
          <w:lang w:val="pl-PL"/>
        </w:rPr>
        <w:t>egzaminacyjną.</w:t>
      </w:r>
    </w:p>
    <w:p w:rsidR="00B11012" w:rsidRPr="00666B84" w:rsidRDefault="008A08BF">
      <w:pPr>
        <w:pStyle w:val="Akapitzlist"/>
        <w:numPr>
          <w:ilvl w:val="0"/>
          <w:numId w:val="143"/>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Wyniki egzaminu potwierdzającego kwalifikacje w zawodzie są ostateczne i nie służy na nie skarga do sądu</w:t>
      </w:r>
      <w:r w:rsidRPr="00666B84">
        <w:rPr>
          <w:rFonts w:ascii="Times New Roman" w:hAnsi="Times New Roman"/>
          <w:spacing w:val="-7"/>
          <w:sz w:val="24"/>
          <w:lang w:val="pl-PL"/>
        </w:rPr>
        <w:t xml:space="preserve"> </w:t>
      </w:r>
      <w:r w:rsidRPr="00666B84">
        <w:rPr>
          <w:rFonts w:ascii="Times New Roman" w:hAnsi="Times New Roman"/>
          <w:sz w:val="24"/>
          <w:lang w:val="pl-PL"/>
        </w:rPr>
        <w:t>administracyjneg</w:t>
      </w:r>
      <w:r w:rsidRPr="00666B84">
        <w:rPr>
          <w:rFonts w:ascii="Times New Roman" w:hAnsi="Times New Roman"/>
          <w:sz w:val="24"/>
          <w:lang w:val="pl-PL"/>
        </w:rPr>
        <w:t>o.</w:t>
      </w:r>
    </w:p>
    <w:p w:rsidR="00B11012" w:rsidRPr="00666B84" w:rsidRDefault="008A08BF">
      <w:pPr>
        <w:spacing w:before="124"/>
        <w:ind w:left="629" w:right="965"/>
        <w:rPr>
          <w:rFonts w:ascii="Times New Roman" w:eastAsia="Times New Roman" w:hAnsi="Times New Roman" w:cs="Times New Roman"/>
          <w:sz w:val="24"/>
          <w:szCs w:val="24"/>
          <w:lang w:val="pl-PL"/>
        </w:rPr>
      </w:pPr>
      <w:r w:rsidRPr="00666B84">
        <w:rPr>
          <w:rFonts w:ascii="Times New Roman"/>
          <w:b/>
          <w:sz w:val="24"/>
          <w:lang w:val="pl-PL"/>
        </w:rPr>
        <w:t xml:space="preserve">Art. 44zzzp. </w:t>
      </w:r>
      <w:r w:rsidRPr="00666B84">
        <w:rPr>
          <w:rFonts w:ascii="Times New Roman"/>
          <w:sz w:val="24"/>
          <w:lang w:val="pl-PL"/>
        </w:rPr>
        <w:t>1. W</w:t>
      </w:r>
      <w:r w:rsidRPr="00666B84">
        <w:rPr>
          <w:rFonts w:ascii="Times New Roman"/>
          <w:spacing w:val="-4"/>
          <w:sz w:val="24"/>
          <w:lang w:val="pl-PL"/>
        </w:rPr>
        <w:t xml:space="preserve"> </w:t>
      </w:r>
      <w:r w:rsidRPr="00666B84">
        <w:rPr>
          <w:rFonts w:ascii="Times New Roman"/>
          <w:sz w:val="24"/>
          <w:lang w:val="pl-PL"/>
        </w:rPr>
        <w:t>przypadku:</w:t>
      </w:r>
    </w:p>
    <w:p w:rsidR="00B11012" w:rsidRPr="00666B84" w:rsidRDefault="008A08BF">
      <w:pPr>
        <w:pStyle w:val="Akapitzlist"/>
        <w:numPr>
          <w:ilvl w:val="0"/>
          <w:numId w:val="141"/>
        </w:numPr>
        <w:tabs>
          <w:tab w:val="left" w:pos="630"/>
        </w:tabs>
        <w:spacing w:before="141" w:line="360" w:lineRule="auto"/>
        <w:ind w:right="968" w:hanging="511"/>
        <w:rPr>
          <w:rFonts w:ascii="Times New Roman" w:eastAsia="Times New Roman" w:hAnsi="Times New Roman" w:cs="Times New Roman"/>
          <w:sz w:val="24"/>
          <w:szCs w:val="24"/>
          <w:lang w:val="pl-PL"/>
        </w:rPr>
      </w:pPr>
      <w:r w:rsidRPr="00666B84">
        <w:rPr>
          <w:rFonts w:ascii="Times New Roman" w:hAnsi="Times New Roman"/>
          <w:sz w:val="24"/>
          <w:lang w:val="pl-PL"/>
        </w:rPr>
        <w:t>stwierdzenia niesamodzielnego wykonywania zadań egzaminacyjnych przez zdającego</w:t>
      </w:r>
      <w:r w:rsidRPr="00666B84">
        <w:rPr>
          <w:rFonts w:ascii="Times New Roman" w:hAnsi="Times New Roman"/>
          <w:spacing w:val="-3"/>
          <w:sz w:val="24"/>
          <w:lang w:val="pl-PL"/>
        </w:rPr>
        <w:t xml:space="preserve"> </w:t>
      </w:r>
      <w:r w:rsidRPr="00666B84">
        <w:rPr>
          <w:rFonts w:ascii="Times New Roman" w:hAnsi="Times New Roman"/>
          <w:sz w:val="24"/>
          <w:lang w:val="pl-PL"/>
        </w:rPr>
        <w:t>lub</w:t>
      </w:r>
    </w:p>
    <w:p w:rsidR="00B11012" w:rsidRPr="00666B84" w:rsidRDefault="00B11012">
      <w:pPr>
        <w:spacing w:line="360" w:lineRule="auto"/>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41"/>
        </w:numPr>
        <w:tabs>
          <w:tab w:val="left" w:pos="630"/>
        </w:tabs>
        <w:spacing w:before="193"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wniesienia lub korzystania przez zdającego w sali egzaminacyjnej z urządzenia telekomunikacyjnego albo materiałów lub przyborów pomocniczych niewymienionych w komunikacie, o którym mowa w art. 9a ust. 2 pkt 10 lit. a tiret drugie,</w:t>
      </w:r>
      <w:r w:rsidRPr="00666B84">
        <w:rPr>
          <w:rFonts w:ascii="Times New Roman" w:hAnsi="Times New Roman"/>
          <w:spacing w:val="-4"/>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0"/>
          <w:numId w:val="141"/>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zakłócania przez zdaj</w:t>
      </w:r>
      <w:r w:rsidRPr="00666B84">
        <w:rPr>
          <w:rFonts w:ascii="Times New Roman" w:hAnsi="Times New Roman"/>
          <w:sz w:val="24"/>
          <w:lang w:val="pl-PL"/>
        </w:rPr>
        <w:t>ącego prawidłowego przebiegu części pisemnej lub części praktycznej egzaminu potwierdzającego kwalifikacje w zawodzie w sposób utrudniający pracę pozostałym</w:t>
      </w:r>
      <w:r w:rsidRPr="00666B84">
        <w:rPr>
          <w:rFonts w:ascii="Times New Roman" w:hAnsi="Times New Roman"/>
          <w:spacing w:val="-8"/>
          <w:sz w:val="24"/>
          <w:lang w:val="pl-PL"/>
        </w:rPr>
        <w:t xml:space="preserve"> </w:t>
      </w:r>
      <w:r w:rsidRPr="00666B84">
        <w:rPr>
          <w:rFonts w:ascii="Times New Roman" w:hAnsi="Times New Roman"/>
          <w:sz w:val="24"/>
          <w:lang w:val="pl-PL"/>
        </w:rPr>
        <w:t>zdającym</w:t>
      </w:r>
    </w:p>
    <w:p w:rsidR="00B11012" w:rsidRPr="00666B84" w:rsidRDefault="008A08BF">
      <w:pPr>
        <w:pStyle w:val="Akapitzlist"/>
        <w:numPr>
          <w:ilvl w:val="0"/>
          <w:numId w:val="335"/>
        </w:numPr>
        <w:tabs>
          <w:tab w:val="left" w:pos="299"/>
        </w:tabs>
        <w:spacing w:before="1" w:line="360" w:lineRule="auto"/>
        <w:ind w:right="1003" w:firstLine="0"/>
        <w:rPr>
          <w:rFonts w:ascii="Times New Roman" w:eastAsia="Times New Roman" w:hAnsi="Times New Roman" w:cs="Times New Roman"/>
          <w:sz w:val="24"/>
          <w:szCs w:val="24"/>
          <w:lang w:val="pl-PL"/>
        </w:rPr>
      </w:pPr>
      <w:r w:rsidRPr="00666B84">
        <w:rPr>
          <w:rFonts w:ascii="Times New Roman" w:hAnsi="Times New Roman"/>
          <w:sz w:val="24"/>
          <w:lang w:val="pl-PL"/>
        </w:rPr>
        <w:t>przewodniczący zespołu egzaminacyjnego przerywa i unieważnia temu zdającemu odpowiednią cz</w:t>
      </w:r>
      <w:r w:rsidRPr="00666B84">
        <w:rPr>
          <w:rFonts w:ascii="Times New Roman" w:hAnsi="Times New Roman"/>
          <w:sz w:val="24"/>
          <w:lang w:val="pl-PL"/>
        </w:rPr>
        <w:t>ęść egzaminu potwierdzającego kwalifikacje w zawodzie. Informację o przerwaniu i unieważnieniu zamieszcza się w protokole przebiegu egzaminu potwierdzającego kwalifikacje w</w:t>
      </w:r>
      <w:r w:rsidRPr="00666B84">
        <w:rPr>
          <w:rFonts w:ascii="Times New Roman" w:hAnsi="Times New Roman"/>
          <w:spacing w:val="-11"/>
          <w:sz w:val="24"/>
          <w:lang w:val="pl-PL"/>
        </w:rPr>
        <w:t xml:space="preserve"> </w:t>
      </w:r>
      <w:r w:rsidRPr="00666B84">
        <w:rPr>
          <w:rFonts w:ascii="Times New Roman" w:hAnsi="Times New Roman"/>
          <w:sz w:val="24"/>
          <w:lang w:val="pl-PL"/>
        </w:rPr>
        <w:t>zawodzie.</w:t>
      </w:r>
    </w:p>
    <w:p w:rsidR="00B11012" w:rsidRPr="00666B84" w:rsidRDefault="008A08BF">
      <w:pPr>
        <w:pStyle w:val="Tekstpodstawowy"/>
        <w:spacing w:before="11" w:line="360" w:lineRule="auto"/>
        <w:ind w:right="967"/>
        <w:jc w:val="both"/>
        <w:rPr>
          <w:rFonts w:cs="Times New Roman"/>
          <w:lang w:val="pl-PL"/>
        </w:rPr>
      </w:pPr>
      <w:r w:rsidRPr="00666B84">
        <w:rPr>
          <w:rFonts w:cs="Times New Roman"/>
          <w:lang w:val="pl-PL"/>
        </w:rPr>
        <w:t>2. W przypadku uniew</w:t>
      </w:r>
      <w:r w:rsidRPr="00666B84">
        <w:rPr>
          <w:lang w:val="pl-PL"/>
        </w:rPr>
        <w:t>ażnienia części pisemnej lub części praktycznej egzam</w:t>
      </w:r>
      <w:r w:rsidRPr="00666B84">
        <w:rPr>
          <w:lang w:val="pl-PL"/>
        </w:rPr>
        <w:t>inu potwierdzającego kwalifikacje w zawodzie danego zdającego, dyrektor okręgowej komisji egzaminacyjnej ustala wynik uzyskany z części pisemnej lub części praktycznej tego egzaminu jako</w:t>
      </w:r>
      <w:r w:rsidRPr="00666B84">
        <w:rPr>
          <w:spacing w:val="-9"/>
          <w:lang w:val="pl-PL"/>
        </w:rPr>
        <w:t xml:space="preserve"> </w:t>
      </w:r>
      <w:r w:rsidRPr="00666B84">
        <w:rPr>
          <w:rFonts w:cs="Times New Roman"/>
          <w:lang w:val="pl-PL"/>
        </w:rPr>
        <w:t>„0%”.</w:t>
      </w:r>
    </w:p>
    <w:p w:rsidR="00B11012" w:rsidRPr="00666B84" w:rsidRDefault="008A08BF">
      <w:pPr>
        <w:pStyle w:val="Tekstpodstawowy"/>
        <w:spacing w:before="124" w:line="360" w:lineRule="auto"/>
        <w:ind w:right="965"/>
        <w:jc w:val="both"/>
        <w:rPr>
          <w:lang w:val="pl-PL"/>
        </w:rPr>
      </w:pPr>
      <w:r w:rsidRPr="00666B84">
        <w:rPr>
          <w:b/>
          <w:lang w:val="pl-PL"/>
        </w:rPr>
        <w:t xml:space="preserve">Art. 44zzzq. </w:t>
      </w:r>
      <w:r w:rsidRPr="00666B84">
        <w:rPr>
          <w:lang w:val="pl-PL"/>
        </w:rPr>
        <w:t xml:space="preserve">1. W przypadku stwierdzenia podczas sprawdzania i </w:t>
      </w:r>
      <w:r w:rsidRPr="00666B84">
        <w:rPr>
          <w:lang w:val="pl-PL"/>
        </w:rPr>
        <w:t xml:space="preserve">oceniania </w:t>
      </w:r>
      <w:r w:rsidRPr="00666B84">
        <w:rPr>
          <w:lang w:val="pl-PL"/>
        </w:rPr>
        <w:t>zadania lub zadań egzaminacyjnych przez egzaminatora, jeżeli jedynym rezultatem końcowym wykonania zadania lub zadań egzaminacyjnych jest</w:t>
      </w:r>
      <w:r w:rsidRPr="00666B84">
        <w:rPr>
          <w:spacing w:val="-12"/>
          <w:lang w:val="pl-PL"/>
        </w:rPr>
        <w:t xml:space="preserve"> </w:t>
      </w:r>
      <w:r w:rsidRPr="00666B84">
        <w:rPr>
          <w:lang w:val="pl-PL"/>
        </w:rPr>
        <w:t>dokumentacja:</w:t>
      </w:r>
    </w:p>
    <w:p w:rsidR="00B11012" w:rsidRPr="00666B84" w:rsidRDefault="008A08BF">
      <w:pPr>
        <w:pStyle w:val="Akapitzlist"/>
        <w:numPr>
          <w:ilvl w:val="0"/>
          <w:numId w:val="140"/>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niesamodzielnego wykonania zadania lub zadań przez zdającego w części praktycznej egzaminu pot</w:t>
      </w:r>
      <w:r w:rsidRPr="00666B84">
        <w:rPr>
          <w:rFonts w:ascii="Times New Roman" w:hAnsi="Times New Roman"/>
          <w:sz w:val="24"/>
          <w:lang w:val="pl-PL"/>
        </w:rPr>
        <w:t>wierdzającego kwalifikacje w</w:t>
      </w:r>
      <w:r w:rsidRPr="00666B84">
        <w:rPr>
          <w:rFonts w:ascii="Times New Roman" w:hAnsi="Times New Roman"/>
          <w:spacing w:val="-15"/>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0"/>
          <w:numId w:val="140"/>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występowania w pracy zdającego jednakowych sformułowań wskazujących na udostępnienie rozwiązań innemu zdającemu lub korzystanie z rozwiązań innego zdającego</w:t>
      </w:r>
    </w:p>
    <w:p w:rsidR="00B11012" w:rsidRPr="00666B84" w:rsidRDefault="008A08BF">
      <w:pPr>
        <w:pStyle w:val="Akapitzlist"/>
        <w:numPr>
          <w:ilvl w:val="0"/>
          <w:numId w:val="335"/>
        </w:numPr>
        <w:tabs>
          <w:tab w:val="left" w:pos="299"/>
        </w:tabs>
        <w:spacing w:line="360" w:lineRule="auto"/>
        <w:ind w:right="1059" w:firstLine="0"/>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dyrektor okręgowej komisji egzaminacyjnej przekazuje zdające</w:t>
      </w:r>
      <w:r w:rsidRPr="00666B84">
        <w:rPr>
          <w:rFonts w:ascii="Times New Roman" w:eastAsia="Times New Roman" w:hAnsi="Times New Roman" w:cs="Times New Roman"/>
          <w:sz w:val="24"/>
          <w:szCs w:val="24"/>
          <w:lang w:val="pl-PL"/>
        </w:rPr>
        <w:t>mu, a w przypadku ucznia, o którym mowa w art. 44zzzb ust. 3 pkt 1 – uczniowi lub jego rodzicom, pisemną informację o zamiarze unieważnienia temu zdającemu części praktycznej egzaminu potwierdzającego kwalifikacje w</w:t>
      </w:r>
      <w:r w:rsidRPr="00666B84">
        <w:rPr>
          <w:rFonts w:ascii="Times New Roman" w:eastAsia="Times New Roman" w:hAnsi="Times New Roman" w:cs="Times New Roman"/>
          <w:spacing w:val="-14"/>
          <w:sz w:val="24"/>
          <w:szCs w:val="24"/>
          <w:lang w:val="pl-PL"/>
        </w:rPr>
        <w:t xml:space="preserve"> </w:t>
      </w:r>
      <w:r w:rsidRPr="00666B84">
        <w:rPr>
          <w:rFonts w:ascii="Times New Roman" w:eastAsia="Times New Roman" w:hAnsi="Times New Roman" w:cs="Times New Roman"/>
          <w:sz w:val="24"/>
          <w:szCs w:val="24"/>
          <w:lang w:val="pl-PL"/>
        </w:rPr>
        <w:t>zawodzie.</w:t>
      </w:r>
    </w:p>
    <w:p w:rsidR="00B11012" w:rsidRPr="00666B84" w:rsidRDefault="008A08BF">
      <w:pPr>
        <w:pStyle w:val="Akapitzlist"/>
        <w:numPr>
          <w:ilvl w:val="0"/>
          <w:numId w:val="139"/>
        </w:numPr>
        <w:tabs>
          <w:tab w:val="left" w:pos="870"/>
        </w:tabs>
        <w:spacing w:before="8"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zdających, o których mowa w art. 44zzzb ust. 3 pkt 1–3, informację, o której mowa w ust. 1, dyrektor okręgowej komisji egzaminacyjnej przekazuje za pośrednictwem dyrektora szkoły, dyrektora placówki, o której mowa  w art. 2 pkt 3a, pracodawcy l</w:t>
      </w:r>
      <w:r w:rsidRPr="00666B84">
        <w:rPr>
          <w:rFonts w:ascii="Times New Roman" w:eastAsia="Times New Roman" w:hAnsi="Times New Roman" w:cs="Times New Roman"/>
          <w:sz w:val="24"/>
          <w:szCs w:val="24"/>
          <w:lang w:val="pl-PL"/>
        </w:rPr>
        <w:t>ub podmiotu prowadzącego kwalifikacyjny kurs zawodowy, o którym mowa w art. 68a ust. 2. Dyrektor szkoły, dyrektor placówki, o której</w:t>
      </w:r>
      <w:r w:rsidRPr="00666B84">
        <w:rPr>
          <w:rFonts w:ascii="Times New Roman" w:eastAsia="Times New Roman" w:hAnsi="Times New Roman" w:cs="Times New Roman"/>
          <w:spacing w:val="22"/>
          <w:sz w:val="24"/>
          <w:szCs w:val="24"/>
          <w:lang w:val="pl-PL"/>
        </w:rPr>
        <w:t xml:space="preserve"> </w:t>
      </w:r>
      <w:r w:rsidRPr="00666B84">
        <w:rPr>
          <w:rFonts w:ascii="Times New Roman" w:eastAsia="Times New Roman" w:hAnsi="Times New Roman" w:cs="Times New Roman"/>
          <w:sz w:val="24"/>
          <w:szCs w:val="24"/>
          <w:lang w:val="pl-PL"/>
        </w:rPr>
        <w:t>mowa</w:t>
      </w:r>
      <w:r w:rsidRPr="00666B84">
        <w:rPr>
          <w:rFonts w:ascii="Times New Roman" w:eastAsia="Times New Roman" w:hAnsi="Times New Roman" w:cs="Times New Roman"/>
          <w:spacing w:val="21"/>
          <w:sz w:val="24"/>
          <w:szCs w:val="24"/>
          <w:lang w:val="pl-PL"/>
        </w:rPr>
        <w:t xml:space="preserve"> </w:t>
      </w:r>
      <w:r w:rsidRPr="00666B84">
        <w:rPr>
          <w:rFonts w:ascii="Times New Roman" w:eastAsia="Times New Roman" w:hAnsi="Times New Roman" w:cs="Times New Roman"/>
          <w:sz w:val="24"/>
          <w:szCs w:val="24"/>
          <w:lang w:val="pl-PL"/>
        </w:rPr>
        <w:t>w</w:t>
      </w:r>
      <w:r w:rsidRPr="00666B84">
        <w:rPr>
          <w:rFonts w:ascii="Times New Roman" w:eastAsia="Times New Roman" w:hAnsi="Times New Roman" w:cs="Times New Roman"/>
          <w:spacing w:val="21"/>
          <w:sz w:val="24"/>
          <w:szCs w:val="24"/>
          <w:lang w:val="pl-PL"/>
        </w:rPr>
        <w:t xml:space="preserve"> </w:t>
      </w:r>
      <w:r w:rsidRPr="00666B84">
        <w:rPr>
          <w:rFonts w:ascii="Times New Roman" w:eastAsia="Times New Roman" w:hAnsi="Times New Roman" w:cs="Times New Roman"/>
          <w:sz w:val="24"/>
          <w:szCs w:val="24"/>
          <w:lang w:val="pl-PL"/>
        </w:rPr>
        <w:t>art.</w:t>
      </w:r>
      <w:r w:rsidRPr="00666B84">
        <w:rPr>
          <w:rFonts w:ascii="Times New Roman" w:eastAsia="Times New Roman" w:hAnsi="Times New Roman" w:cs="Times New Roman"/>
          <w:spacing w:val="22"/>
          <w:sz w:val="24"/>
          <w:szCs w:val="24"/>
          <w:lang w:val="pl-PL"/>
        </w:rPr>
        <w:t xml:space="preserve"> </w:t>
      </w:r>
      <w:r w:rsidRPr="00666B84">
        <w:rPr>
          <w:rFonts w:ascii="Times New Roman" w:eastAsia="Times New Roman" w:hAnsi="Times New Roman" w:cs="Times New Roman"/>
          <w:sz w:val="24"/>
          <w:szCs w:val="24"/>
          <w:lang w:val="pl-PL"/>
        </w:rPr>
        <w:t>2</w:t>
      </w:r>
      <w:r w:rsidRPr="00666B84">
        <w:rPr>
          <w:rFonts w:ascii="Times New Roman" w:eastAsia="Times New Roman" w:hAnsi="Times New Roman" w:cs="Times New Roman"/>
          <w:spacing w:val="22"/>
          <w:sz w:val="24"/>
          <w:szCs w:val="24"/>
          <w:lang w:val="pl-PL"/>
        </w:rPr>
        <w:t xml:space="preserve"> </w:t>
      </w:r>
      <w:r w:rsidRPr="00666B84">
        <w:rPr>
          <w:rFonts w:ascii="Times New Roman" w:eastAsia="Times New Roman" w:hAnsi="Times New Roman" w:cs="Times New Roman"/>
          <w:sz w:val="24"/>
          <w:szCs w:val="24"/>
          <w:lang w:val="pl-PL"/>
        </w:rPr>
        <w:t>pkt</w:t>
      </w:r>
      <w:r w:rsidRPr="00666B84">
        <w:rPr>
          <w:rFonts w:ascii="Times New Roman" w:eastAsia="Times New Roman" w:hAnsi="Times New Roman" w:cs="Times New Roman"/>
          <w:spacing w:val="22"/>
          <w:sz w:val="24"/>
          <w:szCs w:val="24"/>
          <w:lang w:val="pl-PL"/>
        </w:rPr>
        <w:t xml:space="preserve"> </w:t>
      </w:r>
      <w:r w:rsidRPr="00666B84">
        <w:rPr>
          <w:rFonts w:ascii="Times New Roman" w:eastAsia="Times New Roman" w:hAnsi="Times New Roman" w:cs="Times New Roman"/>
          <w:sz w:val="24"/>
          <w:szCs w:val="24"/>
          <w:lang w:val="pl-PL"/>
        </w:rPr>
        <w:t>3a,</w:t>
      </w:r>
      <w:r w:rsidRPr="00666B84">
        <w:rPr>
          <w:rFonts w:ascii="Times New Roman" w:eastAsia="Times New Roman" w:hAnsi="Times New Roman" w:cs="Times New Roman"/>
          <w:spacing w:val="22"/>
          <w:sz w:val="24"/>
          <w:szCs w:val="24"/>
          <w:lang w:val="pl-PL"/>
        </w:rPr>
        <w:t xml:space="preserve"> </w:t>
      </w:r>
      <w:r w:rsidRPr="00666B84">
        <w:rPr>
          <w:rFonts w:ascii="Times New Roman" w:eastAsia="Times New Roman" w:hAnsi="Times New Roman" w:cs="Times New Roman"/>
          <w:sz w:val="24"/>
          <w:szCs w:val="24"/>
          <w:lang w:val="pl-PL"/>
        </w:rPr>
        <w:t>pracodawca</w:t>
      </w:r>
      <w:r w:rsidRPr="00666B84">
        <w:rPr>
          <w:rFonts w:ascii="Times New Roman" w:eastAsia="Times New Roman" w:hAnsi="Times New Roman" w:cs="Times New Roman"/>
          <w:spacing w:val="21"/>
          <w:sz w:val="24"/>
          <w:szCs w:val="24"/>
          <w:lang w:val="pl-PL"/>
        </w:rPr>
        <w:t xml:space="preserve"> </w:t>
      </w:r>
      <w:r w:rsidRPr="00666B84">
        <w:rPr>
          <w:rFonts w:ascii="Times New Roman" w:eastAsia="Times New Roman" w:hAnsi="Times New Roman" w:cs="Times New Roman"/>
          <w:sz w:val="24"/>
          <w:szCs w:val="24"/>
          <w:lang w:val="pl-PL"/>
        </w:rPr>
        <w:t>albo</w:t>
      </w:r>
      <w:r w:rsidRPr="00666B84">
        <w:rPr>
          <w:rFonts w:ascii="Times New Roman" w:eastAsia="Times New Roman" w:hAnsi="Times New Roman" w:cs="Times New Roman"/>
          <w:spacing w:val="22"/>
          <w:sz w:val="24"/>
          <w:szCs w:val="24"/>
          <w:lang w:val="pl-PL"/>
        </w:rPr>
        <w:t xml:space="preserve"> </w:t>
      </w:r>
      <w:r w:rsidRPr="00666B84">
        <w:rPr>
          <w:rFonts w:ascii="Times New Roman" w:eastAsia="Times New Roman" w:hAnsi="Times New Roman" w:cs="Times New Roman"/>
          <w:sz w:val="24"/>
          <w:szCs w:val="24"/>
          <w:lang w:val="pl-PL"/>
        </w:rPr>
        <w:t>podmiot</w:t>
      </w:r>
      <w:r w:rsidRPr="00666B84">
        <w:rPr>
          <w:rFonts w:ascii="Times New Roman" w:eastAsia="Times New Roman" w:hAnsi="Times New Roman" w:cs="Times New Roman"/>
          <w:spacing w:val="22"/>
          <w:sz w:val="24"/>
          <w:szCs w:val="24"/>
          <w:lang w:val="pl-PL"/>
        </w:rPr>
        <w:t xml:space="preserve"> </w:t>
      </w:r>
      <w:r w:rsidRPr="00666B84">
        <w:rPr>
          <w:rFonts w:ascii="Times New Roman" w:eastAsia="Times New Roman" w:hAnsi="Times New Roman" w:cs="Times New Roman"/>
          <w:sz w:val="24"/>
          <w:szCs w:val="24"/>
          <w:lang w:val="pl-PL"/>
        </w:rPr>
        <w:t>prowadzący</w:t>
      </w:r>
      <w:r w:rsidRPr="00666B84">
        <w:rPr>
          <w:rFonts w:ascii="Times New Roman" w:eastAsia="Times New Roman" w:hAnsi="Times New Roman" w:cs="Times New Roman"/>
          <w:spacing w:val="22"/>
          <w:sz w:val="24"/>
          <w:szCs w:val="24"/>
          <w:lang w:val="pl-PL"/>
        </w:rPr>
        <w:t xml:space="preserve"> </w:t>
      </w:r>
      <w:r w:rsidRPr="00666B84">
        <w:rPr>
          <w:rFonts w:ascii="Times New Roman" w:eastAsia="Times New Roman" w:hAnsi="Times New Roman" w:cs="Times New Roman"/>
          <w:sz w:val="24"/>
          <w:szCs w:val="24"/>
          <w:lang w:val="pl-PL"/>
        </w:rPr>
        <w:t>kwalifikacyjny</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rFonts w:cs="Times New Roman"/>
          <w:lang w:val="pl-PL"/>
        </w:rPr>
      </w:pPr>
      <w:r w:rsidRPr="00666B84">
        <w:rPr>
          <w:rFonts w:cs="Times New Roman"/>
          <w:lang w:val="pl-PL"/>
        </w:rPr>
        <w:t>kurs zawodowy, o k</w:t>
      </w:r>
      <w:r w:rsidRPr="00666B84">
        <w:rPr>
          <w:lang w:val="pl-PL"/>
        </w:rPr>
        <w:t xml:space="preserve">tórym mowa w art. 68a ust. 2, niezwłocznie przekazuje tę informację zdającemu, a w przypadku ucznia, o którym mowa w art. 44zzzb ust. 3  </w:t>
      </w:r>
      <w:r w:rsidRPr="00666B84">
        <w:rPr>
          <w:rFonts w:cs="Times New Roman"/>
          <w:lang w:val="pl-PL"/>
        </w:rPr>
        <w:t>pkt 1 – uczniowi lub jego</w:t>
      </w:r>
      <w:r w:rsidRPr="00666B84">
        <w:rPr>
          <w:rFonts w:cs="Times New Roman"/>
          <w:spacing w:val="-7"/>
          <w:lang w:val="pl-PL"/>
        </w:rPr>
        <w:t xml:space="preserve"> </w:t>
      </w:r>
      <w:r w:rsidRPr="00666B84">
        <w:rPr>
          <w:rFonts w:cs="Times New Roman"/>
          <w:lang w:val="pl-PL"/>
        </w:rPr>
        <w:t>rodzicom.</w:t>
      </w:r>
    </w:p>
    <w:p w:rsidR="00B11012" w:rsidRPr="00666B84" w:rsidRDefault="008A08BF">
      <w:pPr>
        <w:pStyle w:val="Akapitzlist"/>
        <w:numPr>
          <w:ilvl w:val="0"/>
          <w:numId w:val="139"/>
        </w:numPr>
        <w:tabs>
          <w:tab w:val="left" w:pos="870"/>
        </w:tabs>
        <w:spacing w:before="4" w:line="360" w:lineRule="auto"/>
        <w:ind w:right="966"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Zdający, a w przypadku ucznia, o którym mowa w art. 44zzzb ust. 3 pkt 1 – uczeń lub</w:t>
      </w:r>
      <w:r w:rsidRPr="00666B84">
        <w:rPr>
          <w:rFonts w:ascii="Times New Roman" w:eastAsia="Times New Roman" w:hAnsi="Times New Roman" w:cs="Times New Roman"/>
          <w:sz w:val="24"/>
          <w:szCs w:val="24"/>
          <w:lang w:val="pl-PL"/>
        </w:rPr>
        <w:t xml:space="preserve"> jego rodzice, mają prawo złożyć wniosek o wgląd do dokumentacji, na podstawie której dyrektor okręgowej komisji egzaminacyjnej zamierza unieważnić część praktyczną egzaminu potwierdzającego kwalifikacje w zawodzie. Wniosek składa się do dyrektora okręgowe</w:t>
      </w:r>
      <w:r w:rsidRPr="00666B84">
        <w:rPr>
          <w:rFonts w:ascii="Times New Roman" w:eastAsia="Times New Roman" w:hAnsi="Times New Roman" w:cs="Times New Roman"/>
          <w:sz w:val="24"/>
          <w:szCs w:val="24"/>
          <w:lang w:val="pl-PL"/>
        </w:rPr>
        <w:t>j komisji egzaminacyjnej w terminie 2 dni roboczych od dnia otrzymania pisemnej informacji, o której mowa w ust.</w:t>
      </w:r>
      <w:r w:rsidRPr="00666B84">
        <w:rPr>
          <w:rFonts w:ascii="Times New Roman" w:eastAsia="Times New Roman" w:hAnsi="Times New Roman" w:cs="Times New Roman"/>
          <w:spacing w:val="-15"/>
          <w:sz w:val="24"/>
          <w:szCs w:val="24"/>
          <w:lang w:val="pl-PL"/>
        </w:rPr>
        <w:t xml:space="preserve"> </w:t>
      </w:r>
      <w:r w:rsidRPr="00666B84">
        <w:rPr>
          <w:rFonts w:ascii="Times New Roman" w:eastAsia="Times New Roman" w:hAnsi="Times New Roman" w:cs="Times New Roman"/>
          <w:sz w:val="24"/>
          <w:szCs w:val="24"/>
          <w:lang w:val="pl-PL"/>
        </w:rPr>
        <w:t>1.</w:t>
      </w:r>
    </w:p>
    <w:p w:rsidR="00B11012" w:rsidRPr="00666B84" w:rsidRDefault="008A08BF">
      <w:pPr>
        <w:pStyle w:val="Akapitzlist"/>
        <w:numPr>
          <w:ilvl w:val="0"/>
          <w:numId w:val="139"/>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terminie 7 dni od dnia otrzymania wniosku, o którym mowa w ust. 3, dyrektor okręgowej komisji egzaminacyjnej umożliwia zdającemu, a w przy</w:t>
      </w:r>
      <w:r w:rsidRPr="00666B84">
        <w:rPr>
          <w:rFonts w:ascii="Times New Roman" w:eastAsia="Times New Roman" w:hAnsi="Times New Roman" w:cs="Times New Roman"/>
          <w:sz w:val="24"/>
          <w:szCs w:val="24"/>
          <w:lang w:val="pl-PL"/>
        </w:rPr>
        <w:t>padku ucznia, o którym mowa w art. 44zzzb ust. 3 pkt 1 – uczniowi lub jego rodzicom, zapoznanie się z dokumentacją oraz złożenie wyjaśnień w tej sprawie, we wskazanym miejscu i</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czasie.</w:t>
      </w:r>
    </w:p>
    <w:p w:rsidR="00B11012" w:rsidRPr="00666B84" w:rsidRDefault="008A08BF">
      <w:pPr>
        <w:pStyle w:val="Akapitzlist"/>
        <w:numPr>
          <w:ilvl w:val="0"/>
          <w:numId w:val="139"/>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okręgowej komisji egzaminacyjnej rozstrzyga o unieważnieniu cz</w:t>
      </w:r>
      <w:r w:rsidRPr="00666B84">
        <w:rPr>
          <w:rFonts w:ascii="Times New Roman" w:hAnsi="Times New Roman"/>
          <w:sz w:val="24"/>
          <w:lang w:val="pl-PL"/>
        </w:rPr>
        <w:t>ęści praktycznej egzaminu potwierdzającego kwalifikacje w zawodzie, w terminie 14 dni od</w:t>
      </w:r>
      <w:r w:rsidRPr="00666B84">
        <w:rPr>
          <w:rFonts w:ascii="Times New Roman" w:hAnsi="Times New Roman"/>
          <w:spacing w:val="-1"/>
          <w:sz w:val="24"/>
          <w:lang w:val="pl-PL"/>
        </w:rPr>
        <w:t xml:space="preserve"> </w:t>
      </w:r>
      <w:r w:rsidRPr="00666B84">
        <w:rPr>
          <w:rFonts w:ascii="Times New Roman" w:hAnsi="Times New Roman"/>
          <w:sz w:val="24"/>
          <w:lang w:val="pl-PL"/>
        </w:rPr>
        <w:t>dnia:</w:t>
      </w:r>
    </w:p>
    <w:p w:rsidR="00B11012" w:rsidRPr="00666B84" w:rsidRDefault="008A08BF">
      <w:pPr>
        <w:pStyle w:val="Akapitzlist"/>
        <w:numPr>
          <w:ilvl w:val="0"/>
          <w:numId w:val="138"/>
        </w:numPr>
        <w:tabs>
          <w:tab w:val="left" w:pos="630"/>
        </w:tabs>
        <w:spacing w:before="6"/>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otrzymania wniosku, o którym mowa w ust. 3,</w:t>
      </w:r>
      <w:r w:rsidRPr="00666B84">
        <w:rPr>
          <w:rFonts w:ascii="Times New Roman" w:hAnsi="Times New Roman"/>
          <w:spacing w:val="-7"/>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138"/>
        </w:numPr>
        <w:tabs>
          <w:tab w:val="left" w:pos="630"/>
        </w:tabs>
        <w:spacing w:before="137"/>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upływu terminu do złożenia wniosku, o którym mowa w ust.</w:t>
      </w:r>
      <w:r w:rsidRPr="00666B84">
        <w:rPr>
          <w:rFonts w:ascii="Times New Roman" w:hAnsi="Times New Roman"/>
          <w:spacing w:val="-10"/>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139"/>
        </w:numPr>
        <w:tabs>
          <w:tab w:val="left" w:pos="870"/>
        </w:tabs>
        <w:spacing w:before="139"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Dyrektor okręgowej komisji egzaminacyjnej przekazuje zdającemu, a w przypadku ucznia, o którym mowa w art. 44zzzb ust. 3 pkt 1 – uczniowi lub jego rodzicom, pisemną informację o unieważnieniu części praktycznej egzaminu potwierdzającego kwalifikacje w zawo</w:t>
      </w:r>
      <w:r w:rsidRPr="00666B84">
        <w:rPr>
          <w:rFonts w:ascii="Times New Roman" w:eastAsia="Times New Roman" w:hAnsi="Times New Roman" w:cs="Times New Roman"/>
          <w:sz w:val="24"/>
          <w:szCs w:val="24"/>
          <w:lang w:val="pl-PL"/>
        </w:rPr>
        <w:t>dzie, wraz z uzasadnieniem. Przepis ust. 2 stosuje się</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odpowiednio.</w:t>
      </w:r>
    </w:p>
    <w:p w:rsidR="00B11012" w:rsidRPr="00666B84" w:rsidRDefault="008A08BF">
      <w:pPr>
        <w:pStyle w:val="Akapitzlist"/>
        <w:numPr>
          <w:ilvl w:val="0"/>
          <w:numId w:val="139"/>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Zdający, a w przypadku ucznia, o którym mowa w art. 44zzzb ust. 3 pkt 1 – uczeń lub jego rodzice, w terminie 3 dni roboczych od dnia otrzymania informacji o unieważnieniu, o której mowa w </w:t>
      </w:r>
      <w:r w:rsidRPr="00666B84">
        <w:rPr>
          <w:rFonts w:ascii="Times New Roman" w:eastAsia="Times New Roman" w:hAnsi="Times New Roman" w:cs="Times New Roman"/>
          <w:sz w:val="24"/>
          <w:szCs w:val="24"/>
          <w:lang w:val="pl-PL"/>
        </w:rPr>
        <w:t>ust. 6, mogą wnieść do dyrektora Centralnej Komisji Egzaminacyjnej, za pośrednictwem dyrektora okręgowej komisji egzaminacyjnej, zastrzeżenia do rozstrzygnięcia dyrektora okręgowej komisji egzaminacyjnej.</w:t>
      </w:r>
    </w:p>
    <w:p w:rsidR="00B11012" w:rsidRPr="00666B84" w:rsidRDefault="008A08BF">
      <w:pPr>
        <w:pStyle w:val="Akapitzlist"/>
        <w:numPr>
          <w:ilvl w:val="0"/>
          <w:numId w:val="139"/>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Zastrzeżenia, o których mowa w ust. 7, wraz z dokum</w:t>
      </w:r>
      <w:r w:rsidRPr="00666B84">
        <w:rPr>
          <w:rFonts w:ascii="Times New Roman" w:hAnsi="Times New Roman"/>
          <w:sz w:val="24"/>
          <w:lang w:val="pl-PL"/>
        </w:rPr>
        <w:t xml:space="preserve">entacją niezbędną do ich rozpatrzenia, dyrektor okręgowej komisji egzaminacyjnej przekazuje, nie później niż   następnego   dnia   roboczego   od   dnia   otrzymania   zastrzeżeń,  </w:t>
      </w:r>
      <w:r w:rsidRPr="00666B84">
        <w:rPr>
          <w:rFonts w:ascii="Times New Roman" w:hAnsi="Times New Roman"/>
          <w:spacing w:val="11"/>
          <w:sz w:val="24"/>
          <w:lang w:val="pl-PL"/>
        </w:rPr>
        <w:t xml:space="preserve"> </w:t>
      </w:r>
      <w:r w:rsidRPr="00666B84">
        <w:rPr>
          <w:rFonts w:ascii="Times New Roman" w:hAnsi="Times New Roman"/>
          <w:sz w:val="24"/>
          <w:lang w:val="pl-PL"/>
        </w:rPr>
        <w:t>dyrektorowi</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4" w:firstLine="0"/>
        <w:jc w:val="both"/>
        <w:rPr>
          <w:rFonts w:cs="Times New Roman"/>
          <w:lang w:val="pl-PL"/>
        </w:rPr>
      </w:pPr>
      <w:r w:rsidRPr="00666B84">
        <w:rPr>
          <w:lang w:val="pl-PL"/>
        </w:rPr>
        <w:t>Centralnej Komisji Egzaminacyjnej, chyba ż</w:t>
      </w:r>
      <w:r w:rsidRPr="00666B84">
        <w:rPr>
          <w:lang w:val="pl-PL"/>
        </w:rPr>
        <w:t xml:space="preserve">e dyrektor okręgowej komisji egzaminacyjnej uwzględni zastrzeżenia złożone przez zdającego, a w przypadku </w:t>
      </w:r>
      <w:r w:rsidRPr="00666B84">
        <w:rPr>
          <w:rFonts w:cs="Times New Roman"/>
          <w:lang w:val="pl-PL"/>
        </w:rPr>
        <w:t>ucznia, o którym mowa w art. 44zzzb ust. 3 pkt 1 – ucznia lub jego</w:t>
      </w:r>
      <w:r w:rsidRPr="00666B84">
        <w:rPr>
          <w:rFonts w:cs="Times New Roman"/>
          <w:spacing w:val="-13"/>
          <w:lang w:val="pl-PL"/>
        </w:rPr>
        <w:t xml:space="preserve"> </w:t>
      </w:r>
      <w:r w:rsidRPr="00666B84">
        <w:rPr>
          <w:rFonts w:cs="Times New Roman"/>
          <w:lang w:val="pl-PL"/>
        </w:rPr>
        <w:t>rodziców.</w:t>
      </w:r>
    </w:p>
    <w:p w:rsidR="00B11012" w:rsidRPr="00666B84" w:rsidRDefault="008A08BF">
      <w:pPr>
        <w:pStyle w:val="Akapitzlist"/>
        <w:numPr>
          <w:ilvl w:val="0"/>
          <w:numId w:val="139"/>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Centralnej Komisji Egzaminacyjnej rozpatruje zastrzeżenia, o któ</w:t>
      </w:r>
      <w:r w:rsidRPr="00666B84">
        <w:rPr>
          <w:rFonts w:ascii="Times New Roman" w:hAnsi="Times New Roman"/>
          <w:sz w:val="24"/>
          <w:lang w:val="pl-PL"/>
        </w:rPr>
        <w:t>rych mowa w ust. 7, w terminie 7 dni od dnia otrzymania zastrzeżeń wraz z dokumentacją niezbędną do ich rozpatrzenia. Rozstrzygnięcie dyrektora Centralnej Komisji Egzaminacyjnej jest ostateczne i nie służy na nie skarga do sądu administracyjnego.</w:t>
      </w:r>
    </w:p>
    <w:p w:rsidR="00B11012" w:rsidRPr="00666B84" w:rsidRDefault="008A08BF">
      <w:pPr>
        <w:pStyle w:val="Akapitzlist"/>
        <w:numPr>
          <w:ilvl w:val="0"/>
          <w:numId w:val="139"/>
        </w:numPr>
        <w:tabs>
          <w:tab w:val="left" w:pos="99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w:t>
      </w:r>
      <w:r w:rsidRPr="00666B84">
        <w:rPr>
          <w:rFonts w:ascii="Times New Roman" w:eastAsia="Times New Roman" w:hAnsi="Times New Roman" w:cs="Times New Roman"/>
          <w:sz w:val="24"/>
          <w:szCs w:val="24"/>
          <w:lang w:val="pl-PL"/>
        </w:rPr>
        <w:t>ku braku możliwości przekazania zdającemu, o którym mowa w art. 44zzzb ust. 3 pkt 1–3, a w przypadku ucznia, o którym mowa w art. 44zzzb ust. 3 pkt 1– uczniowi lub jego rodzicom, informacji, o której mowa w ust. 1, dyrektor szkoły, dyrektor placówki, o któ</w:t>
      </w:r>
      <w:r w:rsidRPr="00666B84">
        <w:rPr>
          <w:rFonts w:ascii="Times New Roman" w:eastAsia="Times New Roman" w:hAnsi="Times New Roman" w:cs="Times New Roman"/>
          <w:sz w:val="24"/>
          <w:szCs w:val="24"/>
          <w:lang w:val="pl-PL"/>
        </w:rPr>
        <w:t xml:space="preserve">rej mowa w art. 2 pkt 3a, pracodawca albo podmiot prowadzący kwalifikacyjny kurs zawodowy, o którym mowa w art. 68a ust. 2, niezwłocznie informuje o tym dyrektora okręgowej komisji egzaminacyjnej, który, w terminie 7 dni od dnia otrzymania tej informacji, </w:t>
      </w:r>
      <w:r w:rsidRPr="00666B84">
        <w:rPr>
          <w:rFonts w:ascii="Times New Roman" w:eastAsia="Times New Roman" w:hAnsi="Times New Roman" w:cs="Times New Roman"/>
          <w:sz w:val="24"/>
          <w:szCs w:val="24"/>
          <w:lang w:val="pl-PL"/>
        </w:rPr>
        <w:t>rozstrzyga o unieważnieniu części praktycznej egzaminu potwierdzającego kwalifikacje w zawodzie. W przypadku unieważnienia dyrektor okręgowej komisji egzaminacyjnej przekazuje, za pośrednictwem dyrektora szkoły, dyrektora placówki, o której mowa w art. 2 p</w:t>
      </w:r>
      <w:r w:rsidRPr="00666B84">
        <w:rPr>
          <w:rFonts w:ascii="Times New Roman" w:eastAsia="Times New Roman" w:hAnsi="Times New Roman" w:cs="Times New Roman"/>
          <w:sz w:val="24"/>
          <w:szCs w:val="24"/>
          <w:lang w:val="pl-PL"/>
        </w:rPr>
        <w:t>kt 3a, pracodawcy lub podmiotu prowadzącego kwalifikacyjny kurs zawodowy, o którym mowa w art. 68a ust. 2, pisemną informację o unieważnieniu wraz z uzasadnieniem, zdającemu, a w przypadku ucznia, o którym mowa w art. 44zzzb ust. 3 pkt 1 – uczniowi lub jeg</w:t>
      </w:r>
      <w:r w:rsidRPr="00666B84">
        <w:rPr>
          <w:rFonts w:ascii="Times New Roman" w:eastAsia="Times New Roman" w:hAnsi="Times New Roman" w:cs="Times New Roman"/>
          <w:sz w:val="24"/>
          <w:szCs w:val="24"/>
          <w:lang w:val="pl-PL"/>
        </w:rPr>
        <w:t>o rodzicom. Przepisy ust. 3 i 4 stosuje się</w:t>
      </w:r>
      <w:r w:rsidRPr="00666B84">
        <w:rPr>
          <w:rFonts w:ascii="Times New Roman" w:eastAsia="Times New Roman" w:hAnsi="Times New Roman" w:cs="Times New Roman"/>
          <w:spacing w:val="-15"/>
          <w:sz w:val="24"/>
          <w:szCs w:val="24"/>
          <w:lang w:val="pl-PL"/>
        </w:rPr>
        <w:t xml:space="preserve"> </w:t>
      </w:r>
      <w:r w:rsidRPr="00666B84">
        <w:rPr>
          <w:rFonts w:ascii="Times New Roman" w:eastAsia="Times New Roman" w:hAnsi="Times New Roman" w:cs="Times New Roman"/>
          <w:sz w:val="24"/>
          <w:szCs w:val="24"/>
          <w:lang w:val="pl-PL"/>
        </w:rPr>
        <w:t>odpowiednio.</w:t>
      </w:r>
    </w:p>
    <w:p w:rsidR="00B11012" w:rsidRPr="00666B84" w:rsidRDefault="008A08BF">
      <w:pPr>
        <w:pStyle w:val="Akapitzlist"/>
        <w:numPr>
          <w:ilvl w:val="0"/>
          <w:numId w:val="139"/>
        </w:numPr>
        <w:tabs>
          <w:tab w:val="left" w:pos="99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braku potwierdzenia otrzymania przez zdającego, o którym mowa w art. 44zzzb ust. 3 pkt 4 i 5, informacji, o której mowa w ust. 1, dyrektor okręgowej komisji egzaminacyjnej rozstrzyga o un</w:t>
      </w:r>
      <w:r w:rsidRPr="00666B84">
        <w:rPr>
          <w:rFonts w:ascii="Times New Roman" w:hAnsi="Times New Roman"/>
          <w:sz w:val="24"/>
          <w:lang w:val="pl-PL"/>
        </w:rPr>
        <w:t>ieważnieniu części praktycznej egzaminu potwierdzającego kwalifikacje w zawodzie. W przypadku unieważnienia dyrektor okręgowej komisji egzaminacyjnej przekazuje pisemną informację o unieważnieniu temu zdającemu. Przepisy ust. 3 i 4 stosuje się</w:t>
      </w:r>
      <w:r w:rsidRPr="00666B84">
        <w:rPr>
          <w:rFonts w:ascii="Times New Roman" w:hAnsi="Times New Roman"/>
          <w:spacing w:val="-12"/>
          <w:sz w:val="24"/>
          <w:lang w:val="pl-PL"/>
        </w:rPr>
        <w:t xml:space="preserve"> </w:t>
      </w:r>
      <w:r w:rsidRPr="00666B84">
        <w:rPr>
          <w:rFonts w:ascii="Times New Roman" w:hAnsi="Times New Roman"/>
          <w:sz w:val="24"/>
          <w:lang w:val="pl-PL"/>
        </w:rPr>
        <w:t>odpowiednio.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39"/>
        </w:numPr>
        <w:tabs>
          <w:tab w:val="left" w:pos="990"/>
        </w:tabs>
        <w:spacing w:before="193"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 przypadku, o którym mowa w ust. 10, zdający, a w przypadku ucznia, o którym mowa w art. 44zzzb ust. 3 pkt 1 – </w:t>
      </w:r>
      <w:r w:rsidRPr="00666B84">
        <w:rPr>
          <w:rFonts w:ascii="Times New Roman" w:eastAsia="Times New Roman" w:hAnsi="Times New Roman" w:cs="Times New Roman"/>
          <w:sz w:val="24"/>
          <w:szCs w:val="24"/>
          <w:lang w:val="pl-PL"/>
        </w:rPr>
        <w:t>uczeń lub jego rodzice, mogą wnieść do dyrektora Centralnej Komisji Egzaminacyjnej, za pośrednictwem dyrektora okręgowej komisji egzaminacyjnej, zastrzeżenia do rozstrzygnięcia dyrektora okręgowej komisji egzaminacyjnej, w terminie 3 dni roboczych od</w:t>
      </w:r>
      <w:r w:rsidRPr="00666B84">
        <w:rPr>
          <w:rFonts w:ascii="Times New Roman" w:eastAsia="Times New Roman" w:hAnsi="Times New Roman" w:cs="Times New Roman"/>
          <w:spacing w:val="-14"/>
          <w:sz w:val="24"/>
          <w:szCs w:val="24"/>
          <w:lang w:val="pl-PL"/>
        </w:rPr>
        <w:t xml:space="preserve"> </w:t>
      </w:r>
      <w:r w:rsidRPr="00666B84">
        <w:rPr>
          <w:rFonts w:ascii="Times New Roman" w:eastAsia="Times New Roman" w:hAnsi="Times New Roman" w:cs="Times New Roman"/>
          <w:sz w:val="24"/>
          <w:szCs w:val="24"/>
          <w:lang w:val="pl-PL"/>
        </w:rPr>
        <w:t>dnia:</w:t>
      </w:r>
    </w:p>
    <w:p w:rsidR="00B11012" w:rsidRPr="00666B84" w:rsidRDefault="008A08BF">
      <w:pPr>
        <w:pStyle w:val="Akapitzlist"/>
        <w:numPr>
          <w:ilvl w:val="0"/>
          <w:numId w:val="137"/>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otrzymania informacji o unieważnieniu, o której mowa w ust. 10,</w:t>
      </w:r>
      <w:r w:rsidRPr="00666B84">
        <w:rPr>
          <w:rFonts w:ascii="Times New Roman" w:hAnsi="Times New Roman"/>
          <w:spacing w:val="-15"/>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137"/>
        </w:numPr>
        <w:tabs>
          <w:tab w:val="left" w:pos="630"/>
        </w:tabs>
        <w:spacing w:before="137"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zapoznania się z dokumentacją oraz złożenia wyjaśnień, o których mowa w ust. 3 i 4.</w:t>
      </w:r>
    </w:p>
    <w:p w:rsidR="00B11012" w:rsidRPr="00666B84" w:rsidRDefault="008A08BF">
      <w:pPr>
        <w:pStyle w:val="Akapitzlist"/>
        <w:numPr>
          <w:ilvl w:val="0"/>
          <w:numId w:val="139"/>
        </w:numPr>
        <w:tabs>
          <w:tab w:val="left" w:pos="99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zastrzeżeń, o których mowa w ust. 12, przepisy ust. 8 i 9 stosuje się odpowiednio.</w:t>
      </w:r>
    </w:p>
    <w:p w:rsidR="00B11012" w:rsidRPr="00666B84" w:rsidRDefault="008A08BF">
      <w:pPr>
        <w:pStyle w:val="Akapitzlist"/>
        <w:numPr>
          <w:ilvl w:val="0"/>
          <w:numId w:val="139"/>
        </w:numPr>
        <w:tabs>
          <w:tab w:val="left" w:pos="99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Świadectwo potwi</w:t>
      </w:r>
      <w:r w:rsidRPr="00666B84">
        <w:rPr>
          <w:rFonts w:ascii="Times New Roman" w:hAnsi="Times New Roman"/>
          <w:sz w:val="24"/>
          <w:lang w:val="pl-PL"/>
        </w:rPr>
        <w:t>erdzające kwalifikację w zawodzie, o którym mowa w  art. 44zzzo ust. 3, dyrektor okręgowej komisji egzaminacyjnej wydaje po dokonaniu rozstrzygnięcia w sprawie unieważnienia, jeżeli w wyniku tego rozstrzygnięcia nie została unieważniona część praktyczna eg</w:t>
      </w:r>
      <w:r w:rsidRPr="00666B84">
        <w:rPr>
          <w:rFonts w:ascii="Times New Roman" w:hAnsi="Times New Roman"/>
          <w:sz w:val="24"/>
          <w:lang w:val="pl-PL"/>
        </w:rPr>
        <w:t>zaminu potwierdzającego kwalifikacje w zawodzie tego zdającego i zdający spełnił warunki, o których mowa w art. 44zzzo ust.</w:t>
      </w:r>
      <w:r w:rsidRPr="00666B84">
        <w:rPr>
          <w:rFonts w:ascii="Times New Roman" w:hAnsi="Times New Roman"/>
          <w:spacing w:val="-1"/>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139"/>
        </w:numPr>
        <w:tabs>
          <w:tab w:val="left" w:pos="99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unieważnienia części praktycznej egzaminu potwierdzającego kwalifikacje w zawodzie danego zdającego, dyrektor okręgow</w:t>
      </w:r>
      <w:r w:rsidRPr="00666B84">
        <w:rPr>
          <w:rFonts w:ascii="Times New Roman" w:hAnsi="Times New Roman"/>
          <w:sz w:val="24"/>
          <w:lang w:val="pl-PL"/>
        </w:rPr>
        <w:t>ej komisji egzaminacyjnej  ustala  wynik  uzyskany  z  części  praktycznej  tego  egzaminu</w:t>
      </w:r>
      <w:r w:rsidRPr="00666B84">
        <w:rPr>
          <w:rFonts w:ascii="Times New Roman" w:hAnsi="Times New Roman"/>
          <w:spacing w:val="45"/>
          <w:sz w:val="24"/>
          <w:lang w:val="pl-PL"/>
        </w:rPr>
        <w:t xml:space="preserve"> </w:t>
      </w:r>
      <w:r w:rsidRPr="00666B84">
        <w:rPr>
          <w:rFonts w:ascii="Times New Roman" w:hAnsi="Times New Roman"/>
          <w:sz w:val="24"/>
          <w:lang w:val="pl-PL"/>
        </w:rPr>
        <w:t>jako</w:t>
      </w:r>
    </w:p>
    <w:p w:rsidR="00B11012" w:rsidRPr="00666B84" w:rsidRDefault="008A08BF">
      <w:pPr>
        <w:pStyle w:val="Tekstpodstawowy"/>
        <w:ind w:right="965" w:firstLine="0"/>
        <w:rPr>
          <w:rFonts w:cs="Times New Roman"/>
          <w:lang w:val="pl-PL"/>
        </w:rPr>
      </w:pPr>
      <w:r w:rsidRPr="00666B84">
        <w:rPr>
          <w:rFonts w:cs="Times New Roman"/>
          <w:lang w:val="pl-PL"/>
        </w:rPr>
        <w:t>„0%”.</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Tekstpodstawowy"/>
        <w:spacing w:before="0" w:line="362" w:lineRule="auto"/>
        <w:ind w:right="962"/>
        <w:jc w:val="both"/>
        <w:rPr>
          <w:rFonts w:cs="Times New Roman"/>
          <w:lang w:val="pl-PL"/>
        </w:rPr>
      </w:pPr>
      <w:r w:rsidRPr="00666B84">
        <w:rPr>
          <w:rFonts w:cs="Times New Roman"/>
          <w:b/>
          <w:bCs/>
          <w:lang w:val="pl-PL"/>
        </w:rPr>
        <w:t xml:space="preserve">Art. 44zzzr. </w:t>
      </w:r>
      <w:r w:rsidRPr="00666B84">
        <w:rPr>
          <w:lang w:val="pl-PL"/>
        </w:rPr>
        <w:t>1. Zdający, a w przypadku ucznia, o którym mowa w ar</w:t>
      </w:r>
      <w:r w:rsidRPr="00666B84">
        <w:rPr>
          <w:rFonts w:cs="Times New Roman"/>
          <w:lang w:val="pl-PL"/>
        </w:rPr>
        <w:t xml:space="preserve">t. 44zzzb ust. 3 pkt 1 – </w:t>
      </w:r>
      <w:r w:rsidRPr="00666B84">
        <w:rPr>
          <w:lang w:val="pl-PL"/>
        </w:rPr>
        <w:t xml:space="preserve">uczeń lub jego rodzice, w terminie 2 dni roboczych od dnia </w:t>
      </w:r>
      <w:r w:rsidRPr="00666B84">
        <w:rPr>
          <w:rFonts w:cs="Times New Roman"/>
          <w:lang w:val="pl-PL"/>
        </w:rPr>
        <w:t>przeprowadzenia:</w:t>
      </w:r>
    </w:p>
    <w:p w:rsidR="00B11012" w:rsidRPr="00666B84" w:rsidRDefault="008A08BF">
      <w:pPr>
        <w:pStyle w:val="Akapitzlist"/>
        <w:numPr>
          <w:ilvl w:val="0"/>
          <w:numId w:val="136"/>
        </w:numPr>
        <w:tabs>
          <w:tab w:val="left" w:pos="630"/>
        </w:tabs>
        <w:spacing w:before="1"/>
        <w:ind w:hanging="511"/>
        <w:rPr>
          <w:rFonts w:ascii="Times New Roman" w:eastAsia="Times New Roman" w:hAnsi="Times New Roman" w:cs="Times New Roman"/>
          <w:sz w:val="24"/>
          <w:szCs w:val="24"/>
          <w:lang w:val="pl-PL"/>
        </w:rPr>
      </w:pPr>
      <w:r w:rsidRPr="00666B84">
        <w:rPr>
          <w:rFonts w:ascii="Times New Roman" w:hAnsi="Times New Roman"/>
          <w:sz w:val="24"/>
          <w:lang w:val="pl-PL"/>
        </w:rPr>
        <w:t>części pisemnej egzaminu potwierdzającego kwalifikacje w</w:t>
      </w:r>
      <w:r w:rsidRPr="00666B84">
        <w:rPr>
          <w:rFonts w:ascii="Times New Roman" w:hAnsi="Times New Roman"/>
          <w:spacing w:val="-15"/>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0"/>
          <w:numId w:val="136"/>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części praktycznej egzaminu potwierdzającego kwalifikacje w zawodzie, której jedynym rezultatem końcowym wykonania zadania lub zadań egzaminacyjnych jest</w:t>
      </w:r>
      <w:r w:rsidRPr="00666B84">
        <w:rPr>
          <w:rFonts w:ascii="Times New Roman" w:hAnsi="Times New Roman"/>
          <w:spacing w:val="-4"/>
          <w:sz w:val="24"/>
          <w:lang w:val="pl-PL"/>
        </w:rPr>
        <w:t xml:space="preserve"> </w:t>
      </w:r>
      <w:r w:rsidRPr="00666B84">
        <w:rPr>
          <w:rFonts w:ascii="Times New Roman" w:hAnsi="Times New Roman"/>
          <w:sz w:val="24"/>
          <w:lang w:val="pl-PL"/>
        </w:rPr>
        <w:t>dokumentacja</w:t>
      </w:r>
    </w:p>
    <w:p w:rsidR="00B11012" w:rsidRPr="00666B84" w:rsidRDefault="008A08BF">
      <w:pPr>
        <w:pStyle w:val="Akapitzlist"/>
        <w:numPr>
          <w:ilvl w:val="0"/>
          <w:numId w:val="335"/>
        </w:numPr>
        <w:tabs>
          <w:tab w:val="left" w:pos="299"/>
        </w:tabs>
        <w:spacing w:line="360" w:lineRule="auto"/>
        <w:ind w:right="1187" w:firstLine="0"/>
        <w:rPr>
          <w:rFonts w:ascii="Times New Roman" w:eastAsia="Times New Roman" w:hAnsi="Times New Roman" w:cs="Times New Roman"/>
          <w:sz w:val="24"/>
          <w:szCs w:val="24"/>
          <w:lang w:val="pl-PL"/>
        </w:rPr>
      </w:pPr>
      <w:r w:rsidRPr="00666B84">
        <w:rPr>
          <w:rFonts w:ascii="Times New Roman" w:hAnsi="Times New Roman"/>
          <w:sz w:val="24"/>
          <w:lang w:val="pl-PL"/>
        </w:rPr>
        <w:t xml:space="preserve">mogą </w:t>
      </w:r>
      <w:r w:rsidRPr="00666B84">
        <w:rPr>
          <w:rFonts w:ascii="Times New Roman" w:hAnsi="Times New Roman"/>
          <w:sz w:val="24"/>
          <w:lang w:val="pl-PL"/>
        </w:rPr>
        <w:t>zgłosić zastrzeżenia wraz z uzasadnieniem do dyrektora okręgowej komisji egzaminacyjnej, jeżeli uznają, że w trakcie egzaminu zostały naruszone przepisy dotyczące jego</w:t>
      </w:r>
      <w:r w:rsidRPr="00666B84">
        <w:rPr>
          <w:rFonts w:ascii="Times New Roman" w:hAnsi="Times New Roman"/>
          <w:spacing w:val="-7"/>
          <w:sz w:val="24"/>
          <w:lang w:val="pl-PL"/>
        </w:rPr>
        <w:t xml:space="preserve"> </w:t>
      </w:r>
      <w:r w:rsidRPr="00666B84">
        <w:rPr>
          <w:rFonts w:ascii="Times New Roman" w:hAnsi="Times New Roman"/>
          <w:sz w:val="24"/>
          <w:lang w:val="pl-PL"/>
        </w:rPr>
        <w:t>przeprowadzania.</w:t>
      </w:r>
    </w:p>
    <w:p w:rsidR="00B11012" w:rsidRPr="00666B84" w:rsidRDefault="008A08BF">
      <w:pPr>
        <w:pStyle w:val="Akapitzlist"/>
        <w:numPr>
          <w:ilvl w:val="0"/>
          <w:numId w:val="135"/>
        </w:numPr>
        <w:tabs>
          <w:tab w:val="left" w:pos="870"/>
        </w:tabs>
        <w:spacing w:before="11"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Dyrektor okręgowej komisji egzaminacyjnej rozpatruje zastrzeżenia, o </w:t>
      </w:r>
      <w:r w:rsidRPr="00666B84">
        <w:rPr>
          <w:rFonts w:ascii="Times New Roman" w:hAnsi="Times New Roman"/>
          <w:sz w:val="24"/>
          <w:lang w:val="pl-PL"/>
        </w:rPr>
        <w:t>których mowa w ust. 1, w terminie 7 dni od dnia ich otrzymania i informuje</w:t>
      </w:r>
      <w:r w:rsidRPr="00666B84">
        <w:rPr>
          <w:rFonts w:ascii="Times New Roman" w:hAnsi="Times New Roman"/>
          <w:spacing w:val="-14"/>
          <w:sz w:val="24"/>
          <w:lang w:val="pl-PL"/>
        </w:rPr>
        <w:t xml:space="preserve"> </w:t>
      </w:r>
      <w:r w:rsidRPr="00666B84">
        <w:rPr>
          <w:rFonts w:ascii="Times New Roman" w:hAnsi="Times New Roman"/>
          <w:sz w:val="24"/>
          <w:lang w:val="pl-PL"/>
        </w:rPr>
        <w:t>pisemnie</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 xml:space="preserve">zdającego, a w przypadku ucznia, o którym mowa w art. 44zzzb ust. 3 pkt 1 </w:t>
      </w:r>
      <w:r w:rsidRPr="00666B84">
        <w:rPr>
          <w:rFonts w:cs="Times New Roman"/>
          <w:lang w:val="pl-PL"/>
        </w:rPr>
        <w:t xml:space="preserve">– ucznia </w:t>
      </w:r>
      <w:r w:rsidRPr="00666B84">
        <w:rPr>
          <w:lang w:val="pl-PL"/>
        </w:rPr>
        <w:t>lub jego rodziców, o wyniku</w:t>
      </w:r>
      <w:r w:rsidRPr="00666B84">
        <w:rPr>
          <w:spacing w:val="-9"/>
          <w:lang w:val="pl-PL"/>
        </w:rPr>
        <w:t xml:space="preserve"> </w:t>
      </w:r>
      <w:r w:rsidRPr="00666B84">
        <w:rPr>
          <w:lang w:val="pl-PL"/>
        </w:rPr>
        <w:t>rozstrzygnięcia.</w:t>
      </w:r>
    </w:p>
    <w:p w:rsidR="00B11012" w:rsidRPr="00666B84" w:rsidRDefault="008A08BF">
      <w:pPr>
        <w:pStyle w:val="Akapitzlist"/>
        <w:numPr>
          <w:ilvl w:val="0"/>
          <w:numId w:val="13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Zdający, a w przypadku u</w:t>
      </w:r>
      <w:r w:rsidRPr="00666B84">
        <w:rPr>
          <w:rFonts w:ascii="Times New Roman" w:eastAsia="Times New Roman" w:hAnsi="Times New Roman" w:cs="Times New Roman"/>
          <w:sz w:val="24"/>
          <w:szCs w:val="24"/>
          <w:lang w:val="pl-PL"/>
        </w:rPr>
        <w:t>cznia, o którym mowa w art. 44zzzb ust. 3 pkt 1 – uczeń lub jego rodzice, w terminie 3 dni roboczych od dnia otrzymania informacji o wyniku rozstrzygnięcia, o której mowa w ust. 2, mogą wnieść do dyrektora Centralnej Komisji Egzaminacyjnej, za pośrednictwe</w:t>
      </w:r>
      <w:r w:rsidRPr="00666B84">
        <w:rPr>
          <w:rFonts w:ascii="Times New Roman" w:eastAsia="Times New Roman" w:hAnsi="Times New Roman" w:cs="Times New Roman"/>
          <w:sz w:val="24"/>
          <w:szCs w:val="24"/>
          <w:lang w:val="pl-PL"/>
        </w:rPr>
        <w:t>m dyrektora okręgowej komisji egzaminacyjnej, zastrzeżenia do rozstrzygnięcia dyrektora okręgowej komisji egzaminacyjnej.</w:t>
      </w:r>
    </w:p>
    <w:p w:rsidR="00B11012" w:rsidRPr="00666B84" w:rsidRDefault="008A08BF">
      <w:pPr>
        <w:pStyle w:val="Akapitzlist"/>
        <w:numPr>
          <w:ilvl w:val="0"/>
          <w:numId w:val="135"/>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Zastrzeżenia, o których mowa w ust. 3, wraz z dokumentacją niezbędną do ich rozpatrzenia dyrektor okręgowej komisji egzaminacyjnej przekazuje, nie później niż następnego dnia roboczego od dnia otrzymania zastrzeżeń, dyrektorowi Centralnej Komisji Egzaminac</w:t>
      </w:r>
      <w:r w:rsidRPr="00666B84">
        <w:rPr>
          <w:rFonts w:ascii="Times New Roman" w:eastAsia="Times New Roman" w:hAnsi="Times New Roman" w:cs="Times New Roman"/>
          <w:sz w:val="24"/>
          <w:szCs w:val="24"/>
          <w:lang w:val="pl-PL"/>
        </w:rPr>
        <w:t>yjnej, chyba że dyrektor okręgowej komisji egzaminacyjnej uwzględni zastrzeżenia złożone przez zdającego, a w przypadku ucznia, o którym mowa w art. 44zzzb ust. 3 pkt 1 – ucznia lub jego</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rodziców.</w:t>
      </w:r>
    </w:p>
    <w:p w:rsidR="00B11012" w:rsidRPr="00666B84" w:rsidRDefault="008A08BF">
      <w:pPr>
        <w:pStyle w:val="Akapitzlist"/>
        <w:numPr>
          <w:ilvl w:val="0"/>
          <w:numId w:val="135"/>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Centralnej Komisji Egzaminacyjnej rozpatruje zastr</w:t>
      </w:r>
      <w:r w:rsidRPr="00666B84">
        <w:rPr>
          <w:rFonts w:ascii="Times New Roman" w:hAnsi="Times New Roman"/>
          <w:sz w:val="24"/>
          <w:lang w:val="pl-PL"/>
        </w:rPr>
        <w:t>zeżenia, o których mowa w ust. 3, w terminie 7 dni od dnia ich wniesienia. Rozstrzygnięcie dyrektora Centralnej Komisji Egzaminacyjnej jest ostateczne i nie służy na nie skarga do sądu</w:t>
      </w:r>
      <w:r w:rsidRPr="00666B84">
        <w:rPr>
          <w:rFonts w:ascii="Times New Roman" w:hAnsi="Times New Roman"/>
          <w:spacing w:val="-7"/>
          <w:sz w:val="24"/>
          <w:lang w:val="pl-PL"/>
        </w:rPr>
        <w:t xml:space="preserve"> </w:t>
      </w:r>
      <w:r w:rsidRPr="00666B84">
        <w:rPr>
          <w:rFonts w:ascii="Times New Roman" w:hAnsi="Times New Roman"/>
          <w:sz w:val="24"/>
          <w:lang w:val="pl-PL"/>
        </w:rPr>
        <w:t>administracyjnego.</w:t>
      </w:r>
    </w:p>
    <w:p w:rsidR="00B11012" w:rsidRPr="00666B84" w:rsidRDefault="008A08BF">
      <w:pPr>
        <w:pStyle w:val="Akapitzlist"/>
        <w:numPr>
          <w:ilvl w:val="0"/>
          <w:numId w:val="135"/>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stwierdzenia naruszenia przepisów dotycz</w:t>
      </w:r>
      <w:r w:rsidRPr="00666B84">
        <w:rPr>
          <w:rFonts w:ascii="Times New Roman" w:hAnsi="Times New Roman"/>
          <w:sz w:val="24"/>
          <w:lang w:val="pl-PL"/>
        </w:rPr>
        <w:t xml:space="preserve">ących przeprowadzania egzaminu potwierdzającego kwalifikacje w zawodzie, na skutek zastrzeżeń, o których mowa w ust. 1, lub z urzędu, dyrektor okręgowej komisji egzaminacyjnej, w porozumieniu z dyrektorem Centralnej Komisji Egzaminacyjnej, może unieważnić </w:t>
      </w:r>
      <w:r w:rsidRPr="00666B84">
        <w:rPr>
          <w:rFonts w:ascii="Times New Roman" w:hAnsi="Times New Roman"/>
          <w:sz w:val="24"/>
          <w:lang w:val="pl-PL"/>
        </w:rPr>
        <w:t>daną część egzaminu potwierdzającego kwalifikacje w zawodzie i zarządzić jej ponowne przeprowadzenie, jeżeli to naruszenie mogło wpłynąć na wynik tego</w:t>
      </w:r>
      <w:r w:rsidRPr="00666B84">
        <w:rPr>
          <w:rFonts w:ascii="Times New Roman" w:hAnsi="Times New Roman"/>
          <w:spacing w:val="-6"/>
          <w:sz w:val="24"/>
          <w:lang w:val="pl-PL"/>
        </w:rPr>
        <w:t xml:space="preserve"> </w:t>
      </w:r>
      <w:r w:rsidRPr="00666B84">
        <w:rPr>
          <w:rFonts w:ascii="Times New Roman" w:hAnsi="Times New Roman"/>
          <w:sz w:val="24"/>
          <w:lang w:val="pl-PL"/>
        </w:rPr>
        <w:t>egzaminu.</w:t>
      </w:r>
    </w:p>
    <w:p w:rsidR="00B11012" w:rsidRPr="00666B84" w:rsidRDefault="008A08BF">
      <w:pPr>
        <w:pStyle w:val="Akapitzlist"/>
        <w:numPr>
          <w:ilvl w:val="0"/>
          <w:numId w:val="135"/>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o którym mowa w ust. 5, dyrektor Centralnej Komisji Egzaminacyjnej może unieważnić</w:t>
      </w:r>
      <w:r w:rsidRPr="00666B84">
        <w:rPr>
          <w:rFonts w:ascii="Times New Roman" w:hAnsi="Times New Roman"/>
          <w:sz w:val="24"/>
          <w:lang w:val="pl-PL"/>
        </w:rPr>
        <w:t xml:space="preserve"> daną część egzaminu potwierdzającego kwalifikacje w zawodzie i zarządzić jej ponowne przeprowadzenie, jeżeli to naruszenie mogło wpłynąć na wynik egzaminu. O rozstrzygnięciu dyrektor Centralnej Komisji Egzaminacyjnej informuje dyrektora okręgowej komisji </w:t>
      </w:r>
      <w:r w:rsidRPr="00666B84">
        <w:rPr>
          <w:rFonts w:ascii="Times New Roman" w:hAnsi="Times New Roman"/>
          <w:sz w:val="24"/>
          <w:lang w:val="pl-PL"/>
        </w:rPr>
        <w:t>egzaminacyjnej.</w:t>
      </w:r>
    </w:p>
    <w:p w:rsidR="00B11012" w:rsidRPr="00666B84" w:rsidRDefault="008A08BF">
      <w:pPr>
        <w:pStyle w:val="Akapitzlist"/>
        <w:numPr>
          <w:ilvl w:val="0"/>
          <w:numId w:val="135"/>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przypadkach, o których mowa w ust. 6 i 7, unieważnienie może nastąpić  w  stosunku  do  wszystkich  zdających,  zdających  w  poszczególnych      </w:t>
      </w:r>
      <w:r w:rsidRPr="00666B84">
        <w:rPr>
          <w:rFonts w:ascii="Times New Roman" w:hAnsi="Times New Roman"/>
          <w:spacing w:val="31"/>
          <w:sz w:val="24"/>
          <w:lang w:val="pl-PL"/>
        </w:rPr>
        <w:t xml:space="preserve"> </w:t>
      </w:r>
      <w:r w:rsidRPr="00666B84">
        <w:rPr>
          <w:rFonts w:ascii="Times New Roman" w:hAnsi="Times New Roman"/>
          <w:sz w:val="24"/>
          <w:lang w:val="pl-PL"/>
        </w:rPr>
        <w:t>szkołach,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3" w:firstLine="0"/>
        <w:jc w:val="both"/>
        <w:rPr>
          <w:lang w:val="pl-PL"/>
        </w:rPr>
      </w:pPr>
      <w:r w:rsidRPr="00666B84">
        <w:rPr>
          <w:lang w:val="pl-PL"/>
        </w:rPr>
        <w:t>placówkach, o których mowa w art. 2 ust. 3a, u pracodawców lu</w:t>
      </w:r>
      <w:r w:rsidRPr="00666B84">
        <w:rPr>
          <w:lang w:val="pl-PL"/>
        </w:rPr>
        <w:t xml:space="preserve">b w podmiotach </w:t>
      </w:r>
      <w:r w:rsidRPr="00666B84">
        <w:rPr>
          <w:lang w:val="pl-PL"/>
        </w:rPr>
        <w:t>prowadzących kwalifikacyjne kursy zawodowe, o których mowa w a</w:t>
      </w:r>
      <w:r w:rsidRPr="00666B84">
        <w:rPr>
          <w:lang w:val="pl-PL"/>
        </w:rPr>
        <w:t xml:space="preserve">rt. 68a ust. 2, a </w:t>
      </w:r>
      <w:r w:rsidRPr="00666B84">
        <w:rPr>
          <w:lang w:val="pl-PL"/>
        </w:rPr>
        <w:t>także w stosunku do poszczególnych</w:t>
      </w:r>
      <w:r w:rsidRPr="00666B84">
        <w:rPr>
          <w:spacing w:val="-8"/>
          <w:lang w:val="pl-PL"/>
        </w:rPr>
        <w:t xml:space="preserve"> </w:t>
      </w:r>
      <w:r w:rsidRPr="00666B84">
        <w:rPr>
          <w:lang w:val="pl-PL"/>
        </w:rPr>
        <w:t>zdających.</w:t>
      </w:r>
    </w:p>
    <w:p w:rsidR="00B11012" w:rsidRPr="00666B84" w:rsidRDefault="008A08BF">
      <w:pPr>
        <w:pStyle w:val="Akapitzlist"/>
        <w:numPr>
          <w:ilvl w:val="0"/>
          <w:numId w:val="135"/>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przypadku niemożności ustalenia wyników danej części egzaminu potwierdzającego kwalifikacje w zawodzie, z powodu </w:t>
      </w:r>
      <w:r w:rsidRPr="00666B84">
        <w:rPr>
          <w:rFonts w:ascii="Times New Roman" w:hAnsi="Times New Roman"/>
          <w:sz w:val="24"/>
          <w:lang w:val="pl-PL"/>
        </w:rPr>
        <w:t>zaginięcia lub zniszczenia kart oceny lub prac egzaminacyjnych i kart odpowiedzi, dyrektor okręgowej komisji egzaminacyjnej, w porozumieniu z dyrektorem Centralnej Komisji Egzaminacyjnej, unieważnia daną część egzaminu potwierdzającego kwalifikacje w zawod</w:t>
      </w:r>
      <w:r w:rsidRPr="00666B84">
        <w:rPr>
          <w:rFonts w:ascii="Times New Roman" w:hAnsi="Times New Roman"/>
          <w:sz w:val="24"/>
          <w:lang w:val="pl-PL"/>
        </w:rPr>
        <w:t>zie danego zdającego i zarządza jego ponowne</w:t>
      </w:r>
      <w:r w:rsidRPr="00666B84">
        <w:rPr>
          <w:rFonts w:ascii="Times New Roman" w:hAnsi="Times New Roman"/>
          <w:spacing w:val="-10"/>
          <w:sz w:val="24"/>
          <w:lang w:val="pl-PL"/>
        </w:rPr>
        <w:t xml:space="preserve"> </w:t>
      </w:r>
      <w:r w:rsidRPr="00666B84">
        <w:rPr>
          <w:rFonts w:ascii="Times New Roman" w:hAnsi="Times New Roman"/>
          <w:sz w:val="24"/>
          <w:lang w:val="pl-PL"/>
        </w:rPr>
        <w:t>przeprowadzenie.</w:t>
      </w:r>
    </w:p>
    <w:p w:rsidR="00B11012" w:rsidRPr="00666B84" w:rsidRDefault="008A08BF">
      <w:pPr>
        <w:pStyle w:val="Akapitzlist"/>
        <w:numPr>
          <w:ilvl w:val="0"/>
          <w:numId w:val="135"/>
        </w:numPr>
        <w:tabs>
          <w:tab w:val="left" w:pos="990"/>
        </w:tabs>
        <w:spacing w:before="6" w:line="360" w:lineRule="auto"/>
        <w:ind w:right="968"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Termin ponownego przeprowadzenia egzaminu potwierdzającego kwalifikacje w zawodzie ustala dyrektor Centralnej Komisji</w:t>
      </w:r>
      <w:r w:rsidRPr="00666B84">
        <w:rPr>
          <w:rFonts w:ascii="Times New Roman" w:hAnsi="Times New Roman"/>
          <w:spacing w:val="-19"/>
          <w:sz w:val="24"/>
          <w:lang w:val="pl-PL"/>
        </w:rPr>
        <w:t xml:space="preserve"> </w:t>
      </w:r>
      <w:r w:rsidRPr="00666B84">
        <w:rPr>
          <w:rFonts w:ascii="Times New Roman" w:hAnsi="Times New Roman"/>
          <w:sz w:val="24"/>
          <w:lang w:val="pl-PL"/>
        </w:rPr>
        <w:t>Egzaminacyjnej.</w:t>
      </w:r>
    </w:p>
    <w:p w:rsidR="00B11012" w:rsidRPr="00666B84" w:rsidRDefault="008A08BF">
      <w:pPr>
        <w:pStyle w:val="Tekstpodstawowy"/>
        <w:spacing w:before="124" w:line="360" w:lineRule="auto"/>
        <w:ind w:right="965"/>
        <w:jc w:val="both"/>
        <w:rPr>
          <w:lang w:val="pl-PL"/>
        </w:rPr>
      </w:pPr>
      <w:r w:rsidRPr="00666B84">
        <w:rPr>
          <w:rFonts w:cs="Times New Roman"/>
          <w:b/>
          <w:bCs/>
          <w:lang w:val="pl-PL"/>
        </w:rPr>
        <w:t xml:space="preserve">Art. 44zzzs. </w:t>
      </w:r>
      <w:r w:rsidRPr="00666B84">
        <w:rPr>
          <w:lang w:val="pl-PL"/>
        </w:rPr>
        <w:t xml:space="preserve">1. W przypadku części praktycznej egzaminu potwierdzającego kwalifikacje w zawodzie, której rezultatem końcowym wykonania zadania lub zadań egzaminacyjnych jest wyrób lub usługa, zdający, a w przypadku ucznia, o którym </w:t>
      </w:r>
      <w:r w:rsidRPr="00666B84">
        <w:rPr>
          <w:rFonts w:cs="Times New Roman"/>
          <w:lang w:val="pl-PL"/>
        </w:rPr>
        <w:t xml:space="preserve">mowa w art. 44zzzb ust. 3 pkt 1 – </w:t>
      </w:r>
      <w:r w:rsidRPr="00666B84">
        <w:rPr>
          <w:lang w:val="pl-PL"/>
        </w:rPr>
        <w:t>ucz</w:t>
      </w:r>
      <w:r w:rsidRPr="00666B84">
        <w:rPr>
          <w:lang w:val="pl-PL"/>
        </w:rPr>
        <w:t>eń lub jego rodzice, mogą zgłosić do dyrektora okręgowej komisji egzaminacyjnej zastrzeżenia wraz z uzasadnieniem, jeżeli uznają, że w trakcie części praktycznej egzaminu potwierdzającego kwalifikacje w zawodzie zostały naruszone przepisy dotyczące jej prz</w:t>
      </w:r>
      <w:r w:rsidRPr="00666B84">
        <w:rPr>
          <w:lang w:val="pl-PL"/>
        </w:rPr>
        <w:t xml:space="preserve">eprowadzania. Zastrzeżenia wraz z uzasadnieniem zgłasza się w terminie 2 dni roboczych od dnia przeprowadzenia </w:t>
      </w:r>
      <w:r w:rsidRPr="00666B84">
        <w:rPr>
          <w:rFonts w:cs="Times New Roman"/>
          <w:lang w:val="pl-PL"/>
        </w:rPr>
        <w:t>cz</w:t>
      </w:r>
      <w:r w:rsidRPr="00666B84">
        <w:rPr>
          <w:lang w:val="pl-PL"/>
        </w:rPr>
        <w:t>ęści praktycznej egzaminu potwierdzającego kwalifikacje w</w:t>
      </w:r>
      <w:r w:rsidRPr="00666B84">
        <w:rPr>
          <w:spacing w:val="-16"/>
          <w:lang w:val="pl-PL"/>
        </w:rPr>
        <w:t xml:space="preserve"> </w:t>
      </w:r>
      <w:r w:rsidRPr="00666B84">
        <w:rPr>
          <w:lang w:val="pl-PL"/>
        </w:rPr>
        <w:t>zawodzie.</w:t>
      </w:r>
    </w:p>
    <w:p w:rsidR="00B11012" w:rsidRPr="00666B84" w:rsidRDefault="008A08BF">
      <w:pPr>
        <w:pStyle w:val="Akapitzlist"/>
        <w:numPr>
          <w:ilvl w:val="0"/>
          <w:numId w:val="134"/>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o którym mowa w ust. 1, dyrektor okręgowej komisji egzaminacyj</w:t>
      </w:r>
      <w:r w:rsidRPr="00666B84">
        <w:rPr>
          <w:rFonts w:ascii="Times New Roman" w:hAnsi="Times New Roman"/>
          <w:sz w:val="24"/>
          <w:lang w:val="pl-PL"/>
        </w:rPr>
        <w:t>nej zwraca się do przewodniczącego zespołu egzaminacyjnego o przedstawienie wyjaśnień dotyczących wniesionych</w:t>
      </w:r>
      <w:r w:rsidRPr="00666B84">
        <w:rPr>
          <w:rFonts w:ascii="Times New Roman" w:hAnsi="Times New Roman"/>
          <w:spacing w:val="-13"/>
          <w:sz w:val="24"/>
          <w:lang w:val="pl-PL"/>
        </w:rPr>
        <w:t xml:space="preserve"> </w:t>
      </w:r>
      <w:r w:rsidRPr="00666B84">
        <w:rPr>
          <w:rFonts w:ascii="Times New Roman" w:hAnsi="Times New Roman"/>
          <w:sz w:val="24"/>
          <w:lang w:val="pl-PL"/>
        </w:rPr>
        <w:t>zastrzeżeń.</w:t>
      </w:r>
    </w:p>
    <w:p w:rsidR="00B11012" w:rsidRPr="00666B84" w:rsidRDefault="008A08BF">
      <w:pPr>
        <w:pStyle w:val="Akapitzlist"/>
        <w:numPr>
          <w:ilvl w:val="0"/>
          <w:numId w:val="134"/>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art. 44zzzr ust. 2–8 i 10 stosuje się</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odpowiednio.</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Tekstpodstawowy"/>
        <w:spacing w:before="0" w:line="362" w:lineRule="auto"/>
        <w:ind w:right="967"/>
        <w:jc w:val="both"/>
        <w:rPr>
          <w:lang w:val="pl-PL"/>
        </w:rPr>
      </w:pPr>
      <w:r w:rsidRPr="00666B84">
        <w:rPr>
          <w:rFonts w:cs="Times New Roman"/>
          <w:b/>
          <w:bCs/>
          <w:lang w:val="pl-PL"/>
        </w:rPr>
        <w:t xml:space="preserve">Art. 44zzzt. </w:t>
      </w:r>
      <w:r w:rsidRPr="00666B84">
        <w:rPr>
          <w:lang w:val="pl-PL"/>
        </w:rPr>
        <w:t>1. Zdający, a w przypadku ucznia, o którym mowa w art. 44zzz</w:t>
      </w:r>
      <w:r w:rsidRPr="00666B84">
        <w:rPr>
          <w:lang w:val="pl-PL"/>
        </w:rPr>
        <w:t xml:space="preserve">b </w:t>
      </w:r>
      <w:r w:rsidRPr="00666B84">
        <w:rPr>
          <w:rFonts w:cs="Times New Roman"/>
          <w:lang w:val="pl-PL"/>
        </w:rPr>
        <w:t xml:space="preserve">ust. 3 pkt 1 – </w:t>
      </w:r>
      <w:r w:rsidRPr="00666B84">
        <w:rPr>
          <w:lang w:val="pl-PL"/>
        </w:rPr>
        <w:t>uczeń lub jego rodzice, mają prawo wglądu</w:t>
      </w:r>
      <w:r w:rsidRPr="00666B84">
        <w:rPr>
          <w:spacing w:val="-9"/>
          <w:lang w:val="pl-PL"/>
        </w:rPr>
        <w:t xml:space="preserve"> </w:t>
      </w:r>
      <w:r w:rsidRPr="00666B84">
        <w:rPr>
          <w:lang w:val="pl-PL"/>
        </w:rPr>
        <w:t>do:</w:t>
      </w:r>
    </w:p>
    <w:p w:rsidR="00B11012" w:rsidRPr="00666B84" w:rsidRDefault="008A08BF">
      <w:pPr>
        <w:pStyle w:val="Akapitzlist"/>
        <w:numPr>
          <w:ilvl w:val="0"/>
          <w:numId w:val="133"/>
        </w:numPr>
        <w:tabs>
          <w:tab w:val="left" w:pos="630"/>
        </w:tabs>
        <w:spacing w:before="1" w:line="360" w:lineRule="auto"/>
        <w:ind w:right="967"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karty odpowiedzi – w przypadku części pisemnej egzaminu potwierdzającego kwalifikacje w</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zawodzie,</w:t>
      </w:r>
    </w:p>
    <w:p w:rsidR="00B11012" w:rsidRPr="00666B84" w:rsidRDefault="008A08BF">
      <w:pPr>
        <w:pStyle w:val="Akapitzlist"/>
        <w:numPr>
          <w:ilvl w:val="0"/>
          <w:numId w:val="133"/>
        </w:numPr>
        <w:tabs>
          <w:tab w:val="left" w:pos="630"/>
        </w:tabs>
        <w:spacing w:before="4" w:line="360" w:lineRule="auto"/>
        <w:ind w:right="967"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karty oceny – w przypadku części praktycznej egzaminu potwierdzającego kwalifikacje w</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zawodzie</w:t>
      </w:r>
    </w:p>
    <w:p w:rsidR="00B11012" w:rsidRPr="00666B84" w:rsidRDefault="008A08BF">
      <w:pPr>
        <w:pStyle w:val="Akapitzlist"/>
        <w:numPr>
          <w:ilvl w:val="0"/>
          <w:numId w:val="335"/>
        </w:numPr>
        <w:tabs>
          <w:tab w:val="left" w:pos="299"/>
        </w:tabs>
        <w:spacing w:line="360" w:lineRule="auto"/>
        <w:ind w:right="1023"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w miejscu i czasie wskazanym przez dyrektora okręgowej komisji egzaminacyjnej, w terminie 6 miesięcy od dnia wydania przez okręgową komisję</w:t>
      </w:r>
      <w:r w:rsidRPr="00666B84">
        <w:rPr>
          <w:rFonts w:ascii="Times New Roman" w:hAnsi="Times New Roman"/>
          <w:spacing w:val="-19"/>
          <w:sz w:val="24"/>
          <w:lang w:val="pl-PL"/>
        </w:rPr>
        <w:t xml:space="preserve"> </w:t>
      </w:r>
      <w:r w:rsidRPr="00666B84">
        <w:rPr>
          <w:rFonts w:ascii="Times New Roman" w:hAnsi="Times New Roman"/>
          <w:sz w:val="24"/>
          <w:lang w:val="pl-PL"/>
        </w:rPr>
        <w:t>egzaminacyjną</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88" w:line="360" w:lineRule="auto"/>
        <w:ind w:right="1008" w:firstLine="0"/>
        <w:rPr>
          <w:rFonts w:cs="Times New Roman"/>
          <w:lang w:val="pl-PL"/>
        </w:rPr>
      </w:pPr>
      <w:r w:rsidRPr="00666B84">
        <w:rPr>
          <w:lang w:val="pl-PL"/>
        </w:rPr>
        <w:t>świadectwa potwierdzającego kwalifikację w zawodzie lub informacji o wynikach egzaminu potwierdzającego kwalifikacje w zawodzie, o których mowa w art. 44zzzo ust. 3. Jeżeli jedynym rezultatem końcowym w</w:t>
      </w:r>
      <w:r w:rsidRPr="00666B84">
        <w:rPr>
          <w:rFonts w:cs="Times New Roman"/>
          <w:lang w:val="pl-PL"/>
        </w:rPr>
        <w:t xml:space="preserve">ykonania zadania egzaminacyjnego w </w:t>
      </w:r>
      <w:r w:rsidRPr="00666B84">
        <w:rPr>
          <w:lang w:val="pl-PL"/>
        </w:rPr>
        <w:t xml:space="preserve">części praktycznej </w:t>
      </w:r>
      <w:r w:rsidRPr="00666B84">
        <w:rPr>
          <w:lang w:val="pl-PL"/>
        </w:rPr>
        <w:t xml:space="preserve">egzaminu potwierdzającego kwalifikacje w zawodzie jest dokumentacja, zdający, a w przypadku ucznia, o którym mowa w art. 44zzzb ust. 3 </w:t>
      </w:r>
      <w:r w:rsidRPr="00666B84">
        <w:rPr>
          <w:rFonts w:cs="Times New Roman"/>
          <w:lang w:val="pl-PL"/>
        </w:rPr>
        <w:t xml:space="preserve">pkt 1 – </w:t>
      </w:r>
      <w:r w:rsidRPr="00666B84">
        <w:rPr>
          <w:lang w:val="pl-PL"/>
        </w:rPr>
        <w:t>uczeń lub jego rodzice, mają prawo wglądu także do tej</w:t>
      </w:r>
      <w:r w:rsidRPr="00666B84">
        <w:rPr>
          <w:spacing w:val="-14"/>
          <w:lang w:val="pl-PL"/>
        </w:rPr>
        <w:t xml:space="preserve"> </w:t>
      </w:r>
      <w:r w:rsidRPr="00666B84">
        <w:rPr>
          <w:lang w:val="pl-PL"/>
        </w:rPr>
        <w:t>doku</w:t>
      </w:r>
      <w:r w:rsidRPr="00666B84">
        <w:rPr>
          <w:rFonts w:cs="Times New Roman"/>
          <w:lang w:val="pl-PL"/>
        </w:rPr>
        <w:t>mentacji.</w:t>
      </w:r>
    </w:p>
    <w:p w:rsidR="00B11012" w:rsidRPr="00666B84" w:rsidRDefault="008A08BF">
      <w:pPr>
        <w:pStyle w:val="Akapitzlist"/>
        <w:numPr>
          <w:ilvl w:val="0"/>
          <w:numId w:val="132"/>
        </w:numPr>
        <w:tabs>
          <w:tab w:val="left" w:pos="870"/>
        </w:tabs>
        <w:spacing w:before="8"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Podczas dokonywania wglądu, o którym mowa w </w:t>
      </w:r>
      <w:r w:rsidRPr="00666B84">
        <w:rPr>
          <w:rFonts w:ascii="Times New Roman" w:eastAsia="Times New Roman" w:hAnsi="Times New Roman" w:cs="Times New Roman"/>
          <w:sz w:val="24"/>
          <w:szCs w:val="24"/>
          <w:lang w:val="pl-PL"/>
        </w:rPr>
        <w:t>ust. 1, zdającemu, a w przypadku ucznia, o którym mowa w art. 44zzzb ust. 3 pkt 1 – uczniowi lub jego rodzicom, zapewnia się możliwość zapoznania się z zasadami oceniania rozwiązań zadań, o których mowa w art. 9a ust. 2 pkt</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2.</w:t>
      </w:r>
    </w:p>
    <w:p w:rsidR="00B11012" w:rsidRPr="00666B84" w:rsidRDefault="008A08BF">
      <w:pPr>
        <w:pStyle w:val="Akapitzlist"/>
        <w:numPr>
          <w:ilvl w:val="0"/>
          <w:numId w:val="132"/>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Zdający, a w przypadku ucznia</w:t>
      </w:r>
      <w:r w:rsidRPr="00666B84">
        <w:rPr>
          <w:rFonts w:ascii="Times New Roman" w:eastAsia="Times New Roman" w:hAnsi="Times New Roman" w:cs="Times New Roman"/>
          <w:sz w:val="24"/>
          <w:szCs w:val="24"/>
          <w:lang w:val="pl-PL"/>
        </w:rPr>
        <w:t>, o którym mowa w art. 44zzzb ust. 3 pkt 1 – uczeń lub jego rodzice, mogą zwrócić się z wnioskiem o weryfikację sumy punktów, o których mowa w art. 44zzzo ust. 1. Wniosek wraz z uzasadnieniem składa się do dyrektora okręgowej komisji egzaminacyjnej w termi</w:t>
      </w:r>
      <w:r w:rsidRPr="00666B84">
        <w:rPr>
          <w:rFonts w:ascii="Times New Roman" w:eastAsia="Times New Roman" w:hAnsi="Times New Roman" w:cs="Times New Roman"/>
          <w:sz w:val="24"/>
          <w:szCs w:val="24"/>
          <w:lang w:val="pl-PL"/>
        </w:rPr>
        <w:t>nie 2 dni roboczych od dnia dokonania</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wglądu.</w:t>
      </w:r>
    </w:p>
    <w:p w:rsidR="00B11012" w:rsidRPr="00666B84" w:rsidRDefault="008A08BF">
      <w:pPr>
        <w:pStyle w:val="Akapitzlist"/>
        <w:numPr>
          <w:ilvl w:val="0"/>
          <w:numId w:val="132"/>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Weryfikacji sumy punktów dokonuje się w terminie 7 dni od dnia otrzymania wniosku, o którym mowa w ust.</w:t>
      </w:r>
      <w:r w:rsidRPr="00666B84">
        <w:rPr>
          <w:rFonts w:ascii="Times New Roman" w:hAnsi="Times New Roman"/>
          <w:spacing w:val="-6"/>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132"/>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Dyrektor okręgowej komisji egzaminacyjnej informuje pisemnie zdającego, a w przypadku ucznia, o którym </w:t>
      </w:r>
      <w:r w:rsidRPr="00666B84">
        <w:rPr>
          <w:rFonts w:ascii="Times New Roman" w:eastAsia="Times New Roman" w:hAnsi="Times New Roman" w:cs="Times New Roman"/>
          <w:sz w:val="24"/>
          <w:szCs w:val="24"/>
          <w:lang w:val="pl-PL"/>
        </w:rPr>
        <w:t>mowa w art. 44zzzb ust. 3 pkt 1 – ucznia lub jego rodziców, o wyniku weryfikacji sumy punktów, w terminie 14 dni od dnia otrzymania wniosku, o którym mowa w ust.</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3.</w:t>
      </w:r>
    </w:p>
    <w:p w:rsidR="00B11012" w:rsidRPr="00666B84" w:rsidRDefault="008A08BF">
      <w:pPr>
        <w:pStyle w:val="Akapitzlist"/>
        <w:numPr>
          <w:ilvl w:val="0"/>
          <w:numId w:val="132"/>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Jeżeli w wyniku przeprowadzonej weryfikacji suma punktów została podwyższona, dyrektor okrę</w:t>
      </w:r>
      <w:r w:rsidRPr="00666B84">
        <w:rPr>
          <w:rFonts w:ascii="Times New Roman" w:hAnsi="Times New Roman"/>
          <w:sz w:val="24"/>
          <w:lang w:val="pl-PL"/>
        </w:rPr>
        <w:t>gowej komisji egzaminacyjnej ustala nowy wynik egzaminu potwierdzającego kwalifikacje w zawodzie</w:t>
      </w:r>
      <w:r w:rsidRPr="00666B84">
        <w:rPr>
          <w:rFonts w:ascii="Times New Roman" w:hAnsi="Times New Roman"/>
          <w:spacing w:val="-14"/>
          <w:sz w:val="24"/>
          <w:lang w:val="pl-PL"/>
        </w:rPr>
        <w:t xml:space="preserve"> </w:t>
      </w:r>
      <w:r w:rsidRPr="00666B84">
        <w:rPr>
          <w:rFonts w:ascii="Times New Roman" w:hAnsi="Times New Roman"/>
          <w:sz w:val="24"/>
          <w:lang w:val="pl-PL"/>
        </w:rPr>
        <w:t>oraz:</w:t>
      </w:r>
    </w:p>
    <w:p w:rsidR="00B11012" w:rsidRPr="00666B84" w:rsidRDefault="008A08BF">
      <w:pPr>
        <w:pStyle w:val="Akapitzlist"/>
        <w:numPr>
          <w:ilvl w:val="0"/>
          <w:numId w:val="131"/>
        </w:numPr>
        <w:tabs>
          <w:tab w:val="left" w:pos="630"/>
        </w:tabs>
        <w:spacing w:before="4" w:line="360" w:lineRule="auto"/>
        <w:ind w:right="969" w:hanging="511"/>
        <w:rPr>
          <w:rFonts w:ascii="Times New Roman" w:eastAsia="Times New Roman" w:hAnsi="Times New Roman" w:cs="Times New Roman"/>
          <w:sz w:val="24"/>
          <w:szCs w:val="24"/>
          <w:lang w:val="pl-PL"/>
        </w:rPr>
      </w:pPr>
      <w:r w:rsidRPr="00666B84">
        <w:rPr>
          <w:rFonts w:ascii="Times New Roman" w:hAnsi="Times New Roman"/>
          <w:sz w:val="24"/>
          <w:lang w:val="pl-PL"/>
        </w:rPr>
        <w:t>wydaje świadectwo potwierdzające kwalifikację w zawodzie, jeżeli zdający spełnił warunki określone w art. 44zzzo ust. 2</w:t>
      </w:r>
      <w:r w:rsidRPr="00666B84">
        <w:rPr>
          <w:rFonts w:ascii="Times New Roman" w:hAnsi="Times New Roman"/>
          <w:spacing w:val="-8"/>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131"/>
        </w:numPr>
        <w:tabs>
          <w:tab w:val="left" w:pos="630"/>
        </w:tabs>
        <w:spacing w:before="4" w:line="360" w:lineRule="auto"/>
        <w:ind w:right="962" w:hanging="511"/>
        <w:rPr>
          <w:rFonts w:ascii="Times New Roman" w:eastAsia="Times New Roman" w:hAnsi="Times New Roman" w:cs="Times New Roman"/>
          <w:sz w:val="24"/>
          <w:szCs w:val="24"/>
          <w:lang w:val="pl-PL"/>
        </w:rPr>
      </w:pPr>
      <w:r w:rsidRPr="00666B84">
        <w:rPr>
          <w:rFonts w:ascii="Times New Roman" w:hAnsi="Times New Roman"/>
          <w:sz w:val="24"/>
          <w:lang w:val="pl-PL"/>
        </w:rPr>
        <w:t>anuluje dotychczasowe świade</w:t>
      </w:r>
      <w:r w:rsidRPr="00666B84">
        <w:rPr>
          <w:rFonts w:ascii="Times New Roman" w:hAnsi="Times New Roman"/>
          <w:sz w:val="24"/>
          <w:lang w:val="pl-PL"/>
        </w:rPr>
        <w:t>ctwo potwierdzające kwalifikację w zawodzie oraz wydaje nowe świadectwo potwierdzające kwalifikację w</w:t>
      </w:r>
      <w:r w:rsidRPr="00666B84">
        <w:rPr>
          <w:rFonts w:ascii="Times New Roman" w:hAnsi="Times New Roman"/>
          <w:spacing w:val="-18"/>
          <w:sz w:val="24"/>
          <w:lang w:val="pl-PL"/>
        </w:rPr>
        <w:t xml:space="preserve"> </w:t>
      </w:r>
      <w:r w:rsidRPr="00666B84">
        <w:rPr>
          <w:rFonts w:ascii="Times New Roman" w:hAnsi="Times New Roman"/>
          <w:sz w:val="24"/>
          <w:lang w:val="pl-PL"/>
        </w:rPr>
        <w:t>zawodzie.</w:t>
      </w:r>
    </w:p>
    <w:p w:rsidR="00B11012" w:rsidRPr="00666B84" w:rsidRDefault="008A08BF">
      <w:pPr>
        <w:pStyle w:val="Tekstpodstawowy"/>
        <w:spacing w:before="121"/>
        <w:ind w:left="629" w:right="965" w:firstLine="0"/>
        <w:rPr>
          <w:lang w:val="pl-PL"/>
        </w:rPr>
      </w:pPr>
      <w:r w:rsidRPr="00666B84">
        <w:rPr>
          <w:b/>
          <w:lang w:val="pl-PL"/>
        </w:rPr>
        <w:t xml:space="preserve">Art. 44zzzu. </w:t>
      </w:r>
      <w:r w:rsidRPr="00666B84">
        <w:rPr>
          <w:lang w:val="pl-PL"/>
        </w:rPr>
        <w:t>1. Zdający, o którym mowa w art. 44zzzb ust. 3 pkt</w:t>
      </w:r>
      <w:r w:rsidRPr="00666B84">
        <w:rPr>
          <w:spacing w:val="-10"/>
          <w:lang w:val="pl-PL"/>
        </w:rPr>
        <w:t xml:space="preserve"> </w:t>
      </w:r>
      <w:r w:rsidRPr="00666B84">
        <w:rPr>
          <w:lang w:val="pl-PL"/>
        </w:rPr>
        <w:t>1:</w:t>
      </w:r>
    </w:p>
    <w:p w:rsidR="00B11012" w:rsidRPr="00666B84" w:rsidRDefault="008A08BF">
      <w:pPr>
        <w:pStyle w:val="Akapitzlist"/>
        <w:numPr>
          <w:ilvl w:val="0"/>
          <w:numId w:val="130"/>
        </w:numPr>
        <w:tabs>
          <w:tab w:val="left" w:pos="630"/>
        </w:tabs>
        <w:spacing w:before="141"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który nie przystąpił do egzaminu potwierdzającego kwalifikacje w zawodzie  lub odpowiedniej części tego egzaminu w wyznaczonym terminie</w:t>
      </w:r>
      <w:r w:rsidRPr="00666B84">
        <w:rPr>
          <w:rFonts w:ascii="Times New Roman" w:hAnsi="Times New Roman"/>
          <w:spacing w:val="-12"/>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130"/>
        </w:numPr>
        <w:tabs>
          <w:tab w:val="left" w:pos="630"/>
        </w:tabs>
        <w:spacing w:before="4"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którego część pisemna lub część praktyczna egzaminu potwierdzającego kwalifikacje w zawodzie została unieważniona,</w:t>
      </w:r>
      <w:r w:rsidRPr="00666B84">
        <w:rPr>
          <w:rFonts w:ascii="Times New Roman" w:hAnsi="Times New Roman"/>
          <w:spacing w:val="-11"/>
          <w:sz w:val="24"/>
          <w:lang w:val="pl-PL"/>
        </w:rPr>
        <w:t xml:space="preserve"> </w:t>
      </w:r>
      <w:r w:rsidRPr="00666B84">
        <w:rPr>
          <w:rFonts w:ascii="Times New Roman" w:hAnsi="Times New Roman"/>
          <w:sz w:val="24"/>
          <w:lang w:val="pl-PL"/>
        </w:rPr>
        <w:t>albo</w:t>
      </w:r>
    </w:p>
    <w:p w:rsidR="00B11012" w:rsidRPr="00666B84" w:rsidRDefault="00B11012">
      <w:pPr>
        <w:spacing w:line="360" w:lineRule="auto"/>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30"/>
        </w:numPr>
        <w:tabs>
          <w:tab w:val="left" w:pos="630"/>
          <w:tab w:val="left" w:pos="1361"/>
          <w:tab w:val="left" w:pos="1879"/>
          <w:tab w:val="left" w:pos="2837"/>
          <w:tab w:val="left" w:pos="4169"/>
          <w:tab w:val="left" w:pos="4635"/>
          <w:tab w:val="left" w:pos="5489"/>
          <w:tab w:val="left" w:pos="6646"/>
        </w:tabs>
        <w:spacing w:before="193"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który</w:t>
      </w:r>
      <w:r w:rsidRPr="00666B84">
        <w:rPr>
          <w:rFonts w:ascii="Times New Roman" w:hAnsi="Times New Roman"/>
          <w:sz w:val="24"/>
          <w:lang w:val="pl-PL"/>
        </w:rPr>
        <w:tab/>
        <w:t>nie</w:t>
      </w:r>
      <w:r w:rsidRPr="00666B84">
        <w:rPr>
          <w:rFonts w:ascii="Times New Roman" w:hAnsi="Times New Roman"/>
          <w:sz w:val="24"/>
          <w:lang w:val="pl-PL"/>
        </w:rPr>
        <w:tab/>
        <w:t>uzyskał</w:t>
      </w:r>
      <w:r w:rsidRPr="00666B84">
        <w:rPr>
          <w:rFonts w:ascii="Times New Roman" w:hAnsi="Times New Roman"/>
          <w:sz w:val="24"/>
          <w:lang w:val="pl-PL"/>
        </w:rPr>
        <w:tab/>
        <w:t>wymaganej</w:t>
      </w:r>
      <w:r w:rsidRPr="00666B84">
        <w:rPr>
          <w:rFonts w:ascii="Times New Roman" w:hAnsi="Times New Roman"/>
          <w:sz w:val="24"/>
          <w:lang w:val="pl-PL"/>
        </w:rPr>
        <w:tab/>
        <w:t>do</w:t>
      </w:r>
      <w:r w:rsidRPr="00666B84">
        <w:rPr>
          <w:rFonts w:ascii="Times New Roman" w:hAnsi="Times New Roman"/>
          <w:sz w:val="24"/>
          <w:lang w:val="pl-PL"/>
        </w:rPr>
        <w:tab/>
        <w:t>zdania</w:t>
      </w:r>
      <w:r w:rsidRPr="00666B84">
        <w:rPr>
          <w:rFonts w:ascii="Times New Roman" w:hAnsi="Times New Roman"/>
          <w:sz w:val="24"/>
          <w:lang w:val="pl-PL"/>
        </w:rPr>
        <w:tab/>
        <w:t>egzaminu</w:t>
      </w:r>
      <w:r w:rsidRPr="00666B84">
        <w:rPr>
          <w:rFonts w:ascii="Times New Roman" w:hAnsi="Times New Roman"/>
          <w:sz w:val="24"/>
          <w:lang w:val="pl-PL"/>
        </w:rPr>
        <w:tab/>
        <w:t>potwierdzającego kwalifikacje w zawodzie liczby punktów z danej części tego</w:t>
      </w:r>
      <w:r w:rsidRPr="00666B84">
        <w:rPr>
          <w:rFonts w:ascii="Times New Roman" w:hAnsi="Times New Roman"/>
          <w:spacing w:val="-13"/>
          <w:sz w:val="24"/>
          <w:lang w:val="pl-PL"/>
        </w:rPr>
        <w:t xml:space="preserve"> </w:t>
      </w:r>
      <w:r w:rsidRPr="00666B84">
        <w:rPr>
          <w:rFonts w:ascii="Times New Roman" w:hAnsi="Times New Roman"/>
          <w:sz w:val="24"/>
          <w:lang w:val="pl-PL"/>
        </w:rPr>
        <w:t>egzaminu</w:t>
      </w:r>
    </w:p>
    <w:p w:rsidR="00B11012" w:rsidRPr="00666B84" w:rsidRDefault="008A08BF">
      <w:pPr>
        <w:pStyle w:val="Akapitzlist"/>
        <w:numPr>
          <w:ilvl w:val="0"/>
          <w:numId w:val="335"/>
        </w:numPr>
        <w:tabs>
          <w:tab w:val="left" w:pos="299"/>
        </w:tabs>
        <w:spacing w:before="1" w:line="360" w:lineRule="auto"/>
        <w:ind w:right="1102"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ma prawo przystąpić do egzaminu potwierdzającego kwalifikacje w zawodzie lub odpowiedniej części te</w:t>
      </w:r>
      <w:r w:rsidRPr="00666B84">
        <w:rPr>
          <w:rFonts w:ascii="Times New Roman" w:hAnsi="Times New Roman"/>
          <w:sz w:val="24"/>
          <w:lang w:val="pl-PL"/>
        </w:rPr>
        <w:t>go egzaminu w kolejnych terminach jego przeprowadzania w trakcie</w:t>
      </w:r>
      <w:r w:rsidRPr="00666B84">
        <w:rPr>
          <w:rFonts w:ascii="Times New Roman" w:hAnsi="Times New Roman"/>
          <w:spacing w:val="-5"/>
          <w:sz w:val="24"/>
          <w:lang w:val="pl-PL"/>
        </w:rPr>
        <w:t xml:space="preserve"> </w:t>
      </w:r>
      <w:r w:rsidRPr="00666B84">
        <w:rPr>
          <w:rFonts w:ascii="Times New Roman" w:hAnsi="Times New Roman"/>
          <w:sz w:val="24"/>
          <w:lang w:val="pl-PL"/>
        </w:rPr>
        <w:t>nauki.</w:t>
      </w:r>
    </w:p>
    <w:p w:rsidR="00B11012" w:rsidRPr="00666B84" w:rsidRDefault="008A08BF">
      <w:pPr>
        <w:pStyle w:val="Akapitzlist"/>
        <w:numPr>
          <w:ilvl w:val="0"/>
          <w:numId w:val="129"/>
        </w:numPr>
        <w:tabs>
          <w:tab w:val="left" w:pos="870"/>
        </w:tabs>
        <w:spacing w:before="8"/>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Zdający, o którym mowa w art. 44zzzb ust. 3 pkt 2 i</w:t>
      </w:r>
      <w:r w:rsidRPr="00666B84">
        <w:rPr>
          <w:rFonts w:ascii="Times New Roman" w:hAnsi="Times New Roman"/>
          <w:spacing w:val="-7"/>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128"/>
        </w:numPr>
        <w:tabs>
          <w:tab w:val="left" w:pos="630"/>
        </w:tabs>
        <w:spacing w:before="137"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który nie przystąpił do egzaminu potwierdzającego kwalifikacje w zawodzie  lub odpowiedniej części tego egzaminu w wyznaczonym te</w:t>
      </w:r>
      <w:r w:rsidRPr="00666B84">
        <w:rPr>
          <w:rFonts w:ascii="Times New Roman" w:hAnsi="Times New Roman"/>
          <w:sz w:val="24"/>
          <w:lang w:val="pl-PL"/>
        </w:rPr>
        <w:t>rminie</w:t>
      </w:r>
      <w:r w:rsidRPr="00666B84">
        <w:rPr>
          <w:rFonts w:ascii="Times New Roman" w:hAnsi="Times New Roman"/>
          <w:spacing w:val="-12"/>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128"/>
        </w:numPr>
        <w:tabs>
          <w:tab w:val="left" w:pos="630"/>
        </w:tabs>
        <w:spacing w:before="4"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którego część pisemna lub część praktyczna egzaminu potwierdzającego kwalifikacje w zawodzie została unieważniona,</w:t>
      </w:r>
      <w:r w:rsidRPr="00666B84">
        <w:rPr>
          <w:rFonts w:ascii="Times New Roman" w:hAnsi="Times New Roman"/>
          <w:spacing w:val="-11"/>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128"/>
        </w:numPr>
        <w:tabs>
          <w:tab w:val="left" w:pos="630"/>
          <w:tab w:val="left" w:pos="1361"/>
          <w:tab w:val="left" w:pos="1879"/>
          <w:tab w:val="left" w:pos="2837"/>
          <w:tab w:val="left" w:pos="4169"/>
          <w:tab w:val="left" w:pos="4635"/>
          <w:tab w:val="left" w:pos="5489"/>
          <w:tab w:val="left" w:pos="6646"/>
        </w:tabs>
        <w:spacing w:before="4"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który</w:t>
      </w:r>
      <w:r w:rsidRPr="00666B84">
        <w:rPr>
          <w:rFonts w:ascii="Times New Roman" w:hAnsi="Times New Roman"/>
          <w:sz w:val="24"/>
          <w:lang w:val="pl-PL"/>
        </w:rPr>
        <w:tab/>
        <w:t>nie</w:t>
      </w:r>
      <w:r w:rsidRPr="00666B84">
        <w:rPr>
          <w:rFonts w:ascii="Times New Roman" w:hAnsi="Times New Roman"/>
          <w:sz w:val="24"/>
          <w:lang w:val="pl-PL"/>
        </w:rPr>
        <w:tab/>
        <w:t>uzyskał</w:t>
      </w:r>
      <w:r w:rsidRPr="00666B84">
        <w:rPr>
          <w:rFonts w:ascii="Times New Roman" w:hAnsi="Times New Roman"/>
          <w:sz w:val="24"/>
          <w:lang w:val="pl-PL"/>
        </w:rPr>
        <w:tab/>
        <w:t>wymaganej</w:t>
      </w:r>
      <w:r w:rsidRPr="00666B84">
        <w:rPr>
          <w:rFonts w:ascii="Times New Roman" w:hAnsi="Times New Roman"/>
          <w:sz w:val="24"/>
          <w:lang w:val="pl-PL"/>
        </w:rPr>
        <w:tab/>
        <w:t>do</w:t>
      </w:r>
      <w:r w:rsidRPr="00666B84">
        <w:rPr>
          <w:rFonts w:ascii="Times New Roman" w:hAnsi="Times New Roman"/>
          <w:sz w:val="24"/>
          <w:lang w:val="pl-PL"/>
        </w:rPr>
        <w:tab/>
        <w:t>zdania</w:t>
      </w:r>
      <w:r w:rsidRPr="00666B84">
        <w:rPr>
          <w:rFonts w:ascii="Times New Roman" w:hAnsi="Times New Roman"/>
          <w:sz w:val="24"/>
          <w:lang w:val="pl-PL"/>
        </w:rPr>
        <w:tab/>
        <w:t>egzaminu</w:t>
      </w:r>
      <w:r w:rsidRPr="00666B84">
        <w:rPr>
          <w:rFonts w:ascii="Times New Roman" w:hAnsi="Times New Roman"/>
          <w:sz w:val="24"/>
          <w:lang w:val="pl-PL"/>
        </w:rPr>
        <w:tab/>
        <w:t>potwierdzającego kwalifikacje w zawodzie liczby punktów z danej części tego</w:t>
      </w:r>
      <w:r w:rsidRPr="00666B84">
        <w:rPr>
          <w:rFonts w:ascii="Times New Roman" w:hAnsi="Times New Roman"/>
          <w:spacing w:val="-14"/>
          <w:sz w:val="24"/>
          <w:lang w:val="pl-PL"/>
        </w:rPr>
        <w:t xml:space="preserve"> </w:t>
      </w:r>
      <w:r w:rsidRPr="00666B84">
        <w:rPr>
          <w:rFonts w:ascii="Times New Roman" w:hAnsi="Times New Roman"/>
          <w:sz w:val="24"/>
          <w:lang w:val="pl-PL"/>
        </w:rPr>
        <w:t>egzaminu</w:t>
      </w:r>
    </w:p>
    <w:p w:rsidR="00B11012" w:rsidRPr="00666B84" w:rsidRDefault="008A08BF">
      <w:pPr>
        <w:pStyle w:val="Akapitzlist"/>
        <w:numPr>
          <w:ilvl w:val="0"/>
          <w:numId w:val="335"/>
        </w:numPr>
        <w:tabs>
          <w:tab w:val="left" w:pos="299"/>
        </w:tabs>
        <w:spacing w:line="360" w:lineRule="auto"/>
        <w:ind w:right="1061" w:firstLine="0"/>
        <w:rPr>
          <w:rFonts w:ascii="Times New Roman" w:eastAsia="Times New Roman" w:hAnsi="Times New Roman" w:cs="Times New Roman"/>
          <w:sz w:val="24"/>
          <w:szCs w:val="24"/>
          <w:lang w:val="pl-PL"/>
        </w:rPr>
      </w:pPr>
      <w:r w:rsidRPr="00666B84">
        <w:rPr>
          <w:rFonts w:ascii="Times New Roman" w:hAnsi="Times New Roman"/>
          <w:sz w:val="24"/>
          <w:lang w:val="pl-PL"/>
        </w:rPr>
        <w:t>ma prawo przystąpić do egzaminu potwierdzającego kwalifikacje w zawodzie lub odpowiedniej części tego egzaminu w kolejnych terminach jego przeprowadzania, z tym że w przypadku, gdy przystępuje do egzaminu potwierdzającego kwalifikacje w zawodzie l</w:t>
      </w:r>
      <w:r w:rsidRPr="00666B84">
        <w:rPr>
          <w:rFonts w:ascii="Times New Roman" w:hAnsi="Times New Roman"/>
          <w:sz w:val="24"/>
          <w:lang w:val="pl-PL"/>
        </w:rPr>
        <w:t xml:space="preserve">ub jego części po raz trzeci lub kolejny, zdaje ten egzamin lub jego część na zasadach określonych dla egzaminu eksternistycznego, zgodnie z przepisami wydanymi na podstawie art. 10 ust. 5, z </w:t>
      </w:r>
      <w:r w:rsidRPr="00666B84">
        <w:rPr>
          <w:rFonts w:ascii="Times New Roman" w:hAnsi="Times New Roman"/>
          <w:spacing w:val="-2"/>
          <w:sz w:val="24"/>
          <w:lang w:val="pl-PL"/>
        </w:rPr>
        <w:t xml:space="preserve">tym </w:t>
      </w:r>
      <w:r w:rsidRPr="00666B84">
        <w:rPr>
          <w:rFonts w:ascii="Times New Roman" w:hAnsi="Times New Roman"/>
          <w:sz w:val="24"/>
          <w:lang w:val="pl-PL"/>
        </w:rPr>
        <w:t>że tego zdającego nie dotyczy wykaz zawodów, o którym mowa w</w:t>
      </w:r>
      <w:r w:rsidRPr="00666B84">
        <w:rPr>
          <w:rFonts w:ascii="Times New Roman" w:hAnsi="Times New Roman"/>
          <w:sz w:val="24"/>
          <w:lang w:val="pl-PL"/>
        </w:rPr>
        <w:t xml:space="preserve"> art. 10 ust.</w:t>
      </w:r>
      <w:r w:rsidRPr="00666B84">
        <w:rPr>
          <w:rFonts w:ascii="Times New Roman" w:hAnsi="Times New Roman"/>
          <w:spacing w:val="-10"/>
          <w:sz w:val="24"/>
          <w:lang w:val="pl-PL"/>
        </w:rPr>
        <w:t xml:space="preserve"> </w:t>
      </w:r>
      <w:r w:rsidRPr="00666B84">
        <w:rPr>
          <w:rFonts w:ascii="Times New Roman" w:hAnsi="Times New Roman"/>
          <w:sz w:val="24"/>
          <w:lang w:val="pl-PL"/>
        </w:rPr>
        <w:t>6.</w:t>
      </w:r>
    </w:p>
    <w:p w:rsidR="00B11012" w:rsidRPr="00666B84" w:rsidRDefault="008A08BF">
      <w:pPr>
        <w:pStyle w:val="Akapitzlist"/>
        <w:numPr>
          <w:ilvl w:val="0"/>
          <w:numId w:val="129"/>
        </w:numPr>
        <w:tabs>
          <w:tab w:val="left" w:pos="870"/>
        </w:tabs>
        <w:spacing w:before="11"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Zdający, o którym mowa w art. 44zzzb ust. 3 pkt 4 i 5, który przystąpił do egzaminu potwierdzającego kwalifikacje w zawodzie i nie uzyskał z jednej części tego egzaminu wymaganej do zdania liczby punktów, ma prawo przystąpić do tej części </w:t>
      </w:r>
      <w:r w:rsidRPr="00666B84">
        <w:rPr>
          <w:rFonts w:ascii="Times New Roman" w:hAnsi="Times New Roman"/>
          <w:sz w:val="24"/>
          <w:lang w:val="pl-PL"/>
        </w:rPr>
        <w:t>egzaminu potwierdzającego kwalifikacje w zawodzie w kolejnych terminach jego przeprowadzania przez okres 5 lat, licząc od dnia, w którym przystąpił do tego egzaminu po raz</w:t>
      </w:r>
      <w:r w:rsidRPr="00666B84">
        <w:rPr>
          <w:rFonts w:ascii="Times New Roman" w:hAnsi="Times New Roman"/>
          <w:spacing w:val="-5"/>
          <w:sz w:val="24"/>
          <w:lang w:val="pl-PL"/>
        </w:rPr>
        <w:t xml:space="preserve"> </w:t>
      </w:r>
      <w:r w:rsidRPr="00666B84">
        <w:rPr>
          <w:rFonts w:ascii="Times New Roman" w:hAnsi="Times New Roman"/>
          <w:sz w:val="24"/>
          <w:lang w:val="pl-PL"/>
        </w:rPr>
        <w:t>pierwszy.</w:t>
      </w:r>
    </w:p>
    <w:p w:rsidR="00B11012" w:rsidRPr="00666B84" w:rsidRDefault="008A08BF">
      <w:pPr>
        <w:pStyle w:val="Akapitzlist"/>
        <w:numPr>
          <w:ilvl w:val="0"/>
          <w:numId w:val="129"/>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Po upływie 5 lat, licząc od dnia, w którym zdający po raz</w:t>
      </w:r>
      <w:r w:rsidRPr="00666B84">
        <w:rPr>
          <w:rFonts w:ascii="Times New Roman" w:hAnsi="Times New Roman"/>
          <w:spacing w:val="-13"/>
          <w:sz w:val="24"/>
          <w:lang w:val="pl-PL"/>
        </w:rPr>
        <w:t xml:space="preserve"> </w:t>
      </w:r>
      <w:r w:rsidRPr="00666B84">
        <w:rPr>
          <w:rFonts w:ascii="Times New Roman" w:hAnsi="Times New Roman"/>
          <w:sz w:val="24"/>
          <w:lang w:val="pl-PL"/>
        </w:rPr>
        <w:t>pierwszy:</w:t>
      </w:r>
    </w:p>
    <w:p w:rsidR="00B11012" w:rsidRPr="00666B84" w:rsidRDefault="008A08BF">
      <w:pPr>
        <w:pStyle w:val="Akapitzlist"/>
        <w:numPr>
          <w:ilvl w:val="0"/>
          <w:numId w:val="127"/>
        </w:numPr>
        <w:tabs>
          <w:tab w:val="left" w:pos="630"/>
        </w:tabs>
        <w:spacing w:before="137"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przystąpił do egzaminu potwierdzającego kwalifikacje w zawodzie i nie  uzyskał z jednej części tego egzaminu wymaganej do zdania liczby</w:t>
      </w:r>
      <w:r w:rsidRPr="00666B84">
        <w:rPr>
          <w:rFonts w:ascii="Times New Roman" w:hAnsi="Times New Roman"/>
          <w:spacing w:val="-10"/>
          <w:sz w:val="24"/>
          <w:lang w:val="pl-PL"/>
        </w:rPr>
        <w:t xml:space="preserve"> </w:t>
      </w:r>
      <w:r w:rsidRPr="00666B84">
        <w:rPr>
          <w:rFonts w:ascii="Times New Roman" w:hAnsi="Times New Roman"/>
          <w:sz w:val="24"/>
          <w:lang w:val="pl-PL"/>
        </w:rPr>
        <w:t>punktów,</w:t>
      </w:r>
    </w:p>
    <w:p w:rsidR="00B11012" w:rsidRPr="00666B84" w:rsidRDefault="008A08BF">
      <w:pPr>
        <w:pStyle w:val="Akapitzlist"/>
        <w:numPr>
          <w:ilvl w:val="0"/>
          <w:numId w:val="127"/>
        </w:numPr>
        <w:tabs>
          <w:tab w:val="left" w:pos="630"/>
        </w:tabs>
        <w:spacing w:before="4"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którego część pisemna lub część praktyczna egzaminu potwierdzającego kwalifikacje w zawodzie została unieważnio</w:t>
      </w:r>
      <w:r w:rsidRPr="00666B84">
        <w:rPr>
          <w:rFonts w:ascii="Times New Roman" w:hAnsi="Times New Roman"/>
          <w:sz w:val="24"/>
          <w:lang w:val="pl-PL"/>
        </w:rPr>
        <w:t>na,</w:t>
      </w:r>
      <w:r w:rsidRPr="00666B84">
        <w:rPr>
          <w:rFonts w:ascii="Times New Roman" w:hAnsi="Times New Roman"/>
          <w:spacing w:val="-11"/>
          <w:sz w:val="24"/>
          <w:lang w:val="pl-PL"/>
        </w:rPr>
        <w:t xml:space="preserve"> </w:t>
      </w:r>
      <w:r w:rsidRPr="00666B84">
        <w:rPr>
          <w:rFonts w:ascii="Times New Roman" w:hAnsi="Times New Roman"/>
          <w:sz w:val="24"/>
          <w:lang w:val="pl-PL"/>
        </w:rPr>
        <w:t>albo</w:t>
      </w:r>
    </w:p>
    <w:p w:rsidR="00B11012" w:rsidRPr="00666B84" w:rsidRDefault="008A08BF">
      <w:pPr>
        <w:pStyle w:val="Akapitzlist"/>
        <w:numPr>
          <w:ilvl w:val="0"/>
          <w:numId w:val="127"/>
        </w:numPr>
        <w:tabs>
          <w:tab w:val="left" w:pos="630"/>
          <w:tab w:val="left" w:pos="1150"/>
          <w:tab w:val="left" w:pos="2323"/>
          <w:tab w:val="left" w:pos="2794"/>
          <w:tab w:val="left" w:pos="3610"/>
          <w:tab w:val="left" w:pos="4704"/>
          <w:tab w:val="left" w:pos="5242"/>
          <w:tab w:val="left" w:pos="6055"/>
          <w:tab w:val="left" w:pos="7404"/>
        </w:tabs>
        <w:spacing w:before="4"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nie</w:t>
      </w:r>
      <w:r w:rsidRPr="00666B84">
        <w:rPr>
          <w:rFonts w:ascii="Times New Roman" w:hAnsi="Times New Roman"/>
          <w:sz w:val="24"/>
          <w:lang w:val="pl-PL"/>
        </w:rPr>
        <w:tab/>
        <w:t>przystąpił</w:t>
      </w:r>
      <w:r w:rsidRPr="00666B84">
        <w:rPr>
          <w:rFonts w:ascii="Times New Roman" w:hAnsi="Times New Roman"/>
          <w:sz w:val="24"/>
          <w:lang w:val="pl-PL"/>
        </w:rPr>
        <w:tab/>
        <w:t>do</w:t>
      </w:r>
      <w:r w:rsidRPr="00666B84">
        <w:rPr>
          <w:rFonts w:ascii="Times New Roman" w:hAnsi="Times New Roman"/>
          <w:sz w:val="24"/>
          <w:lang w:val="pl-PL"/>
        </w:rPr>
        <w:tab/>
        <w:t>części</w:t>
      </w:r>
      <w:r w:rsidRPr="00666B84">
        <w:rPr>
          <w:rFonts w:ascii="Times New Roman" w:hAnsi="Times New Roman"/>
          <w:sz w:val="24"/>
          <w:lang w:val="pl-PL"/>
        </w:rPr>
        <w:tab/>
        <w:t>pisemnej</w:t>
      </w:r>
      <w:r w:rsidRPr="00666B84">
        <w:rPr>
          <w:rFonts w:ascii="Times New Roman" w:hAnsi="Times New Roman"/>
          <w:sz w:val="24"/>
          <w:lang w:val="pl-PL"/>
        </w:rPr>
        <w:tab/>
        <w:t>lub</w:t>
      </w:r>
      <w:r w:rsidRPr="00666B84">
        <w:rPr>
          <w:rFonts w:ascii="Times New Roman" w:hAnsi="Times New Roman"/>
          <w:sz w:val="24"/>
          <w:lang w:val="pl-PL"/>
        </w:rPr>
        <w:tab/>
        <w:t>części</w:t>
      </w:r>
      <w:r w:rsidRPr="00666B84">
        <w:rPr>
          <w:rFonts w:ascii="Times New Roman" w:hAnsi="Times New Roman"/>
          <w:sz w:val="24"/>
          <w:lang w:val="pl-PL"/>
        </w:rPr>
        <w:tab/>
        <w:t>praktycznej</w:t>
      </w:r>
      <w:r w:rsidRPr="00666B84">
        <w:rPr>
          <w:rFonts w:ascii="Times New Roman" w:hAnsi="Times New Roman"/>
          <w:sz w:val="24"/>
          <w:lang w:val="pl-PL"/>
        </w:rPr>
        <w:tab/>
        <w:t>egzaminu potwierdzającego kwalifikacje w zawodzie w wyznaczonym</w:t>
      </w:r>
      <w:r w:rsidRPr="00666B84">
        <w:rPr>
          <w:rFonts w:ascii="Times New Roman" w:hAnsi="Times New Roman"/>
          <w:spacing w:val="-13"/>
          <w:sz w:val="24"/>
          <w:lang w:val="pl-PL"/>
        </w:rPr>
        <w:t xml:space="preserve"> </w:t>
      </w:r>
      <w:r w:rsidRPr="00666B84">
        <w:rPr>
          <w:rFonts w:ascii="Times New Roman" w:hAnsi="Times New Roman"/>
          <w:sz w:val="24"/>
          <w:lang w:val="pl-PL"/>
        </w:rPr>
        <w:t>terminie</w:t>
      </w:r>
    </w:p>
    <w:p w:rsidR="00B11012" w:rsidRPr="00666B84" w:rsidRDefault="008A08BF">
      <w:pPr>
        <w:pStyle w:val="Akapitzlist"/>
        <w:numPr>
          <w:ilvl w:val="0"/>
          <w:numId w:val="335"/>
        </w:numPr>
        <w:tabs>
          <w:tab w:val="left" w:pos="299"/>
        </w:tabs>
        <w:spacing w:line="275" w:lineRule="exact"/>
        <w:ind w:left="298"/>
        <w:rPr>
          <w:rFonts w:ascii="Times New Roman" w:eastAsia="Times New Roman" w:hAnsi="Times New Roman" w:cs="Times New Roman"/>
          <w:sz w:val="24"/>
          <w:szCs w:val="24"/>
          <w:lang w:val="pl-PL"/>
        </w:rPr>
      </w:pPr>
      <w:r w:rsidRPr="00666B84">
        <w:rPr>
          <w:rFonts w:ascii="Times New Roman" w:hAnsi="Times New Roman"/>
          <w:sz w:val="24"/>
          <w:lang w:val="pl-PL"/>
        </w:rPr>
        <w:t>zdający ten przystępuje do egzaminu potwierdzającego kwalifikacje w zawodzie</w:t>
      </w:r>
      <w:r w:rsidRPr="00666B84">
        <w:rPr>
          <w:rFonts w:ascii="Times New Roman" w:hAnsi="Times New Roman"/>
          <w:spacing w:val="-17"/>
          <w:sz w:val="24"/>
          <w:lang w:val="pl-PL"/>
        </w:rPr>
        <w:t xml:space="preserve"> </w:t>
      </w:r>
      <w:r w:rsidRPr="00666B84">
        <w:rPr>
          <w:rFonts w:ascii="Times New Roman" w:hAnsi="Times New Roman"/>
          <w:sz w:val="24"/>
          <w:lang w:val="pl-PL"/>
        </w:rPr>
        <w:t>w</w:t>
      </w:r>
    </w:p>
    <w:p w:rsidR="00B11012" w:rsidRPr="00666B84" w:rsidRDefault="00B11012">
      <w:pPr>
        <w:spacing w:line="275" w:lineRule="exact"/>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88"/>
        <w:ind w:right="965" w:firstLine="0"/>
        <w:rPr>
          <w:lang w:val="pl-PL"/>
        </w:rPr>
      </w:pPr>
      <w:r w:rsidRPr="00666B84">
        <w:rPr>
          <w:lang w:val="pl-PL"/>
        </w:rPr>
        <w:t>pełnym</w:t>
      </w:r>
      <w:r w:rsidRPr="00666B84">
        <w:rPr>
          <w:spacing w:val="-6"/>
          <w:lang w:val="pl-PL"/>
        </w:rPr>
        <w:t xml:space="preserve"> </w:t>
      </w:r>
      <w:r w:rsidRPr="00666B84">
        <w:rPr>
          <w:lang w:val="pl-PL"/>
        </w:rPr>
        <w:t>zakresie.</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pStyle w:val="Tekstpodstawowy"/>
        <w:spacing w:before="0" w:line="360" w:lineRule="auto"/>
        <w:ind w:right="965"/>
        <w:jc w:val="both"/>
        <w:rPr>
          <w:lang w:val="pl-PL"/>
        </w:rPr>
      </w:pPr>
      <w:r w:rsidRPr="00666B84">
        <w:rPr>
          <w:b/>
          <w:lang w:val="pl-PL"/>
        </w:rPr>
        <w:t xml:space="preserve">Art. 44zzzv. </w:t>
      </w:r>
      <w:r w:rsidRPr="00666B84">
        <w:rPr>
          <w:lang w:val="pl-PL"/>
        </w:rPr>
        <w:t>Minister właściwy do spraw oświaty i wychowania określi, w drodze rozporządzenia, szczegółowe warunki i sposób przeprowadzania egzaminu potwierdzającego kwalifikacje w zawodzie, w</w:t>
      </w:r>
      <w:r w:rsidRPr="00666B84">
        <w:rPr>
          <w:spacing w:val="-9"/>
          <w:lang w:val="pl-PL"/>
        </w:rPr>
        <w:t xml:space="preserve"> </w:t>
      </w:r>
      <w:r w:rsidRPr="00666B84">
        <w:rPr>
          <w:lang w:val="pl-PL"/>
        </w:rPr>
        <w:t>tym:</w:t>
      </w:r>
    </w:p>
    <w:p w:rsidR="00B11012" w:rsidRPr="00666B84" w:rsidRDefault="008A08BF">
      <w:pPr>
        <w:pStyle w:val="Akapitzlist"/>
        <w:numPr>
          <w:ilvl w:val="0"/>
          <w:numId w:val="126"/>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zakres danych, które powinna zawierać deklaracja o przystą</w:t>
      </w:r>
      <w:r w:rsidRPr="00666B84">
        <w:rPr>
          <w:rFonts w:ascii="Times New Roman" w:hAnsi="Times New Roman"/>
          <w:sz w:val="24"/>
          <w:lang w:val="pl-PL"/>
        </w:rPr>
        <w:t>pieniu do egzaminu potwierdzającego kwalifikacje w zawodzie, oraz tryb składania tej</w:t>
      </w:r>
      <w:r w:rsidRPr="00666B84">
        <w:rPr>
          <w:rFonts w:ascii="Times New Roman" w:hAnsi="Times New Roman"/>
          <w:spacing w:val="-14"/>
          <w:sz w:val="24"/>
          <w:lang w:val="pl-PL"/>
        </w:rPr>
        <w:t xml:space="preserve"> </w:t>
      </w:r>
      <w:r w:rsidRPr="00666B84">
        <w:rPr>
          <w:rFonts w:ascii="Times New Roman" w:hAnsi="Times New Roman"/>
          <w:sz w:val="24"/>
          <w:lang w:val="pl-PL"/>
        </w:rPr>
        <w:t>deklaracji,</w:t>
      </w:r>
    </w:p>
    <w:p w:rsidR="00B11012" w:rsidRPr="00666B84" w:rsidRDefault="008A08BF">
      <w:pPr>
        <w:pStyle w:val="Akapitzlist"/>
        <w:numPr>
          <w:ilvl w:val="0"/>
          <w:numId w:val="126"/>
        </w:numPr>
        <w:tabs>
          <w:tab w:val="left" w:pos="798"/>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zakres i terminy przekazywania dyrektorowi okręgowej komisji egzaminacyjnej informacji niezbędnych do przeprowadzenia egzaminu potwierdzającego kwalifikacje w </w:t>
      </w:r>
      <w:r w:rsidRPr="00666B84">
        <w:rPr>
          <w:rFonts w:ascii="Times New Roman" w:hAnsi="Times New Roman"/>
          <w:sz w:val="24"/>
          <w:lang w:val="pl-PL"/>
        </w:rPr>
        <w:t>zawodzie, w tym informacji zawartych w deklaracjach, o których mowa w art.</w:t>
      </w:r>
      <w:r w:rsidRPr="00666B84">
        <w:rPr>
          <w:rFonts w:ascii="Times New Roman" w:hAnsi="Times New Roman"/>
          <w:spacing w:val="-10"/>
          <w:sz w:val="24"/>
          <w:lang w:val="pl-PL"/>
        </w:rPr>
        <w:t xml:space="preserve"> </w:t>
      </w:r>
      <w:r w:rsidRPr="00666B84">
        <w:rPr>
          <w:rFonts w:ascii="Times New Roman" w:hAnsi="Times New Roman"/>
          <w:sz w:val="24"/>
          <w:lang w:val="pl-PL"/>
        </w:rPr>
        <w:t>44zzzg,</w:t>
      </w:r>
    </w:p>
    <w:p w:rsidR="00B11012" w:rsidRPr="00666B84" w:rsidRDefault="008A08BF">
      <w:pPr>
        <w:pStyle w:val="Akapitzlist"/>
        <w:numPr>
          <w:ilvl w:val="0"/>
          <w:numId w:val="126"/>
        </w:numPr>
        <w:tabs>
          <w:tab w:val="left" w:pos="798"/>
        </w:tabs>
        <w:spacing w:before="6"/>
        <w:ind w:left="797" w:hanging="679"/>
        <w:rPr>
          <w:rFonts w:ascii="Times New Roman" w:eastAsia="Times New Roman" w:hAnsi="Times New Roman" w:cs="Times New Roman"/>
          <w:sz w:val="24"/>
          <w:szCs w:val="24"/>
          <w:lang w:val="pl-PL"/>
        </w:rPr>
      </w:pPr>
      <w:r w:rsidRPr="00666B84">
        <w:rPr>
          <w:rFonts w:ascii="Times New Roman" w:hAnsi="Times New Roman"/>
          <w:sz w:val="24"/>
          <w:lang w:val="pl-PL"/>
        </w:rPr>
        <w:t>tryb wydawania opinii, o której mowa w art. 44zzzf ust.</w:t>
      </w:r>
      <w:r w:rsidRPr="00666B84">
        <w:rPr>
          <w:rFonts w:ascii="Times New Roman" w:hAnsi="Times New Roman"/>
          <w:spacing w:val="-12"/>
          <w:sz w:val="24"/>
          <w:lang w:val="pl-PL"/>
        </w:rPr>
        <w:t xml:space="preserve"> </w:t>
      </w:r>
      <w:r w:rsidRPr="00666B84">
        <w:rPr>
          <w:rFonts w:ascii="Times New Roman" w:hAnsi="Times New Roman"/>
          <w:sz w:val="24"/>
          <w:lang w:val="pl-PL"/>
        </w:rPr>
        <w:t>6,</w:t>
      </w:r>
    </w:p>
    <w:p w:rsidR="00B11012" w:rsidRPr="00666B84" w:rsidRDefault="008A08BF">
      <w:pPr>
        <w:pStyle w:val="Akapitzlist"/>
        <w:numPr>
          <w:ilvl w:val="0"/>
          <w:numId w:val="126"/>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skład zespołów, o których mowa w art. 44zzzi ust.</w:t>
      </w:r>
      <w:r w:rsidRPr="00666B84">
        <w:rPr>
          <w:rFonts w:ascii="Times New Roman" w:hAnsi="Times New Roman"/>
          <w:spacing w:val="-8"/>
          <w:sz w:val="24"/>
          <w:lang w:val="pl-PL"/>
        </w:rPr>
        <w:t xml:space="preserve"> </w:t>
      </w:r>
      <w:r w:rsidRPr="00666B84">
        <w:rPr>
          <w:rFonts w:ascii="Times New Roman" w:hAnsi="Times New Roman"/>
          <w:sz w:val="24"/>
          <w:lang w:val="pl-PL"/>
        </w:rPr>
        <w:t>4,</w:t>
      </w:r>
    </w:p>
    <w:p w:rsidR="00B11012" w:rsidRPr="00666B84" w:rsidRDefault="008A08BF">
      <w:pPr>
        <w:pStyle w:val="Akapitzlist"/>
        <w:numPr>
          <w:ilvl w:val="0"/>
          <w:numId w:val="126"/>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szczegółowe zadania przewodniczącego zespołu egzami</w:t>
      </w:r>
      <w:r w:rsidRPr="00666B84">
        <w:rPr>
          <w:rFonts w:ascii="Times New Roman" w:hAnsi="Times New Roman"/>
          <w:sz w:val="24"/>
          <w:lang w:val="pl-PL"/>
        </w:rPr>
        <w:t>nacyjnego oraz zespołów nadzorujących, o których mowa w art. 44zzzi, egzaminatorów i zespołów egzaminatorów w zakresie części praktycznej egzaminu potwierdzającego kwalifikacje w zawodzie, a także nauczycieli biorących  udział w przeprowadzaniu egzaminu po</w:t>
      </w:r>
      <w:r w:rsidRPr="00666B84">
        <w:rPr>
          <w:rFonts w:ascii="Times New Roman" w:hAnsi="Times New Roman"/>
          <w:sz w:val="24"/>
          <w:lang w:val="pl-PL"/>
        </w:rPr>
        <w:t>twierdzającego kwalifikacje w zawodzie,</w:t>
      </w:r>
    </w:p>
    <w:p w:rsidR="00B11012" w:rsidRPr="00666B84" w:rsidRDefault="008A08BF">
      <w:pPr>
        <w:pStyle w:val="Akapitzlist"/>
        <w:numPr>
          <w:ilvl w:val="0"/>
          <w:numId w:val="126"/>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zakres informacji, które zamieszcza się w protokołach, o których mowa w art. 44zzzi ust.</w:t>
      </w:r>
      <w:r w:rsidRPr="00666B84">
        <w:rPr>
          <w:rFonts w:ascii="Times New Roman" w:hAnsi="Times New Roman"/>
          <w:spacing w:val="-4"/>
          <w:sz w:val="24"/>
          <w:lang w:val="pl-PL"/>
        </w:rPr>
        <w:t xml:space="preserve"> </w:t>
      </w:r>
      <w:r w:rsidRPr="00666B84">
        <w:rPr>
          <w:rFonts w:ascii="Times New Roman" w:hAnsi="Times New Roman"/>
          <w:sz w:val="24"/>
          <w:lang w:val="pl-PL"/>
        </w:rPr>
        <w:t>6,</w:t>
      </w:r>
    </w:p>
    <w:p w:rsidR="00B11012" w:rsidRPr="00666B84" w:rsidRDefault="008A08BF">
      <w:pPr>
        <w:pStyle w:val="Akapitzlist"/>
        <w:numPr>
          <w:ilvl w:val="0"/>
          <w:numId w:val="126"/>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sposób postępowania z materiałami egzaminacyjnymi dostarczanymi do szkół, </w:t>
      </w:r>
      <w:r w:rsidRPr="00666B84">
        <w:rPr>
          <w:rFonts w:ascii="Times New Roman" w:hAnsi="Times New Roman"/>
          <w:sz w:val="24"/>
          <w:lang w:val="pl-PL"/>
        </w:rPr>
        <w:t>placówek, o których mowa w art. 2 pkt 3a, pracodawców, podmiotów prowadzących kwalifikacyjne kursy zawodowe, o których mowa w art. 68a ust. 2, w tym tryb zgłaszania nieprawidłowości w tym</w:t>
      </w:r>
      <w:r w:rsidRPr="00666B84">
        <w:rPr>
          <w:rFonts w:ascii="Times New Roman" w:hAnsi="Times New Roman"/>
          <w:spacing w:val="-13"/>
          <w:sz w:val="24"/>
          <w:lang w:val="pl-PL"/>
        </w:rPr>
        <w:t xml:space="preserve"> </w:t>
      </w:r>
      <w:r w:rsidRPr="00666B84">
        <w:rPr>
          <w:rFonts w:ascii="Times New Roman" w:hAnsi="Times New Roman"/>
          <w:sz w:val="24"/>
          <w:lang w:val="pl-PL"/>
        </w:rPr>
        <w:t>zakresie,</w:t>
      </w:r>
    </w:p>
    <w:p w:rsidR="00B11012" w:rsidRPr="00666B84" w:rsidRDefault="008A08BF">
      <w:pPr>
        <w:pStyle w:val="Akapitzlist"/>
        <w:numPr>
          <w:ilvl w:val="0"/>
          <w:numId w:val="126"/>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sposób organizacji i przeprowadzania każdej części egzamin</w:t>
      </w:r>
      <w:r w:rsidRPr="00666B84">
        <w:rPr>
          <w:rFonts w:ascii="Times New Roman" w:hAnsi="Times New Roman"/>
          <w:sz w:val="24"/>
          <w:lang w:val="pl-PL"/>
        </w:rPr>
        <w:t>u potwierdzającego kwalifikacje w zawodzie, sposób postępowania w sytuacjach zagrożenia lub nagłego zakłócenia przebiegu egzaminu potwierdzającego kwalifikacje w zawodzie, przeprowadzania egzaminu potwierdzającego kwalifikacje w zawodzie w miejscu innym ni</w:t>
      </w:r>
      <w:r w:rsidRPr="00666B84">
        <w:rPr>
          <w:rFonts w:ascii="Times New Roman" w:hAnsi="Times New Roman"/>
          <w:sz w:val="24"/>
          <w:lang w:val="pl-PL"/>
        </w:rPr>
        <w:t>ż szkoła, placówka, o której mowa w art. 2 pkt 3a, u danego pracodawcy lub w danym podmiocie prowadzącym kwalifikacyjny kurs zawodowy, o którym mowa w art. 68a ust. 2, ze względu na stan zdrowia zdającego lub jego</w:t>
      </w:r>
      <w:r w:rsidRPr="00666B84">
        <w:rPr>
          <w:rFonts w:ascii="Times New Roman" w:hAnsi="Times New Roman"/>
          <w:spacing w:val="-8"/>
          <w:sz w:val="24"/>
          <w:lang w:val="pl-PL"/>
        </w:rPr>
        <w:t xml:space="preserve"> </w:t>
      </w:r>
      <w:r w:rsidRPr="00666B84">
        <w:rPr>
          <w:rFonts w:ascii="Times New Roman" w:hAnsi="Times New Roman"/>
          <w:sz w:val="24"/>
          <w:lang w:val="pl-PL"/>
        </w:rPr>
        <w:t>niepełnosprawność,</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26"/>
        </w:numPr>
        <w:tabs>
          <w:tab w:val="left" w:pos="630"/>
        </w:tabs>
        <w:spacing w:before="193"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ter</w:t>
      </w:r>
      <w:r w:rsidRPr="00666B84">
        <w:rPr>
          <w:rFonts w:ascii="Times New Roman" w:hAnsi="Times New Roman"/>
          <w:sz w:val="24"/>
          <w:lang w:val="pl-PL"/>
        </w:rPr>
        <w:t>min przechowywania prac zdających oraz dokumentacji egzaminu potwierdzającego kwalifikacje w</w:t>
      </w:r>
      <w:r w:rsidRPr="00666B84">
        <w:rPr>
          <w:rFonts w:ascii="Times New Roman" w:hAnsi="Times New Roman"/>
          <w:spacing w:val="-11"/>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0"/>
          <w:numId w:val="126"/>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zakres informacji zawartych we wniosku, o którym mowa w art. 44zzzl ust. 4, termin złożenia tego wniosku oraz tryb udzielania i przedłużania upoważnienia</w:t>
      </w:r>
      <w:r w:rsidRPr="00666B84">
        <w:rPr>
          <w:rFonts w:ascii="Times New Roman" w:hAnsi="Times New Roman"/>
          <w:sz w:val="24"/>
          <w:lang w:val="pl-PL"/>
        </w:rPr>
        <w:t xml:space="preserve"> szkołom, placówkom, o których mowa w art. 2 pkt 3a, pracodawcom oraz podmiotom prowadzącym kwalifikacyjne kursy zawodowe, o których mowa w art. 68a ust.</w:t>
      </w:r>
      <w:r w:rsidRPr="00666B84">
        <w:rPr>
          <w:rFonts w:ascii="Times New Roman" w:hAnsi="Times New Roman"/>
          <w:spacing w:val="-4"/>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126"/>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osoby, które nie wchodzą w skład zespołu egzaminacyjnego i nie biorą udziału w przeprowadzaniu egza</w:t>
      </w:r>
      <w:r w:rsidRPr="00666B84">
        <w:rPr>
          <w:rFonts w:ascii="Times New Roman" w:hAnsi="Times New Roman"/>
          <w:sz w:val="24"/>
          <w:lang w:val="pl-PL"/>
        </w:rPr>
        <w:t>minu potwierdzającego kwalifikacje w zawodzie, które mogą przebywać w sali egzaminacyjnej podczas tego egzaminu, w tym osoby, które mogą występować w charakterze obserwatorów podczas egzaminu potwierdzającego kwalifikacje w</w:t>
      </w:r>
      <w:r w:rsidRPr="00666B84">
        <w:rPr>
          <w:rFonts w:ascii="Times New Roman" w:hAnsi="Times New Roman"/>
          <w:spacing w:val="-11"/>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0"/>
          <w:numId w:val="126"/>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wysokość opłat pobiera</w:t>
      </w:r>
      <w:r w:rsidRPr="00666B84">
        <w:rPr>
          <w:rFonts w:ascii="Times New Roman" w:eastAsia="Times New Roman" w:hAnsi="Times New Roman" w:cs="Times New Roman"/>
          <w:sz w:val="24"/>
          <w:szCs w:val="24"/>
          <w:lang w:val="pl-PL"/>
        </w:rPr>
        <w:t>nych za egzamin potwierdzający kwalifikacje w zawodzie przeprowadzany dla uczniów – młodocianych pracowników, o których mowa w przepisach wydanych na podstawie art. 191 § 3 i art. 195 § 2 Kodeksu pracy, oraz dla osób dorosłych, o których mowa w art. 44zzzb</w:t>
      </w:r>
      <w:r w:rsidRPr="00666B84">
        <w:rPr>
          <w:rFonts w:ascii="Times New Roman" w:eastAsia="Times New Roman" w:hAnsi="Times New Roman" w:cs="Times New Roman"/>
          <w:sz w:val="24"/>
          <w:szCs w:val="24"/>
          <w:lang w:val="pl-PL"/>
        </w:rPr>
        <w:t xml:space="preserve"> ust. 3 pkt 4, oraz możliwość zwalniania osób o niskich dochodach z całości lub części opłat za egzamin potwierdzający kwalifikacje w zawodzie oraz tryb tego zwalniania</w:t>
      </w:r>
    </w:p>
    <w:p w:rsidR="00B11012" w:rsidRPr="00666B84" w:rsidRDefault="008A08BF">
      <w:pPr>
        <w:pStyle w:val="Akapitzlist"/>
        <w:numPr>
          <w:ilvl w:val="0"/>
          <w:numId w:val="335"/>
        </w:numPr>
        <w:tabs>
          <w:tab w:val="left" w:pos="460"/>
        </w:tabs>
        <w:spacing w:before="1" w:line="360" w:lineRule="auto"/>
        <w:ind w:right="1015" w:firstLine="0"/>
        <w:rPr>
          <w:rFonts w:ascii="Times New Roman" w:eastAsia="Times New Roman" w:hAnsi="Times New Roman" w:cs="Times New Roman"/>
          <w:sz w:val="24"/>
          <w:szCs w:val="24"/>
          <w:lang w:val="pl-PL"/>
        </w:rPr>
      </w:pPr>
      <w:r w:rsidRPr="00666B84">
        <w:rPr>
          <w:rFonts w:ascii="Times New Roman" w:hAnsi="Times New Roman"/>
          <w:sz w:val="24"/>
          <w:lang w:val="pl-PL"/>
        </w:rPr>
        <w:t>z uwzględnieniem konieczności zapewnienia właściwej organizacji i przebiegu oraz właściwego dokumentowania egzaminu potwierdzającego kwalifikacje w zawodzie, zapewnienia w składzie zespołów, o których mowa w art. 44zzzi ust. 4, co najmniej jednej osoby zat</w:t>
      </w:r>
      <w:r w:rsidRPr="00666B84">
        <w:rPr>
          <w:rFonts w:ascii="Times New Roman" w:hAnsi="Times New Roman"/>
          <w:sz w:val="24"/>
          <w:lang w:val="pl-PL"/>
        </w:rPr>
        <w:t>rudnionej w innej szkole lub w placówce, o której mowa w art. 2 pkt 3a, zapewnienia możliwości wglądu, o którym mowa w art. 44zzzt ust. 1, oraz że wysokość opłaty za egzamin potwierdzający kwalifikacje w zawodzie nie może być wyższa niż koszt przeprowadzan</w:t>
      </w:r>
      <w:r w:rsidRPr="00666B84">
        <w:rPr>
          <w:rFonts w:ascii="Times New Roman" w:hAnsi="Times New Roman"/>
          <w:sz w:val="24"/>
          <w:lang w:val="pl-PL"/>
        </w:rPr>
        <w:t>ia tego</w:t>
      </w:r>
      <w:r w:rsidRPr="00666B84">
        <w:rPr>
          <w:rFonts w:ascii="Times New Roman" w:hAnsi="Times New Roman"/>
          <w:spacing w:val="-16"/>
          <w:sz w:val="24"/>
          <w:lang w:val="pl-PL"/>
        </w:rPr>
        <w:t xml:space="preserve"> </w:t>
      </w:r>
      <w:r w:rsidRPr="00666B84">
        <w:rPr>
          <w:rFonts w:ascii="Times New Roman" w:hAnsi="Times New Roman"/>
          <w:sz w:val="24"/>
          <w:lang w:val="pl-PL"/>
        </w:rPr>
        <w:t>egzaminu.</w:t>
      </w:r>
    </w:p>
    <w:p w:rsidR="00B11012" w:rsidRPr="00666B84" w:rsidRDefault="00B11012">
      <w:pPr>
        <w:spacing w:line="360" w:lineRule="auto"/>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5"/>
        <w:jc w:val="both"/>
        <w:rPr>
          <w:rFonts w:cs="Times New Roman"/>
          <w:lang w:val="pl-PL"/>
        </w:rPr>
      </w:pPr>
      <w:r w:rsidRPr="00666B84">
        <w:rPr>
          <w:b/>
          <w:lang w:val="pl-PL"/>
        </w:rPr>
        <w:t xml:space="preserve">Art. 44zzzw. </w:t>
      </w:r>
      <w:r w:rsidRPr="00666B84">
        <w:rPr>
          <w:lang w:val="pl-PL"/>
        </w:rPr>
        <w:t xml:space="preserve">Minister właściwy do spraw oświaty i wychowania ogłasza w </w:t>
      </w:r>
      <w:r w:rsidRPr="00666B84">
        <w:rPr>
          <w:lang w:val="pl-PL"/>
        </w:rPr>
        <w:t xml:space="preserve">Biuletynie Informacji Publicznej komunikat w sprawie wykazu olimpiad </w:t>
      </w:r>
      <w:r w:rsidRPr="00666B84">
        <w:rPr>
          <w:lang w:val="pl-PL"/>
        </w:rPr>
        <w:t>przedmiotowych przeprowadzanych z przedmiotu lub przedmiotów objętych egzamine</w:t>
      </w:r>
      <w:r w:rsidRPr="00666B84">
        <w:rPr>
          <w:lang w:val="pl-PL"/>
        </w:rPr>
        <w:t>m gimnazjalnym lub egzaminem maturalnym, a także turniejów lub olimpiad tematycznych związanych z wybranym przedmiotem lub dziedziną wiedzy, uprawniają</w:t>
      </w:r>
      <w:r w:rsidRPr="00666B84">
        <w:rPr>
          <w:lang w:val="pl-PL"/>
        </w:rPr>
        <w:t>cych odpowiednio</w:t>
      </w:r>
      <w:r w:rsidRPr="00666B84">
        <w:rPr>
          <w:spacing w:val="-5"/>
          <w:lang w:val="pl-PL"/>
        </w:rPr>
        <w:t xml:space="preserve"> </w:t>
      </w:r>
      <w:r w:rsidRPr="00666B84">
        <w:rPr>
          <w:lang w:val="pl-PL"/>
        </w:rPr>
        <w:t>do:</w:t>
      </w:r>
    </w:p>
    <w:p w:rsidR="00B11012" w:rsidRPr="00666B84" w:rsidRDefault="008A08BF">
      <w:pPr>
        <w:pStyle w:val="Akapitzlist"/>
        <w:numPr>
          <w:ilvl w:val="0"/>
          <w:numId w:val="125"/>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zwolnienia z przystąpienia do danej części sprawdzianu, danego zakresu albo poziomu </w:t>
      </w:r>
      <w:r w:rsidRPr="00666B84">
        <w:rPr>
          <w:rFonts w:ascii="Times New Roman" w:hAnsi="Times New Roman"/>
          <w:sz w:val="24"/>
          <w:lang w:val="pl-PL"/>
        </w:rPr>
        <w:t>odpowiedniej części egzaminu gimnazjalnego, egzaminu maturalnego z danego przedmiotu albo części pisemnej egzaminu potwierdzającego kwalifikacje w</w:t>
      </w:r>
      <w:r w:rsidRPr="00666B84">
        <w:rPr>
          <w:rFonts w:ascii="Times New Roman" w:hAnsi="Times New Roman"/>
          <w:spacing w:val="-10"/>
          <w:sz w:val="24"/>
          <w:lang w:val="pl-PL"/>
        </w:rPr>
        <w:t xml:space="preserve"> </w:t>
      </w:r>
      <w:r w:rsidRPr="00666B84">
        <w:rPr>
          <w:rFonts w:ascii="Times New Roman" w:hAnsi="Times New Roman"/>
          <w:sz w:val="24"/>
          <w:lang w:val="pl-PL"/>
        </w:rPr>
        <w:t>zawodzie,</w:t>
      </w:r>
    </w:p>
    <w:p w:rsidR="00B11012" w:rsidRPr="00666B84" w:rsidRDefault="008A08BF">
      <w:pPr>
        <w:pStyle w:val="Akapitzlist"/>
        <w:numPr>
          <w:ilvl w:val="0"/>
          <w:numId w:val="125"/>
        </w:numPr>
        <w:tabs>
          <w:tab w:val="left" w:pos="630"/>
        </w:tabs>
        <w:spacing w:before="6" w:line="360" w:lineRule="auto"/>
        <w:ind w:right="968"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przyjmowania laureatów i finalistów tych olimpiad lub turniejów w pierwszej kolejności do szkół wym</w:t>
      </w:r>
      <w:r w:rsidRPr="00666B84">
        <w:rPr>
          <w:rFonts w:ascii="Times New Roman" w:hAnsi="Times New Roman"/>
          <w:sz w:val="24"/>
          <w:lang w:val="pl-PL"/>
        </w:rPr>
        <w:t>ienionych w art.</w:t>
      </w:r>
      <w:r w:rsidRPr="00666B84">
        <w:rPr>
          <w:rFonts w:ascii="Times New Roman" w:hAnsi="Times New Roman"/>
          <w:spacing w:val="-9"/>
          <w:sz w:val="24"/>
          <w:lang w:val="pl-PL"/>
        </w:rPr>
        <w:t xml:space="preserve"> </w:t>
      </w:r>
      <w:r w:rsidRPr="00666B84">
        <w:rPr>
          <w:rFonts w:ascii="Times New Roman" w:hAnsi="Times New Roman"/>
          <w:sz w:val="24"/>
          <w:lang w:val="pl-PL"/>
        </w:rPr>
        <w:t>20d</w:t>
      </w:r>
    </w:p>
    <w:p w:rsidR="00B11012" w:rsidRPr="00666B84" w:rsidRDefault="008A08BF">
      <w:pPr>
        <w:pStyle w:val="Akapitzlist"/>
        <w:numPr>
          <w:ilvl w:val="0"/>
          <w:numId w:val="335"/>
        </w:numPr>
        <w:tabs>
          <w:tab w:val="left" w:pos="299"/>
        </w:tabs>
        <w:spacing w:before="1"/>
        <w:ind w:left="298"/>
        <w:rPr>
          <w:rFonts w:ascii="Times New Roman" w:eastAsia="Times New Roman" w:hAnsi="Times New Roman" w:cs="Times New Roman"/>
          <w:sz w:val="24"/>
          <w:szCs w:val="24"/>
          <w:lang w:val="pl-PL"/>
        </w:rPr>
      </w:pPr>
      <w:r w:rsidRPr="00666B84">
        <w:rPr>
          <w:rFonts w:ascii="Times New Roman" w:hAnsi="Times New Roman"/>
          <w:sz w:val="24"/>
          <w:lang w:val="pl-PL"/>
        </w:rPr>
        <w:t>nie później niż na 2 lata przed terminem ich</w:t>
      </w:r>
      <w:r w:rsidRPr="00666B84">
        <w:rPr>
          <w:rFonts w:ascii="Times New Roman" w:hAnsi="Times New Roman"/>
          <w:spacing w:val="-12"/>
          <w:sz w:val="24"/>
          <w:lang w:val="pl-PL"/>
        </w:rPr>
        <w:t xml:space="preserve"> </w:t>
      </w:r>
      <w:r w:rsidRPr="00666B84">
        <w:rPr>
          <w:rFonts w:ascii="Times New Roman" w:hAnsi="Times New Roman"/>
          <w:sz w:val="24"/>
          <w:lang w:val="pl-PL"/>
        </w:rPr>
        <w:t>przeprowadzania.</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pStyle w:val="Tekstpodstawowy"/>
        <w:spacing w:before="0" w:line="362" w:lineRule="auto"/>
        <w:ind w:right="965"/>
        <w:jc w:val="both"/>
        <w:rPr>
          <w:lang w:val="pl-PL"/>
        </w:rPr>
      </w:pPr>
      <w:r w:rsidRPr="00666B84">
        <w:rPr>
          <w:b/>
          <w:lang w:val="pl-PL"/>
        </w:rPr>
        <w:t xml:space="preserve">Art. 44zzzx. </w:t>
      </w:r>
      <w:r w:rsidRPr="00666B84">
        <w:rPr>
          <w:lang w:val="pl-PL"/>
        </w:rPr>
        <w:t>Przepisów rozdziału 3b nie stosuje się do dzieci i młodzieży z upośledzeniem umysłowym w stopniu</w:t>
      </w:r>
      <w:r w:rsidRPr="00666B84">
        <w:rPr>
          <w:spacing w:val="-5"/>
          <w:lang w:val="pl-PL"/>
        </w:rPr>
        <w:t xml:space="preserve"> </w:t>
      </w:r>
      <w:r w:rsidRPr="00666B84">
        <w:rPr>
          <w:lang w:val="pl-PL"/>
        </w:rPr>
        <w:t>głębokim.</w:t>
      </w:r>
    </w:p>
    <w:p w:rsidR="00B11012" w:rsidRPr="00666B84" w:rsidRDefault="008A08BF">
      <w:pPr>
        <w:pStyle w:val="Tekstpodstawowy"/>
        <w:spacing w:before="123"/>
        <w:ind w:left="608" w:right="1458" w:firstLine="0"/>
        <w:jc w:val="center"/>
        <w:rPr>
          <w:lang w:val="pl-PL"/>
        </w:rPr>
      </w:pPr>
      <w:r w:rsidRPr="00666B84">
        <w:rPr>
          <w:lang w:val="pl-PL"/>
        </w:rPr>
        <w:t>Rozdział</w:t>
      </w:r>
      <w:r w:rsidRPr="00666B84">
        <w:rPr>
          <w:spacing w:val="-3"/>
          <w:lang w:val="pl-PL"/>
        </w:rPr>
        <w:t xml:space="preserve"> </w:t>
      </w:r>
      <w:r w:rsidRPr="00666B84">
        <w:rPr>
          <w:lang w:val="pl-PL"/>
        </w:rPr>
        <w:t>4</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Heading1"/>
        <w:spacing w:before="0"/>
        <w:ind w:left="607" w:right="1458" w:firstLine="0"/>
        <w:jc w:val="center"/>
        <w:rPr>
          <w:b w:val="0"/>
          <w:bCs w:val="0"/>
          <w:lang w:val="pl-PL"/>
        </w:rPr>
      </w:pPr>
      <w:r w:rsidRPr="00666B84">
        <w:rPr>
          <w:lang w:val="pl-PL"/>
        </w:rPr>
        <w:t>Społeczne organy w systemie</w:t>
      </w:r>
      <w:r w:rsidRPr="00666B84">
        <w:rPr>
          <w:spacing w:val="-12"/>
          <w:lang w:val="pl-PL"/>
        </w:rPr>
        <w:t xml:space="preserve"> </w:t>
      </w:r>
      <w:r w:rsidRPr="00666B84">
        <w:rPr>
          <w:lang w:val="pl-PL"/>
        </w:rPr>
        <w:t>oświaty</w:t>
      </w:r>
    </w:p>
    <w:p w:rsidR="00B11012" w:rsidRPr="00666B84" w:rsidRDefault="00B11012">
      <w:pPr>
        <w:spacing w:before="6"/>
        <w:rPr>
          <w:rFonts w:ascii="Times New Roman" w:eastAsia="Times New Roman" w:hAnsi="Times New Roman" w:cs="Times New Roman"/>
          <w:b/>
          <w:bCs/>
          <w:lang w:val="pl-PL"/>
        </w:rPr>
      </w:pPr>
    </w:p>
    <w:p w:rsidR="00B11012" w:rsidRPr="00666B84" w:rsidRDefault="008A08BF">
      <w:pPr>
        <w:pStyle w:val="Tekstpodstawowy"/>
        <w:spacing w:before="0" w:line="362" w:lineRule="auto"/>
        <w:ind w:right="965"/>
        <w:jc w:val="both"/>
        <w:rPr>
          <w:lang w:val="pl-PL"/>
        </w:rPr>
      </w:pPr>
      <w:r w:rsidRPr="00666B84">
        <w:rPr>
          <w:rFonts w:cs="Times New Roman"/>
          <w:b/>
          <w:bCs/>
          <w:lang w:val="pl-PL"/>
        </w:rPr>
        <w:t xml:space="preserve">Art. 45. </w:t>
      </w:r>
      <w:r w:rsidRPr="00666B84">
        <w:rPr>
          <w:lang w:val="pl-PL"/>
        </w:rPr>
        <w:t xml:space="preserve">1. Przy ministrze właściwym do spraw oświaty i wychowania może działać Krajowa Rada Oświatowa, zwana dalej </w:t>
      </w:r>
      <w:r w:rsidRPr="00666B84">
        <w:rPr>
          <w:rFonts w:cs="Times New Roman"/>
          <w:lang w:val="pl-PL"/>
        </w:rPr>
        <w:t>„</w:t>
      </w:r>
      <w:r w:rsidRPr="00666B84">
        <w:rPr>
          <w:lang w:val="pl-PL"/>
        </w:rPr>
        <w:t>Krajową Radą</w:t>
      </w:r>
      <w:r w:rsidRPr="00666B84">
        <w:rPr>
          <w:rFonts w:cs="Times New Roman"/>
          <w:lang w:val="pl-PL"/>
        </w:rPr>
        <w:t>”</w:t>
      </w:r>
      <w:r w:rsidRPr="00666B84">
        <w:rPr>
          <w:lang w:val="pl-PL"/>
        </w:rPr>
        <w:t>, będąca społecznym organem opiniodawczym i wnioskodawczym w sprawach</w:t>
      </w:r>
      <w:r w:rsidRPr="00666B84">
        <w:rPr>
          <w:spacing w:val="-12"/>
          <w:lang w:val="pl-PL"/>
        </w:rPr>
        <w:t xml:space="preserve"> </w:t>
      </w:r>
      <w:r w:rsidRPr="00666B84">
        <w:rPr>
          <w:lang w:val="pl-PL"/>
        </w:rPr>
        <w:t>oświaty.</w:t>
      </w:r>
    </w:p>
    <w:p w:rsidR="00B11012" w:rsidRPr="00666B84" w:rsidRDefault="008A08BF">
      <w:pPr>
        <w:pStyle w:val="Akapitzlist"/>
        <w:numPr>
          <w:ilvl w:val="0"/>
          <w:numId w:val="124"/>
        </w:numPr>
        <w:tabs>
          <w:tab w:val="left" w:pos="870"/>
        </w:tabs>
        <w:spacing w:before="1"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Krajową Radę tworzy minister właściwy do spraw </w:t>
      </w:r>
      <w:r w:rsidRPr="00666B84">
        <w:rPr>
          <w:rFonts w:ascii="Times New Roman" w:hAnsi="Times New Roman"/>
          <w:sz w:val="24"/>
          <w:lang w:val="pl-PL"/>
        </w:rPr>
        <w:t>oświaty i wychowania na wniosek wojewódzkich rad oświatowych reprezentujących co najmniej 1/4 województw.</w:t>
      </w:r>
    </w:p>
    <w:p w:rsidR="00B11012" w:rsidRPr="00666B84" w:rsidRDefault="008A08BF">
      <w:pPr>
        <w:pStyle w:val="Akapitzlist"/>
        <w:numPr>
          <w:ilvl w:val="0"/>
          <w:numId w:val="124"/>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sz w:val="24"/>
          <w:lang w:val="pl-PL"/>
        </w:rPr>
        <w:t>Krajowa</w:t>
      </w:r>
      <w:r w:rsidRPr="00666B84">
        <w:rPr>
          <w:rFonts w:ascii="Times New Roman"/>
          <w:spacing w:val="-7"/>
          <w:sz w:val="24"/>
          <w:lang w:val="pl-PL"/>
        </w:rPr>
        <w:t xml:space="preserve"> </w:t>
      </w:r>
      <w:r w:rsidRPr="00666B84">
        <w:rPr>
          <w:rFonts w:ascii="Times New Roman"/>
          <w:sz w:val="24"/>
          <w:lang w:val="pl-PL"/>
        </w:rPr>
        <w:t>Rada:</w:t>
      </w:r>
    </w:p>
    <w:p w:rsidR="00B11012" w:rsidRPr="00666B84" w:rsidRDefault="008A08BF">
      <w:pPr>
        <w:pStyle w:val="Akapitzlist"/>
        <w:numPr>
          <w:ilvl w:val="0"/>
          <w:numId w:val="123"/>
        </w:numPr>
        <w:tabs>
          <w:tab w:val="left" w:pos="630"/>
        </w:tabs>
        <w:spacing w:before="137"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opracowuje i przedstawia ministrowi właściwemu do spraw oświaty i wychowania projekty założeń polityki oświatowej państwa, w tym propozy</w:t>
      </w:r>
      <w:r w:rsidRPr="00666B84">
        <w:rPr>
          <w:rFonts w:ascii="Times New Roman" w:hAnsi="Times New Roman"/>
          <w:sz w:val="24"/>
          <w:lang w:val="pl-PL"/>
        </w:rPr>
        <w:t>cje udziału nakładów budżetowych na oświatę w dochodzie narodowym podzielonym;</w:t>
      </w:r>
    </w:p>
    <w:p w:rsidR="00B11012" w:rsidRPr="00666B84" w:rsidRDefault="008A08BF">
      <w:pPr>
        <w:pStyle w:val="Akapitzlist"/>
        <w:numPr>
          <w:ilvl w:val="0"/>
          <w:numId w:val="123"/>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opiniuje projekt ustawy budżetowej w części dotyczącej oświaty i przedstawia swoją opinię właściwym komisjom sejmowym i</w:t>
      </w:r>
      <w:r w:rsidRPr="00666B84">
        <w:rPr>
          <w:rFonts w:ascii="Times New Roman" w:hAnsi="Times New Roman"/>
          <w:spacing w:val="-13"/>
          <w:sz w:val="24"/>
          <w:lang w:val="pl-PL"/>
        </w:rPr>
        <w:t xml:space="preserve"> </w:t>
      </w:r>
      <w:r w:rsidRPr="00666B84">
        <w:rPr>
          <w:rFonts w:ascii="Times New Roman" w:hAnsi="Times New Roman"/>
          <w:sz w:val="24"/>
          <w:lang w:val="pl-PL"/>
        </w:rPr>
        <w:t>senackim;</w:t>
      </w:r>
    </w:p>
    <w:p w:rsidR="00B11012" w:rsidRPr="00666B84" w:rsidRDefault="008A08BF">
      <w:pPr>
        <w:pStyle w:val="Akapitzlist"/>
        <w:numPr>
          <w:ilvl w:val="0"/>
          <w:numId w:val="123"/>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opiniuje kryteria podziału środków będących w d</w:t>
      </w:r>
      <w:r w:rsidRPr="00666B84">
        <w:rPr>
          <w:rFonts w:ascii="Times New Roman" w:hAnsi="Times New Roman"/>
          <w:sz w:val="24"/>
          <w:lang w:val="pl-PL"/>
        </w:rPr>
        <w:t>yspozycji ministra właściwego do spraw oświaty i wychowania, przeznaczonych na</w:t>
      </w:r>
      <w:r w:rsidRPr="00666B84">
        <w:rPr>
          <w:rFonts w:ascii="Times New Roman" w:hAnsi="Times New Roman"/>
          <w:spacing w:val="-12"/>
          <w:sz w:val="24"/>
          <w:lang w:val="pl-PL"/>
        </w:rPr>
        <w:t xml:space="preserve"> </w:t>
      </w:r>
      <w:r w:rsidRPr="00666B84">
        <w:rPr>
          <w:rFonts w:ascii="Times New Roman" w:hAnsi="Times New Roman"/>
          <w:sz w:val="24"/>
          <w:lang w:val="pl-PL"/>
        </w:rPr>
        <w:t>oświatę;</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23"/>
        </w:numPr>
        <w:tabs>
          <w:tab w:val="left" w:pos="630"/>
        </w:tabs>
        <w:spacing w:before="193"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opiniuje koncepcję kształcenia, w tym ramowe plany nauczania oraz zakres obowiązujących podstaw</w:t>
      </w:r>
      <w:r w:rsidRPr="00666B84">
        <w:rPr>
          <w:rFonts w:ascii="Times New Roman" w:hAnsi="Times New Roman"/>
          <w:spacing w:val="-9"/>
          <w:sz w:val="24"/>
          <w:lang w:val="pl-PL"/>
        </w:rPr>
        <w:t xml:space="preserve"> </w:t>
      </w:r>
      <w:r w:rsidRPr="00666B84">
        <w:rPr>
          <w:rFonts w:ascii="Times New Roman" w:hAnsi="Times New Roman"/>
          <w:sz w:val="24"/>
          <w:lang w:val="pl-PL"/>
        </w:rPr>
        <w:t>programowych;</w:t>
      </w:r>
    </w:p>
    <w:p w:rsidR="00B11012" w:rsidRPr="00666B84" w:rsidRDefault="008A08BF">
      <w:pPr>
        <w:pStyle w:val="Akapitzlist"/>
        <w:numPr>
          <w:ilvl w:val="0"/>
          <w:numId w:val="123"/>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opiniuje projekty aktów prawnych dotyczących</w:t>
      </w:r>
      <w:r w:rsidRPr="00666B84">
        <w:rPr>
          <w:rFonts w:ascii="Times New Roman" w:hAnsi="Times New Roman"/>
          <w:spacing w:val="-10"/>
          <w:sz w:val="24"/>
          <w:lang w:val="pl-PL"/>
        </w:rPr>
        <w:t xml:space="preserve"> </w:t>
      </w:r>
      <w:r w:rsidRPr="00666B84">
        <w:rPr>
          <w:rFonts w:ascii="Times New Roman" w:hAnsi="Times New Roman"/>
          <w:sz w:val="24"/>
          <w:lang w:val="pl-PL"/>
        </w:rPr>
        <w:t>oświaty;</w:t>
      </w:r>
    </w:p>
    <w:p w:rsidR="00B11012" w:rsidRPr="00666B84" w:rsidRDefault="008A08BF">
      <w:pPr>
        <w:pStyle w:val="Akapitzlist"/>
        <w:numPr>
          <w:ilvl w:val="0"/>
          <w:numId w:val="123"/>
        </w:numPr>
        <w:tabs>
          <w:tab w:val="left" w:pos="630"/>
        </w:tabs>
        <w:spacing w:before="137" w:line="360" w:lineRule="auto"/>
        <w:ind w:right="962" w:hanging="511"/>
        <w:rPr>
          <w:rFonts w:ascii="Times New Roman" w:eastAsia="Times New Roman" w:hAnsi="Times New Roman" w:cs="Times New Roman"/>
          <w:sz w:val="24"/>
          <w:szCs w:val="24"/>
          <w:lang w:val="pl-PL"/>
        </w:rPr>
      </w:pPr>
      <w:r w:rsidRPr="00666B84">
        <w:rPr>
          <w:rFonts w:ascii="Times New Roman" w:hAnsi="Times New Roman"/>
          <w:sz w:val="24"/>
          <w:lang w:val="pl-PL"/>
        </w:rPr>
        <w:t>opiniuje inne sprawy dotyczące oświaty, przedstawione przez ministra właściwego do spraw oświaty i</w:t>
      </w:r>
      <w:r w:rsidRPr="00666B84">
        <w:rPr>
          <w:rFonts w:ascii="Times New Roman" w:hAnsi="Times New Roman"/>
          <w:spacing w:val="-11"/>
          <w:sz w:val="24"/>
          <w:lang w:val="pl-PL"/>
        </w:rPr>
        <w:t xml:space="preserve"> </w:t>
      </w:r>
      <w:r w:rsidRPr="00666B84">
        <w:rPr>
          <w:rFonts w:ascii="Times New Roman" w:hAnsi="Times New Roman"/>
          <w:sz w:val="24"/>
          <w:lang w:val="pl-PL"/>
        </w:rPr>
        <w:t>wychowania.</w:t>
      </w:r>
    </w:p>
    <w:p w:rsidR="00B11012" w:rsidRPr="00666B84" w:rsidRDefault="008A08BF">
      <w:pPr>
        <w:pStyle w:val="Akapitzlist"/>
        <w:numPr>
          <w:ilvl w:val="0"/>
          <w:numId w:val="124"/>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Krajowa Rada może występować z wnioskami dotyczącymi spraw oświaty bezpośrednio do naczelny</w:t>
      </w:r>
      <w:r w:rsidRPr="00666B84">
        <w:rPr>
          <w:rFonts w:ascii="Times New Roman" w:hAnsi="Times New Roman"/>
          <w:sz w:val="24"/>
          <w:lang w:val="pl-PL"/>
        </w:rPr>
        <w:t>ch i centralnych organów administracji</w:t>
      </w:r>
      <w:r w:rsidRPr="00666B84">
        <w:rPr>
          <w:rFonts w:ascii="Times New Roman" w:hAnsi="Times New Roman"/>
          <w:spacing w:val="-11"/>
          <w:sz w:val="24"/>
          <w:lang w:val="pl-PL"/>
        </w:rPr>
        <w:t xml:space="preserve"> </w:t>
      </w:r>
      <w:r w:rsidRPr="00666B84">
        <w:rPr>
          <w:rFonts w:ascii="Times New Roman" w:hAnsi="Times New Roman"/>
          <w:sz w:val="24"/>
          <w:lang w:val="pl-PL"/>
        </w:rPr>
        <w:t>rządowej.</w:t>
      </w:r>
    </w:p>
    <w:p w:rsidR="00B11012" w:rsidRPr="00666B84" w:rsidRDefault="008A08BF">
      <w:pPr>
        <w:pStyle w:val="Tekstpodstawowy"/>
        <w:spacing w:before="124" w:line="360" w:lineRule="auto"/>
        <w:ind w:right="966"/>
        <w:jc w:val="both"/>
        <w:rPr>
          <w:rFonts w:cs="Times New Roman"/>
          <w:lang w:val="pl-PL"/>
        </w:rPr>
      </w:pPr>
      <w:r w:rsidRPr="00666B84">
        <w:rPr>
          <w:b/>
          <w:lang w:val="pl-PL"/>
        </w:rPr>
        <w:t xml:space="preserve">Art. 46. </w:t>
      </w:r>
      <w:r w:rsidRPr="00666B84">
        <w:rPr>
          <w:lang w:val="pl-PL"/>
        </w:rPr>
        <w:t xml:space="preserve">1. W skład Krajowej Rady wchodzą przedstawiciele wojewódzkich rad oświatowych, po jednym z każdej rady wojewódzkiej, oraz </w:t>
      </w:r>
      <w:r w:rsidRPr="00666B84">
        <w:rPr>
          <w:lang w:val="pl-PL"/>
        </w:rPr>
        <w:t xml:space="preserve">po jednym </w:t>
      </w:r>
      <w:r w:rsidRPr="00666B84">
        <w:rPr>
          <w:lang w:val="pl-PL"/>
        </w:rPr>
        <w:t>przedstawicielu centralnych struktur związków zawodowych zrzeszają</w:t>
      </w:r>
      <w:r w:rsidRPr="00666B84">
        <w:rPr>
          <w:lang w:val="pl-PL"/>
        </w:rPr>
        <w:t xml:space="preserve">cych </w:t>
      </w:r>
      <w:r w:rsidRPr="00666B84">
        <w:rPr>
          <w:lang w:val="pl-PL"/>
        </w:rPr>
        <w:t>nauczycieli.</w:t>
      </w:r>
    </w:p>
    <w:p w:rsidR="00B11012" w:rsidRPr="00666B84" w:rsidRDefault="008A08BF">
      <w:pPr>
        <w:pStyle w:val="Akapitzlist"/>
        <w:numPr>
          <w:ilvl w:val="0"/>
          <w:numId w:val="122"/>
        </w:numPr>
        <w:tabs>
          <w:tab w:val="left" w:pos="870"/>
        </w:tabs>
        <w:spacing w:before="4"/>
        <w:ind w:firstLine="511"/>
        <w:rPr>
          <w:rFonts w:ascii="Times New Roman" w:eastAsia="Times New Roman" w:hAnsi="Times New Roman" w:cs="Times New Roman"/>
          <w:sz w:val="24"/>
          <w:szCs w:val="24"/>
          <w:lang w:val="pl-PL"/>
        </w:rPr>
      </w:pPr>
      <w:r w:rsidRPr="00666B84">
        <w:rPr>
          <w:rFonts w:ascii="Times New Roman"/>
          <w:sz w:val="24"/>
          <w:lang w:val="pl-PL"/>
        </w:rPr>
        <w:t>Kadencja Krajowej Rady trwa 3</w:t>
      </w:r>
      <w:r w:rsidRPr="00666B84">
        <w:rPr>
          <w:rFonts w:ascii="Times New Roman"/>
          <w:spacing w:val="-12"/>
          <w:sz w:val="24"/>
          <w:lang w:val="pl-PL"/>
        </w:rPr>
        <w:t xml:space="preserve"> </w:t>
      </w:r>
      <w:r w:rsidRPr="00666B84">
        <w:rPr>
          <w:rFonts w:ascii="Times New Roman"/>
          <w:sz w:val="24"/>
          <w:lang w:val="pl-PL"/>
        </w:rPr>
        <w:t>lata.</w:t>
      </w:r>
    </w:p>
    <w:p w:rsidR="00B11012" w:rsidRPr="00666B84" w:rsidRDefault="008A08BF">
      <w:pPr>
        <w:pStyle w:val="Akapitzlist"/>
        <w:numPr>
          <w:ilvl w:val="0"/>
          <w:numId w:val="122"/>
        </w:numPr>
        <w:tabs>
          <w:tab w:val="left" w:pos="870"/>
        </w:tabs>
        <w:spacing w:before="139"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Krajowa Rada uchwala regulamin swojej działalności oraz wybiera przewodniczącego.</w:t>
      </w:r>
    </w:p>
    <w:p w:rsidR="00B11012" w:rsidRPr="00666B84" w:rsidRDefault="008A08BF">
      <w:pPr>
        <w:pStyle w:val="Akapitzlist"/>
        <w:numPr>
          <w:ilvl w:val="0"/>
          <w:numId w:val="122"/>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Krajowa Rada może powoływać stałe i doraźne</w:t>
      </w:r>
      <w:r w:rsidRPr="00666B84">
        <w:rPr>
          <w:rFonts w:ascii="Times New Roman" w:hAnsi="Times New Roman"/>
          <w:spacing w:val="-10"/>
          <w:sz w:val="24"/>
          <w:lang w:val="pl-PL"/>
        </w:rPr>
        <w:t xml:space="preserve"> </w:t>
      </w:r>
      <w:r w:rsidRPr="00666B84">
        <w:rPr>
          <w:rFonts w:ascii="Times New Roman" w:hAnsi="Times New Roman"/>
          <w:sz w:val="24"/>
          <w:lang w:val="pl-PL"/>
        </w:rPr>
        <w:t>komisje.</w:t>
      </w:r>
    </w:p>
    <w:p w:rsidR="00B11012" w:rsidRPr="00666B84" w:rsidRDefault="008A08BF">
      <w:pPr>
        <w:pStyle w:val="Akapitzlist"/>
        <w:numPr>
          <w:ilvl w:val="0"/>
          <w:numId w:val="122"/>
        </w:numPr>
        <w:tabs>
          <w:tab w:val="left" w:pos="870"/>
        </w:tabs>
        <w:spacing w:before="137"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Obsługę administracyjną Krajowej Rady zapewnia minister właściwy do spraw oświaty i</w:t>
      </w:r>
      <w:r w:rsidRPr="00666B84">
        <w:rPr>
          <w:rFonts w:ascii="Times New Roman" w:hAnsi="Times New Roman"/>
          <w:spacing w:val="-6"/>
          <w:sz w:val="24"/>
          <w:lang w:val="pl-PL"/>
        </w:rPr>
        <w:t xml:space="preserve"> </w:t>
      </w:r>
      <w:r w:rsidRPr="00666B84">
        <w:rPr>
          <w:rFonts w:ascii="Times New Roman" w:hAnsi="Times New Roman"/>
          <w:sz w:val="24"/>
          <w:lang w:val="pl-PL"/>
        </w:rPr>
        <w:t>wychowania.</w:t>
      </w:r>
    </w:p>
    <w:p w:rsidR="00B11012" w:rsidRPr="00666B84" w:rsidRDefault="008A08BF">
      <w:pPr>
        <w:pStyle w:val="Tekstpodstawowy"/>
        <w:spacing w:before="121" w:line="360" w:lineRule="auto"/>
        <w:ind w:right="963"/>
        <w:jc w:val="both"/>
        <w:rPr>
          <w:lang w:val="pl-PL"/>
        </w:rPr>
      </w:pPr>
      <w:r w:rsidRPr="00666B84">
        <w:rPr>
          <w:b/>
          <w:lang w:val="pl-PL"/>
        </w:rPr>
        <w:t xml:space="preserve">Art. 47. </w:t>
      </w:r>
      <w:r w:rsidRPr="00666B84">
        <w:rPr>
          <w:lang w:val="pl-PL"/>
        </w:rPr>
        <w:t>1. Na wniosek przedstawicieli szkół artystycznych, środowisk twórczych i artystycznych, minister właściwy do spraw kultury i ochro</w:t>
      </w:r>
      <w:r w:rsidRPr="00666B84">
        <w:rPr>
          <w:lang w:val="pl-PL"/>
        </w:rPr>
        <w:t xml:space="preserve">ny  </w:t>
      </w:r>
      <w:r w:rsidRPr="00666B84">
        <w:rPr>
          <w:lang w:val="pl-PL"/>
        </w:rPr>
        <w:t>dziedzictwa narod</w:t>
      </w:r>
      <w:r w:rsidRPr="00666B84">
        <w:rPr>
          <w:lang w:val="pl-PL"/>
        </w:rPr>
        <w:t>owego może utworzyć Radę do spraw Szkolnictwa Artystycznego będącą społecznym organem opiniodawczym i wnioskodawczym w sprawach kształcenia</w:t>
      </w:r>
      <w:r w:rsidRPr="00666B84">
        <w:rPr>
          <w:spacing w:val="-4"/>
          <w:lang w:val="pl-PL"/>
        </w:rPr>
        <w:t xml:space="preserve"> </w:t>
      </w:r>
      <w:r w:rsidRPr="00666B84">
        <w:rPr>
          <w:lang w:val="pl-PL"/>
        </w:rPr>
        <w:t>artystycznego.</w:t>
      </w:r>
    </w:p>
    <w:p w:rsidR="00B11012" w:rsidRPr="00666B84" w:rsidRDefault="008A08BF">
      <w:pPr>
        <w:pStyle w:val="Akapitzlist"/>
        <w:numPr>
          <w:ilvl w:val="0"/>
          <w:numId w:val="121"/>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Do zasad działania Rady do spraw Szkolnictwa Artystycznego stosuje się odpowiednio przepisy art. 45 u</w:t>
      </w:r>
      <w:r w:rsidRPr="00666B84">
        <w:rPr>
          <w:rFonts w:ascii="Times New Roman" w:eastAsia="Times New Roman" w:hAnsi="Times New Roman" w:cs="Times New Roman"/>
          <w:sz w:val="24"/>
          <w:szCs w:val="24"/>
          <w:lang w:val="pl-PL"/>
        </w:rPr>
        <w:t>st. 3 i 4 oraz art. 46 ust.</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2–5.</w:t>
      </w:r>
    </w:p>
    <w:p w:rsidR="00B11012" w:rsidRPr="00666B84" w:rsidRDefault="008A08BF">
      <w:pPr>
        <w:pStyle w:val="Akapitzlist"/>
        <w:numPr>
          <w:ilvl w:val="0"/>
          <w:numId w:val="12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Inni ministrowie prowadzący szkoły lub placówki mogą również powoływać rady do spraw podporządkowanego sobie szkolnictwa i określać zakres i zasady ich działania.</w:t>
      </w:r>
    </w:p>
    <w:p w:rsidR="00B11012" w:rsidRPr="00666B84" w:rsidRDefault="008A08BF">
      <w:pPr>
        <w:pStyle w:val="Tekstpodstawowy"/>
        <w:spacing w:before="124" w:line="360" w:lineRule="auto"/>
        <w:ind w:right="965"/>
        <w:jc w:val="both"/>
        <w:rPr>
          <w:lang w:val="pl-PL"/>
        </w:rPr>
      </w:pPr>
      <w:r w:rsidRPr="00666B84">
        <w:rPr>
          <w:b/>
          <w:lang w:val="pl-PL"/>
        </w:rPr>
        <w:t xml:space="preserve">Art. 48. </w:t>
      </w:r>
      <w:r w:rsidRPr="00666B84">
        <w:rPr>
          <w:lang w:val="pl-PL"/>
        </w:rPr>
        <w:t>1. Organ stanowiący jednostki samorządu terytorialnego może  powołać radę oświatową działającą przy tym</w:t>
      </w:r>
      <w:r w:rsidRPr="00666B84">
        <w:rPr>
          <w:spacing w:val="-9"/>
          <w:lang w:val="pl-PL"/>
        </w:rPr>
        <w:t xml:space="preserve"> </w:t>
      </w:r>
      <w:r w:rsidRPr="00666B84">
        <w:rPr>
          <w:lang w:val="pl-PL"/>
        </w:rPr>
        <w:t>organie.</w:t>
      </w:r>
    </w:p>
    <w:p w:rsidR="00B11012" w:rsidRPr="00666B84" w:rsidRDefault="008A08BF">
      <w:pPr>
        <w:pStyle w:val="Akapitzlist"/>
        <w:numPr>
          <w:ilvl w:val="0"/>
          <w:numId w:val="120"/>
        </w:numPr>
        <w:tabs>
          <w:tab w:val="left" w:pos="870"/>
        </w:tabs>
        <w:spacing w:before="6"/>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Do zadań rady oświatowej</w:t>
      </w:r>
      <w:r w:rsidRPr="00666B84">
        <w:rPr>
          <w:rFonts w:ascii="Times New Roman" w:hAnsi="Times New Roman"/>
          <w:spacing w:val="-9"/>
          <w:sz w:val="24"/>
          <w:lang w:val="pl-PL"/>
        </w:rPr>
        <w:t xml:space="preserve"> </w:t>
      </w:r>
      <w:r w:rsidRPr="00666B84">
        <w:rPr>
          <w:rFonts w:ascii="Times New Roman" w:hAnsi="Times New Roman"/>
          <w:sz w:val="24"/>
          <w:lang w:val="pl-PL"/>
        </w:rPr>
        <w:t>należy:</w:t>
      </w:r>
    </w:p>
    <w:p w:rsidR="00B11012" w:rsidRPr="00666B84" w:rsidRDefault="008A08BF">
      <w:pPr>
        <w:pStyle w:val="Akapitzlist"/>
        <w:numPr>
          <w:ilvl w:val="0"/>
          <w:numId w:val="119"/>
        </w:numPr>
        <w:tabs>
          <w:tab w:val="left" w:pos="630"/>
        </w:tabs>
        <w:spacing w:before="137"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badanie potrzeb oświatowych na obszarze działania jednostki samorządu terytorialnego oraz przygotowywanie proj</w:t>
      </w:r>
      <w:r w:rsidRPr="00666B84">
        <w:rPr>
          <w:rFonts w:ascii="Times New Roman" w:hAnsi="Times New Roman"/>
          <w:sz w:val="24"/>
          <w:lang w:val="pl-PL"/>
        </w:rPr>
        <w:t>ektów ich</w:t>
      </w:r>
      <w:r w:rsidRPr="00666B84">
        <w:rPr>
          <w:rFonts w:ascii="Times New Roman" w:hAnsi="Times New Roman"/>
          <w:spacing w:val="-17"/>
          <w:sz w:val="24"/>
          <w:lang w:val="pl-PL"/>
        </w:rPr>
        <w:t xml:space="preserve"> </w:t>
      </w:r>
      <w:r w:rsidRPr="00666B84">
        <w:rPr>
          <w:rFonts w:ascii="Times New Roman" w:hAnsi="Times New Roman"/>
          <w:sz w:val="24"/>
          <w:lang w:val="pl-PL"/>
        </w:rPr>
        <w:t>zaspokajania;</w:t>
      </w:r>
    </w:p>
    <w:p w:rsidR="00B11012" w:rsidRPr="00666B84" w:rsidRDefault="00B11012">
      <w:pPr>
        <w:spacing w:line="360" w:lineRule="auto"/>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19"/>
        </w:numPr>
        <w:tabs>
          <w:tab w:val="left" w:pos="630"/>
        </w:tabs>
        <w:spacing w:before="193" w:line="360" w:lineRule="auto"/>
        <w:ind w:right="964" w:hanging="511"/>
        <w:rPr>
          <w:rFonts w:ascii="Times New Roman" w:eastAsia="Times New Roman" w:hAnsi="Times New Roman" w:cs="Times New Roman"/>
          <w:sz w:val="24"/>
          <w:szCs w:val="24"/>
          <w:lang w:val="pl-PL"/>
        </w:rPr>
      </w:pPr>
      <w:r w:rsidRPr="00666B84">
        <w:rPr>
          <w:rFonts w:ascii="Times New Roman" w:hAnsi="Times New Roman"/>
          <w:sz w:val="24"/>
          <w:lang w:val="pl-PL"/>
        </w:rPr>
        <w:t>opiniowanie budżetu jednostki samorządu terytorialnego w części dotyczącej wydatków na</w:t>
      </w:r>
      <w:r w:rsidRPr="00666B84">
        <w:rPr>
          <w:rFonts w:ascii="Times New Roman" w:hAnsi="Times New Roman"/>
          <w:spacing w:val="-5"/>
          <w:sz w:val="24"/>
          <w:lang w:val="pl-PL"/>
        </w:rPr>
        <w:t xml:space="preserve"> </w:t>
      </w:r>
      <w:r w:rsidRPr="00666B84">
        <w:rPr>
          <w:rFonts w:ascii="Times New Roman" w:hAnsi="Times New Roman"/>
          <w:sz w:val="24"/>
          <w:lang w:val="pl-PL"/>
        </w:rPr>
        <w:t>oświatę;</w:t>
      </w:r>
    </w:p>
    <w:p w:rsidR="00B11012" w:rsidRPr="00666B84" w:rsidRDefault="008A08BF">
      <w:pPr>
        <w:pStyle w:val="Akapitzlist"/>
        <w:numPr>
          <w:ilvl w:val="0"/>
          <w:numId w:val="119"/>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opiniowanie projektów sieci publicznych szkół i</w:t>
      </w:r>
      <w:r w:rsidRPr="00666B84">
        <w:rPr>
          <w:rFonts w:ascii="Times New Roman" w:hAnsi="Times New Roman"/>
          <w:spacing w:val="-12"/>
          <w:sz w:val="24"/>
          <w:lang w:val="pl-PL"/>
        </w:rPr>
        <w:t xml:space="preserve"> </w:t>
      </w:r>
      <w:r w:rsidRPr="00666B84">
        <w:rPr>
          <w:rFonts w:ascii="Times New Roman" w:hAnsi="Times New Roman"/>
          <w:sz w:val="24"/>
          <w:lang w:val="pl-PL"/>
        </w:rPr>
        <w:t>placówek;</w:t>
      </w:r>
    </w:p>
    <w:p w:rsidR="00B11012" w:rsidRPr="00666B84" w:rsidRDefault="008A08BF">
      <w:pPr>
        <w:pStyle w:val="Akapitzlist"/>
        <w:numPr>
          <w:ilvl w:val="0"/>
          <w:numId w:val="119"/>
        </w:numPr>
        <w:tabs>
          <w:tab w:val="left" w:pos="630"/>
        </w:tabs>
        <w:spacing w:before="137"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opiniowanie projektów aktów prawa miejscowego wydawanych w sprawach oświaty;</w:t>
      </w:r>
    </w:p>
    <w:p w:rsidR="00B11012" w:rsidRPr="00666B84" w:rsidRDefault="008A08BF">
      <w:pPr>
        <w:pStyle w:val="Akapitzlist"/>
        <w:numPr>
          <w:ilvl w:val="0"/>
          <w:numId w:val="119"/>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wyrażanie opinii i wniosków w innych sprawach dotyczących</w:t>
      </w:r>
      <w:r w:rsidRPr="00666B84">
        <w:rPr>
          <w:rFonts w:ascii="Times New Roman" w:hAnsi="Times New Roman"/>
          <w:spacing w:val="-14"/>
          <w:sz w:val="24"/>
          <w:lang w:val="pl-PL"/>
        </w:rPr>
        <w:t xml:space="preserve"> </w:t>
      </w:r>
      <w:r w:rsidRPr="00666B84">
        <w:rPr>
          <w:rFonts w:ascii="Times New Roman" w:hAnsi="Times New Roman"/>
          <w:sz w:val="24"/>
          <w:lang w:val="pl-PL"/>
        </w:rPr>
        <w:t>oświaty.</w:t>
      </w:r>
    </w:p>
    <w:p w:rsidR="00B11012" w:rsidRPr="00666B84" w:rsidRDefault="008A08BF">
      <w:pPr>
        <w:pStyle w:val="Akapitzlist"/>
        <w:numPr>
          <w:ilvl w:val="0"/>
          <w:numId w:val="120"/>
        </w:numPr>
        <w:tabs>
          <w:tab w:val="left" w:pos="870"/>
        </w:tabs>
        <w:spacing w:before="137"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Właściwy organ jednostki samorządu terytorialnego jest obowiązany przedstawić radzie oświatowej projekty aktów, </w:t>
      </w:r>
      <w:r w:rsidRPr="00666B84">
        <w:rPr>
          <w:rFonts w:ascii="Times New Roman" w:eastAsia="Times New Roman" w:hAnsi="Times New Roman" w:cs="Times New Roman"/>
          <w:sz w:val="24"/>
          <w:szCs w:val="24"/>
          <w:lang w:val="pl-PL"/>
        </w:rPr>
        <w:t>o których mowa w ust. 2 pkt</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2–4.</w:t>
      </w:r>
    </w:p>
    <w:p w:rsidR="00B11012" w:rsidRPr="00666B84" w:rsidRDefault="008A08BF">
      <w:pPr>
        <w:pStyle w:val="Tekstpodstawowy"/>
        <w:spacing w:before="121"/>
        <w:ind w:left="629" w:right="965" w:firstLine="0"/>
        <w:rPr>
          <w:rFonts w:cs="Times New Roman"/>
          <w:lang w:val="pl-PL"/>
        </w:rPr>
      </w:pPr>
      <w:r w:rsidRPr="00666B84">
        <w:rPr>
          <w:b/>
          <w:lang w:val="pl-PL"/>
        </w:rPr>
        <w:t xml:space="preserve">Art. 49. </w:t>
      </w:r>
      <w:r w:rsidRPr="00666B84">
        <w:rPr>
          <w:lang w:val="pl-PL"/>
        </w:rPr>
        <w:t>Organ, o którym mowa w art. 48 ust. 1,</w:t>
      </w:r>
      <w:r w:rsidRPr="00666B84">
        <w:rPr>
          <w:spacing w:val="-10"/>
          <w:lang w:val="pl-PL"/>
        </w:rPr>
        <w:t xml:space="preserve"> </w:t>
      </w:r>
      <w:r w:rsidRPr="00666B84">
        <w:rPr>
          <w:lang w:val="pl-PL"/>
        </w:rPr>
        <w:t>ustala:</w:t>
      </w:r>
    </w:p>
    <w:p w:rsidR="00B11012" w:rsidRPr="00666B84" w:rsidRDefault="008A08BF">
      <w:pPr>
        <w:pStyle w:val="Akapitzlist"/>
        <w:numPr>
          <w:ilvl w:val="0"/>
          <w:numId w:val="118"/>
        </w:numPr>
        <w:tabs>
          <w:tab w:val="left" w:pos="630"/>
        </w:tabs>
        <w:spacing w:before="141"/>
        <w:ind w:hanging="511"/>
        <w:rPr>
          <w:rFonts w:ascii="Times New Roman" w:eastAsia="Times New Roman" w:hAnsi="Times New Roman" w:cs="Times New Roman"/>
          <w:sz w:val="24"/>
          <w:szCs w:val="24"/>
          <w:lang w:val="pl-PL"/>
        </w:rPr>
      </w:pPr>
      <w:r w:rsidRPr="00666B84">
        <w:rPr>
          <w:rFonts w:ascii="Times New Roman" w:hAnsi="Times New Roman"/>
          <w:sz w:val="24"/>
          <w:lang w:val="pl-PL"/>
        </w:rPr>
        <w:t>skład i zasady wyboru członków rady</w:t>
      </w:r>
      <w:r w:rsidRPr="00666B84">
        <w:rPr>
          <w:rFonts w:ascii="Times New Roman" w:hAnsi="Times New Roman"/>
          <w:spacing w:val="-11"/>
          <w:sz w:val="24"/>
          <w:lang w:val="pl-PL"/>
        </w:rPr>
        <w:t xml:space="preserve"> </w:t>
      </w:r>
      <w:r w:rsidRPr="00666B84">
        <w:rPr>
          <w:rFonts w:ascii="Times New Roman" w:hAnsi="Times New Roman"/>
          <w:sz w:val="24"/>
          <w:lang w:val="pl-PL"/>
        </w:rPr>
        <w:t>oświatowej;</w:t>
      </w:r>
    </w:p>
    <w:p w:rsidR="00B11012" w:rsidRPr="00666B84" w:rsidRDefault="008A08BF">
      <w:pPr>
        <w:pStyle w:val="Akapitzlist"/>
        <w:numPr>
          <w:ilvl w:val="0"/>
          <w:numId w:val="118"/>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regulamin działania rady</w:t>
      </w:r>
      <w:r w:rsidRPr="00666B84">
        <w:rPr>
          <w:rFonts w:ascii="Times New Roman" w:hAnsi="Times New Roman"/>
          <w:spacing w:val="-9"/>
          <w:sz w:val="24"/>
          <w:lang w:val="pl-PL"/>
        </w:rPr>
        <w:t xml:space="preserve"> </w:t>
      </w:r>
      <w:r w:rsidRPr="00666B84">
        <w:rPr>
          <w:rFonts w:ascii="Times New Roman" w:hAnsi="Times New Roman"/>
          <w:sz w:val="24"/>
          <w:lang w:val="pl-PL"/>
        </w:rPr>
        <w:t>oświatowej.</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Tekstpodstawowy"/>
        <w:spacing w:before="0"/>
        <w:ind w:left="629" w:right="965" w:firstLine="0"/>
        <w:rPr>
          <w:lang w:val="pl-PL"/>
        </w:rPr>
      </w:pPr>
      <w:r w:rsidRPr="00666B84">
        <w:rPr>
          <w:b/>
          <w:lang w:val="pl-PL"/>
        </w:rPr>
        <w:t xml:space="preserve">Art. 50. </w:t>
      </w:r>
      <w:r w:rsidRPr="00666B84">
        <w:rPr>
          <w:lang w:val="pl-PL"/>
        </w:rPr>
        <w:t>1. W szkołach i placówkach mogą działać rady szkół i</w:t>
      </w:r>
      <w:r w:rsidRPr="00666B84">
        <w:rPr>
          <w:spacing w:val="-12"/>
          <w:lang w:val="pl-PL"/>
        </w:rPr>
        <w:t xml:space="preserve"> </w:t>
      </w:r>
      <w:r w:rsidRPr="00666B84">
        <w:rPr>
          <w:lang w:val="pl-PL"/>
        </w:rPr>
        <w:t>placówek.</w:t>
      </w:r>
    </w:p>
    <w:p w:rsidR="00B11012" w:rsidRPr="00666B84" w:rsidRDefault="008A08BF">
      <w:pPr>
        <w:pStyle w:val="Akapitzlist"/>
        <w:numPr>
          <w:ilvl w:val="0"/>
          <w:numId w:val="117"/>
        </w:numPr>
        <w:tabs>
          <w:tab w:val="left" w:pos="870"/>
        </w:tabs>
        <w:spacing w:before="141"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Rada szkoły lub placówki uczestniczy w rozwiązywaniu spraw wewnętrznych szkoły lub placówki, a</w:t>
      </w:r>
      <w:r w:rsidRPr="00666B84">
        <w:rPr>
          <w:rFonts w:ascii="Times New Roman" w:hAnsi="Times New Roman"/>
          <w:spacing w:val="-10"/>
          <w:sz w:val="24"/>
          <w:lang w:val="pl-PL"/>
        </w:rPr>
        <w:t xml:space="preserve"> </w:t>
      </w:r>
      <w:r w:rsidRPr="00666B84">
        <w:rPr>
          <w:rFonts w:ascii="Times New Roman" w:hAnsi="Times New Roman"/>
          <w:sz w:val="24"/>
          <w:lang w:val="pl-PL"/>
        </w:rPr>
        <w:t>także:</w:t>
      </w:r>
    </w:p>
    <w:p w:rsidR="00B11012" w:rsidRPr="00666B84" w:rsidRDefault="008A08BF">
      <w:pPr>
        <w:pStyle w:val="Akapitzlist"/>
        <w:numPr>
          <w:ilvl w:val="0"/>
          <w:numId w:val="116"/>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uchwala statut szkoły lub</w:t>
      </w:r>
      <w:r w:rsidRPr="00666B84">
        <w:rPr>
          <w:rFonts w:ascii="Times New Roman" w:hAnsi="Times New Roman"/>
          <w:spacing w:val="-7"/>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116"/>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opiniuje projekt planu finansowego szkoły lub</w:t>
      </w:r>
      <w:r w:rsidRPr="00666B84">
        <w:rPr>
          <w:rFonts w:ascii="Times New Roman" w:hAnsi="Times New Roman"/>
          <w:spacing w:val="-10"/>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116"/>
        </w:numPr>
        <w:tabs>
          <w:tab w:val="left" w:pos="630"/>
        </w:tabs>
        <w:spacing w:before="137"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może występować do organu sprawującego nadzór pedagogiczny nad</w:t>
      </w:r>
      <w:r w:rsidRPr="00666B84">
        <w:rPr>
          <w:rFonts w:ascii="Times New Roman" w:hAnsi="Times New Roman"/>
          <w:sz w:val="24"/>
          <w:lang w:val="pl-PL"/>
        </w:rPr>
        <w:t xml:space="preserve"> szkołą  lub placówką z wnioskami o zbadanie i dokonanie oceny działalności szkoły  lub placówki, jej dyrektora lub innego nauczyciela zatrudnionego w szkole lub placówce; wnioski te mają dla organu charakter</w:t>
      </w:r>
      <w:r w:rsidRPr="00666B84">
        <w:rPr>
          <w:rFonts w:ascii="Times New Roman" w:hAnsi="Times New Roman"/>
          <w:spacing w:val="-13"/>
          <w:sz w:val="24"/>
          <w:lang w:val="pl-PL"/>
        </w:rPr>
        <w:t xml:space="preserve"> </w:t>
      </w:r>
      <w:r w:rsidRPr="00666B84">
        <w:rPr>
          <w:rFonts w:ascii="Times New Roman" w:hAnsi="Times New Roman"/>
          <w:sz w:val="24"/>
          <w:lang w:val="pl-PL"/>
        </w:rPr>
        <w:t>wiążący;</w:t>
      </w:r>
    </w:p>
    <w:p w:rsidR="00B11012" w:rsidRPr="00666B84" w:rsidRDefault="008A08BF">
      <w:pPr>
        <w:pStyle w:val="Akapitzlist"/>
        <w:numPr>
          <w:ilvl w:val="0"/>
          <w:numId w:val="116"/>
        </w:numPr>
        <w:tabs>
          <w:tab w:val="left" w:pos="630"/>
        </w:tabs>
        <w:spacing w:before="4"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opiniuje plan pracy szkoły lub placówk</w:t>
      </w:r>
      <w:r w:rsidRPr="00666B84">
        <w:rPr>
          <w:rFonts w:ascii="Times New Roman" w:hAnsi="Times New Roman"/>
          <w:sz w:val="24"/>
          <w:lang w:val="pl-PL"/>
        </w:rPr>
        <w:t>i, projekty innowacji i eksperymentów pedagogicznych oraz inne sprawy istotne dla szkoły lub</w:t>
      </w:r>
      <w:r w:rsidRPr="00666B84">
        <w:rPr>
          <w:rFonts w:ascii="Times New Roman" w:hAnsi="Times New Roman"/>
          <w:spacing w:val="-10"/>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116"/>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 własnej inicjatywy ocenia sytuację oraz stan szkoły lub placówki i występuje  z wnioskami do dyrektora, rady pedagogicznej, organu prowadzącego szkołę </w:t>
      </w:r>
      <w:r w:rsidRPr="00666B84">
        <w:rPr>
          <w:rFonts w:ascii="Times New Roman" w:hAnsi="Times New Roman"/>
          <w:sz w:val="24"/>
          <w:lang w:val="pl-PL"/>
        </w:rPr>
        <w:t xml:space="preserve"> lub placówkę oraz do wojewódzkiej rady oświatowej, w szczególności w sprawach organizacji zajęć, o których mowa w art. 64 ust. 1 pkt 2, 5 i</w:t>
      </w:r>
      <w:r w:rsidRPr="00666B84">
        <w:rPr>
          <w:rFonts w:ascii="Times New Roman" w:hAnsi="Times New Roman"/>
          <w:spacing w:val="-11"/>
          <w:sz w:val="24"/>
          <w:lang w:val="pl-PL"/>
        </w:rPr>
        <w:t xml:space="preserve"> </w:t>
      </w:r>
      <w:r w:rsidRPr="00666B84">
        <w:rPr>
          <w:rFonts w:ascii="Times New Roman" w:hAnsi="Times New Roman"/>
          <w:sz w:val="24"/>
          <w:lang w:val="pl-PL"/>
        </w:rPr>
        <w:t>6.</w:t>
      </w:r>
    </w:p>
    <w:p w:rsidR="00B11012" w:rsidRPr="00666B84" w:rsidRDefault="008A08BF">
      <w:pPr>
        <w:pStyle w:val="Akapitzlist"/>
        <w:numPr>
          <w:ilvl w:val="0"/>
          <w:numId w:val="117"/>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celu wspierania działalności statutowej szkoły lub placówki rada szkoły lub placówki może gromadzić fundusze z</w:t>
      </w:r>
      <w:r w:rsidRPr="00666B84">
        <w:rPr>
          <w:rFonts w:ascii="Times New Roman" w:hAnsi="Times New Roman"/>
          <w:sz w:val="24"/>
          <w:lang w:val="pl-PL"/>
        </w:rPr>
        <w:t xml:space="preserve"> dobrowolnych składek oraz innych źródeł. Zasady wydatkowania funduszy rady szkoły lub placówki określa regulamin, o którym mowa w art. 51 ust.</w:t>
      </w:r>
      <w:r w:rsidRPr="00666B84">
        <w:rPr>
          <w:rFonts w:ascii="Times New Roman" w:hAnsi="Times New Roman"/>
          <w:spacing w:val="-5"/>
          <w:sz w:val="24"/>
          <w:lang w:val="pl-PL"/>
        </w:rPr>
        <w:t xml:space="preserve"> </w:t>
      </w:r>
      <w:r w:rsidRPr="00666B84">
        <w:rPr>
          <w:rFonts w:ascii="Times New Roman" w:hAnsi="Times New Roman"/>
          <w:sz w:val="24"/>
          <w:lang w:val="pl-PL"/>
        </w:rPr>
        <w:t>5.</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ind w:left="629" w:right="924" w:firstLine="0"/>
        <w:rPr>
          <w:lang w:val="pl-PL"/>
        </w:rPr>
      </w:pPr>
      <w:r w:rsidRPr="00666B84">
        <w:rPr>
          <w:b/>
          <w:lang w:val="pl-PL"/>
        </w:rPr>
        <w:t>Art.</w:t>
      </w:r>
      <w:r w:rsidRPr="00666B84">
        <w:rPr>
          <w:b/>
          <w:spacing w:val="-1"/>
          <w:lang w:val="pl-PL"/>
        </w:rPr>
        <w:t xml:space="preserve"> </w:t>
      </w:r>
      <w:r w:rsidRPr="00666B84">
        <w:rPr>
          <w:b/>
          <w:lang w:val="pl-PL"/>
        </w:rPr>
        <w:t>51.</w:t>
      </w:r>
      <w:r w:rsidRPr="00666B84">
        <w:rPr>
          <w:b/>
          <w:spacing w:val="-1"/>
          <w:lang w:val="pl-PL"/>
        </w:rPr>
        <w:t xml:space="preserve"> </w:t>
      </w:r>
      <w:r w:rsidRPr="00666B84">
        <w:rPr>
          <w:lang w:val="pl-PL"/>
        </w:rPr>
        <w:t>1.</w:t>
      </w:r>
      <w:r w:rsidRPr="00666B84">
        <w:rPr>
          <w:spacing w:val="38"/>
          <w:lang w:val="pl-PL"/>
        </w:rPr>
        <w:t xml:space="preserve"> </w:t>
      </w:r>
      <w:r w:rsidRPr="00666B84">
        <w:rPr>
          <w:lang w:val="pl-PL"/>
        </w:rPr>
        <w:t>W</w:t>
      </w:r>
      <w:r w:rsidRPr="00666B84">
        <w:rPr>
          <w:spacing w:val="37"/>
          <w:lang w:val="pl-PL"/>
        </w:rPr>
        <w:t xml:space="preserve"> </w:t>
      </w:r>
      <w:r w:rsidRPr="00666B84">
        <w:rPr>
          <w:lang w:val="pl-PL"/>
        </w:rPr>
        <w:t>skład</w:t>
      </w:r>
      <w:r w:rsidRPr="00666B84">
        <w:rPr>
          <w:spacing w:val="38"/>
          <w:lang w:val="pl-PL"/>
        </w:rPr>
        <w:t xml:space="preserve"> </w:t>
      </w:r>
      <w:r w:rsidRPr="00666B84">
        <w:rPr>
          <w:lang w:val="pl-PL"/>
        </w:rPr>
        <w:t>rady</w:t>
      </w:r>
      <w:r w:rsidRPr="00666B84">
        <w:rPr>
          <w:spacing w:val="38"/>
          <w:lang w:val="pl-PL"/>
        </w:rPr>
        <w:t xml:space="preserve"> </w:t>
      </w:r>
      <w:r w:rsidRPr="00666B84">
        <w:rPr>
          <w:lang w:val="pl-PL"/>
        </w:rPr>
        <w:t>szkoły</w:t>
      </w:r>
      <w:r w:rsidRPr="00666B84">
        <w:rPr>
          <w:spacing w:val="38"/>
          <w:lang w:val="pl-PL"/>
        </w:rPr>
        <w:t xml:space="preserve"> </w:t>
      </w:r>
      <w:r w:rsidRPr="00666B84">
        <w:rPr>
          <w:lang w:val="pl-PL"/>
        </w:rPr>
        <w:t>lub</w:t>
      </w:r>
      <w:r w:rsidRPr="00666B84">
        <w:rPr>
          <w:spacing w:val="38"/>
          <w:lang w:val="pl-PL"/>
        </w:rPr>
        <w:t xml:space="preserve"> </w:t>
      </w:r>
      <w:r w:rsidRPr="00666B84">
        <w:rPr>
          <w:lang w:val="pl-PL"/>
        </w:rPr>
        <w:t>placówki</w:t>
      </w:r>
      <w:r w:rsidRPr="00666B84">
        <w:rPr>
          <w:spacing w:val="36"/>
          <w:lang w:val="pl-PL"/>
        </w:rPr>
        <w:t xml:space="preserve"> </w:t>
      </w:r>
      <w:r w:rsidRPr="00666B84">
        <w:rPr>
          <w:lang w:val="pl-PL"/>
        </w:rPr>
        <w:t>wchodzą,</w:t>
      </w:r>
      <w:r w:rsidRPr="00666B84">
        <w:rPr>
          <w:spacing w:val="38"/>
          <w:lang w:val="pl-PL"/>
        </w:rPr>
        <w:t xml:space="preserve"> </w:t>
      </w:r>
      <w:r w:rsidRPr="00666B84">
        <w:rPr>
          <w:lang w:val="pl-PL"/>
        </w:rPr>
        <w:t>z</w:t>
      </w:r>
      <w:r w:rsidRPr="00666B84">
        <w:rPr>
          <w:spacing w:val="37"/>
          <w:lang w:val="pl-PL"/>
        </w:rPr>
        <w:t xml:space="preserve"> </w:t>
      </w:r>
      <w:r w:rsidRPr="00666B84">
        <w:rPr>
          <w:lang w:val="pl-PL"/>
        </w:rPr>
        <w:t>zastrzeżeniem</w:t>
      </w:r>
      <w:r w:rsidRPr="00666B84">
        <w:rPr>
          <w:spacing w:val="39"/>
          <w:lang w:val="pl-PL"/>
        </w:rPr>
        <w:t xml:space="preserve"> </w:t>
      </w:r>
      <w:r w:rsidRPr="00666B84">
        <w:rPr>
          <w:lang w:val="pl-PL"/>
        </w:rPr>
        <w:t>ust.</w:t>
      </w:r>
    </w:p>
    <w:p w:rsidR="00B11012" w:rsidRPr="00666B84" w:rsidRDefault="008A08BF">
      <w:pPr>
        <w:pStyle w:val="Tekstpodstawowy"/>
        <w:spacing w:before="141"/>
        <w:ind w:right="965" w:firstLine="0"/>
        <w:rPr>
          <w:rFonts w:cs="Times New Roman"/>
          <w:lang w:val="pl-PL"/>
        </w:rPr>
      </w:pPr>
      <w:r w:rsidRPr="00666B84">
        <w:rPr>
          <w:rFonts w:cs="Times New Roman"/>
          <w:lang w:val="pl-PL"/>
        </w:rPr>
        <w:t>1a–1c, w równej</w:t>
      </w:r>
      <w:r w:rsidRPr="00666B84">
        <w:rPr>
          <w:rFonts w:cs="Times New Roman"/>
          <w:spacing w:val="-9"/>
          <w:lang w:val="pl-PL"/>
        </w:rPr>
        <w:t xml:space="preserve"> </w:t>
      </w:r>
      <w:r w:rsidRPr="00666B84">
        <w:rPr>
          <w:rFonts w:cs="Times New Roman"/>
          <w:lang w:val="pl-PL"/>
        </w:rPr>
        <w:t>liczbie:</w:t>
      </w:r>
    </w:p>
    <w:p w:rsidR="00B11012" w:rsidRPr="00666B84" w:rsidRDefault="008A08BF">
      <w:pPr>
        <w:pStyle w:val="Akapitzlist"/>
        <w:numPr>
          <w:ilvl w:val="0"/>
          <w:numId w:val="115"/>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nauczyciele wybrani przez ogół</w:t>
      </w:r>
      <w:r w:rsidRPr="00666B84">
        <w:rPr>
          <w:rFonts w:ascii="Times New Roman" w:hAnsi="Times New Roman"/>
          <w:spacing w:val="-8"/>
          <w:sz w:val="24"/>
          <w:lang w:val="pl-PL"/>
        </w:rPr>
        <w:t xml:space="preserve"> </w:t>
      </w:r>
      <w:r w:rsidRPr="00666B84">
        <w:rPr>
          <w:rFonts w:ascii="Times New Roman" w:hAnsi="Times New Roman"/>
          <w:sz w:val="24"/>
          <w:lang w:val="pl-PL"/>
        </w:rPr>
        <w:t>nauczycieli;</w:t>
      </w:r>
    </w:p>
    <w:p w:rsidR="00B11012" w:rsidRPr="00666B84" w:rsidRDefault="008A08BF">
      <w:pPr>
        <w:pStyle w:val="Akapitzlist"/>
        <w:numPr>
          <w:ilvl w:val="0"/>
          <w:numId w:val="115"/>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rodzice wybrani przez ogół</w:t>
      </w:r>
      <w:r w:rsidRPr="00666B84">
        <w:rPr>
          <w:rFonts w:ascii="Times New Roman" w:hAnsi="Times New Roman"/>
          <w:spacing w:val="-9"/>
          <w:sz w:val="24"/>
          <w:lang w:val="pl-PL"/>
        </w:rPr>
        <w:t xml:space="preserve"> </w:t>
      </w:r>
      <w:r w:rsidRPr="00666B84">
        <w:rPr>
          <w:rFonts w:ascii="Times New Roman" w:hAnsi="Times New Roman"/>
          <w:sz w:val="24"/>
          <w:lang w:val="pl-PL"/>
        </w:rPr>
        <w:t>rodziców;</w:t>
      </w:r>
    </w:p>
    <w:p w:rsidR="00B11012" w:rsidRPr="00666B84" w:rsidRDefault="008A08BF">
      <w:pPr>
        <w:pStyle w:val="Akapitzlist"/>
        <w:numPr>
          <w:ilvl w:val="0"/>
          <w:numId w:val="115"/>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uczniowie wybrani przez ogół</w:t>
      </w:r>
      <w:r w:rsidRPr="00666B84">
        <w:rPr>
          <w:rFonts w:ascii="Times New Roman" w:hAnsi="Times New Roman"/>
          <w:spacing w:val="-8"/>
          <w:sz w:val="24"/>
          <w:lang w:val="pl-PL"/>
        </w:rPr>
        <w:t xml:space="preserve"> </w:t>
      </w:r>
      <w:r w:rsidRPr="00666B84">
        <w:rPr>
          <w:rFonts w:ascii="Times New Roman" w:hAnsi="Times New Roman"/>
          <w:sz w:val="24"/>
          <w:lang w:val="pl-PL"/>
        </w:rPr>
        <w:t>uczniów.</w:t>
      </w:r>
    </w:p>
    <w:p w:rsidR="00B11012" w:rsidRPr="00666B84" w:rsidRDefault="008A08BF">
      <w:pPr>
        <w:pStyle w:val="Tekstpodstawowy"/>
        <w:spacing w:before="137" w:line="360" w:lineRule="auto"/>
        <w:ind w:right="963"/>
        <w:jc w:val="both"/>
        <w:rPr>
          <w:lang w:val="pl-PL"/>
        </w:rPr>
      </w:pPr>
      <w:r w:rsidRPr="00666B84">
        <w:rPr>
          <w:lang w:val="pl-PL"/>
        </w:rPr>
        <w:t xml:space="preserve">1a. </w:t>
      </w:r>
      <w:r w:rsidRPr="00666B84">
        <w:rPr>
          <w:lang w:val="pl-PL"/>
        </w:rPr>
        <w:t>W skład rady szkoły lub placówki nie wchodzą uczniowie  przedszkoli, szkół podstawowych, z wyłączeniem szkół</w:t>
      </w:r>
      <w:r w:rsidRPr="00666B84">
        <w:rPr>
          <w:lang w:val="pl-PL"/>
        </w:rPr>
        <w:t xml:space="preserve"> dla dorosłych, a także uczniowie szkół specjalnych i placówek dla dzieci i młodzieży z upośledzeniem umysłowym w stopniu umiarkowanym, znacznym lub głębokim oraz uczniowie szkół i placówek określonych w przepisach wydanych na podstawie art. 55 ust.</w:t>
      </w:r>
      <w:r w:rsidRPr="00666B84">
        <w:rPr>
          <w:spacing w:val="-8"/>
          <w:lang w:val="pl-PL"/>
        </w:rPr>
        <w:t xml:space="preserve"> </w:t>
      </w:r>
      <w:r w:rsidRPr="00666B84">
        <w:rPr>
          <w:lang w:val="pl-PL"/>
        </w:rPr>
        <w:t>6.</w:t>
      </w:r>
    </w:p>
    <w:p w:rsidR="00B11012" w:rsidRPr="00666B84" w:rsidRDefault="008A08BF">
      <w:pPr>
        <w:pStyle w:val="Tekstpodstawowy"/>
        <w:spacing w:line="360" w:lineRule="auto"/>
        <w:ind w:right="962"/>
        <w:jc w:val="both"/>
        <w:rPr>
          <w:rFonts w:cs="Times New Roman"/>
          <w:lang w:val="pl-PL"/>
        </w:rPr>
      </w:pPr>
      <w:r w:rsidRPr="00666B84">
        <w:rPr>
          <w:lang w:val="pl-PL"/>
        </w:rPr>
        <w:t>1b.</w:t>
      </w:r>
      <w:r w:rsidRPr="00666B84">
        <w:rPr>
          <w:lang w:val="pl-PL"/>
        </w:rPr>
        <w:t xml:space="preserve"> </w:t>
      </w:r>
      <w:r w:rsidRPr="00666B84">
        <w:rPr>
          <w:lang w:val="pl-PL"/>
        </w:rPr>
        <w:t>W gimnazjach dla dzieci i młodzieży udział uczniów w radzie szkoły nie jest</w:t>
      </w:r>
      <w:r w:rsidRPr="00666B84">
        <w:rPr>
          <w:spacing w:val="-5"/>
          <w:lang w:val="pl-PL"/>
        </w:rPr>
        <w:t xml:space="preserve"> </w:t>
      </w:r>
      <w:r w:rsidRPr="00666B84">
        <w:rPr>
          <w:lang w:val="pl-PL"/>
        </w:rPr>
        <w:t>obowiązkowy</w:t>
      </w:r>
      <w:r w:rsidRPr="00666B84">
        <w:rPr>
          <w:lang w:val="pl-PL"/>
        </w:rPr>
        <w:t>.</w:t>
      </w:r>
    </w:p>
    <w:p w:rsidR="00B11012" w:rsidRPr="00666B84" w:rsidRDefault="008A08BF">
      <w:pPr>
        <w:pStyle w:val="Tekstpodstawowy"/>
        <w:spacing w:line="360" w:lineRule="auto"/>
        <w:ind w:right="964"/>
        <w:jc w:val="both"/>
        <w:rPr>
          <w:lang w:val="pl-PL"/>
        </w:rPr>
      </w:pPr>
      <w:r w:rsidRPr="00666B84">
        <w:rPr>
          <w:lang w:val="pl-PL"/>
        </w:rPr>
        <w:t xml:space="preserve">1c. </w:t>
      </w:r>
      <w:r w:rsidRPr="00666B84">
        <w:rPr>
          <w:lang w:val="pl-PL"/>
        </w:rPr>
        <w:t>W szkołach i placówkach określonych w przepisach wydanych  na podstawie art. 53 ust. 6 udział rodziców w radzie szkoły lub placówki nie jest obowiązkowy.</w:t>
      </w:r>
    </w:p>
    <w:p w:rsidR="00B11012" w:rsidRPr="00666B84" w:rsidRDefault="008A08BF">
      <w:pPr>
        <w:pStyle w:val="Akapitzlist"/>
        <w:numPr>
          <w:ilvl w:val="0"/>
          <w:numId w:val="114"/>
        </w:numPr>
        <w:tabs>
          <w:tab w:val="left" w:pos="870"/>
        </w:tabs>
        <w:spacing w:before="4"/>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Rada pow</w:t>
      </w:r>
      <w:r w:rsidRPr="00666B84">
        <w:rPr>
          <w:rFonts w:ascii="Times New Roman" w:hAnsi="Times New Roman"/>
          <w:sz w:val="24"/>
          <w:lang w:val="pl-PL"/>
        </w:rPr>
        <w:t>inna liczyć co najmniej 6</w:t>
      </w:r>
      <w:r w:rsidRPr="00666B84">
        <w:rPr>
          <w:rFonts w:ascii="Times New Roman" w:hAnsi="Times New Roman"/>
          <w:spacing w:val="-6"/>
          <w:sz w:val="24"/>
          <w:lang w:val="pl-PL"/>
        </w:rPr>
        <w:t xml:space="preserve"> </w:t>
      </w:r>
      <w:r w:rsidRPr="00666B84">
        <w:rPr>
          <w:rFonts w:ascii="Times New Roman" w:hAnsi="Times New Roman"/>
          <w:sz w:val="24"/>
          <w:lang w:val="pl-PL"/>
        </w:rPr>
        <w:t>osób.</w:t>
      </w:r>
    </w:p>
    <w:p w:rsidR="00B11012" w:rsidRPr="00666B84" w:rsidRDefault="008A08BF">
      <w:pPr>
        <w:pStyle w:val="Akapitzlist"/>
        <w:numPr>
          <w:ilvl w:val="0"/>
          <w:numId w:val="114"/>
        </w:numPr>
        <w:tabs>
          <w:tab w:val="left" w:pos="870"/>
        </w:tabs>
        <w:spacing w:before="139"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Tryb wyboru członków rady szkoły lub placówki określa statut szkoły lub placówki. Statut szkoły lub placówki może przewidywać rozszerzenie składu rady o inne osoby niż wymienione w ust.</w:t>
      </w:r>
      <w:r w:rsidRPr="00666B84">
        <w:rPr>
          <w:rFonts w:ascii="Times New Roman" w:hAnsi="Times New Roman"/>
          <w:spacing w:val="-6"/>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114"/>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Kadencja rady szkoły lub placówki trwa 3 lata. Statut szkoły lub placówki może dopuszczać dokonywanie corocznej zmiany jednej trzeciej składu</w:t>
      </w:r>
      <w:r w:rsidRPr="00666B84">
        <w:rPr>
          <w:rFonts w:ascii="Times New Roman" w:hAnsi="Times New Roman"/>
          <w:spacing w:val="-12"/>
          <w:sz w:val="24"/>
          <w:lang w:val="pl-PL"/>
        </w:rPr>
        <w:t xml:space="preserve"> </w:t>
      </w:r>
      <w:r w:rsidRPr="00666B84">
        <w:rPr>
          <w:rFonts w:ascii="Times New Roman" w:hAnsi="Times New Roman"/>
          <w:sz w:val="24"/>
          <w:lang w:val="pl-PL"/>
        </w:rPr>
        <w:t>rady.</w:t>
      </w:r>
    </w:p>
    <w:p w:rsidR="00B11012" w:rsidRPr="00666B84" w:rsidRDefault="008A08BF">
      <w:pPr>
        <w:pStyle w:val="Akapitzlist"/>
        <w:numPr>
          <w:ilvl w:val="0"/>
          <w:numId w:val="114"/>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Rada szkoły lub placówki uchwala regulamin swojej działalności oraz wybiera przewodniczącego. Zebrania rady </w:t>
      </w:r>
      <w:r w:rsidRPr="00666B84">
        <w:rPr>
          <w:rFonts w:ascii="Times New Roman" w:hAnsi="Times New Roman"/>
          <w:sz w:val="24"/>
          <w:lang w:val="pl-PL"/>
        </w:rPr>
        <w:t>są</w:t>
      </w:r>
      <w:r w:rsidRPr="00666B84">
        <w:rPr>
          <w:rFonts w:ascii="Times New Roman" w:hAnsi="Times New Roman"/>
          <w:spacing w:val="-13"/>
          <w:sz w:val="24"/>
          <w:lang w:val="pl-PL"/>
        </w:rPr>
        <w:t xml:space="preserve"> </w:t>
      </w:r>
      <w:r w:rsidRPr="00666B84">
        <w:rPr>
          <w:rFonts w:ascii="Times New Roman" w:hAnsi="Times New Roman"/>
          <w:sz w:val="24"/>
          <w:lang w:val="pl-PL"/>
        </w:rPr>
        <w:t>protokołowane.</w:t>
      </w:r>
    </w:p>
    <w:p w:rsidR="00B11012" w:rsidRPr="00666B84" w:rsidRDefault="008A08BF">
      <w:pPr>
        <w:pStyle w:val="Tekstpodstawowy"/>
        <w:spacing w:before="4" w:line="360" w:lineRule="auto"/>
        <w:ind w:right="965"/>
        <w:jc w:val="both"/>
        <w:rPr>
          <w:lang w:val="pl-PL"/>
        </w:rPr>
      </w:pPr>
      <w:r w:rsidRPr="00666B84">
        <w:rPr>
          <w:lang w:val="pl-PL"/>
        </w:rPr>
        <w:t xml:space="preserve">5a. </w:t>
      </w:r>
      <w:r w:rsidRPr="00666B84">
        <w:rPr>
          <w:lang w:val="pl-PL"/>
        </w:rPr>
        <w:t xml:space="preserve">W regulaminie, o którym mowa w ust. 5, mogą być określone  rodzaje </w:t>
      </w:r>
      <w:r w:rsidRPr="00666B84">
        <w:rPr>
          <w:lang w:val="pl-PL"/>
        </w:rPr>
        <w:t>spraw, w których rozpatr</w:t>
      </w:r>
      <w:r w:rsidRPr="00666B84">
        <w:rPr>
          <w:lang w:val="pl-PL"/>
        </w:rPr>
        <w:t>ywaniu nie biorą udziału przedstawiciele</w:t>
      </w:r>
      <w:r w:rsidRPr="00666B84">
        <w:rPr>
          <w:spacing w:val="-16"/>
          <w:lang w:val="pl-PL"/>
        </w:rPr>
        <w:t xml:space="preserve"> </w:t>
      </w:r>
      <w:r w:rsidRPr="00666B84">
        <w:rPr>
          <w:lang w:val="pl-PL"/>
        </w:rPr>
        <w:t>uczniów.</w:t>
      </w:r>
    </w:p>
    <w:p w:rsidR="00B11012" w:rsidRPr="00666B84" w:rsidRDefault="008A08BF">
      <w:pPr>
        <w:pStyle w:val="Akapitzlist"/>
        <w:numPr>
          <w:ilvl w:val="0"/>
          <w:numId w:val="114"/>
        </w:numPr>
        <w:tabs>
          <w:tab w:val="left" w:pos="870"/>
        </w:tabs>
        <w:spacing w:before="4"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posiedzeniach rady szkoły lub placówki może brać udział, z głosem doradczym, dyrektor szkoł</w:t>
      </w:r>
      <w:r w:rsidRPr="00666B84">
        <w:rPr>
          <w:rFonts w:ascii="Times New Roman" w:hAnsi="Times New Roman"/>
          <w:sz w:val="24"/>
          <w:lang w:val="pl-PL"/>
        </w:rPr>
        <w:t>y lub</w:t>
      </w:r>
      <w:r w:rsidRPr="00666B84">
        <w:rPr>
          <w:rFonts w:ascii="Times New Roman" w:hAnsi="Times New Roman"/>
          <w:spacing w:val="-7"/>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114"/>
        </w:numPr>
        <w:tabs>
          <w:tab w:val="left" w:pos="870"/>
        </w:tabs>
        <w:spacing w:before="4"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udziału w posiedzeniach rady szkoły lub placówki mogą być zapraszane przez przewodniczącego, za zgodą lub na wniosek rady, inne osoby z głosem doradczym.</w:t>
      </w:r>
    </w:p>
    <w:p w:rsidR="00B11012" w:rsidRPr="00666B84" w:rsidRDefault="008A08BF">
      <w:pPr>
        <w:pStyle w:val="Akapitzlist"/>
        <w:numPr>
          <w:ilvl w:val="0"/>
          <w:numId w:val="114"/>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Rady szkół lub placówek mogą porozumiewać się ze sobą, ustalając zasady i zakres</w:t>
      </w:r>
      <w:r w:rsidRPr="00666B84">
        <w:rPr>
          <w:rFonts w:ascii="Times New Roman" w:hAnsi="Times New Roman"/>
          <w:spacing w:val="-6"/>
          <w:sz w:val="24"/>
          <w:lang w:val="pl-PL"/>
        </w:rPr>
        <w:t xml:space="preserve"> </w:t>
      </w:r>
      <w:r w:rsidRPr="00666B84">
        <w:rPr>
          <w:rFonts w:ascii="Times New Roman" w:hAnsi="Times New Roman"/>
          <w:sz w:val="24"/>
          <w:lang w:val="pl-PL"/>
        </w:rPr>
        <w:t>ws</w:t>
      </w:r>
      <w:r w:rsidRPr="00666B84">
        <w:rPr>
          <w:rFonts w:ascii="Times New Roman" w:hAnsi="Times New Roman"/>
          <w:sz w:val="24"/>
          <w:lang w:val="pl-PL"/>
        </w:rPr>
        <w:t>półpracy.</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14"/>
        </w:numPr>
        <w:tabs>
          <w:tab w:val="left" w:pos="870"/>
        </w:tabs>
        <w:spacing w:before="193"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Powstanie rady szkoły lub placówki organizuje dyrektor szkoły lub placówki z własnej inicjatywy albo na wniosek rady rodziców, a w przypadku gimnazjów i szkół ponadgimnazjalnych także na wniosek samorządu</w:t>
      </w:r>
      <w:r w:rsidRPr="00666B84">
        <w:rPr>
          <w:rFonts w:ascii="Times New Roman" w:hAnsi="Times New Roman"/>
          <w:spacing w:val="-12"/>
          <w:sz w:val="24"/>
          <w:lang w:val="pl-PL"/>
        </w:rPr>
        <w:t xml:space="preserve"> </w:t>
      </w:r>
      <w:r w:rsidRPr="00666B84">
        <w:rPr>
          <w:rFonts w:ascii="Times New Roman" w:hAnsi="Times New Roman"/>
          <w:sz w:val="24"/>
          <w:lang w:val="pl-PL"/>
        </w:rPr>
        <w:t>uczniowskiego.</w:t>
      </w:r>
    </w:p>
    <w:p w:rsidR="00B11012" w:rsidRPr="00666B84" w:rsidRDefault="008A08BF">
      <w:pPr>
        <w:pStyle w:val="Akapitzlist"/>
        <w:numPr>
          <w:ilvl w:val="0"/>
          <w:numId w:val="114"/>
        </w:numPr>
        <w:tabs>
          <w:tab w:val="left" w:pos="990"/>
        </w:tabs>
        <w:spacing w:before="4"/>
        <w:ind w:left="989" w:hanging="360"/>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szkołach artystycznych przepisy ust. 1a–1c i 9 stosuje się</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odpowiednio.</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Tekstpodstawowy"/>
        <w:spacing w:before="0" w:line="360" w:lineRule="auto"/>
        <w:ind w:right="964"/>
        <w:jc w:val="both"/>
        <w:rPr>
          <w:rFonts w:cs="Times New Roman"/>
          <w:lang w:val="pl-PL"/>
        </w:rPr>
      </w:pPr>
      <w:r w:rsidRPr="00666B84">
        <w:rPr>
          <w:b/>
          <w:lang w:val="pl-PL"/>
        </w:rPr>
        <w:t xml:space="preserve">Art. 52. </w:t>
      </w:r>
      <w:r w:rsidRPr="00666B84">
        <w:rPr>
          <w:lang w:val="pl-PL"/>
        </w:rPr>
        <w:t>1. Rady szkoły lub placówki nie powołuje się w szkołach  i placówkach, w których ze względu na specyfikę organizacji pracy i zadania nie ma możliwości wyłonienia stałej rep</w:t>
      </w:r>
      <w:r w:rsidRPr="00666B84">
        <w:rPr>
          <w:lang w:val="pl-PL"/>
        </w:rPr>
        <w:t xml:space="preserve">rezentacji rodziców lub uczniów, o której mowa w </w:t>
      </w:r>
      <w:r w:rsidRPr="00666B84">
        <w:rPr>
          <w:lang w:val="pl-PL"/>
        </w:rPr>
        <w:t>art. 51 ust. 1 pkt 2 i</w:t>
      </w:r>
      <w:r w:rsidRPr="00666B84">
        <w:rPr>
          <w:spacing w:val="-3"/>
          <w:lang w:val="pl-PL"/>
        </w:rPr>
        <w:t xml:space="preserve"> </w:t>
      </w:r>
      <w:r w:rsidRPr="00666B84">
        <w:rPr>
          <w:lang w:val="pl-PL"/>
        </w:rPr>
        <w:t>3.</w:t>
      </w:r>
    </w:p>
    <w:p w:rsidR="00B11012" w:rsidRPr="00666B84" w:rsidRDefault="008A08BF">
      <w:pPr>
        <w:pStyle w:val="Tekstpodstawowy"/>
        <w:spacing w:line="360" w:lineRule="auto"/>
        <w:ind w:right="965"/>
        <w:jc w:val="both"/>
        <w:rPr>
          <w:rFonts w:cs="Times New Roman"/>
          <w:lang w:val="pl-PL"/>
        </w:rPr>
      </w:pPr>
      <w:r w:rsidRPr="00666B84">
        <w:rPr>
          <w:lang w:val="pl-PL"/>
        </w:rPr>
        <w:t xml:space="preserve">2. </w:t>
      </w:r>
      <w:r w:rsidRPr="00666B84">
        <w:rPr>
          <w:lang w:val="pl-PL"/>
        </w:rPr>
        <w:t xml:space="preserve">W szkołach lub placówkach, w których rada nie została powołana, zadania </w:t>
      </w:r>
      <w:r w:rsidRPr="00666B84">
        <w:rPr>
          <w:lang w:val="pl-PL"/>
        </w:rPr>
        <w:t>rady wykonuje rada</w:t>
      </w:r>
      <w:r w:rsidRPr="00666B84">
        <w:rPr>
          <w:spacing w:val="-7"/>
          <w:lang w:val="pl-PL"/>
        </w:rPr>
        <w:t xml:space="preserve"> </w:t>
      </w:r>
      <w:r w:rsidRPr="00666B84">
        <w:rPr>
          <w:lang w:val="pl-PL"/>
        </w:rPr>
        <w:t>pedagogiczna.</w:t>
      </w:r>
    </w:p>
    <w:p w:rsidR="00B11012" w:rsidRPr="00666B84" w:rsidRDefault="008A08BF">
      <w:pPr>
        <w:pStyle w:val="Tekstpodstawowy"/>
        <w:spacing w:before="124" w:line="362" w:lineRule="auto"/>
        <w:ind w:right="968"/>
        <w:jc w:val="both"/>
        <w:rPr>
          <w:lang w:val="pl-PL"/>
        </w:rPr>
      </w:pPr>
      <w:r w:rsidRPr="00666B84">
        <w:rPr>
          <w:b/>
          <w:lang w:val="pl-PL"/>
        </w:rPr>
        <w:t xml:space="preserve">Art. 53. </w:t>
      </w:r>
      <w:r w:rsidRPr="00666B84">
        <w:rPr>
          <w:lang w:val="pl-PL"/>
        </w:rPr>
        <w:t>1. W szkołach i placówkach, z zastrzeżeniem ust. 6, działają rady rodziców, które reprezentują ogół rodziców</w:t>
      </w:r>
      <w:r w:rsidRPr="00666B84">
        <w:rPr>
          <w:spacing w:val="-10"/>
          <w:lang w:val="pl-PL"/>
        </w:rPr>
        <w:t xml:space="preserve"> </w:t>
      </w:r>
      <w:r w:rsidRPr="00666B84">
        <w:rPr>
          <w:lang w:val="pl-PL"/>
        </w:rPr>
        <w:t>uczniów.</w:t>
      </w:r>
    </w:p>
    <w:p w:rsidR="00B11012" w:rsidRPr="00666B84" w:rsidRDefault="008A08BF">
      <w:pPr>
        <w:pStyle w:val="Akapitzlist"/>
        <w:numPr>
          <w:ilvl w:val="0"/>
          <w:numId w:val="113"/>
        </w:numPr>
        <w:tabs>
          <w:tab w:val="left" w:pos="870"/>
        </w:tabs>
        <w:spacing w:before="1"/>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W skład rad rodziców</w:t>
      </w:r>
      <w:r w:rsidRPr="00666B84">
        <w:rPr>
          <w:rFonts w:ascii="Times New Roman" w:hAnsi="Times New Roman"/>
          <w:spacing w:val="-8"/>
          <w:sz w:val="24"/>
          <w:lang w:val="pl-PL"/>
        </w:rPr>
        <w:t xml:space="preserve"> </w:t>
      </w:r>
      <w:r w:rsidRPr="00666B84">
        <w:rPr>
          <w:rFonts w:ascii="Times New Roman" w:hAnsi="Times New Roman"/>
          <w:sz w:val="24"/>
          <w:lang w:val="pl-PL"/>
        </w:rPr>
        <w:t>wchodzą:</w:t>
      </w:r>
    </w:p>
    <w:p w:rsidR="00B11012" w:rsidRPr="00666B84" w:rsidRDefault="008A08BF">
      <w:pPr>
        <w:pStyle w:val="Akapitzlist"/>
        <w:numPr>
          <w:ilvl w:val="0"/>
          <w:numId w:val="112"/>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szkołach – po jednym przedstawicielu rad oddziałowych, wybranych w tajnych wyborach przez zebranie rodzicó</w:t>
      </w:r>
      <w:r w:rsidRPr="00666B84">
        <w:rPr>
          <w:rFonts w:ascii="Times New Roman" w:eastAsia="Times New Roman" w:hAnsi="Times New Roman" w:cs="Times New Roman"/>
          <w:sz w:val="24"/>
          <w:szCs w:val="24"/>
          <w:lang w:val="pl-PL"/>
        </w:rPr>
        <w:t>w uczniów danego</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oddziału;</w:t>
      </w:r>
    </w:p>
    <w:p w:rsidR="00B11012" w:rsidRPr="00666B84" w:rsidRDefault="008A08BF">
      <w:pPr>
        <w:pStyle w:val="Akapitzlist"/>
        <w:numPr>
          <w:ilvl w:val="0"/>
          <w:numId w:val="112"/>
        </w:numPr>
        <w:tabs>
          <w:tab w:val="left" w:pos="630"/>
        </w:tabs>
        <w:spacing w:before="6" w:line="360" w:lineRule="auto"/>
        <w:ind w:right="968"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placówkach – co najmniej 7 przedstawicieli, wybranych w tajnych wyborach przez zebranie rodziców wychowanków danej</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placówki;</w:t>
      </w:r>
    </w:p>
    <w:p w:rsidR="00B11012" w:rsidRPr="00666B84" w:rsidRDefault="008A08BF">
      <w:pPr>
        <w:pStyle w:val="Akapitzlist"/>
        <w:numPr>
          <w:ilvl w:val="0"/>
          <w:numId w:val="112"/>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szkołach artystycznych – co najmniej 7 przedstawicieli, wybranych w  tajnych wyborach przez zebranie</w:t>
      </w:r>
      <w:r w:rsidRPr="00666B84">
        <w:rPr>
          <w:rFonts w:ascii="Times New Roman" w:eastAsia="Times New Roman" w:hAnsi="Times New Roman" w:cs="Times New Roman"/>
          <w:sz w:val="24"/>
          <w:szCs w:val="24"/>
          <w:lang w:val="pl-PL"/>
        </w:rPr>
        <w:t xml:space="preserve"> rodziców uczniów danej</w:t>
      </w:r>
      <w:r w:rsidRPr="00666B84">
        <w:rPr>
          <w:rFonts w:ascii="Times New Roman" w:eastAsia="Times New Roman" w:hAnsi="Times New Roman" w:cs="Times New Roman"/>
          <w:spacing w:val="-13"/>
          <w:sz w:val="24"/>
          <w:szCs w:val="24"/>
          <w:lang w:val="pl-PL"/>
        </w:rPr>
        <w:t xml:space="preserve"> </w:t>
      </w:r>
      <w:r w:rsidRPr="00666B84">
        <w:rPr>
          <w:rFonts w:ascii="Times New Roman" w:eastAsia="Times New Roman" w:hAnsi="Times New Roman" w:cs="Times New Roman"/>
          <w:sz w:val="24"/>
          <w:szCs w:val="24"/>
          <w:lang w:val="pl-PL"/>
        </w:rPr>
        <w:t>szkoły.</w:t>
      </w:r>
    </w:p>
    <w:p w:rsidR="00B11012" w:rsidRPr="00666B84" w:rsidRDefault="008A08BF">
      <w:pPr>
        <w:pStyle w:val="Akapitzlist"/>
        <w:numPr>
          <w:ilvl w:val="0"/>
          <w:numId w:val="113"/>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wyborach, o których mowa w ust. 2, jednego ucznia reprezentuje jeden rodzic. Wybory przeprowadza się na pierwszym zebraniu rodziców w każdym roku szkolnym.</w:t>
      </w:r>
    </w:p>
    <w:p w:rsidR="00B11012" w:rsidRPr="00666B84" w:rsidRDefault="008A08BF">
      <w:pPr>
        <w:pStyle w:val="Akapitzlist"/>
        <w:numPr>
          <w:ilvl w:val="0"/>
          <w:numId w:val="113"/>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Rada rodziców uchwala regulamin swojej działalności, w którym określa w szczególności:</w:t>
      </w:r>
    </w:p>
    <w:p w:rsidR="00B11012" w:rsidRPr="00666B84" w:rsidRDefault="008A08BF">
      <w:pPr>
        <w:pStyle w:val="Akapitzlist"/>
        <w:numPr>
          <w:ilvl w:val="0"/>
          <w:numId w:val="111"/>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wewnętrzną strukturę i tryb pracy</w:t>
      </w:r>
      <w:r w:rsidRPr="00666B84">
        <w:rPr>
          <w:rFonts w:ascii="Times New Roman" w:hAnsi="Times New Roman"/>
          <w:spacing w:val="-10"/>
          <w:sz w:val="24"/>
          <w:lang w:val="pl-PL"/>
        </w:rPr>
        <w:t xml:space="preserve"> </w:t>
      </w:r>
      <w:r w:rsidRPr="00666B84">
        <w:rPr>
          <w:rFonts w:ascii="Times New Roman" w:hAnsi="Times New Roman"/>
          <w:sz w:val="24"/>
          <w:lang w:val="pl-PL"/>
        </w:rPr>
        <w:t>rady;</w:t>
      </w:r>
    </w:p>
    <w:p w:rsidR="00B11012" w:rsidRPr="00666B84" w:rsidRDefault="008A08BF">
      <w:pPr>
        <w:pStyle w:val="Akapitzlist"/>
        <w:numPr>
          <w:ilvl w:val="0"/>
          <w:numId w:val="111"/>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szczegółowy tryb przeprowadzania wyborów do rad, o których mowa w ust. 2 pkt 1–3, oraz przedstawicieli rad oddziałowych, o któryc</w:t>
      </w:r>
      <w:r w:rsidRPr="00666B84">
        <w:rPr>
          <w:rFonts w:ascii="Times New Roman" w:eastAsia="Times New Roman" w:hAnsi="Times New Roman" w:cs="Times New Roman"/>
          <w:sz w:val="24"/>
          <w:szCs w:val="24"/>
          <w:lang w:val="pl-PL"/>
        </w:rPr>
        <w:t>h mowa w ust. 2 pkt 1, do rady rodziców odpowiednio szkoły lub</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placówki.</w:t>
      </w:r>
    </w:p>
    <w:p w:rsidR="00B11012" w:rsidRPr="00666B84" w:rsidRDefault="008A08BF">
      <w:pPr>
        <w:pStyle w:val="Akapitzlist"/>
        <w:numPr>
          <w:ilvl w:val="0"/>
          <w:numId w:val="113"/>
        </w:numPr>
        <w:tabs>
          <w:tab w:val="left" w:pos="870"/>
        </w:tabs>
        <w:spacing w:before="4" w:line="360" w:lineRule="auto"/>
        <w:ind w:right="969"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Rady rodziców mogą porozumiewać się ze sobą, ustalając zasady i zakres współpracy.</w:t>
      </w:r>
    </w:p>
    <w:p w:rsidR="00B11012" w:rsidRPr="00666B84" w:rsidRDefault="008A08BF">
      <w:pPr>
        <w:pStyle w:val="Akapitzlist"/>
        <w:numPr>
          <w:ilvl w:val="0"/>
          <w:numId w:val="113"/>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a w przypadku szkół i placówek artystycznych minist</w:t>
      </w:r>
      <w:r w:rsidRPr="00666B84">
        <w:rPr>
          <w:rFonts w:ascii="Times New Roman" w:hAnsi="Times New Roman"/>
          <w:sz w:val="24"/>
          <w:lang w:val="pl-PL"/>
        </w:rPr>
        <w:t xml:space="preserve">er właściwy do spraw kultury i ochrony   </w:t>
      </w:r>
      <w:r w:rsidRPr="00666B84">
        <w:rPr>
          <w:rFonts w:ascii="Times New Roman" w:hAnsi="Times New Roman"/>
          <w:spacing w:val="31"/>
          <w:sz w:val="24"/>
          <w:lang w:val="pl-PL"/>
        </w:rPr>
        <w:t xml:space="preserve"> </w:t>
      </w:r>
      <w:r w:rsidRPr="00666B84">
        <w:rPr>
          <w:rFonts w:ascii="Times New Roman" w:hAnsi="Times New Roman"/>
          <w:sz w:val="24"/>
          <w:lang w:val="pl-PL"/>
        </w:rPr>
        <w:t>dziedzictwa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6" w:firstLine="0"/>
        <w:jc w:val="both"/>
        <w:rPr>
          <w:rFonts w:cs="Times New Roman"/>
          <w:lang w:val="pl-PL"/>
        </w:rPr>
      </w:pPr>
      <w:r w:rsidRPr="00666B84">
        <w:rPr>
          <w:lang w:val="pl-PL"/>
        </w:rPr>
        <w:t>narodowego, określą, w drodze rozporządzenia, rodzaje szkół i placówek, w których nie tworzy się rad rodziców, uwzględniając organizację szkoły lub placówki lub b</w:t>
      </w:r>
      <w:r w:rsidRPr="00666B84">
        <w:rPr>
          <w:lang w:val="pl-PL"/>
        </w:rPr>
        <w:t xml:space="preserve">rak </w:t>
      </w:r>
      <w:r w:rsidRPr="00666B84">
        <w:rPr>
          <w:lang w:val="pl-PL"/>
        </w:rPr>
        <w:t xml:space="preserve">możliwości bezpośredniego uczestniczenia w ich działalności reprezentacji  </w:t>
      </w:r>
      <w:r w:rsidRPr="00666B84">
        <w:rPr>
          <w:lang w:val="pl-PL"/>
        </w:rPr>
        <w:t>rodziców.</w:t>
      </w:r>
    </w:p>
    <w:p w:rsidR="00B11012" w:rsidRPr="00666B84" w:rsidRDefault="008A08BF">
      <w:pPr>
        <w:pStyle w:val="Tekstpodstawowy"/>
        <w:spacing w:before="124" w:line="360" w:lineRule="auto"/>
        <w:ind w:right="965"/>
        <w:jc w:val="both"/>
        <w:rPr>
          <w:lang w:val="pl-PL"/>
        </w:rPr>
      </w:pPr>
      <w:r w:rsidRPr="00666B84">
        <w:rPr>
          <w:b/>
          <w:lang w:val="pl-PL"/>
        </w:rPr>
        <w:t xml:space="preserve">Art. 54. </w:t>
      </w:r>
      <w:r w:rsidRPr="00666B84">
        <w:rPr>
          <w:lang w:val="pl-PL"/>
        </w:rPr>
        <w:t>1. Rada rodziców może występować do dyrektora i innych organów szkoły lub placówki, organu prowadzącego szkołę lub placówkę oraz organu sprawującego nadzór ped</w:t>
      </w:r>
      <w:r w:rsidRPr="00666B84">
        <w:rPr>
          <w:lang w:val="pl-PL"/>
        </w:rPr>
        <w:t xml:space="preserve">agogiczny z wnioskami i opiniami we wszystkich sprawach </w:t>
      </w:r>
      <w:r w:rsidRPr="00666B84">
        <w:rPr>
          <w:lang w:val="pl-PL"/>
        </w:rPr>
        <w:t>szkoły lub</w:t>
      </w:r>
      <w:r w:rsidRPr="00666B84">
        <w:rPr>
          <w:spacing w:val="-4"/>
          <w:lang w:val="pl-PL"/>
        </w:rPr>
        <w:t xml:space="preserve"> </w:t>
      </w:r>
      <w:r w:rsidRPr="00666B84">
        <w:rPr>
          <w:lang w:val="pl-PL"/>
        </w:rPr>
        <w:t>placówki.</w:t>
      </w:r>
    </w:p>
    <w:p w:rsidR="00B11012" w:rsidRPr="00666B84" w:rsidRDefault="008A08BF">
      <w:pPr>
        <w:pStyle w:val="Akapitzlist"/>
        <w:numPr>
          <w:ilvl w:val="0"/>
          <w:numId w:val="110"/>
        </w:numPr>
        <w:tabs>
          <w:tab w:val="left" w:pos="870"/>
        </w:tabs>
        <w:spacing w:before="6"/>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Do kompetencji rady rodziców, z zastrzeżeniem ust. 3 i 4,</w:t>
      </w:r>
      <w:r w:rsidRPr="00666B84">
        <w:rPr>
          <w:rFonts w:ascii="Times New Roman" w:hAnsi="Times New Roman"/>
          <w:spacing w:val="-10"/>
          <w:sz w:val="24"/>
          <w:lang w:val="pl-PL"/>
        </w:rPr>
        <w:t xml:space="preserve"> </w:t>
      </w:r>
      <w:r w:rsidRPr="00666B84">
        <w:rPr>
          <w:rFonts w:ascii="Times New Roman" w:hAnsi="Times New Roman"/>
          <w:sz w:val="24"/>
          <w:lang w:val="pl-PL"/>
        </w:rPr>
        <w:t>należy:</w:t>
      </w:r>
    </w:p>
    <w:p w:rsidR="00B11012" w:rsidRPr="00666B84" w:rsidRDefault="008A08BF">
      <w:pPr>
        <w:pStyle w:val="Akapitzlist"/>
        <w:numPr>
          <w:ilvl w:val="0"/>
          <w:numId w:val="109"/>
        </w:numPr>
        <w:tabs>
          <w:tab w:val="left" w:pos="630"/>
        </w:tabs>
        <w:spacing w:before="137"/>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uchwalanie w porozumieniu z radą</w:t>
      </w:r>
      <w:r w:rsidRPr="00666B84">
        <w:rPr>
          <w:rFonts w:ascii="Times New Roman" w:hAnsi="Times New Roman"/>
          <w:spacing w:val="-10"/>
          <w:sz w:val="24"/>
          <w:lang w:val="pl-PL"/>
        </w:rPr>
        <w:t xml:space="preserve"> </w:t>
      </w:r>
      <w:r w:rsidRPr="00666B84">
        <w:rPr>
          <w:rFonts w:ascii="Times New Roman" w:hAnsi="Times New Roman"/>
          <w:sz w:val="24"/>
          <w:lang w:val="pl-PL"/>
        </w:rPr>
        <w:t>pedagogiczną:</w:t>
      </w:r>
    </w:p>
    <w:p w:rsidR="00B11012" w:rsidRPr="00666B84" w:rsidRDefault="008A08BF">
      <w:pPr>
        <w:pStyle w:val="Akapitzlist"/>
        <w:numPr>
          <w:ilvl w:val="1"/>
          <w:numId w:val="109"/>
        </w:numPr>
        <w:tabs>
          <w:tab w:val="left" w:pos="1105"/>
        </w:tabs>
        <w:spacing w:before="139" w:line="360" w:lineRule="auto"/>
        <w:ind w:right="968"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programu wychowawczego szkoły obejmującego wszystkie treści i dzia</w:t>
      </w:r>
      <w:r w:rsidRPr="00666B84">
        <w:rPr>
          <w:rFonts w:ascii="Times New Roman" w:hAnsi="Times New Roman"/>
          <w:sz w:val="24"/>
          <w:lang w:val="pl-PL"/>
        </w:rPr>
        <w:t>łania o charakterze wychowawczym skierowane do uczniów, realizowanego przez</w:t>
      </w:r>
      <w:r w:rsidRPr="00666B84">
        <w:rPr>
          <w:rFonts w:ascii="Times New Roman" w:hAnsi="Times New Roman"/>
          <w:spacing w:val="-8"/>
          <w:sz w:val="24"/>
          <w:lang w:val="pl-PL"/>
        </w:rPr>
        <w:t xml:space="preserve"> </w:t>
      </w:r>
      <w:r w:rsidRPr="00666B84">
        <w:rPr>
          <w:rFonts w:ascii="Times New Roman" w:hAnsi="Times New Roman"/>
          <w:sz w:val="24"/>
          <w:lang w:val="pl-PL"/>
        </w:rPr>
        <w:t>nauczycieli,</w:t>
      </w:r>
    </w:p>
    <w:p w:rsidR="00B11012" w:rsidRPr="00666B84" w:rsidRDefault="008A08BF">
      <w:pPr>
        <w:pStyle w:val="Akapitzlist"/>
        <w:numPr>
          <w:ilvl w:val="1"/>
          <w:numId w:val="109"/>
        </w:numPr>
        <w:tabs>
          <w:tab w:val="left" w:pos="1105"/>
        </w:tabs>
        <w:spacing w:before="4" w:line="360" w:lineRule="auto"/>
        <w:ind w:right="962"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programu profilaktyki dostosowanego do potrzeb rozwojowych uczniów oraz potrzeb danego środowiska, obejmującego wszystkie treści i działania o charakterze profilaktycz</w:t>
      </w:r>
      <w:r w:rsidRPr="00666B84">
        <w:rPr>
          <w:rFonts w:ascii="Times New Roman" w:hAnsi="Times New Roman"/>
          <w:sz w:val="24"/>
          <w:lang w:val="pl-PL"/>
        </w:rPr>
        <w:t>nym skierowane do uczniów, nauczycieli i rodziców;</w:t>
      </w:r>
    </w:p>
    <w:p w:rsidR="00B11012" w:rsidRPr="00666B84" w:rsidRDefault="008A08BF">
      <w:pPr>
        <w:pStyle w:val="Akapitzlist"/>
        <w:numPr>
          <w:ilvl w:val="0"/>
          <w:numId w:val="109"/>
        </w:numPr>
        <w:tabs>
          <w:tab w:val="left" w:pos="630"/>
        </w:tabs>
        <w:spacing w:before="4"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opiniowanie programu i harmonogramu poprawy efektywności kształcenia lub wychowania szkoły lub placówki, o którym mowa w art. 34 ust.</w:t>
      </w:r>
      <w:r w:rsidRPr="00666B84">
        <w:rPr>
          <w:rFonts w:ascii="Times New Roman" w:hAnsi="Times New Roman"/>
          <w:spacing w:val="-11"/>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109"/>
        </w:numPr>
        <w:tabs>
          <w:tab w:val="left" w:pos="630"/>
        </w:tabs>
        <w:spacing w:before="4"/>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opiniowanie projektu planu finansowego składanego przez dyrektora</w:t>
      </w:r>
      <w:r w:rsidRPr="00666B84">
        <w:rPr>
          <w:rFonts w:ascii="Times New Roman" w:hAnsi="Times New Roman"/>
          <w:spacing w:val="-10"/>
          <w:sz w:val="24"/>
          <w:lang w:val="pl-PL"/>
        </w:rPr>
        <w:t xml:space="preserve"> </w:t>
      </w:r>
      <w:r w:rsidRPr="00666B84">
        <w:rPr>
          <w:rFonts w:ascii="Times New Roman" w:hAnsi="Times New Roman"/>
          <w:sz w:val="24"/>
          <w:lang w:val="pl-PL"/>
        </w:rPr>
        <w:t>sz</w:t>
      </w:r>
      <w:r w:rsidRPr="00666B84">
        <w:rPr>
          <w:rFonts w:ascii="Times New Roman" w:hAnsi="Times New Roman"/>
          <w:sz w:val="24"/>
          <w:lang w:val="pl-PL"/>
        </w:rPr>
        <w:t>koły.</w:t>
      </w:r>
    </w:p>
    <w:p w:rsidR="00B11012" w:rsidRPr="00666B84" w:rsidRDefault="008A08BF">
      <w:pPr>
        <w:pStyle w:val="Akapitzlist"/>
        <w:numPr>
          <w:ilvl w:val="0"/>
          <w:numId w:val="110"/>
        </w:numPr>
        <w:tabs>
          <w:tab w:val="left" w:pos="870"/>
        </w:tabs>
        <w:spacing w:before="139"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szkołach artystycznych, w których nie prowadzi się kształcenia ogólnego, nie uchwala się programu profilaktyki, o którym mowa w ust. 2 pkt 1 lit.</w:t>
      </w:r>
      <w:r w:rsidRPr="00666B84">
        <w:rPr>
          <w:rFonts w:ascii="Times New Roman" w:hAnsi="Times New Roman"/>
          <w:spacing w:val="-12"/>
          <w:sz w:val="24"/>
          <w:lang w:val="pl-PL"/>
        </w:rPr>
        <w:t xml:space="preserve"> </w:t>
      </w:r>
      <w:r w:rsidRPr="00666B84">
        <w:rPr>
          <w:rFonts w:ascii="Times New Roman" w:hAnsi="Times New Roman"/>
          <w:sz w:val="24"/>
          <w:lang w:val="pl-PL"/>
        </w:rPr>
        <w:t>b.</w:t>
      </w:r>
    </w:p>
    <w:p w:rsidR="00B11012" w:rsidRPr="00666B84" w:rsidRDefault="008A08BF">
      <w:pPr>
        <w:pStyle w:val="Akapitzlist"/>
        <w:numPr>
          <w:ilvl w:val="0"/>
          <w:numId w:val="110"/>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Jeżeli rada rodziców w terminie 30 dni od dnia rozpoczęcia roku szkolnego n</w:t>
      </w:r>
      <w:r w:rsidRPr="00666B84">
        <w:rPr>
          <w:rFonts w:ascii="Times New Roman" w:hAnsi="Times New Roman"/>
          <w:sz w:val="24"/>
          <w:lang w:val="pl-PL"/>
        </w:rPr>
        <w:t>ie uzyska porozumienia z radą pedagogiczną w sprawie programu, o którym mowa w ust. 2 pkt 1 lit. a lub b, program ten ustala dyrektor szkoły w uzgodnieniu z organem sprawującym nadzór pedagogiczny. Program ustalony przez dyrektora szkoły obowiązuje do czas</w:t>
      </w:r>
      <w:r w:rsidRPr="00666B84">
        <w:rPr>
          <w:rFonts w:ascii="Times New Roman" w:hAnsi="Times New Roman"/>
          <w:sz w:val="24"/>
          <w:lang w:val="pl-PL"/>
        </w:rPr>
        <w:t>u uchwalenia programu przez radę rodziców w porozumieniu z radą</w:t>
      </w:r>
      <w:r w:rsidRPr="00666B84">
        <w:rPr>
          <w:rFonts w:ascii="Times New Roman" w:hAnsi="Times New Roman"/>
          <w:spacing w:val="-8"/>
          <w:sz w:val="24"/>
          <w:lang w:val="pl-PL"/>
        </w:rPr>
        <w:t xml:space="preserve"> </w:t>
      </w:r>
      <w:r w:rsidRPr="00666B84">
        <w:rPr>
          <w:rFonts w:ascii="Times New Roman" w:hAnsi="Times New Roman"/>
          <w:sz w:val="24"/>
          <w:lang w:val="pl-PL"/>
        </w:rPr>
        <w:t>pedagogiczną.</w:t>
      </w:r>
    </w:p>
    <w:p w:rsidR="00B11012" w:rsidRPr="00666B84" w:rsidRDefault="008A08BF">
      <w:pPr>
        <w:pStyle w:val="Akapitzlist"/>
        <w:numPr>
          <w:ilvl w:val="0"/>
          <w:numId w:val="110"/>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szkołach i placówkach, w których nie tworzy się rad rodziców, programy, o których mowa w ust. 2 pkt 1, uchwala rada</w:t>
      </w:r>
      <w:r w:rsidRPr="00666B84">
        <w:rPr>
          <w:rFonts w:ascii="Times New Roman" w:hAnsi="Times New Roman"/>
          <w:spacing w:val="-10"/>
          <w:sz w:val="24"/>
          <w:lang w:val="pl-PL"/>
        </w:rPr>
        <w:t xml:space="preserve"> </w:t>
      </w:r>
      <w:r w:rsidRPr="00666B84">
        <w:rPr>
          <w:rFonts w:ascii="Times New Roman" w:hAnsi="Times New Roman"/>
          <w:sz w:val="24"/>
          <w:lang w:val="pl-PL"/>
        </w:rPr>
        <w:t>pedagogiczna.</w:t>
      </w:r>
    </w:p>
    <w:p w:rsidR="00B11012" w:rsidRPr="00666B84" w:rsidRDefault="008A08BF">
      <w:pPr>
        <w:pStyle w:val="Akapitzlist"/>
        <w:numPr>
          <w:ilvl w:val="0"/>
          <w:numId w:val="110"/>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Programów, o których mowa w ust. 2 pkt 1, nie </w:t>
      </w:r>
      <w:r w:rsidRPr="00666B84">
        <w:rPr>
          <w:rFonts w:ascii="Times New Roman" w:hAnsi="Times New Roman"/>
          <w:sz w:val="24"/>
          <w:lang w:val="pl-PL"/>
        </w:rPr>
        <w:t>uchwala się w szkołach dla dorosłych.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10"/>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szkołach i placówkach publicznych prowadzonych przez osoby prawne inne niż jednostki samorządu terytorialnego lub przez osoby fizyczne oraz w szkołach i placówkach niepublicznych programy, o który</w:t>
      </w:r>
      <w:r w:rsidRPr="00666B84">
        <w:rPr>
          <w:rFonts w:ascii="Times New Roman" w:hAnsi="Times New Roman"/>
          <w:sz w:val="24"/>
          <w:lang w:val="pl-PL"/>
        </w:rPr>
        <w:t>ch mowa w ust. 2 pkt 1, ustala organ wskazany w statucie szkoły lub</w:t>
      </w:r>
      <w:r w:rsidRPr="00666B84">
        <w:rPr>
          <w:rFonts w:ascii="Times New Roman" w:hAnsi="Times New Roman"/>
          <w:spacing w:val="-8"/>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110"/>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celu wspierania działalności statutowej szkoły lub placówki, rada rodziców może gromadzić fundusze z dobrowolnych składek rodziców oraz innych źródeł. Zasady wydatkowania funduszy rady rodziców określa regulamin, o którym mowa w art. 53 ust.</w:t>
      </w:r>
      <w:r w:rsidRPr="00666B84">
        <w:rPr>
          <w:rFonts w:ascii="Times New Roman" w:hAnsi="Times New Roman"/>
          <w:spacing w:val="-6"/>
          <w:sz w:val="24"/>
          <w:lang w:val="pl-PL"/>
        </w:rPr>
        <w:t xml:space="preserve"> </w:t>
      </w:r>
      <w:r w:rsidRPr="00666B84">
        <w:rPr>
          <w:rFonts w:ascii="Times New Roman" w:hAnsi="Times New Roman"/>
          <w:sz w:val="24"/>
          <w:lang w:val="pl-PL"/>
        </w:rPr>
        <w:t>4.</w:t>
      </w:r>
    </w:p>
    <w:p w:rsidR="00B11012" w:rsidRPr="00666B84" w:rsidRDefault="008A08BF">
      <w:pPr>
        <w:pStyle w:val="Tekstpodstawowy"/>
        <w:spacing w:before="121"/>
        <w:ind w:left="629" w:right="924" w:firstLine="0"/>
        <w:rPr>
          <w:lang w:val="pl-PL"/>
        </w:rPr>
      </w:pPr>
      <w:r w:rsidRPr="00666B84">
        <w:rPr>
          <w:b/>
          <w:lang w:val="pl-PL"/>
        </w:rPr>
        <w:t xml:space="preserve">Art. 55. </w:t>
      </w:r>
      <w:r w:rsidRPr="00666B84">
        <w:rPr>
          <w:lang w:val="pl-PL"/>
        </w:rPr>
        <w:t xml:space="preserve">1.  W  szkole  i  placówce  działa  samorząd  uczniowski,  zwany </w:t>
      </w:r>
      <w:r w:rsidRPr="00666B84">
        <w:rPr>
          <w:spacing w:val="47"/>
          <w:lang w:val="pl-PL"/>
        </w:rPr>
        <w:t xml:space="preserve"> </w:t>
      </w:r>
      <w:r w:rsidRPr="00666B84">
        <w:rPr>
          <w:lang w:val="pl-PL"/>
        </w:rPr>
        <w:t>dalej</w:t>
      </w:r>
    </w:p>
    <w:p w:rsidR="00B11012" w:rsidRPr="00666B84" w:rsidRDefault="008A08BF">
      <w:pPr>
        <w:pStyle w:val="Tekstpodstawowy"/>
        <w:spacing w:before="141"/>
        <w:ind w:right="965" w:firstLine="0"/>
        <w:rPr>
          <w:rFonts w:cs="Times New Roman"/>
          <w:lang w:val="pl-PL"/>
        </w:rPr>
      </w:pPr>
      <w:r w:rsidRPr="00666B84">
        <w:rPr>
          <w:rFonts w:cs="Times New Roman"/>
          <w:lang w:val="pl-PL"/>
        </w:rPr>
        <w:t>„</w:t>
      </w:r>
      <w:r w:rsidRPr="00666B84">
        <w:rPr>
          <w:lang w:val="pl-PL"/>
        </w:rPr>
        <w:t>samorządem</w:t>
      </w:r>
      <w:r w:rsidRPr="00666B84">
        <w:rPr>
          <w:rFonts w:cs="Times New Roman"/>
          <w:lang w:val="pl-PL"/>
        </w:rPr>
        <w:t>”.</w:t>
      </w:r>
    </w:p>
    <w:p w:rsidR="00B11012" w:rsidRPr="00666B84" w:rsidRDefault="008A08BF">
      <w:pPr>
        <w:pStyle w:val="Akapitzlist"/>
        <w:numPr>
          <w:ilvl w:val="0"/>
          <w:numId w:val="108"/>
        </w:numPr>
        <w:tabs>
          <w:tab w:val="left" w:pos="870"/>
        </w:tabs>
        <w:spacing w:before="139"/>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Samorząd tworzą wszyscy uczniowie szkoły lub</w:t>
      </w:r>
      <w:r w:rsidRPr="00666B84">
        <w:rPr>
          <w:rFonts w:ascii="Times New Roman" w:hAnsi="Times New Roman"/>
          <w:spacing w:val="-11"/>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108"/>
        </w:numPr>
        <w:tabs>
          <w:tab w:val="left" w:pos="870"/>
        </w:tabs>
        <w:spacing w:before="137"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Zasady wybierania i działania organów samorządu określa regulamin uchwalany przez ogół uczniów w głosowaniu równym, tajnym i powszechnym. Organy samorządu są jedynymi reprezentantami ogółu</w:t>
      </w:r>
      <w:r w:rsidRPr="00666B84">
        <w:rPr>
          <w:rFonts w:ascii="Times New Roman" w:hAnsi="Times New Roman"/>
          <w:spacing w:val="-10"/>
          <w:sz w:val="24"/>
          <w:lang w:val="pl-PL"/>
        </w:rPr>
        <w:t xml:space="preserve"> </w:t>
      </w:r>
      <w:r w:rsidRPr="00666B84">
        <w:rPr>
          <w:rFonts w:ascii="Times New Roman" w:hAnsi="Times New Roman"/>
          <w:sz w:val="24"/>
          <w:lang w:val="pl-PL"/>
        </w:rPr>
        <w:t>uczniów.</w:t>
      </w:r>
    </w:p>
    <w:p w:rsidR="00B11012" w:rsidRPr="00666B84" w:rsidRDefault="008A08BF">
      <w:pPr>
        <w:pStyle w:val="Akapitzlist"/>
        <w:numPr>
          <w:ilvl w:val="0"/>
          <w:numId w:val="108"/>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Regulamin samorządu nie może być sprzeczny ze statutem szk</w:t>
      </w:r>
      <w:r w:rsidRPr="00666B84">
        <w:rPr>
          <w:rFonts w:ascii="Times New Roman" w:hAnsi="Times New Roman"/>
          <w:sz w:val="24"/>
          <w:lang w:val="pl-PL"/>
        </w:rPr>
        <w:t>oły lub placówki.</w:t>
      </w:r>
    </w:p>
    <w:p w:rsidR="00B11012" w:rsidRPr="00666B84" w:rsidRDefault="008A08BF">
      <w:pPr>
        <w:pStyle w:val="Akapitzlist"/>
        <w:numPr>
          <w:ilvl w:val="0"/>
          <w:numId w:val="108"/>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Samorząd może przedstawiać radzie szkoły lub placówki, radzie pedagogicznej oraz dyrektorowi wnioski i opinie we wszystkich sprawach szkoły lub placówki, w szczególności dotyczących realizacji podstawowych praw uczniów, takich</w:t>
      </w:r>
      <w:r w:rsidRPr="00666B84">
        <w:rPr>
          <w:rFonts w:ascii="Times New Roman" w:hAnsi="Times New Roman"/>
          <w:spacing w:val="-3"/>
          <w:sz w:val="24"/>
          <w:lang w:val="pl-PL"/>
        </w:rPr>
        <w:t xml:space="preserve"> </w:t>
      </w:r>
      <w:r w:rsidRPr="00666B84">
        <w:rPr>
          <w:rFonts w:ascii="Times New Roman" w:hAnsi="Times New Roman"/>
          <w:sz w:val="24"/>
          <w:lang w:val="pl-PL"/>
        </w:rPr>
        <w:t>jak:</w:t>
      </w:r>
    </w:p>
    <w:p w:rsidR="00B11012" w:rsidRPr="00666B84" w:rsidRDefault="008A08BF">
      <w:pPr>
        <w:pStyle w:val="Akapitzlist"/>
        <w:numPr>
          <w:ilvl w:val="0"/>
          <w:numId w:val="107"/>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prawo </w:t>
      </w:r>
      <w:r w:rsidRPr="00666B84">
        <w:rPr>
          <w:rFonts w:ascii="Times New Roman" w:hAnsi="Times New Roman"/>
          <w:sz w:val="24"/>
          <w:lang w:val="pl-PL"/>
        </w:rPr>
        <w:t>do zapoznawania się z programem nauczania, z jego treścią, celem i stawianymi</w:t>
      </w:r>
      <w:r w:rsidRPr="00666B84">
        <w:rPr>
          <w:rFonts w:ascii="Times New Roman" w:hAnsi="Times New Roman"/>
          <w:spacing w:val="-6"/>
          <w:sz w:val="24"/>
          <w:lang w:val="pl-PL"/>
        </w:rPr>
        <w:t xml:space="preserve"> </w:t>
      </w:r>
      <w:r w:rsidRPr="00666B84">
        <w:rPr>
          <w:rFonts w:ascii="Times New Roman" w:hAnsi="Times New Roman"/>
          <w:sz w:val="24"/>
          <w:lang w:val="pl-PL"/>
        </w:rPr>
        <w:t>wymaganiami;</w:t>
      </w:r>
    </w:p>
    <w:p w:rsidR="00B11012" w:rsidRPr="00666B84" w:rsidRDefault="008A08BF">
      <w:pPr>
        <w:pStyle w:val="Akapitzlist"/>
        <w:numPr>
          <w:ilvl w:val="0"/>
          <w:numId w:val="107"/>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prawo do jawnej i umotywowanej oceny postępów w nauce i</w:t>
      </w:r>
      <w:r w:rsidRPr="00666B84">
        <w:rPr>
          <w:rFonts w:ascii="Times New Roman" w:hAnsi="Times New Roman"/>
          <w:spacing w:val="-13"/>
          <w:sz w:val="24"/>
          <w:lang w:val="pl-PL"/>
        </w:rPr>
        <w:t xml:space="preserve"> </w:t>
      </w:r>
      <w:r w:rsidRPr="00666B84">
        <w:rPr>
          <w:rFonts w:ascii="Times New Roman" w:hAnsi="Times New Roman"/>
          <w:sz w:val="24"/>
          <w:lang w:val="pl-PL"/>
        </w:rPr>
        <w:t>zachowaniu;</w:t>
      </w:r>
    </w:p>
    <w:p w:rsidR="00B11012" w:rsidRPr="00666B84" w:rsidRDefault="008A08BF">
      <w:pPr>
        <w:pStyle w:val="Akapitzlist"/>
        <w:numPr>
          <w:ilvl w:val="0"/>
          <w:numId w:val="107"/>
        </w:numPr>
        <w:tabs>
          <w:tab w:val="left" w:pos="630"/>
        </w:tabs>
        <w:spacing w:before="137"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prawo do organizacji życia szkolnego, umożliwiające zachowanie właściwych proporcji między wysiłk</w:t>
      </w:r>
      <w:r w:rsidRPr="00666B84">
        <w:rPr>
          <w:rFonts w:ascii="Times New Roman" w:hAnsi="Times New Roman"/>
          <w:sz w:val="24"/>
          <w:lang w:val="pl-PL"/>
        </w:rPr>
        <w:t>iem szkolnym a możliwością rozwijania i zaspokajania własnych</w:t>
      </w:r>
      <w:r w:rsidRPr="00666B84">
        <w:rPr>
          <w:rFonts w:ascii="Times New Roman" w:hAnsi="Times New Roman"/>
          <w:spacing w:val="-6"/>
          <w:sz w:val="24"/>
          <w:lang w:val="pl-PL"/>
        </w:rPr>
        <w:t xml:space="preserve"> </w:t>
      </w:r>
      <w:r w:rsidRPr="00666B84">
        <w:rPr>
          <w:rFonts w:ascii="Times New Roman" w:hAnsi="Times New Roman"/>
          <w:sz w:val="24"/>
          <w:lang w:val="pl-PL"/>
        </w:rPr>
        <w:t>zainteresowań;</w:t>
      </w:r>
    </w:p>
    <w:p w:rsidR="00B11012" w:rsidRPr="00666B84" w:rsidRDefault="008A08BF">
      <w:pPr>
        <w:pStyle w:val="Akapitzlist"/>
        <w:numPr>
          <w:ilvl w:val="0"/>
          <w:numId w:val="107"/>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sz w:val="24"/>
          <w:lang w:val="pl-PL"/>
        </w:rPr>
        <w:t>prawo redagowania i wydawania gazety</w:t>
      </w:r>
      <w:r w:rsidRPr="00666B84">
        <w:rPr>
          <w:rFonts w:ascii="Times New Roman"/>
          <w:spacing w:val="-10"/>
          <w:sz w:val="24"/>
          <w:lang w:val="pl-PL"/>
        </w:rPr>
        <w:t xml:space="preserve"> </w:t>
      </w:r>
      <w:r w:rsidRPr="00666B84">
        <w:rPr>
          <w:rFonts w:ascii="Times New Roman"/>
          <w:sz w:val="24"/>
          <w:lang w:val="pl-PL"/>
        </w:rPr>
        <w:t>szkolnej;</w:t>
      </w:r>
    </w:p>
    <w:p w:rsidR="00B11012" w:rsidRPr="00666B84" w:rsidRDefault="008A08BF">
      <w:pPr>
        <w:pStyle w:val="Akapitzlist"/>
        <w:numPr>
          <w:ilvl w:val="0"/>
          <w:numId w:val="107"/>
        </w:numPr>
        <w:tabs>
          <w:tab w:val="left" w:pos="630"/>
        </w:tabs>
        <w:spacing w:before="137"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prawo organizowania działalności kulturalnej, oświatowej, sportowej oraz rozrywkowej zgodnie z własnymi potrzebami i możliwościami o</w:t>
      </w:r>
      <w:r w:rsidRPr="00666B84">
        <w:rPr>
          <w:rFonts w:ascii="Times New Roman" w:hAnsi="Times New Roman"/>
          <w:sz w:val="24"/>
          <w:lang w:val="pl-PL"/>
        </w:rPr>
        <w:t>rganizacyjnymi, w porozumieniu z</w:t>
      </w:r>
      <w:r w:rsidRPr="00666B84">
        <w:rPr>
          <w:rFonts w:ascii="Times New Roman" w:hAnsi="Times New Roman"/>
          <w:spacing w:val="-9"/>
          <w:sz w:val="24"/>
          <w:lang w:val="pl-PL"/>
        </w:rPr>
        <w:t xml:space="preserve"> </w:t>
      </w:r>
      <w:r w:rsidRPr="00666B84">
        <w:rPr>
          <w:rFonts w:ascii="Times New Roman" w:hAnsi="Times New Roman"/>
          <w:sz w:val="24"/>
          <w:lang w:val="pl-PL"/>
        </w:rPr>
        <w:t>dyrektorem;</w:t>
      </w:r>
    </w:p>
    <w:p w:rsidR="00B11012" w:rsidRPr="00666B84" w:rsidRDefault="008A08BF">
      <w:pPr>
        <w:pStyle w:val="Akapitzlist"/>
        <w:numPr>
          <w:ilvl w:val="0"/>
          <w:numId w:val="107"/>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prawo wyboru nauczyciela pełniącego rolę opiekuna</w:t>
      </w:r>
      <w:r w:rsidRPr="00666B84">
        <w:rPr>
          <w:rFonts w:ascii="Times New Roman" w:hAnsi="Times New Roman"/>
          <w:spacing w:val="-11"/>
          <w:sz w:val="24"/>
          <w:lang w:val="pl-PL"/>
        </w:rPr>
        <w:t xml:space="preserve"> </w:t>
      </w:r>
      <w:r w:rsidRPr="00666B84">
        <w:rPr>
          <w:rFonts w:ascii="Times New Roman" w:hAnsi="Times New Roman"/>
          <w:sz w:val="24"/>
          <w:lang w:val="pl-PL"/>
        </w:rPr>
        <w:t>samorządu.</w:t>
      </w:r>
    </w:p>
    <w:p w:rsidR="00B11012" w:rsidRPr="00666B84" w:rsidRDefault="008A08BF">
      <w:pPr>
        <w:pStyle w:val="Akapitzlist"/>
        <w:numPr>
          <w:ilvl w:val="0"/>
          <w:numId w:val="108"/>
        </w:numPr>
        <w:tabs>
          <w:tab w:val="left" w:pos="870"/>
        </w:tabs>
        <w:spacing w:before="137"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Minister właściwy do spraw oświaty i wychowania określi, w drodze rozporządzenia,  typy  szkół  i  placówek,  w  których  nie  tworzy  się      </w:t>
      </w:r>
      <w:r w:rsidRPr="00666B84">
        <w:rPr>
          <w:rFonts w:ascii="Times New Roman" w:hAnsi="Times New Roman"/>
          <w:spacing w:val="25"/>
          <w:sz w:val="24"/>
          <w:lang w:val="pl-PL"/>
        </w:rPr>
        <w:t xml:space="preserve"> </w:t>
      </w:r>
      <w:r w:rsidRPr="00666B84">
        <w:rPr>
          <w:rFonts w:ascii="Times New Roman" w:hAnsi="Times New Roman"/>
          <w:sz w:val="24"/>
          <w:lang w:val="pl-PL"/>
        </w:rPr>
        <w:t>samorządu</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lang w:val="pl-PL"/>
        </w:rPr>
      </w:pPr>
      <w:r w:rsidRPr="00666B84">
        <w:rPr>
          <w:lang w:val="pl-PL"/>
        </w:rPr>
        <w:t>uczniowskiego ze względu na konieczność stosowania w szkole lub placówce specjalnej organizacji nauki i metod pracy, a także ze względów wychowawczych, opiekuńczych i</w:t>
      </w:r>
      <w:r w:rsidRPr="00666B84">
        <w:rPr>
          <w:spacing w:val="-8"/>
          <w:lang w:val="pl-PL"/>
        </w:rPr>
        <w:t xml:space="preserve"> </w:t>
      </w:r>
      <w:r w:rsidRPr="00666B84">
        <w:rPr>
          <w:lang w:val="pl-PL"/>
        </w:rPr>
        <w:t>resocjalizacyjnych.</w:t>
      </w:r>
    </w:p>
    <w:p w:rsidR="00B11012" w:rsidRPr="00666B84" w:rsidRDefault="008A08BF">
      <w:pPr>
        <w:pStyle w:val="Akapitzlist"/>
        <w:numPr>
          <w:ilvl w:val="0"/>
          <w:numId w:val="108"/>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Samorząd w szkole dla dorosłych lub pla</w:t>
      </w:r>
      <w:r w:rsidRPr="00666B84">
        <w:rPr>
          <w:rFonts w:ascii="Times New Roman" w:hAnsi="Times New Roman"/>
          <w:sz w:val="24"/>
          <w:lang w:val="pl-PL"/>
        </w:rPr>
        <w:t>cówce kształcenia ustawicznego, w celu wspierania działalności statutowej szkoły lub placówki, może gromadzić fundusze z dobrowolnych składek i innych źródeł. Zasady wydatkowania tych funduszy określa regulamin, o którym mowa w ust.</w:t>
      </w:r>
      <w:r w:rsidRPr="00666B84">
        <w:rPr>
          <w:rFonts w:ascii="Times New Roman" w:hAnsi="Times New Roman"/>
          <w:spacing w:val="-8"/>
          <w:sz w:val="24"/>
          <w:lang w:val="pl-PL"/>
        </w:rPr>
        <w:t xml:space="preserve"> </w:t>
      </w:r>
      <w:r w:rsidRPr="00666B84">
        <w:rPr>
          <w:rFonts w:ascii="Times New Roman" w:hAnsi="Times New Roman"/>
          <w:sz w:val="24"/>
          <w:lang w:val="pl-PL"/>
        </w:rPr>
        <w:t>3.</w:t>
      </w:r>
    </w:p>
    <w:p w:rsidR="00B11012" w:rsidRPr="00666B84" w:rsidRDefault="008A08BF">
      <w:pPr>
        <w:pStyle w:val="Tekstpodstawowy"/>
        <w:spacing w:before="124" w:line="360" w:lineRule="auto"/>
        <w:ind w:right="964"/>
        <w:jc w:val="both"/>
        <w:rPr>
          <w:rFonts w:cs="Times New Roman"/>
          <w:lang w:val="pl-PL"/>
        </w:rPr>
      </w:pPr>
      <w:r w:rsidRPr="00666B84">
        <w:rPr>
          <w:b/>
          <w:lang w:val="pl-PL"/>
        </w:rPr>
        <w:t xml:space="preserve">Art. 56. </w:t>
      </w:r>
      <w:r w:rsidRPr="00666B84">
        <w:rPr>
          <w:lang w:val="pl-PL"/>
        </w:rPr>
        <w:t>1. W szkole</w:t>
      </w:r>
      <w:r w:rsidRPr="00666B84">
        <w:rPr>
          <w:lang w:val="pl-PL"/>
        </w:rPr>
        <w:t xml:space="preserve"> i placówce mogą działać, z wyjątkiem partii i organizacj</w:t>
      </w:r>
      <w:r w:rsidRPr="00666B84">
        <w:rPr>
          <w:lang w:val="pl-PL"/>
        </w:rPr>
        <w:t xml:space="preserve">i </w:t>
      </w:r>
      <w:r w:rsidRPr="00666B84">
        <w:rPr>
          <w:lang w:val="pl-PL"/>
        </w:rPr>
        <w:t>politycznych, stowarzyszenia i inne organizacje, a w szczególności organizacje harcerskie, których celem statutowym jest działalność wychowawcza albo rozszerzanie i wzbogacanie form działalności dy</w:t>
      </w:r>
      <w:r w:rsidRPr="00666B84">
        <w:rPr>
          <w:lang w:val="pl-PL"/>
        </w:rPr>
        <w:t>daktycznej, wychowawczej i opiekuńczej szkoły lub</w:t>
      </w:r>
      <w:r w:rsidRPr="00666B84">
        <w:rPr>
          <w:spacing w:val="-6"/>
          <w:lang w:val="pl-PL"/>
        </w:rPr>
        <w:t xml:space="preserve"> </w:t>
      </w:r>
      <w:r w:rsidRPr="00666B84">
        <w:rPr>
          <w:lang w:val="pl-PL"/>
        </w:rPr>
        <w:t>placówk</w:t>
      </w:r>
      <w:r w:rsidRPr="00666B84">
        <w:rPr>
          <w:lang w:val="pl-PL"/>
        </w:rPr>
        <w:t>i.</w:t>
      </w:r>
    </w:p>
    <w:p w:rsidR="00B11012" w:rsidRPr="00666B84" w:rsidRDefault="008A08BF">
      <w:pPr>
        <w:pStyle w:val="Akapitzlist"/>
        <w:numPr>
          <w:ilvl w:val="0"/>
          <w:numId w:val="106"/>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Podjęcie działalności w szkole lub placówce przez stowarzyszenie lub inną organizację, o których mowa w ust. 1, wymaga uzyskania zgody dyrektora szkoły  lub placówki, wyrażonej po uprzednim uzgodn</w:t>
      </w:r>
      <w:r w:rsidRPr="00666B84">
        <w:rPr>
          <w:rFonts w:ascii="Times New Roman" w:hAnsi="Times New Roman"/>
          <w:sz w:val="24"/>
          <w:lang w:val="pl-PL"/>
        </w:rPr>
        <w:t>ieniu warunków tej działalności oraz po uzyskaniu pozytywnej opinii rady szkoły lub placówki i rady</w:t>
      </w:r>
      <w:r w:rsidRPr="00666B84">
        <w:rPr>
          <w:rFonts w:ascii="Times New Roman" w:hAnsi="Times New Roman"/>
          <w:spacing w:val="-13"/>
          <w:sz w:val="24"/>
          <w:lang w:val="pl-PL"/>
        </w:rPr>
        <w:t xml:space="preserve"> </w:t>
      </w:r>
      <w:r w:rsidRPr="00666B84">
        <w:rPr>
          <w:rFonts w:ascii="Times New Roman" w:hAnsi="Times New Roman"/>
          <w:sz w:val="24"/>
          <w:lang w:val="pl-PL"/>
        </w:rPr>
        <w:t>rodziców.</w:t>
      </w:r>
    </w:p>
    <w:p w:rsidR="00B11012" w:rsidRPr="00666B84" w:rsidRDefault="008A08BF">
      <w:pPr>
        <w:pStyle w:val="Akapitzlist"/>
        <w:numPr>
          <w:ilvl w:val="0"/>
          <w:numId w:val="106"/>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szkołach i placówkach, określonych w przepisach wydanych na podstawie art. 53 ust. 6, oraz w szkołach i placówkach, w których nie utworzono rady</w:t>
      </w:r>
      <w:r w:rsidRPr="00666B84">
        <w:rPr>
          <w:rFonts w:ascii="Times New Roman" w:hAnsi="Times New Roman"/>
          <w:sz w:val="24"/>
          <w:lang w:val="pl-PL"/>
        </w:rPr>
        <w:t xml:space="preserve"> szkoły  lub placówki, nie stosuje się wymogu uzyskania pozytywnej opinii odpowiednio  rady szkoły lub placówki i rady rodziców, o których mowa w ust.</w:t>
      </w:r>
      <w:r w:rsidRPr="00666B84">
        <w:rPr>
          <w:rFonts w:ascii="Times New Roman" w:hAnsi="Times New Roman"/>
          <w:spacing w:val="-11"/>
          <w:sz w:val="24"/>
          <w:lang w:val="pl-PL"/>
        </w:rPr>
        <w:t xml:space="preserve"> </w:t>
      </w:r>
      <w:r w:rsidRPr="00666B84">
        <w:rPr>
          <w:rFonts w:ascii="Times New Roman" w:hAnsi="Times New Roman"/>
          <w:sz w:val="24"/>
          <w:lang w:val="pl-PL"/>
        </w:rPr>
        <w:t>2.</w:t>
      </w:r>
    </w:p>
    <w:p w:rsidR="00B11012" w:rsidRPr="00666B84" w:rsidRDefault="008A08BF">
      <w:pPr>
        <w:pStyle w:val="Tekstpodstawowy"/>
        <w:spacing w:before="124" w:line="360" w:lineRule="auto"/>
        <w:ind w:right="965"/>
        <w:jc w:val="both"/>
        <w:rPr>
          <w:rFonts w:cs="Times New Roman"/>
          <w:lang w:val="pl-PL"/>
        </w:rPr>
      </w:pPr>
      <w:r w:rsidRPr="00666B84">
        <w:rPr>
          <w:rFonts w:cs="Times New Roman"/>
          <w:b/>
          <w:bCs/>
          <w:lang w:val="pl-PL"/>
        </w:rPr>
        <w:t xml:space="preserve">Art. 57. </w:t>
      </w:r>
      <w:r w:rsidRPr="00666B84">
        <w:rPr>
          <w:rFonts w:cs="Times New Roman"/>
          <w:lang w:val="pl-PL"/>
        </w:rPr>
        <w:t>Przepisy art. 50–53, art. 54 ust. 1–</w:t>
      </w:r>
      <w:r w:rsidRPr="00666B84">
        <w:rPr>
          <w:lang w:val="pl-PL"/>
        </w:rPr>
        <w:t>6 i 8 oraz art. 55 i 56 nie dotyczą szkół i placówek publ</w:t>
      </w:r>
      <w:r w:rsidRPr="00666B84">
        <w:rPr>
          <w:lang w:val="pl-PL"/>
        </w:rPr>
        <w:t>icznych prowadzonych przez osoby prawne inne niż jedno</w:t>
      </w:r>
      <w:r w:rsidRPr="00666B84">
        <w:rPr>
          <w:rFonts w:cs="Times New Roman"/>
          <w:lang w:val="pl-PL"/>
        </w:rPr>
        <w:t xml:space="preserve">stki </w:t>
      </w:r>
      <w:r w:rsidRPr="00666B84">
        <w:rPr>
          <w:lang w:val="pl-PL"/>
        </w:rPr>
        <w:t xml:space="preserve">samorządu terytorialnego lub przez osoby fizyczne oraz szkół i placówek </w:t>
      </w:r>
      <w:r w:rsidRPr="00666B84">
        <w:rPr>
          <w:rFonts w:cs="Times New Roman"/>
          <w:lang w:val="pl-PL"/>
        </w:rPr>
        <w:t>niepublicznych.</w:t>
      </w:r>
    </w:p>
    <w:p w:rsidR="00B11012" w:rsidRPr="00666B84" w:rsidRDefault="008A08BF">
      <w:pPr>
        <w:pStyle w:val="Tekstpodstawowy"/>
        <w:spacing w:before="124"/>
        <w:ind w:left="608" w:right="1458" w:firstLine="0"/>
        <w:jc w:val="center"/>
        <w:rPr>
          <w:lang w:val="pl-PL"/>
        </w:rPr>
      </w:pPr>
      <w:r w:rsidRPr="00666B84">
        <w:rPr>
          <w:lang w:val="pl-PL"/>
        </w:rPr>
        <w:t>Rozdział</w:t>
      </w:r>
      <w:r w:rsidRPr="00666B84">
        <w:rPr>
          <w:spacing w:val="-3"/>
          <w:lang w:val="pl-PL"/>
        </w:rPr>
        <w:t xml:space="preserve"> </w:t>
      </w:r>
      <w:r w:rsidRPr="00666B84">
        <w:rPr>
          <w:lang w:val="pl-PL"/>
        </w:rPr>
        <w:t>5</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Heading1"/>
        <w:spacing w:before="0" w:line="360" w:lineRule="auto"/>
        <w:ind w:left="610" w:right="1458" w:firstLine="0"/>
        <w:jc w:val="center"/>
        <w:rPr>
          <w:rFonts w:cs="Times New Roman"/>
          <w:b w:val="0"/>
          <w:bCs w:val="0"/>
          <w:lang w:val="pl-PL"/>
        </w:rPr>
      </w:pPr>
      <w:r w:rsidRPr="00666B84">
        <w:rPr>
          <w:lang w:val="pl-PL"/>
        </w:rPr>
        <w:t>Organizacja kształcenia, wychowania i opieki w szkołach i</w:t>
      </w:r>
      <w:r w:rsidRPr="00666B84">
        <w:rPr>
          <w:spacing w:val="-18"/>
          <w:lang w:val="pl-PL"/>
        </w:rPr>
        <w:t xml:space="preserve"> </w:t>
      </w:r>
      <w:r w:rsidRPr="00666B84">
        <w:rPr>
          <w:lang w:val="pl-PL"/>
        </w:rPr>
        <w:t xml:space="preserve">placówkach </w:t>
      </w:r>
      <w:r w:rsidRPr="00666B84">
        <w:rPr>
          <w:lang w:val="pl-PL"/>
        </w:rPr>
        <w:t>publicznych</w:t>
      </w:r>
    </w:p>
    <w:p w:rsidR="00B11012" w:rsidRPr="00666B84" w:rsidRDefault="008A08BF">
      <w:pPr>
        <w:pStyle w:val="Tekstpodstawowy"/>
        <w:spacing w:before="124" w:line="362" w:lineRule="auto"/>
        <w:ind w:right="963"/>
        <w:jc w:val="both"/>
        <w:rPr>
          <w:lang w:val="pl-PL"/>
        </w:rPr>
      </w:pPr>
      <w:r w:rsidRPr="00666B84">
        <w:rPr>
          <w:b/>
          <w:lang w:val="pl-PL"/>
        </w:rPr>
        <w:t xml:space="preserve">Art. 58. </w:t>
      </w:r>
      <w:r w:rsidRPr="00666B84">
        <w:rPr>
          <w:lang w:val="pl-PL"/>
        </w:rPr>
        <w:t>1. Szkołę lub placówkę publiczną zakłada się na podstawie aktu założycielskiego, który określa jej typ, nazwę i</w:t>
      </w:r>
      <w:r w:rsidRPr="00666B84">
        <w:rPr>
          <w:spacing w:val="-10"/>
          <w:lang w:val="pl-PL"/>
        </w:rPr>
        <w:t xml:space="preserve"> </w:t>
      </w:r>
      <w:r w:rsidRPr="00666B84">
        <w:rPr>
          <w:lang w:val="pl-PL"/>
        </w:rPr>
        <w:t>siedzibę.</w:t>
      </w:r>
    </w:p>
    <w:p w:rsidR="00B11012" w:rsidRPr="00666B84" w:rsidRDefault="008A08BF">
      <w:pPr>
        <w:pStyle w:val="Akapitzlist"/>
        <w:numPr>
          <w:ilvl w:val="0"/>
          <w:numId w:val="105"/>
        </w:numPr>
        <w:tabs>
          <w:tab w:val="left" w:pos="870"/>
        </w:tabs>
        <w:spacing w:before="3"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Akt założycielski szkoły publicznej, w której jest realizowany obowiązek szkolny, oprócz danych wymienionych w ust. 1 określa także je</w:t>
      </w:r>
      <w:r w:rsidRPr="00666B84">
        <w:rPr>
          <w:rFonts w:ascii="Times New Roman" w:hAnsi="Times New Roman"/>
          <w:sz w:val="24"/>
          <w:lang w:val="pl-PL"/>
        </w:rPr>
        <w:t>j zasięg terytorialny (obwód),  w  szczególności  nazwy  miejscowości  (w  miastach  nazwy  ulic  lub  ich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6" w:firstLine="0"/>
        <w:jc w:val="both"/>
        <w:rPr>
          <w:lang w:val="pl-PL"/>
        </w:rPr>
      </w:pPr>
      <w:r w:rsidRPr="00666B84">
        <w:rPr>
          <w:lang w:val="pl-PL"/>
        </w:rPr>
        <w:t>części) należących do jej obwodu, a w przypadku szkoły podstawowej także podporządkowane jej organizacyjnie szkoły filialne. Szko</w:t>
      </w:r>
      <w:r w:rsidRPr="00666B84">
        <w:rPr>
          <w:lang w:val="pl-PL"/>
        </w:rPr>
        <w:t>le publicznej prowadzonej przez osobę fizyczną lub osobę prawną inną niż jednostka samorządu terytorialnego nie ustala się obwodu, chyba że osoba prowadząca wystąpi z takim</w:t>
      </w:r>
      <w:r w:rsidRPr="00666B84">
        <w:rPr>
          <w:spacing w:val="-13"/>
          <w:lang w:val="pl-PL"/>
        </w:rPr>
        <w:t xml:space="preserve"> </w:t>
      </w:r>
      <w:r w:rsidRPr="00666B84">
        <w:rPr>
          <w:lang w:val="pl-PL"/>
        </w:rPr>
        <w:t>wnioskiem.</w:t>
      </w:r>
    </w:p>
    <w:p w:rsidR="00B11012" w:rsidRPr="00666B84" w:rsidRDefault="008A08BF">
      <w:pPr>
        <w:pStyle w:val="Tekstpodstawowy"/>
        <w:spacing w:line="360" w:lineRule="auto"/>
        <w:ind w:right="963"/>
        <w:jc w:val="both"/>
        <w:rPr>
          <w:lang w:val="pl-PL"/>
        </w:rPr>
      </w:pPr>
      <w:r w:rsidRPr="00666B84">
        <w:rPr>
          <w:lang w:val="pl-PL"/>
        </w:rPr>
        <w:t xml:space="preserve">2a. </w:t>
      </w:r>
      <w:r w:rsidRPr="00666B84">
        <w:rPr>
          <w:lang w:val="pl-PL"/>
        </w:rPr>
        <w:t>Nie ustala się obwodów szkołom specjalnym, szkołom integracyjnym, sz</w:t>
      </w:r>
      <w:r w:rsidRPr="00666B84">
        <w:rPr>
          <w:lang w:val="pl-PL"/>
        </w:rPr>
        <w:t>kołom dwujęzycznym, szkołom dla mniejszości narodowych i etnicznych oraz społeczności posługujących się językiem regionalnym, szkołom sportowym, szkołom mistrzostwa sportowego, szkołom artystycznym, szkołom w zakładach poprawczych i schroniskach dla nielet</w:t>
      </w:r>
      <w:r w:rsidRPr="00666B84">
        <w:rPr>
          <w:lang w:val="pl-PL"/>
        </w:rPr>
        <w:t>nich oraz szkołom przy zakładach karnych i aresztach śledczych.</w:t>
      </w:r>
    </w:p>
    <w:p w:rsidR="00B11012" w:rsidRPr="00666B84" w:rsidRDefault="008A08BF">
      <w:pPr>
        <w:pStyle w:val="Akapitzlist"/>
        <w:numPr>
          <w:ilvl w:val="0"/>
          <w:numId w:val="105"/>
        </w:numPr>
        <w:tabs>
          <w:tab w:val="left" w:pos="870"/>
        </w:tabs>
        <w:spacing w:before="4" w:line="360" w:lineRule="auto"/>
        <w:ind w:right="966"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Założenie szkoły lub placówki publicznej przez osobę prawną inną niż jednostka samorządu terytorialnego lub osobę fizyczną wymaga zezwolenia właściwego organu jednostki samorządu terytorialneg</w:t>
      </w:r>
      <w:r w:rsidRPr="00666B84">
        <w:rPr>
          <w:rFonts w:ascii="Times New Roman" w:eastAsia="Times New Roman" w:hAnsi="Times New Roman" w:cs="Times New Roman"/>
          <w:sz w:val="24"/>
          <w:szCs w:val="24"/>
          <w:lang w:val="pl-PL"/>
        </w:rPr>
        <w:t>o, której zadaniem jest prowadzenie szkół lub placówek publicznych danego typu, a w przypadku szkół artystycznych – zezwolenia ministra właściwego do spraw kultury i ochrony dziedzictwa</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narodowego.</w:t>
      </w:r>
    </w:p>
    <w:p w:rsidR="00B11012" w:rsidRPr="00666B84" w:rsidRDefault="008A08BF">
      <w:pPr>
        <w:pStyle w:val="Akapitzlist"/>
        <w:numPr>
          <w:ilvl w:val="0"/>
          <w:numId w:val="105"/>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Wniosek o udzielenie zezwolenia, o którym mowa w ust. 3, składa się wraz z projektem aktu założycielskiego i statutu; wniosek zawiera także dane niezbędne do wpisania szkoły lub placówki do krajowego rejestru urzędowego podmiotów gospodarki narodowej. Wnio</w:t>
      </w:r>
      <w:r w:rsidRPr="00666B84">
        <w:rPr>
          <w:rFonts w:ascii="Times New Roman" w:hAnsi="Times New Roman"/>
          <w:sz w:val="24"/>
          <w:lang w:val="pl-PL"/>
        </w:rPr>
        <w:t>sek składa się nie później niż do dnia 30 września roku poprzedzającego rok, w którym ma nastąpić uruchomienie szkoły lub placówki. Termin ten może zostać przedłużony za zgodą odpowiednio organu jednostki samorządu terytorialnego, o którym mowa w ust. 3, a</w:t>
      </w:r>
      <w:r w:rsidRPr="00666B84">
        <w:rPr>
          <w:rFonts w:ascii="Times New Roman" w:hAnsi="Times New Roman"/>
          <w:sz w:val="24"/>
          <w:lang w:val="pl-PL"/>
        </w:rPr>
        <w:t>lbo ministra właściwego do spraw kultury i ochrony dziedzictwa</w:t>
      </w:r>
      <w:r w:rsidRPr="00666B84">
        <w:rPr>
          <w:rFonts w:ascii="Times New Roman" w:hAnsi="Times New Roman"/>
          <w:spacing w:val="-11"/>
          <w:sz w:val="24"/>
          <w:lang w:val="pl-PL"/>
        </w:rPr>
        <w:t xml:space="preserve"> </w:t>
      </w:r>
      <w:r w:rsidRPr="00666B84">
        <w:rPr>
          <w:rFonts w:ascii="Times New Roman" w:hAnsi="Times New Roman"/>
          <w:sz w:val="24"/>
          <w:lang w:val="pl-PL"/>
        </w:rPr>
        <w:t>narodowego.</w:t>
      </w:r>
    </w:p>
    <w:p w:rsidR="00B11012" w:rsidRPr="00666B84" w:rsidRDefault="008A08BF">
      <w:pPr>
        <w:pStyle w:val="Akapitzlist"/>
        <w:numPr>
          <w:ilvl w:val="0"/>
          <w:numId w:val="105"/>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Minister właściwy do spraw oświaty i wychowania, a w stosunku do szkół artystycznych – minister właściwy do spraw kultury i ochrony dziedzictwa narodowego określają, w drodze rozpor</w:t>
      </w:r>
      <w:r w:rsidRPr="00666B84">
        <w:rPr>
          <w:rFonts w:ascii="Times New Roman" w:eastAsia="Times New Roman" w:hAnsi="Times New Roman" w:cs="Times New Roman"/>
          <w:sz w:val="24"/>
          <w:szCs w:val="24"/>
          <w:lang w:val="pl-PL"/>
        </w:rPr>
        <w:t>ządzenia, szczegółowe zasady i warunki udzielania i cofania zezwolenia na założenie szkoły lub placówki publicznej, tak aby tworzenie szkół publicznych przez osoby prawne i fizyczne sprzyjało poprawie warunków kształcenia, a także korzystnie uzupełniało si</w:t>
      </w:r>
      <w:r w:rsidRPr="00666B84">
        <w:rPr>
          <w:rFonts w:ascii="Times New Roman" w:eastAsia="Times New Roman" w:hAnsi="Times New Roman" w:cs="Times New Roman"/>
          <w:sz w:val="24"/>
          <w:szCs w:val="24"/>
          <w:lang w:val="pl-PL"/>
        </w:rPr>
        <w:t>eć szkół publicznych na danym</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terenie.</w:t>
      </w:r>
    </w:p>
    <w:p w:rsidR="00B11012" w:rsidRPr="00666B84" w:rsidRDefault="008A08BF">
      <w:pPr>
        <w:pStyle w:val="Akapitzlist"/>
        <w:numPr>
          <w:ilvl w:val="0"/>
          <w:numId w:val="10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 lub osoba, o których mowa w art. 5 ust. 2, zakładająca szkołę lub placówkę podpisuje akt założycielski oraz nadaje pierwszy</w:t>
      </w:r>
      <w:r w:rsidRPr="00666B84">
        <w:rPr>
          <w:rFonts w:ascii="Times New Roman" w:hAnsi="Times New Roman"/>
          <w:spacing w:val="-12"/>
          <w:sz w:val="24"/>
          <w:lang w:val="pl-PL"/>
        </w:rPr>
        <w:t xml:space="preserve"> </w:t>
      </w:r>
      <w:r w:rsidRPr="00666B84">
        <w:rPr>
          <w:rFonts w:ascii="Times New Roman" w:hAnsi="Times New Roman"/>
          <w:sz w:val="24"/>
          <w:lang w:val="pl-PL"/>
        </w:rPr>
        <w:t>statut.</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05"/>
        </w:numPr>
        <w:tabs>
          <w:tab w:val="left" w:pos="870"/>
        </w:tabs>
        <w:spacing w:before="193"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Akt założycielski i statut szkoły lub placówki publicznej p</w:t>
      </w:r>
      <w:r w:rsidRPr="00666B84">
        <w:rPr>
          <w:rFonts w:ascii="Times New Roman" w:hAnsi="Times New Roman"/>
          <w:sz w:val="24"/>
          <w:lang w:val="pl-PL"/>
        </w:rPr>
        <w:t>rzesyła się właściwemu kuratorowi oświaty oraz innym organom właściwym do sprawowania nadzoru pedagogicznego nad szkołą lub</w:t>
      </w:r>
      <w:r w:rsidRPr="00666B84">
        <w:rPr>
          <w:rFonts w:ascii="Times New Roman" w:hAnsi="Times New Roman"/>
          <w:spacing w:val="-7"/>
          <w:sz w:val="24"/>
          <w:lang w:val="pl-PL"/>
        </w:rPr>
        <w:t xml:space="preserve"> </w:t>
      </w:r>
      <w:r w:rsidRPr="00666B84">
        <w:rPr>
          <w:rFonts w:ascii="Times New Roman" w:hAnsi="Times New Roman"/>
          <w:sz w:val="24"/>
          <w:lang w:val="pl-PL"/>
        </w:rPr>
        <w:t>placówką.</w:t>
      </w:r>
    </w:p>
    <w:p w:rsidR="00B11012" w:rsidRPr="00666B84" w:rsidRDefault="008A08BF">
      <w:pPr>
        <w:pStyle w:val="Tekstpodstawowy"/>
        <w:spacing w:before="121" w:line="360" w:lineRule="auto"/>
        <w:ind w:right="964"/>
        <w:jc w:val="both"/>
        <w:rPr>
          <w:lang w:val="pl-PL"/>
        </w:rPr>
      </w:pPr>
      <w:r w:rsidRPr="00666B84">
        <w:rPr>
          <w:rFonts w:cs="Times New Roman"/>
          <w:b/>
          <w:bCs/>
          <w:lang w:val="pl-PL"/>
        </w:rPr>
        <w:t xml:space="preserve">Art. 59. </w:t>
      </w:r>
      <w:r w:rsidRPr="00666B84">
        <w:rPr>
          <w:lang w:val="pl-PL"/>
        </w:rPr>
        <w:t>1. Szkoła publiczna, z zastrzeżeniem ust. 1a i 2, może być zlikwidowana z końcem roku szkolnego przez organ prowadzący szkołę, po zapewnieniu przez ten organ uczniom możliwości kontynuowania nauki w innej szkole publicznej tego samego typu, a także kształc</w:t>
      </w:r>
      <w:r w:rsidRPr="00666B84">
        <w:rPr>
          <w:lang w:val="pl-PL"/>
        </w:rPr>
        <w:t xml:space="preserve">ącej w tym samym lub zbliżonym zawodzie. Organ prowadzący jest obowiązany, co najmniej na 6 miesięcy przed terminem likwidacji, zawiadomić o zamiarze likwidacji szkoły: rodziców uczniów  (w przypadku szkoły dla dorosłych </w:t>
      </w:r>
      <w:r w:rsidRPr="00666B84">
        <w:rPr>
          <w:rFonts w:cs="Times New Roman"/>
          <w:lang w:val="pl-PL"/>
        </w:rPr>
        <w:t xml:space="preserve">– </w:t>
      </w:r>
      <w:r w:rsidRPr="00666B84">
        <w:rPr>
          <w:lang w:val="pl-PL"/>
        </w:rPr>
        <w:t>uczniów), właściwego kuratora ośw</w:t>
      </w:r>
      <w:r w:rsidRPr="00666B84">
        <w:rPr>
          <w:lang w:val="pl-PL"/>
        </w:rPr>
        <w:t>iaty oraz organ wykonawczy jednostki samorządu terytorialnego właściwej do prowadzenia szkół danego</w:t>
      </w:r>
      <w:r w:rsidRPr="00666B84">
        <w:rPr>
          <w:spacing w:val="-3"/>
          <w:lang w:val="pl-PL"/>
        </w:rPr>
        <w:t xml:space="preserve"> </w:t>
      </w:r>
      <w:r w:rsidRPr="00666B84">
        <w:rPr>
          <w:lang w:val="pl-PL"/>
        </w:rPr>
        <w:t>typu.</w:t>
      </w:r>
    </w:p>
    <w:p w:rsidR="00B11012" w:rsidRPr="00666B84" w:rsidRDefault="008A08BF">
      <w:pPr>
        <w:pStyle w:val="Tekstpodstawowy"/>
        <w:spacing w:line="360" w:lineRule="auto"/>
        <w:ind w:right="962"/>
        <w:jc w:val="both"/>
        <w:rPr>
          <w:lang w:val="pl-PL"/>
        </w:rPr>
      </w:pPr>
      <w:r w:rsidRPr="00666B84">
        <w:rPr>
          <w:lang w:val="pl-PL"/>
        </w:rPr>
        <w:t xml:space="preserve">1a. </w:t>
      </w:r>
      <w:r w:rsidRPr="00666B84">
        <w:rPr>
          <w:lang w:val="pl-PL"/>
        </w:rPr>
        <w:t>Szkoła w zakładzie poprawczym lub schronisku dla nieletnich oraz szkoła przy zakładzie karnym lub areszcie śledczym może być zlikwidowana w każdym</w:t>
      </w:r>
      <w:r w:rsidRPr="00666B84">
        <w:rPr>
          <w:lang w:val="pl-PL"/>
        </w:rPr>
        <w:t xml:space="preserve"> </w:t>
      </w:r>
      <w:r w:rsidRPr="00666B84">
        <w:rPr>
          <w:lang w:val="pl-PL"/>
        </w:rPr>
        <w:t xml:space="preserve">czasie, </w:t>
      </w:r>
      <w:r w:rsidRPr="00666B84">
        <w:rPr>
          <w:lang w:val="pl-PL"/>
        </w:rPr>
        <w:t>po zapewnieniu uczniom możliwości kontynuowania nauki w innej</w:t>
      </w:r>
      <w:r w:rsidRPr="00666B84">
        <w:rPr>
          <w:spacing w:val="-14"/>
          <w:lang w:val="pl-PL"/>
        </w:rPr>
        <w:t xml:space="preserve"> </w:t>
      </w:r>
      <w:r w:rsidRPr="00666B84">
        <w:rPr>
          <w:lang w:val="pl-PL"/>
        </w:rPr>
        <w:t>szkole.</w:t>
      </w:r>
    </w:p>
    <w:p w:rsidR="00B11012" w:rsidRPr="00666B84" w:rsidRDefault="008A08BF">
      <w:pPr>
        <w:pStyle w:val="Akapitzlist"/>
        <w:numPr>
          <w:ilvl w:val="0"/>
          <w:numId w:val="104"/>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Szkoła lub placówka publiczna prowadzona przez jednostkę samorządu terytorialnego może zostać zlikwidowana po zasięgnięciu opinii organu  sprawującego nadzór pedagogiczny, a szk</w:t>
      </w:r>
      <w:r w:rsidRPr="00666B84">
        <w:rPr>
          <w:rFonts w:ascii="Times New Roman" w:eastAsia="Times New Roman" w:hAnsi="Times New Roman" w:cs="Times New Roman"/>
          <w:sz w:val="24"/>
          <w:szCs w:val="24"/>
          <w:lang w:val="pl-PL"/>
        </w:rPr>
        <w:t>oła lub placówka publiczna prowadzona przez inną osobę prawną lub fizyczną – za zgodą organu, który udzielił zezwolenia na jej</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założenie.</w:t>
      </w:r>
    </w:p>
    <w:p w:rsidR="00B11012" w:rsidRPr="00666B84" w:rsidRDefault="008A08BF">
      <w:pPr>
        <w:pStyle w:val="Tekstpodstawowy"/>
        <w:spacing w:line="360" w:lineRule="auto"/>
        <w:ind w:left="629" w:right="7190" w:firstLine="0"/>
        <w:rPr>
          <w:rFonts w:cs="Times New Roman"/>
          <w:lang w:val="pl-PL"/>
        </w:rPr>
      </w:pPr>
      <w:r w:rsidRPr="00666B84">
        <w:rPr>
          <w:lang w:val="pl-PL"/>
        </w:rPr>
        <w:t>2a. (uchylony). 2b.</w:t>
      </w:r>
      <w:r w:rsidRPr="00666B84">
        <w:rPr>
          <w:spacing w:val="-3"/>
          <w:lang w:val="pl-PL"/>
        </w:rPr>
        <w:t xml:space="preserve"> </w:t>
      </w:r>
      <w:r w:rsidRPr="00666B84">
        <w:rPr>
          <w:lang w:val="pl-PL"/>
        </w:rPr>
        <w:t>(uchylony).</w:t>
      </w:r>
    </w:p>
    <w:p w:rsidR="00B11012" w:rsidRPr="00666B84" w:rsidRDefault="008A08BF">
      <w:pPr>
        <w:pStyle w:val="Akapitzlist"/>
        <w:numPr>
          <w:ilvl w:val="0"/>
          <w:numId w:val="104"/>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Dokumentację zlikwidowanej szkoły publicznej przekazuje się organowi prowadzącemu szkołę, z wyjątkiem dokumentacji przebiegu nauczania, którą przekazuje się organowi sprawującemu nadzór pedagogiczny, w terminie jednego miesiąca od dnia zakończenia</w:t>
      </w:r>
      <w:r w:rsidRPr="00666B84">
        <w:rPr>
          <w:rFonts w:ascii="Times New Roman" w:hAnsi="Times New Roman"/>
          <w:spacing w:val="-10"/>
          <w:sz w:val="24"/>
          <w:lang w:val="pl-PL"/>
        </w:rPr>
        <w:t xml:space="preserve"> </w:t>
      </w:r>
      <w:r w:rsidRPr="00666B84">
        <w:rPr>
          <w:rFonts w:ascii="Times New Roman" w:hAnsi="Times New Roman"/>
          <w:sz w:val="24"/>
          <w:lang w:val="pl-PL"/>
        </w:rPr>
        <w:t>likwidac</w:t>
      </w:r>
      <w:r w:rsidRPr="00666B84">
        <w:rPr>
          <w:rFonts w:ascii="Times New Roman" w:hAnsi="Times New Roman"/>
          <w:sz w:val="24"/>
          <w:lang w:val="pl-PL"/>
        </w:rPr>
        <w:t>ji.</w:t>
      </w:r>
    </w:p>
    <w:p w:rsidR="00B11012" w:rsidRPr="00666B84" w:rsidRDefault="008A08BF">
      <w:pPr>
        <w:pStyle w:val="Akapitzlist"/>
        <w:numPr>
          <w:ilvl w:val="0"/>
          <w:numId w:val="104"/>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Dokumentację zlikwidowanej szkoły lub placówki publicznej prowadzonej przez osobę prawną lub fizyczną przekazuje się właściwemu organowi jednostki samorządu terytorialnego, o którym mowa w art. 58 ust.</w:t>
      </w:r>
      <w:r w:rsidRPr="00666B84">
        <w:rPr>
          <w:rFonts w:ascii="Times New Roman" w:hAnsi="Times New Roman"/>
          <w:spacing w:val="-9"/>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104"/>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ust. 1–4 stosuje się odpowiednio do pl</w:t>
      </w:r>
      <w:r w:rsidRPr="00666B84">
        <w:rPr>
          <w:rFonts w:ascii="Times New Roman" w:eastAsia="Times New Roman" w:hAnsi="Times New Roman" w:cs="Times New Roman"/>
          <w:sz w:val="24"/>
          <w:szCs w:val="24"/>
          <w:lang w:val="pl-PL"/>
        </w:rPr>
        <w:t>acówek publicznych, z wyjątkiem warunku o likwidacji z końcem roku</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szkolnego.</w:t>
      </w:r>
    </w:p>
    <w:p w:rsidR="00B11012" w:rsidRPr="00666B84" w:rsidRDefault="008A08BF">
      <w:pPr>
        <w:pStyle w:val="Akapitzlist"/>
        <w:numPr>
          <w:ilvl w:val="0"/>
          <w:numId w:val="104"/>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ust. 1–5 i art. 58 stosuje się odpowiednio w przypadku przekształcenia szkoły lub</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placówki.</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04"/>
        </w:numPr>
        <w:tabs>
          <w:tab w:val="left" w:pos="870"/>
        </w:tabs>
        <w:spacing w:before="193"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Organ prowadzący szkołę lub placówkę może przenieść kształcenie w określonym zawodzie z tej szkoły lub placówki do innej szkoły tego samego typu lub innej placówki tego samego rodzaju prowadzonej przez ten organ, po zawiadomieniu, co najmniej na 6 miesięcy</w:t>
      </w:r>
      <w:r w:rsidRPr="00666B84">
        <w:rPr>
          <w:rFonts w:ascii="Times New Roman" w:eastAsia="Times New Roman" w:hAnsi="Times New Roman" w:cs="Times New Roman"/>
          <w:sz w:val="24"/>
          <w:szCs w:val="24"/>
          <w:lang w:val="pl-PL"/>
        </w:rPr>
        <w:t xml:space="preserve"> przed terminem przeniesienia, kuratora oświaty i rodziców uczniów, a w przypadku szkoły dla dorosłych –</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uczniów.</w:t>
      </w:r>
    </w:p>
    <w:p w:rsidR="00B11012" w:rsidRPr="00666B84" w:rsidRDefault="008A08BF">
      <w:pPr>
        <w:pStyle w:val="Akapitzlist"/>
        <w:numPr>
          <w:ilvl w:val="0"/>
          <w:numId w:val="104"/>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Przepisów ust. 1–</w:t>
      </w:r>
      <w:r w:rsidRPr="00666B84">
        <w:rPr>
          <w:rFonts w:ascii="Times New Roman" w:eastAsia="Times New Roman" w:hAnsi="Times New Roman" w:cs="Times New Roman"/>
          <w:sz w:val="24"/>
          <w:szCs w:val="24"/>
          <w:lang w:val="pl-PL"/>
        </w:rPr>
        <w:t>5 nie stosuje się w razie przekazania przez jednostkę samorządu terytorialnego prowadzenia szkoły lub placówki publicznej osobie prawnej niebędącej jednostką samorządu terytorialnego lub osobie</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fizycznej.</w:t>
      </w:r>
    </w:p>
    <w:p w:rsidR="00B11012" w:rsidRPr="00666B84" w:rsidRDefault="008A08BF">
      <w:pPr>
        <w:pStyle w:val="Akapitzlist"/>
        <w:numPr>
          <w:ilvl w:val="0"/>
          <w:numId w:val="104"/>
        </w:numPr>
        <w:tabs>
          <w:tab w:val="left" w:pos="870"/>
        </w:tabs>
        <w:spacing w:before="4" w:line="357"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Przekazanie, o którym mowa w ust. 8, jest równoznac</w:t>
      </w:r>
      <w:r w:rsidRPr="00666B84">
        <w:rPr>
          <w:rFonts w:ascii="Times New Roman" w:hAnsi="Times New Roman"/>
          <w:sz w:val="24"/>
          <w:lang w:val="pl-PL"/>
        </w:rPr>
        <w:t>zne z likwidacją dotychczasowej formy organizacyjno-prawnej szkoły lub placówki, w rozumieniu przepisów ustawy z dnia 30 czerwca 2005 r. o finansach publicznych (Dz. U. Nr 249, poz. 2104, z późn.</w:t>
      </w:r>
      <w:r w:rsidRPr="00666B84">
        <w:rPr>
          <w:rFonts w:ascii="Times New Roman" w:hAnsi="Times New Roman"/>
          <w:spacing w:val="6"/>
          <w:sz w:val="24"/>
          <w:lang w:val="pl-PL"/>
        </w:rPr>
        <w:t xml:space="preserve"> </w:t>
      </w:r>
      <w:r w:rsidRPr="00666B84">
        <w:rPr>
          <w:rFonts w:ascii="Times New Roman" w:hAnsi="Times New Roman"/>
          <w:sz w:val="24"/>
          <w:lang w:val="pl-PL"/>
        </w:rPr>
        <w:t>zm.</w:t>
      </w:r>
      <w:hyperlink w:anchor="_bookmark14" w:history="1">
        <w:r w:rsidRPr="00666B84">
          <w:rPr>
            <w:rFonts w:ascii="Times New Roman" w:hAnsi="Times New Roman"/>
            <w:position w:val="10"/>
            <w:sz w:val="14"/>
            <w:lang w:val="pl-PL"/>
          </w:rPr>
          <w:t>15</w:t>
        </w:r>
      </w:hyperlink>
      <w:r w:rsidRPr="00666B84">
        <w:rPr>
          <w:rFonts w:ascii="Times New Roman" w:hAnsi="Times New Roman"/>
          <w:position w:val="10"/>
          <w:sz w:val="14"/>
          <w:lang w:val="pl-PL"/>
        </w:rPr>
        <w:t>)</w:t>
      </w:r>
      <w:r w:rsidRPr="00666B84">
        <w:rPr>
          <w:rFonts w:ascii="Times New Roman" w:hAnsi="Times New Roman"/>
          <w:sz w:val="24"/>
          <w:lang w:val="pl-PL"/>
        </w:rPr>
        <w:t>).</w:t>
      </w:r>
    </w:p>
    <w:p w:rsidR="00B11012" w:rsidRPr="00666B84" w:rsidRDefault="008A08BF">
      <w:pPr>
        <w:pStyle w:val="Akapitzlist"/>
        <w:numPr>
          <w:ilvl w:val="0"/>
          <w:numId w:val="104"/>
        </w:numPr>
        <w:tabs>
          <w:tab w:val="left" w:pos="990"/>
        </w:tabs>
        <w:spacing w:before="1"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Organ prowadzący publi</w:t>
      </w:r>
      <w:r w:rsidRPr="00666B84">
        <w:rPr>
          <w:rFonts w:ascii="Times New Roman" w:eastAsia="Times New Roman" w:hAnsi="Times New Roman" w:cs="Times New Roman"/>
          <w:sz w:val="24"/>
          <w:szCs w:val="24"/>
          <w:lang w:val="pl-PL"/>
        </w:rPr>
        <w:t>czną inną formę wychowania przedszkolnego może przekształcić tę formę w publiczne przedszkole. Do przekształcenia nie stosuje się przepisów ust. 1–6. Przepisy art. 58 stosuje się</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odpowiednio.</w:t>
      </w:r>
    </w:p>
    <w:p w:rsidR="00B11012" w:rsidRPr="00666B84" w:rsidRDefault="008A08BF">
      <w:pPr>
        <w:pStyle w:val="Tekstpodstawowy"/>
        <w:spacing w:before="124" w:line="360" w:lineRule="auto"/>
        <w:ind w:right="965"/>
        <w:jc w:val="both"/>
        <w:rPr>
          <w:lang w:val="pl-PL"/>
        </w:rPr>
      </w:pPr>
      <w:r w:rsidRPr="00666B84">
        <w:rPr>
          <w:rFonts w:cs="Times New Roman"/>
          <w:b/>
          <w:bCs/>
          <w:lang w:val="pl-PL"/>
        </w:rPr>
        <w:t xml:space="preserve">Art. 59a. </w:t>
      </w:r>
      <w:r w:rsidRPr="00666B84">
        <w:rPr>
          <w:lang w:val="pl-PL"/>
        </w:rPr>
        <w:t>1. Podjęcie przez osobę prawną inną niż jednostka samo</w:t>
      </w:r>
      <w:r w:rsidRPr="00666B84">
        <w:rPr>
          <w:lang w:val="pl-PL"/>
        </w:rPr>
        <w:t>rządu terytorialnego lub osobę fizyczną prow</w:t>
      </w:r>
      <w:r w:rsidRPr="00666B84">
        <w:rPr>
          <w:rFonts w:cs="Times New Roman"/>
          <w:lang w:val="pl-PL"/>
        </w:rPr>
        <w:t xml:space="preserve">adzenia wychowania przedszkolnego w publicznych formach, o których mowa w przepisach wydanych na podstawie art. 14a </w:t>
      </w:r>
      <w:r w:rsidRPr="00666B84">
        <w:rPr>
          <w:lang w:val="pl-PL"/>
        </w:rPr>
        <w:t xml:space="preserve">ust. 7, wymaga zezwolenia gminy właściwej ze względu na miejsce prowadzenia </w:t>
      </w:r>
      <w:r w:rsidRPr="00666B84">
        <w:rPr>
          <w:rFonts w:cs="Times New Roman"/>
          <w:lang w:val="pl-PL"/>
        </w:rPr>
        <w:t xml:space="preserve">tych form. Przepisy </w:t>
      </w:r>
      <w:r w:rsidRPr="00666B84">
        <w:rPr>
          <w:rFonts w:cs="Times New Roman"/>
          <w:lang w:val="pl-PL"/>
        </w:rPr>
        <w:t>art. 58 ust. 3–</w:t>
      </w:r>
      <w:r w:rsidRPr="00666B84">
        <w:rPr>
          <w:lang w:val="pl-PL"/>
        </w:rPr>
        <w:t>7, art. 59 i 60 stosuje się odpowiednio, z tym że do wniosku o udzielenie zezwolenia zamiast projektu statutu dołącza się projekt organizacji wychowania przedszkolnego, które ma być realizowane w danej</w:t>
      </w:r>
      <w:r w:rsidRPr="00666B84">
        <w:rPr>
          <w:spacing w:val="-15"/>
          <w:lang w:val="pl-PL"/>
        </w:rPr>
        <w:t xml:space="preserve"> </w:t>
      </w:r>
      <w:r w:rsidRPr="00666B84">
        <w:rPr>
          <w:lang w:val="pl-PL"/>
        </w:rPr>
        <w:t>formie.</w:t>
      </w:r>
    </w:p>
    <w:p w:rsidR="00B11012" w:rsidRPr="00666B84" w:rsidRDefault="008A08BF">
      <w:pPr>
        <w:pStyle w:val="Akapitzlist"/>
        <w:numPr>
          <w:ilvl w:val="0"/>
          <w:numId w:val="103"/>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Podjęcie przez osobę prawną inn</w:t>
      </w:r>
      <w:r w:rsidRPr="00666B84">
        <w:rPr>
          <w:rFonts w:ascii="Times New Roman" w:eastAsia="Times New Roman" w:hAnsi="Times New Roman" w:cs="Times New Roman"/>
          <w:sz w:val="24"/>
          <w:szCs w:val="24"/>
          <w:lang w:val="pl-PL"/>
        </w:rPr>
        <w:t>ą niż jednostka samorządu terytorialnego  lub osobę fizyczną, która prowadzi publiczne przedszkole lub publiczną szkołę podstawową, prowadzenia wychowania przedszkolnego w publicznych formach, o których mowa w przepisach wydanych na podstawie art. 14a ust.</w:t>
      </w:r>
      <w:r w:rsidRPr="00666B84">
        <w:rPr>
          <w:rFonts w:ascii="Times New Roman" w:eastAsia="Times New Roman" w:hAnsi="Times New Roman" w:cs="Times New Roman"/>
          <w:sz w:val="24"/>
          <w:szCs w:val="24"/>
          <w:lang w:val="pl-PL"/>
        </w:rPr>
        <w:t xml:space="preserve"> 7, wymaga zmiany zezwolenia na założenie odpowiednio przedszkola lub szkoły podstawowej. Przepisy art.</w:t>
      </w:r>
      <w:r w:rsidRPr="00666B84">
        <w:rPr>
          <w:rFonts w:ascii="Times New Roman" w:eastAsia="Times New Roman" w:hAnsi="Times New Roman" w:cs="Times New Roman"/>
          <w:spacing w:val="35"/>
          <w:sz w:val="24"/>
          <w:szCs w:val="24"/>
          <w:lang w:val="pl-PL"/>
        </w:rPr>
        <w:t xml:space="preserve"> </w:t>
      </w:r>
      <w:r w:rsidRPr="00666B84">
        <w:rPr>
          <w:rFonts w:ascii="Times New Roman" w:eastAsia="Times New Roman" w:hAnsi="Times New Roman" w:cs="Times New Roman"/>
          <w:sz w:val="24"/>
          <w:szCs w:val="24"/>
          <w:lang w:val="pl-PL"/>
        </w:rPr>
        <w:t>58</w:t>
      </w:r>
      <w:r w:rsidRPr="00666B84">
        <w:rPr>
          <w:rFonts w:ascii="Times New Roman" w:eastAsia="Times New Roman" w:hAnsi="Times New Roman" w:cs="Times New Roman"/>
          <w:spacing w:val="35"/>
          <w:sz w:val="24"/>
          <w:szCs w:val="24"/>
          <w:lang w:val="pl-PL"/>
        </w:rPr>
        <w:t xml:space="preserve"> </w:t>
      </w:r>
      <w:r w:rsidRPr="00666B84">
        <w:rPr>
          <w:rFonts w:ascii="Times New Roman" w:eastAsia="Times New Roman" w:hAnsi="Times New Roman" w:cs="Times New Roman"/>
          <w:sz w:val="24"/>
          <w:szCs w:val="24"/>
          <w:lang w:val="pl-PL"/>
        </w:rPr>
        <w:t>ust.</w:t>
      </w:r>
      <w:r w:rsidRPr="00666B84">
        <w:rPr>
          <w:rFonts w:ascii="Times New Roman" w:eastAsia="Times New Roman" w:hAnsi="Times New Roman" w:cs="Times New Roman"/>
          <w:spacing w:val="35"/>
          <w:sz w:val="24"/>
          <w:szCs w:val="24"/>
          <w:lang w:val="pl-PL"/>
        </w:rPr>
        <w:t xml:space="preserve"> </w:t>
      </w:r>
      <w:r w:rsidRPr="00666B84">
        <w:rPr>
          <w:rFonts w:ascii="Times New Roman" w:eastAsia="Times New Roman" w:hAnsi="Times New Roman" w:cs="Times New Roman"/>
          <w:sz w:val="24"/>
          <w:szCs w:val="24"/>
          <w:lang w:val="pl-PL"/>
        </w:rPr>
        <w:t>3–5</w:t>
      </w:r>
      <w:r w:rsidRPr="00666B84">
        <w:rPr>
          <w:rFonts w:ascii="Times New Roman" w:eastAsia="Times New Roman" w:hAnsi="Times New Roman" w:cs="Times New Roman"/>
          <w:spacing w:val="35"/>
          <w:sz w:val="24"/>
          <w:szCs w:val="24"/>
          <w:lang w:val="pl-PL"/>
        </w:rPr>
        <w:t xml:space="preserve"> </w:t>
      </w:r>
      <w:r w:rsidRPr="00666B84">
        <w:rPr>
          <w:rFonts w:ascii="Times New Roman" w:eastAsia="Times New Roman" w:hAnsi="Times New Roman" w:cs="Times New Roman"/>
          <w:sz w:val="24"/>
          <w:szCs w:val="24"/>
          <w:lang w:val="pl-PL"/>
        </w:rPr>
        <w:t>i</w:t>
      </w:r>
      <w:r w:rsidRPr="00666B84">
        <w:rPr>
          <w:rFonts w:ascii="Times New Roman" w:eastAsia="Times New Roman" w:hAnsi="Times New Roman" w:cs="Times New Roman"/>
          <w:spacing w:val="35"/>
          <w:sz w:val="24"/>
          <w:szCs w:val="24"/>
          <w:lang w:val="pl-PL"/>
        </w:rPr>
        <w:t xml:space="preserve"> </w:t>
      </w:r>
      <w:r w:rsidRPr="00666B84">
        <w:rPr>
          <w:rFonts w:ascii="Times New Roman" w:eastAsia="Times New Roman" w:hAnsi="Times New Roman" w:cs="Times New Roman"/>
          <w:sz w:val="24"/>
          <w:szCs w:val="24"/>
          <w:lang w:val="pl-PL"/>
        </w:rPr>
        <w:t>art.</w:t>
      </w:r>
      <w:r w:rsidRPr="00666B84">
        <w:rPr>
          <w:rFonts w:ascii="Times New Roman" w:eastAsia="Times New Roman" w:hAnsi="Times New Roman" w:cs="Times New Roman"/>
          <w:spacing w:val="35"/>
          <w:sz w:val="24"/>
          <w:szCs w:val="24"/>
          <w:lang w:val="pl-PL"/>
        </w:rPr>
        <w:t xml:space="preserve"> </w:t>
      </w:r>
      <w:r w:rsidRPr="00666B84">
        <w:rPr>
          <w:rFonts w:ascii="Times New Roman" w:eastAsia="Times New Roman" w:hAnsi="Times New Roman" w:cs="Times New Roman"/>
          <w:sz w:val="24"/>
          <w:szCs w:val="24"/>
          <w:lang w:val="pl-PL"/>
        </w:rPr>
        <w:t>59</w:t>
      </w:r>
      <w:r w:rsidRPr="00666B84">
        <w:rPr>
          <w:rFonts w:ascii="Times New Roman" w:eastAsia="Times New Roman" w:hAnsi="Times New Roman" w:cs="Times New Roman"/>
          <w:spacing w:val="37"/>
          <w:sz w:val="24"/>
          <w:szCs w:val="24"/>
          <w:lang w:val="pl-PL"/>
        </w:rPr>
        <w:t xml:space="preserve"> </w:t>
      </w:r>
      <w:r w:rsidRPr="00666B84">
        <w:rPr>
          <w:rFonts w:ascii="Times New Roman" w:eastAsia="Times New Roman" w:hAnsi="Times New Roman" w:cs="Times New Roman"/>
          <w:sz w:val="24"/>
          <w:szCs w:val="24"/>
          <w:lang w:val="pl-PL"/>
        </w:rPr>
        <w:t>stosuje</w:t>
      </w:r>
      <w:r w:rsidRPr="00666B84">
        <w:rPr>
          <w:rFonts w:ascii="Times New Roman" w:eastAsia="Times New Roman" w:hAnsi="Times New Roman" w:cs="Times New Roman"/>
          <w:spacing w:val="34"/>
          <w:sz w:val="24"/>
          <w:szCs w:val="24"/>
          <w:lang w:val="pl-PL"/>
        </w:rPr>
        <w:t xml:space="preserve"> </w:t>
      </w:r>
      <w:r w:rsidRPr="00666B84">
        <w:rPr>
          <w:rFonts w:ascii="Times New Roman" w:eastAsia="Times New Roman" w:hAnsi="Times New Roman" w:cs="Times New Roman"/>
          <w:sz w:val="24"/>
          <w:szCs w:val="24"/>
          <w:lang w:val="pl-PL"/>
        </w:rPr>
        <w:t>się</w:t>
      </w:r>
      <w:r w:rsidRPr="00666B84">
        <w:rPr>
          <w:rFonts w:ascii="Times New Roman" w:eastAsia="Times New Roman" w:hAnsi="Times New Roman" w:cs="Times New Roman"/>
          <w:spacing w:val="34"/>
          <w:sz w:val="24"/>
          <w:szCs w:val="24"/>
          <w:lang w:val="pl-PL"/>
        </w:rPr>
        <w:t xml:space="preserve"> </w:t>
      </w:r>
      <w:r w:rsidRPr="00666B84">
        <w:rPr>
          <w:rFonts w:ascii="Times New Roman" w:eastAsia="Times New Roman" w:hAnsi="Times New Roman" w:cs="Times New Roman"/>
          <w:sz w:val="24"/>
          <w:szCs w:val="24"/>
          <w:lang w:val="pl-PL"/>
        </w:rPr>
        <w:t>odpowiednio,</w:t>
      </w:r>
      <w:r w:rsidRPr="00666B84">
        <w:rPr>
          <w:rFonts w:ascii="Times New Roman" w:eastAsia="Times New Roman" w:hAnsi="Times New Roman" w:cs="Times New Roman"/>
          <w:spacing w:val="35"/>
          <w:sz w:val="24"/>
          <w:szCs w:val="24"/>
          <w:lang w:val="pl-PL"/>
        </w:rPr>
        <w:t xml:space="preserve"> </w:t>
      </w:r>
      <w:r w:rsidRPr="00666B84">
        <w:rPr>
          <w:rFonts w:ascii="Times New Roman" w:eastAsia="Times New Roman" w:hAnsi="Times New Roman" w:cs="Times New Roman"/>
          <w:sz w:val="24"/>
          <w:szCs w:val="24"/>
          <w:lang w:val="pl-PL"/>
        </w:rPr>
        <w:t>z</w:t>
      </w:r>
      <w:r w:rsidRPr="00666B84">
        <w:rPr>
          <w:rFonts w:ascii="Times New Roman" w:eastAsia="Times New Roman" w:hAnsi="Times New Roman" w:cs="Times New Roman"/>
          <w:spacing w:val="34"/>
          <w:sz w:val="24"/>
          <w:szCs w:val="24"/>
          <w:lang w:val="pl-PL"/>
        </w:rPr>
        <w:t xml:space="preserve"> </w:t>
      </w:r>
      <w:r w:rsidRPr="00666B84">
        <w:rPr>
          <w:rFonts w:ascii="Times New Roman" w:eastAsia="Times New Roman" w:hAnsi="Times New Roman" w:cs="Times New Roman"/>
          <w:sz w:val="24"/>
          <w:szCs w:val="24"/>
          <w:lang w:val="pl-PL"/>
        </w:rPr>
        <w:t>tym</w:t>
      </w:r>
      <w:r w:rsidRPr="00666B84">
        <w:rPr>
          <w:rFonts w:ascii="Times New Roman" w:eastAsia="Times New Roman" w:hAnsi="Times New Roman" w:cs="Times New Roman"/>
          <w:spacing w:val="35"/>
          <w:sz w:val="24"/>
          <w:szCs w:val="24"/>
          <w:lang w:val="pl-PL"/>
        </w:rPr>
        <w:t xml:space="preserve"> </w:t>
      </w:r>
      <w:r w:rsidRPr="00666B84">
        <w:rPr>
          <w:rFonts w:ascii="Times New Roman" w:eastAsia="Times New Roman" w:hAnsi="Times New Roman" w:cs="Times New Roman"/>
          <w:sz w:val="24"/>
          <w:szCs w:val="24"/>
          <w:lang w:val="pl-PL"/>
        </w:rPr>
        <w:t>że</w:t>
      </w:r>
      <w:r w:rsidRPr="00666B84">
        <w:rPr>
          <w:rFonts w:ascii="Times New Roman" w:eastAsia="Times New Roman" w:hAnsi="Times New Roman" w:cs="Times New Roman"/>
          <w:spacing w:val="34"/>
          <w:sz w:val="24"/>
          <w:szCs w:val="24"/>
          <w:lang w:val="pl-PL"/>
        </w:rPr>
        <w:t xml:space="preserve"> </w:t>
      </w:r>
      <w:r w:rsidRPr="00666B84">
        <w:rPr>
          <w:rFonts w:ascii="Times New Roman" w:eastAsia="Times New Roman" w:hAnsi="Times New Roman" w:cs="Times New Roman"/>
          <w:sz w:val="24"/>
          <w:szCs w:val="24"/>
          <w:lang w:val="pl-PL"/>
        </w:rPr>
        <w:t>do</w:t>
      </w:r>
      <w:r w:rsidRPr="00666B84">
        <w:rPr>
          <w:rFonts w:ascii="Times New Roman" w:eastAsia="Times New Roman" w:hAnsi="Times New Roman" w:cs="Times New Roman"/>
          <w:spacing w:val="37"/>
          <w:sz w:val="24"/>
          <w:szCs w:val="24"/>
          <w:lang w:val="pl-PL"/>
        </w:rPr>
        <w:t xml:space="preserve"> </w:t>
      </w:r>
      <w:r w:rsidRPr="00666B84">
        <w:rPr>
          <w:rFonts w:ascii="Times New Roman" w:eastAsia="Times New Roman" w:hAnsi="Times New Roman" w:cs="Times New Roman"/>
          <w:sz w:val="24"/>
          <w:szCs w:val="24"/>
          <w:lang w:val="pl-PL"/>
        </w:rPr>
        <w:t>wniosku</w:t>
      </w:r>
      <w:r w:rsidRPr="00666B84">
        <w:rPr>
          <w:rFonts w:ascii="Times New Roman" w:eastAsia="Times New Roman" w:hAnsi="Times New Roman" w:cs="Times New Roman"/>
          <w:spacing w:val="35"/>
          <w:sz w:val="24"/>
          <w:szCs w:val="24"/>
          <w:lang w:val="pl-PL"/>
        </w:rPr>
        <w:t xml:space="preserve"> </w:t>
      </w:r>
      <w:r w:rsidRPr="00666B84">
        <w:rPr>
          <w:rFonts w:ascii="Times New Roman" w:eastAsia="Times New Roman" w:hAnsi="Times New Roman" w:cs="Times New Roman"/>
          <w:sz w:val="24"/>
          <w:szCs w:val="24"/>
          <w:lang w:val="pl-PL"/>
        </w:rPr>
        <w:t>o</w:t>
      </w:r>
      <w:r w:rsidRPr="00666B84">
        <w:rPr>
          <w:rFonts w:ascii="Times New Roman" w:eastAsia="Times New Roman" w:hAnsi="Times New Roman" w:cs="Times New Roman"/>
          <w:spacing w:val="35"/>
          <w:sz w:val="24"/>
          <w:szCs w:val="24"/>
          <w:lang w:val="pl-PL"/>
        </w:rPr>
        <w:t xml:space="preserve"> </w:t>
      </w:r>
      <w:r w:rsidRPr="00666B84">
        <w:rPr>
          <w:rFonts w:ascii="Times New Roman" w:eastAsia="Times New Roman" w:hAnsi="Times New Roman" w:cs="Times New Roman"/>
          <w:sz w:val="24"/>
          <w:szCs w:val="24"/>
          <w:lang w:val="pl-PL"/>
        </w:rPr>
        <w:t>zmianę</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11"/>
        <w:rPr>
          <w:rFonts w:ascii="Times New Roman" w:eastAsia="Times New Roman" w:hAnsi="Times New Roman" w:cs="Times New Roman"/>
          <w:sz w:val="10"/>
          <w:szCs w:val="10"/>
          <w:lang w:val="pl-PL"/>
        </w:rPr>
      </w:pPr>
      <w:r w:rsidRPr="00666B84">
        <w:rPr>
          <w:lang w:val="pl-PL"/>
        </w:rPr>
        <w:pict>
          <v:group id="_x0000_s2067" style="position:absolute;margin-left:70.9pt;margin-top:7.55pt;width:2in;height:.1pt;z-index:1360;mso-wrap-distance-left:0;mso-wrap-distance-right:0;mso-position-horizontal-relative:page" coordorigin="1418,151" coordsize="2880,2">
            <v:shape id="_x0000_s2068" style="position:absolute;left:1418;top:151;width:2880;height:2" coordorigin="1418,151" coordsize="2880,0" path="m1418,151r2880,e" filled="f" strokeweight=".21131mm">
              <v:path arrowok="t"/>
            </v:shape>
            <w10:wrap type="topAndBottom" anchorx="page"/>
          </v:group>
        </w:pict>
      </w:r>
    </w:p>
    <w:p w:rsidR="00B11012" w:rsidRPr="00666B84" w:rsidRDefault="00B11012">
      <w:pPr>
        <w:spacing w:before="11"/>
        <w:rPr>
          <w:rFonts w:ascii="Times New Roman" w:eastAsia="Times New Roman" w:hAnsi="Times New Roman" w:cs="Times New Roman"/>
          <w:sz w:val="8"/>
          <w:szCs w:val="8"/>
          <w:lang w:val="pl-PL"/>
        </w:rPr>
      </w:pPr>
    </w:p>
    <w:p w:rsidR="00B11012" w:rsidRPr="00666B84" w:rsidRDefault="008A08BF">
      <w:pPr>
        <w:spacing w:before="84"/>
        <w:ind w:left="401" w:right="963" w:hanging="284"/>
        <w:jc w:val="both"/>
        <w:rPr>
          <w:rFonts w:ascii="Times New Roman" w:eastAsia="Times New Roman" w:hAnsi="Times New Roman" w:cs="Times New Roman"/>
          <w:sz w:val="20"/>
          <w:szCs w:val="20"/>
          <w:lang w:val="pl-PL"/>
        </w:rPr>
      </w:pPr>
      <w:bookmarkStart w:id="14" w:name="_bookmark14"/>
      <w:bookmarkEnd w:id="14"/>
      <w:r w:rsidRPr="00666B84">
        <w:rPr>
          <w:rFonts w:ascii="Times New Roman" w:hAnsi="Times New Roman"/>
          <w:position w:val="9"/>
          <w:sz w:val="13"/>
          <w:lang w:val="pl-PL"/>
        </w:rPr>
        <w:t xml:space="preserve">15)  </w:t>
      </w:r>
      <w:r w:rsidRPr="00666B84">
        <w:rPr>
          <w:rFonts w:ascii="Times New Roman" w:hAnsi="Times New Roman"/>
          <w:sz w:val="20"/>
          <w:lang w:val="pl-PL"/>
        </w:rPr>
        <w:t>Zmiany wymienionej ustawy zostały opub</w:t>
      </w:r>
      <w:r w:rsidRPr="00666B84">
        <w:rPr>
          <w:rFonts w:ascii="Times New Roman" w:hAnsi="Times New Roman"/>
          <w:sz w:val="20"/>
          <w:lang w:val="pl-PL"/>
        </w:rPr>
        <w:t>likowane w Dz. U. z 2005 r. Nr 169, poz. 1420, z 2006   r. Nr 45, poz. 319, Nr 104, poz. 708, Nr 170, poz. 1217 i 1218 i Nr 249, poz. 1832, z 2007 r. Nr  82, poz. 560, Nr 88, poz. 587, Nr 115, poz. 791 i Nr 140, poz. 984, z 2008 r. Nr 180, poz. 1112, Nr 20</w:t>
      </w:r>
      <w:r w:rsidRPr="00666B84">
        <w:rPr>
          <w:rFonts w:ascii="Times New Roman" w:hAnsi="Times New Roman"/>
          <w:sz w:val="20"/>
          <w:lang w:val="pl-PL"/>
        </w:rPr>
        <w:t>9, poz. 1317, Nr 216, poz. 1370 i Nr 227, poz. 1505 oraz z 2009 r. Nr 19, poz.</w:t>
      </w:r>
      <w:r w:rsidRPr="00666B84">
        <w:rPr>
          <w:rFonts w:ascii="Times New Roman" w:hAnsi="Times New Roman"/>
          <w:spacing w:val="-22"/>
          <w:sz w:val="20"/>
          <w:lang w:val="pl-PL"/>
        </w:rPr>
        <w:t xml:space="preserve"> </w:t>
      </w:r>
      <w:r w:rsidRPr="00666B84">
        <w:rPr>
          <w:rFonts w:ascii="Times New Roman" w:hAnsi="Times New Roman"/>
          <w:sz w:val="20"/>
          <w:lang w:val="pl-PL"/>
        </w:rPr>
        <w:t>100.</w:t>
      </w:r>
    </w:p>
    <w:p w:rsidR="00B11012" w:rsidRPr="00666B84" w:rsidRDefault="00B11012">
      <w:pPr>
        <w:jc w:val="both"/>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zezwolenia zamiast projektu statutu dołącza się projekt organizacji wychowania przedszkolnego, które ma być realizowan</w:t>
      </w:r>
      <w:r w:rsidRPr="00666B84">
        <w:rPr>
          <w:lang w:val="pl-PL"/>
        </w:rPr>
        <w:t>e w danej</w:t>
      </w:r>
      <w:r w:rsidRPr="00666B84">
        <w:rPr>
          <w:spacing w:val="-13"/>
          <w:lang w:val="pl-PL"/>
        </w:rPr>
        <w:t xml:space="preserve"> </w:t>
      </w:r>
      <w:r w:rsidRPr="00666B84">
        <w:rPr>
          <w:lang w:val="pl-PL"/>
        </w:rPr>
        <w:t>formie.</w:t>
      </w:r>
    </w:p>
    <w:p w:rsidR="00B11012" w:rsidRPr="00666B84" w:rsidRDefault="008A08BF">
      <w:pPr>
        <w:pStyle w:val="Akapitzlist"/>
        <w:numPr>
          <w:ilvl w:val="0"/>
          <w:numId w:val="103"/>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Przekształcenie publicznej formy, o której mowa w przepisach wydanych na podstawie art. 14a ust. 7, prowadzonej przez osobę prawną inną niż jednostka samorządu terytorialnego lub osobę fizyczną, w publiczne przedszkole wymaga zmiany zezwolenia na założenie</w:t>
      </w:r>
      <w:r w:rsidRPr="00666B84">
        <w:rPr>
          <w:rFonts w:ascii="Times New Roman" w:eastAsia="Times New Roman" w:hAnsi="Times New Roman" w:cs="Times New Roman"/>
          <w:sz w:val="24"/>
          <w:szCs w:val="24"/>
          <w:lang w:val="pl-PL"/>
        </w:rPr>
        <w:t xml:space="preserve"> tej formy. Przepisy art. 58 ust. 3–5 stosuje się odpowiednio, z tym że do wniosku o zmianę zezwolenia dołącza się projekt statutu przedszkola.</w:t>
      </w:r>
    </w:p>
    <w:p w:rsidR="00B11012" w:rsidRPr="00666B84" w:rsidRDefault="008A08BF">
      <w:pPr>
        <w:pStyle w:val="Tekstpodstawowy"/>
        <w:spacing w:before="121" w:line="362" w:lineRule="auto"/>
        <w:ind w:right="963"/>
        <w:jc w:val="both"/>
        <w:rPr>
          <w:lang w:val="pl-PL"/>
        </w:rPr>
      </w:pPr>
      <w:r w:rsidRPr="00666B84">
        <w:rPr>
          <w:b/>
          <w:lang w:val="pl-PL"/>
        </w:rPr>
        <w:t xml:space="preserve">Art. 60. </w:t>
      </w:r>
      <w:r w:rsidRPr="00666B84">
        <w:rPr>
          <w:lang w:val="pl-PL"/>
        </w:rPr>
        <w:t>1. Statut szkoły lub placówki publicznej powinien określać w szczególności:</w:t>
      </w:r>
    </w:p>
    <w:p w:rsidR="00B11012" w:rsidRPr="00666B84" w:rsidRDefault="008A08BF">
      <w:pPr>
        <w:pStyle w:val="Akapitzlist"/>
        <w:numPr>
          <w:ilvl w:val="0"/>
          <w:numId w:val="102"/>
        </w:numPr>
        <w:tabs>
          <w:tab w:val="left" w:pos="630"/>
        </w:tabs>
        <w:spacing w:before="3"/>
        <w:ind w:hanging="511"/>
        <w:rPr>
          <w:rFonts w:ascii="Times New Roman" w:eastAsia="Times New Roman" w:hAnsi="Times New Roman" w:cs="Times New Roman"/>
          <w:sz w:val="24"/>
          <w:szCs w:val="24"/>
          <w:lang w:val="pl-PL"/>
        </w:rPr>
      </w:pPr>
      <w:r w:rsidRPr="00666B84">
        <w:rPr>
          <w:rFonts w:ascii="Times New Roman" w:hAnsi="Times New Roman"/>
          <w:sz w:val="24"/>
          <w:lang w:val="pl-PL"/>
        </w:rPr>
        <w:t>nazwę i typ szkoły lub plac</w:t>
      </w:r>
      <w:r w:rsidRPr="00666B84">
        <w:rPr>
          <w:rFonts w:ascii="Times New Roman" w:hAnsi="Times New Roman"/>
          <w:sz w:val="24"/>
          <w:lang w:val="pl-PL"/>
        </w:rPr>
        <w:t>ówki oraz ich cele i</w:t>
      </w:r>
      <w:r w:rsidRPr="00666B84">
        <w:rPr>
          <w:rFonts w:ascii="Times New Roman" w:hAnsi="Times New Roman"/>
          <w:spacing w:val="-9"/>
          <w:sz w:val="24"/>
          <w:lang w:val="pl-PL"/>
        </w:rPr>
        <w:t xml:space="preserve"> </w:t>
      </w:r>
      <w:r w:rsidRPr="00666B84">
        <w:rPr>
          <w:rFonts w:ascii="Times New Roman" w:hAnsi="Times New Roman"/>
          <w:sz w:val="24"/>
          <w:lang w:val="pl-PL"/>
        </w:rPr>
        <w:t>zadania;</w:t>
      </w:r>
    </w:p>
    <w:p w:rsidR="00B11012" w:rsidRPr="00666B84" w:rsidRDefault="008A08BF">
      <w:pPr>
        <w:pStyle w:val="Akapitzlist"/>
        <w:numPr>
          <w:ilvl w:val="0"/>
          <w:numId w:val="102"/>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organ prowadzący szkołę lub</w:t>
      </w:r>
      <w:r w:rsidRPr="00666B84">
        <w:rPr>
          <w:rFonts w:ascii="Times New Roman" w:hAnsi="Times New Roman"/>
          <w:spacing w:val="-8"/>
          <w:sz w:val="24"/>
          <w:lang w:val="pl-PL"/>
        </w:rPr>
        <w:t xml:space="preserve"> </w:t>
      </w:r>
      <w:r w:rsidRPr="00666B84">
        <w:rPr>
          <w:rFonts w:ascii="Times New Roman" w:hAnsi="Times New Roman"/>
          <w:sz w:val="24"/>
          <w:lang w:val="pl-PL"/>
        </w:rPr>
        <w:t>placówkę;</w:t>
      </w:r>
    </w:p>
    <w:p w:rsidR="00B11012" w:rsidRPr="00666B84" w:rsidRDefault="008A08BF">
      <w:pPr>
        <w:pStyle w:val="Akapitzlist"/>
        <w:numPr>
          <w:ilvl w:val="0"/>
          <w:numId w:val="102"/>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organy szkoły lub placówki oraz ich</w:t>
      </w:r>
      <w:r w:rsidRPr="00666B84">
        <w:rPr>
          <w:rFonts w:ascii="Times New Roman" w:hAnsi="Times New Roman"/>
          <w:spacing w:val="-8"/>
          <w:sz w:val="24"/>
          <w:lang w:val="pl-PL"/>
        </w:rPr>
        <w:t xml:space="preserve"> </w:t>
      </w:r>
      <w:r w:rsidRPr="00666B84">
        <w:rPr>
          <w:rFonts w:ascii="Times New Roman" w:hAnsi="Times New Roman"/>
          <w:sz w:val="24"/>
          <w:lang w:val="pl-PL"/>
        </w:rPr>
        <w:t>kompetencje;</w:t>
      </w:r>
    </w:p>
    <w:p w:rsidR="00B11012" w:rsidRPr="00666B84" w:rsidRDefault="008A08BF">
      <w:pPr>
        <w:pStyle w:val="Akapitzlist"/>
        <w:numPr>
          <w:ilvl w:val="0"/>
          <w:numId w:val="102"/>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organizację szkoły lub</w:t>
      </w:r>
      <w:r w:rsidRPr="00666B84">
        <w:rPr>
          <w:rFonts w:ascii="Times New Roman" w:hAnsi="Times New Roman"/>
          <w:spacing w:val="-6"/>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102"/>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zakres zadań nauczycieli oraz innych pracowników szkoły lub</w:t>
      </w:r>
      <w:r w:rsidRPr="00666B84">
        <w:rPr>
          <w:rFonts w:ascii="Times New Roman" w:hAnsi="Times New Roman"/>
          <w:spacing w:val="-13"/>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102"/>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102"/>
        </w:numPr>
        <w:tabs>
          <w:tab w:val="left" w:pos="630"/>
        </w:tabs>
        <w:spacing w:before="139"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prawa i obowiązki ucznió</w:t>
      </w:r>
      <w:r w:rsidRPr="00666B84">
        <w:rPr>
          <w:rFonts w:ascii="Times New Roman" w:hAnsi="Times New Roman"/>
          <w:sz w:val="24"/>
          <w:lang w:val="pl-PL"/>
        </w:rPr>
        <w:t>w, w tym przypadki, w których uczeń może zostać skreślony z listy uczniów</w:t>
      </w:r>
      <w:r w:rsidRPr="00666B84">
        <w:rPr>
          <w:rFonts w:ascii="Times New Roman" w:hAnsi="Times New Roman"/>
          <w:spacing w:val="-5"/>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101"/>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Minister właściwy do spraw oświaty i wychowania, a w stosunku do szkół i placówek artystycznych – minister właściwy do spraw kultury i ochrony dziedzictwa </w:t>
      </w:r>
      <w:r w:rsidRPr="00666B84">
        <w:rPr>
          <w:rFonts w:ascii="Times New Roman" w:eastAsia="Times New Roman" w:hAnsi="Times New Roman" w:cs="Times New Roman"/>
          <w:sz w:val="24"/>
          <w:szCs w:val="24"/>
          <w:lang w:val="pl-PL"/>
        </w:rPr>
        <w:t>narodowego, określi, w drodze rozporządzenia, ramowe statuty szkół i placówek publicznych, uwzględniając w szczególności ogólne zasady organizacji szkoły lub placówki, a także zakresy spraw, które powinny być ustalone w statucie szkoły lub placówki.</w:t>
      </w:r>
    </w:p>
    <w:p w:rsidR="00B11012" w:rsidRPr="00666B84" w:rsidRDefault="008A08BF">
      <w:pPr>
        <w:pStyle w:val="Tekstpodstawowy"/>
        <w:ind w:left="629" w:right="965" w:firstLine="0"/>
        <w:rPr>
          <w:rFonts w:cs="Times New Roman"/>
          <w:lang w:val="pl-PL"/>
        </w:rPr>
      </w:pPr>
      <w:r w:rsidRPr="00666B84">
        <w:rPr>
          <w:lang w:val="pl-PL"/>
        </w:rPr>
        <w:t>2a.</w:t>
      </w:r>
      <w:r w:rsidRPr="00666B84">
        <w:rPr>
          <w:spacing w:val="-4"/>
          <w:lang w:val="pl-PL"/>
        </w:rPr>
        <w:t xml:space="preserve"> </w:t>
      </w:r>
      <w:r w:rsidRPr="00666B84">
        <w:rPr>
          <w:lang w:val="pl-PL"/>
        </w:rPr>
        <w:t>(u</w:t>
      </w:r>
      <w:r w:rsidRPr="00666B84">
        <w:rPr>
          <w:lang w:val="pl-PL"/>
        </w:rPr>
        <w:t>chylony).</w:t>
      </w:r>
    </w:p>
    <w:p w:rsidR="00B11012" w:rsidRPr="00666B84" w:rsidRDefault="008A08BF">
      <w:pPr>
        <w:pStyle w:val="Akapitzlist"/>
        <w:numPr>
          <w:ilvl w:val="0"/>
          <w:numId w:val="101"/>
        </w:numPr>
        <w:tabs>
          <w:tab w:val="left" w:pos="870"/>
        </w:tabs>
        <w:spacing w:before="137"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Kurator oświaty, a w przypadku szkół i placówek artystycznych minister właściwy do spraw kultury i ochrony dziedzictwa narodowego, może uchylić statut szkoły lub placówki publicznej albo niektóre jego postanowienia, jeżeli są sprzeczne z prawem. </w:t>
      </w:r>
      <w:r w:rsidRPr="00666B84">
        <w:rPr>
          <w:rFonts w:ascii="Times New Roman" w:hAnsi="Times New Roman"/>
          <w:sz w:val="24"/>
          <w:lang w:val="pl-PL"/>
        </w:rPr>
        <w:t>Organowi, który nadał lub uchwalił statut, od decyzji kuratora oświaty przysługuje odwołanie do minister właściwy do spraw oświaty i</w:t>
      </w:r>
      <w:r w:rsidRPr="00666B84">
        <w:rPr>
          <w:rFonts w:ascii="Times New Roman" w:hAnsi="Times New Roman"/>
          <w:spacing w:val="-16"/>
          <w:sz w:val="24"/>
          <w:lang w:val="pl-PL"/>
        </w:rPr>
        <w:t xml:space="preserve"> </w:t>
      </w:r>
      <w:r w:rsidRPr="00666B84">
        <w:rPr>
          <w:rFonts w:ascii="Times New Roman" w:hAnsi="Times New Roman"/>
          <w:sz w:val="24"/>
          <w:lang w:val="pl-PL"/>
        </w:rPr>
        <w:t>wychowania.</w:t>
      </w:r>
    </w:p>
    <w:p w:rsidR="00B11012" w:rsidRPr="00666B84" w:rsidRDefault="008A08BF">
      <w:pPr>
        <w:pStyle w:val="Akapitzlist"/>
        <w:numPr>
          <w:ilvl w:val="0"/>
          <w:numId w:val="101"/>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Tekstpodstawowy"/>
        <w:spacing w:before="0"/>
        <w:ind w:left="629" w:right="965" w:firstLine="0"/>
        <w:rPr>
          <w:rFonts w:cs="Times New Roman"/>
          <w:lang w:val="pl-PL"/>
        </w:rPr>
      </w:pPr>
      <w:r w:rsidRPr="00666B84">
        <w:rPr>
          <w:rFonts w:cs="Times New Roman"/>
          <w:b/>
          <w:bCs/>
          <w:lang w:val="pl-PL"/>
        </w:rPr>
        <w:t xml:space="preserve">Art. 61. </w:t>
      </w:r>
      <w:r w:rsidRPr="00666B84">
        <w:rPr>
          <w:lang w:val="pl-PL"/>
        </w:rPr>
        <w:t>1. Struktura organizacyjna szkoły podstawowej obejmuje kla</w:t>
      </w:r>
      <w:r w:rsidRPr="00666B84">
        <w:rPr>
          <w:rFonts w:cs="Times New Roman"/>
          <w:lang w:val="pl-PL"/>
        </w:rPr>
        <w:t>sy</w:t>
      </w:r>
      <w:r w:rsidRPr="00666B84">
        <w:rPr>
          <w:rFonts w:cs="Times New Roman"/>
          <w:spacing w:val="-16"/>
          <w:lang w:val="pl-PL"/>
        </w:rPr>
        <w:t xml:space="preserve"> </w:t>
      </w:r>
      <w:r w:rsidRPr="00666B84">
        <w:rPr>
          <w:rFonts w:cs="Times New Roman"/>
          <w:lang w:val="pl-PL"/>
        </w:rPr>
        <w:t>I–VI.</w:t>
      </w:r>
    </w:p>
    <w:p w:rsidR="00B11012" w:rsidRPr="00666B84" w:rsidRDefault="00B11012">
      <w:pPr>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2"/>
        <w:jc w:val="both"/>
        <w:rPr>
          <w:rFonts w:cs="Times New Roman"/>
          <w:lang w:val="pl-PL"/>
        </w:rPr>
      </w:pPr>
      <w:r w:rsidRPr="00666B84">
        <w:rPr>
          <w:lang w:val="pl-PL"/>
        </w:rPr>
        <w:t xml:space="preserve">2. </w:t>
      </w:r>
      <w:r w:rsidRPr="00666B84">
        <w:rPr>
          <w:lang w:val="pl-PL"/>
        </w:rPr>
        <w:t xml:space="preserve">W przypadkach uzasadnionych miejscowymi warunkami, mogą być  tworzone szkoły obejmujące część klas szkoły podstawowej, w tym także szkoły </w:t>
      </w:r>
      <w:r w:rsidRPr="00666B84">
        <w:rPr>
          <w:lang w:val="pl-PL"/>
        </w:rPr>
        <w:t>filialne.</w:t>
      </w:r>
    </w:p>
    <w:p w:rsidR="00B11012" w:rsidRPr="00666B84" w:rsidRDefault="008A08BF">
      <w:pPr>
        <w:pStyle w:val="Tekstpodstawowy"/>
        <w:spacing w:before="0" w:line="357" w:lineRule="auto"/>
        <w:ind w:right="965"/>
        <w:jc w:val="both"/>
        <w:rPr>
          <w:lang w:val="pl-PL"/>
        </w:rPr>
      </w:pPr>
      <w:r w:rsidRPr="00666B84">
        <w:rPr>
          <w:rFonts w:cs="Times New Roman"/>
          <w:lang w:val="pl-PL"/>
        </w:rPr>
        <w:t>3.</w:t>
      </w:r>
      <w:hyperlink w:anchor="_bookmark15" w:history="1">
        <w:r w:rsidRPr="00666B84">
          <w:rPr>
            <w:rFonts w:cs="Times New Roman"/>
            <w:position w:val="10"/>
            <w:sz w:val="14"/>
            <w:szCs w:val="14"/>
            <w:lang w:val="pl-PL"/>
          </w:rPr>
          <w:t>16</w:t>
        </w:r>
      </w:hyperlink>
      <w:r w:rsidRPr="00666B84">
        <w:rPr>
          <w:rFonts w:cs="Times New Roman"/>
          <w:position w:val="10"/>
          <w:sz w:val="14"/>
          <w:szCs w:val="14"/>
          <w:lang w:val="pl-PL"/>
        </w:rPr>
        <w:t xml:space="preserve">) </w:t>
      </w:r>
      <w:r w:rsidRPr="00666B84">
        <w:rPr>
          <w:lang w:val="pl-PL"/>
        </w:rPr>
        <w:t>Zajęcia edukacyjne w klasach I</w:t>
      </w:r>
      <w:r w:rsidRPr="00666B84">
        <w:rPr>
          <w:rFonts w:cs="Times New Roman"/>
          <w:lang w:val="pl-PL"/>
        </w:rPr>
        <w:t>–</w:t>
      </w:r>
      <w:r w:rsidRPr="00666B84">
        <w:rPr>
          <w:lang w:val="pl-PL"/>
        </w:rPr>
        <w:t xml:space="preserve">III szkoły podstawowej są prowadzone w </w:t>
      </w:r>
      <w:r w:rsidRPr="00666B84">
        <w:rPr>
          <w:lang w:val="pl-PL"/>
        </w:rPr>
        <w:t>oddziałach liczących nie więcej niż 25</w:t>
      </w:r>
      <w:r w:rsidRPr="00666B84">
        <w:rPr>
          <w:spacing w:val="-10"/>
          <w:lang w:val="pl-PL"/>
        </w:rPr>
        <w:t xml:space="preserve"> </w:t>
      </w:r>
      <w:r w:rsidRPr="00666B84">
        <w:rPr>
          <w:lang w:val="pl-PL"/>
        </w:rPr>
        <w:t>uczniów.</w:t>
      </w:r>
    </w:p>
    <w:p w:rsidR="00B11012" w:rsidRPr="00666B84" w:rsidRDefault="008A08BF">
      <w:pPr>
        <w:pStyle w:val="Tekstpodstawowy"/>
        <w:spacing w:line="360" w:lineRule="auto"/>
        <w:ind w:right="965"/>
        <w:jc w:val="both"/>
        <w:rPr>
          <w:lang w:val="pl-PL"/>
        </w:rPr>
      </w:pPr>
      <w:r w:rsidRPr="00666B84">
        <w:rPr>
          <w:lang w:val="pl-PL"/>
        </w:rPr>
        <w:t>3a. W przypadku przyjęcia z urzędu, w okresie od rozpoczęcia do zakończenia zajęć dydaktycznych do oddziału klasy I, II lub III szkoły podstawowej, ucznia zamieszkałego w obwodzie szkoły, dyrektor szkoły po p</w:t>
      </w:r>
      <w:r w:rsidRPr="00666B84">
        <w:rPr>
          <w:lang w:val="pl-PL"/>
        </w:rPr>
        <w:t xml:space="preserve">oinformowaniu rady </w:t>
      </w:r>
      <w:r w:rsidRPr="00666B84">
        <w:rPr>
          <w:lang w:val="pl-PL"/>
        </w:rPr>
        <w:t>odd</w:t>
      </w:r>
      <w:r w:rsidRPr="00666B84">
        <w:rPr>
          <w:lang w:val="pl-PL"/>
        </w:rPr>
        <w:t>ziałowej, o której mowa w art. 53 ust. 2 pkt 1, dzieli dany oddział, jeżeli liczba uczniów jest zwiększona ponad liczbę określoną w ust.</w:t>
      </w:r>
      <w:r w:rsidRPr="00666B84">
        <w:rPr>
          <w:spacing w:val="-9"/>
          <w:lang w:val="pl-PL"/>
        </w:rPr>
        <w:t xml:space="preserve"> </w:t>
      </w:r>
      <w:r w:rsidRPr="00666B84">
        <w:rPr>
          <w:lang w:val="pl-PL"/>
        </w:rPr>
        <w:t>3.</w:t>
      </w:r>
    </w:p>
    <w:p w:rsidR="00B11012" w:rsidRPr="00666B84" w:rsidRDefault="008A08BF">
      <w:pPr>
        <w:pStyle w:val="Tekstpodstawowy"/>
        <w:spacing w:before="4" w:line="360" w:lineRule="auto"/>
        <w:ind w:right="967"/>
        <w:jc w:val="both"/>
        <w:rPr>
          <w:lang w:val="pl-PL"/>
        </w:rPr>
      </w:pPr>
      <w:r w:rsidRPr="00666B84">
        <w:rPr>
          <w:lang w:val="pl-PL"/>
        </w:rPr>
        <w:t>3b. Dyrektor szkoły może odstąpić od podziału, o którym mowa w ust. 3a, zwiększając liczbę uczniów w oddziale ponad liczbę określoną w ust. 3 na wniosek rady oddziałowej, o której mowa w art. 53 ust. 2 pkt 1, oraz po uzyskaniu zgody organu</w:t>
      </w:r>
      <w:r w:rsidRPr="00666B84">
        <w:rPr>
          <w:spacing w:val="-5"/>
          <w:lang w:val="pl-PL"/>
        </w:rPr>
        <w:t xml:space="preserve"> </w:t>
      </w:r>
      <w:r w:rsidRPr="00666B84">
        <w:rPr>
          <w:lang w:val="pl-PL"/>
        </w:rPr>
        <w:t>prowadzącego.</w:t>
      </w:r>
    </w:p>
    <w:p w:rsidR="00B11012" w:rsidRPr="00666B84" w:rsidRDefault="008A08BF">
      <w:pPr>
        <w:pStyle w:val="Tekstpodstawowy"/>
        <w:spacing w:before="4" w:line="360" w:lineRule="auto"/>
        <w:ind w:right="965"/>
        <w:jc w:val="both"/>
        <w:rPr>
          <w:lang w:val="pl-PL"/>
        </w:rPr>
      </w:pPr>
      <w:r w:rsidRPr="00666B84">
        <w:rPr>
          <w:rFonts w:cs="Times New Roman"/>
          <w:lang w:val="pl-PL"/>
        </w:rPr>
        <w:t>3c</w:t>
      </w:r>
      <w:r w:rsidRPr="00666B84">
        <w:rPr>
          <w:rFonts w:cs="Times New Roman"/>
          <w:lang w:val="pl-PL"/>
        </w:rPr>
        <w:t>. Liczba uczniów w oddziale klas I–</w:t>
      </w:r>
      <w:r w:rsidRPr="00666B84">
        <w:rPr>
          <w:lang w:val="pl-PL"/>
        </w:rPr>
        <w:t>III szkoły podstawowej może być zwiększona nie więcej niż o 2</w:t>
      </w:r>
      <w:r w:rsidRPr="00666B84">
        <w:rPr>
          <w:spacing w:val="-10"/>
          <w:lang w:val="pl-PL"/>
        </w:rPr>
        <w:t xml:space="preserve"> </w:t>
      </w:r>
      <w:r w:rsidRPr="00666B84">
        <w:rPr>
          <w:lang w:val="pl-PL"/>
        </w:rPr>
        <w:t>uczniów.</w:t>
      </w:r>
    </w:p>
    <w:p w:rsidR="00B11012" w:rsidRPr="00666B84" w:rsidRDefault="008A08BF">
      <w:pPr>
        <w:pStyle w:val="Tekstpodstawowy"/>
        <w:spacing w:before="4" w:line="360" w:lineRule="auto"/>
        <w:ind w:right="965"/>
        <w:jc w:val="both"/>
        <w:rPr>
          <w:rFonts w:cs="Times New Roman"/>
          <w:lang w:val="pl-PL"/>
        </w:rPr>
      </w:pPr>
      <w:r w:rsidRPr="00666B84">
        <w:rPr>
          <w:lang w:val="pl-PL"/>
        </w:rPr>
        <w:t xml:space="preserve">3d. Jeżeli </w:t>
      </w:r>
      <w:r w:rsidRPr="00666B84">
        <w:rPr>
          <w:rFonts w:cs="Times New Roman"/>
          <w:lang w:val="pl-PL"/>
        </w:rPr>
        <w:t>liczba uczniów w oddziale klas I–</w:t>
      </w:r>
      <w:r w:rsidRPr="00666B84">
        <w:rPr>
          <w:lang w:val="pl-PL"/>
        </w:rPr>
        <w:t>III szkoły podstawowej zostanie zwiększona zgodnie z ust. 3b i 3c w szkole zatrudnia się asystenta nauczyc</w:t>
      </w:r>
      <w:r w:rsidRPr="00666B84">
        <w:rPr>
          <w:lang w:val="pl-PL"/>
        </w:rPr>
        <w:t xml:space="preserve">iela, który wspiera nauczyciela prowadzącego zajęcia dydaktyczne, wychowawcze i opiekuńcze </w:t>
      </w:r>
      <w:r w:rsidRPr="00666B84">
        <w:rPr>
          <w:rFonts w:cs="Times New Roman"/>
          <w:lang w:val="pl-PL"/>
        </w:rPr>
        <w:t>w tym</w:t>
      </w:r>
      <w:r w:rsidRPr="00666B84">
        <w:rPr>
          <w:rFonts w:cs="Times New Roman"/>
          <w:spacing w:val="-5"/>
          <w:lang w:val="pl-PL"/>
        </w:rPr>
        <w:t xml:space="preserve"> </w:t>
      </w:r>
      <w:r w:rsidRPr="00666B84">
        <w:rPr>
          <w:rFonts w:cs="Times New Roman"/>
          <w:lang w:val="pl-PL"/>
        </w:rPr>
        <w:t>oddziale.</w:t>
      </w:r>
    </w:p>
    <w:p w:rsidR="00B11012" w:rsidRPr="00666B84" w:rsidRDefault="008A08BF">
      <w:pPr>
        <w:pStyle w:val="Tekstpodstawowy"/>
        <w:spacing w:before="4" w:line="360" w:lineRule="auto"/>
        <w:ind w:right="962"/>
        <w:jc w:val="both"/>
        <w:rPr>
          <w:lang w:val="pl-PL"/>
        </w:rPr>
      </w:pPr>
      <w:r w:rsidRPr="00666B84">
        <w:rPr>
          <w:lang w:val="pl-PL"/>
        </w:rPr>
        <w:t>3e. Oddzi</w:t>
      </w:r>
      <w:r w:rsidRPr="00666B84">
        <w:rPr>
          <w:lang w:val="pl-PL"/>
        </w:rPr>
        <w:t>ał, w którym liczbę uczniów zwiększono zgodnie z ust. 3b i 3c, może funkcjonować ze zwiększoną liczbą uczniów w ciągu całego etapu</w:t>
      </w:r>
      <w:r w:rsidRPr="00666B84">
        <w:rPr>
          <w:spacing w:val="-11"/>
          <w:lang w:val="pl-PL"/>
        </w:rPr>
        <w:t xml:space="preserve"> </w:t>
      </w:r>
      <w:r w:rsidRPr="00666B84">
        <w:rPr>
          <w:lang w:val="pl-PL"/>
        </w:rPr>
        <w:t>edukacyjn</w:t>
      </w:r>
      <w:r w:rsidRPr="00666B84">
        <w:rPr>
          <w:lang w:val="pl-PL"/>
        </w:rPr>
        <w:t>ego.</w:t>
      </w:r>
    </w:p>
    <w:p w:rsidR="00B11012" w:rsidRPr="00666B84" w:rsidRDefault="008A08BF">
      <w:pPr>
        <w:pStyle w:val="Tekstpodstawowy"/>
        <w:spacing w:before="0" w:line="360" w:lineRule="auto"/>
        <w:ind w:right="965"/>
        <w:jc w:val="both"/>
        <w:rPr>
          <w:lang w:val="pl-PL"/>
        </w:rPr>
      </w:pPr>
      <w:r w:rsidRPr="00666B84">
        <w:rPr>
          <w:lang w:val="pl-PL"/>
        </w:rPr>
        <w:t>4.</w:t>
      </w:r>
      <w:hyperlink w:anchor="_bookmark16" w:history="1">
        <w:r w:rsidRPr="00666B84">
          <w:rPr>
            <w:position w:val="10"/>
            <w:sz w:val="14"/>
            <w:lang w:val="pl-PL"/>
          </w:rPr>
          <w:t>17</w:t>
        </w:r>
      </w:hyperlink>
      <w:r w:rsidRPr="00666B84">
        <w:rPr>
          <w:position w:val="10"/>
          <w:sz w:val="14"/>
          <w:lang w:val="pl-PL"/>
        </w:rPr>
        <w:t xml:space="preserve">) </w:t>
      </w:r>
      <w:r w:rsidRPr="00666B84">
        <w:rPr>
          <w:lang w:val="pl-PL"/>
        </w:rPr>
        <w:t xml:space="preserve">Przepis ust. 3 nie dotyczy oddziałów w szkołach podstawowych integracyjnych, oddziałów integracyjnych w szkołach podstawowych ogólnodostępnych, oddziałów w szkołach podstawowych specjalnych i oddziałów specjalnych w szkołach podstawowych ogólnodostępnych. </w:t>
      </w:r>
      <w:r w:rsidRPr="00666B84">
        <w:rPr>
          <w:lang w:val="pl-PL"/>
        </w:rPr>
        <w:t>Liczbę uczniów w tych oddziałach określają przepisy wydane na podstawie art. 60 ust.</w:t>
      </w:r>
      <w:r w:rsidRPr="00666B84">
        <w:rPr>
          <w:spacing w:val="-12"/>
          <w:lang w:val="pl-PL"/>
        </w:rPr>
        <w:t xml:space="preserve"> </w:t>
      </w:r>
      <w:r w:rsidRPr="00666B84">
        <w:rPr>
          <w:lang w:val="pl-PL"/>
        </w:rPr>
        <w:t>2.</w:t>
      </w:r>
    </w:p>
    <w:p w:rsidR="00B11012" w:rsidRPr="00666B84" w:rsidRDefault="008A08BF">
      <w:pPr>
        <w:pStyle w:val="Tekstpodstawowy"/>
        <w:spacing w:before="124" w:line="362" w:lineRule="auto"/>
        <w:ind w:right="965"/>
        <w:jc w:val="both"/>
        <w:rPr>
          <w:lang w:val="pl-PL"/>
        </w:rPr>
      </w:pPr>
      <w:r w:rsidRPr="00666B84">
        <w:rPr>
          <w:b/>
          <w:lang w:val="pl-PL"/>
        </w:rPr>
        <w:t xml:space="preserve">Art. 62. </w:t>
      </w:r>
      <w:r w:rsidRPr="00666B84">
        <w:rPr>
          <w:lang w:val="pl-PL"/>
        </w:rPr>
        <w:t xml:space="preserve">1. Organ </w:t>
      </w:r>
      <w:r w:rsidRPr="00666B84">
        <w:rPr>
          <w:lang w:val="pl-PL"/>
        </w:rPr>
        <w:t xml:space="preserve">prowadzący szkoły różnych typów lub placówki może je połączyć  w  zespół.  Połączenie  nie  narusza  odrębności  rad  pedagogicznych,  </w:t>
      </w:r>
      <w:r w:rsidRPr="00666B84">
        <w:rPr>
          <w:spacing w:val="14"/>
          <w:lang w:val="pl-PL"/>
        </w:rPr>
        <w:t xml:space="preserve"> </w:t>
      </w:r>
      <w:r w:rsidRPr="00666B84">
        <w:rPr>
          <w:lang w:val="pl-PL"/>
        </w:rPr>
        <w:t>rad</w:t>
      </w:r>
    </w:p>
    <w:p w:rsidR="00B11012" w:rsidRPr="00666B84" w:rsidRDefault="00B11012">
      <w:pPr>
        <w:spacing w:before="9"/>
        <w:rPr>
          <w:rFonts w:ascii="Times New Roman" w:eastAsia="Times New Roman" w:hAnsi="Times New Roman" w:cs="Times New Roman"/>
          <w:sz w:val="14"/>
          <w:szCs w:val="14"/>
          <w:lang w:val="pl-PL"/>
        </w:rPr>
      </w:pPr>
      <w:r w:rsidRPr="00666B84">
        <w:rPr>
          <w:lang w:val="pl-PL"/>
        </w:rPr>
        <w:pict>
          <v:group id="_x0000_s2065" style="position:absolute;margin-left:70.9pt;margin-top:9.75pt;width:2in;height:.1pt;z-index:1384;mso-wrap-distance-left:0;mso-wrap-distance-right:0;mso-position-horizontal-relative:page" coordorigin="1418,195" coordsize="2880,2">
            <v:shape id="_x0000_s2066" style="position:absolute;left:1418;top:195;width:2880;height:2" coordorigin="1418,195" coordsize="2880,0" path="m1418,195r2880,e" filled="f" strokeweight=".6pt">
              <v:path arrowok="t"/>
            </v:shape>
            <w10:wrap type="topAndBottom" anchorx="page"/>
          </v:group>
        </w:pict>
      </w:r>
    </w:p>
    <w:p w:rsidR="00B11012" w:rsidRPr="00666B84" w:rsidRDefault="00B11012">
      <w:pPr>
        <w:spacing w:before="8"/>
        <w:rPr>
          <w:rFonts w:ascii="Times New Roman" w:eastAsia="Times New Roman" w:hAnsi="Times New Roman" w:cs="Times New Roman"/>
          <w:sz w:val="8"/>
          <w:szCs w:val="8"/>
          <w:lang w:val="pl-PL"/>
        </w:rPr>
      </w:pPr>
    </w:p>
    <w:p w:rsidR="00B11012" w:rsidRPr="00666B84" w:rsidRDefault="008A08BF">
      <w:pPr>
        <w:spacing w:before="84"/>
        <w:ind w:left="118" w:right="965"/>
        <w:rPr>
          <w:rFonts w:ascii="Times New Roman" w:eastAsia="Times New Roman" w:hAnsi="Times New Roman" w:cs="Times New Roman"/>
          <w:sz w:val="20"/>
          <w:szCs w:val="20"/>
          <w:lang w:val="pl-PL"/>
        </w:rPr>
      </w:pPr>
      <w:bookmarkStart w:id="15" w:name="_bookmark15"/>
      <w:bookmarkEnd w:id="15"/>
      <w:r w:rsidRPr="00666B84">
        <w:rPr>
          <w:rFonts w:ascii="Times New Roman" w:hAnsi="Times New Roman"/>
          <w:position w:val="9"/>
          <w:sz w:val="13"/>
          <w:lang w:val="pl-PL"/>
        </w:rPr>
        <w:t xml:space="preserve">16)   </w:t>
      </w:r>
      <w:r w:rsidRPr="00666B84">
        <w:rPr>
          <w:rFonts w:ascii="Times New Roman" w:hAnsi="Times New Roman"/>
          <w:sz w:val="20"/>
          <w:lang w:val="pl-PL"/>
        </w:rPr>
        <w:t>Stosuje się w oddziale</w:t>
      </w:r>
      <w:r w:rsidRPr="00666B84">
        <w:rPr>
          <w:rFonts w:ascii="Times New Roman" w:hAnsi="Times New Roman"/>
          <w:spacing w:val="6"/>
          <w:sz w:val="20"/>
          <w:lang w:val="pl-PL"/>
        </w:rPr>
        <w:t xml:space="preserve"> </w:t>
      </w:r>
      <w:r w:rsidRPr="00666B84">
        <w:rPr>
          <w:rFonts w:ascii="Times New Roman" w:hAnsi="Times New Roman"/>
          <w:spacing w:val="-3"/>
          <w:sz w:val="20"/>
          <w:lang w:val="pl-PL"/>
        </w:rPr>
        <w:t>w:</w:t>
      </w:r>
    </w:p>
    <w:p w:rsidR="00B11012" w:rsidRPr="00666B84" w:rsidRDefault="008A08BF">
      <w:pPr>
        <w:pStyle w:val="Akapitzlist"/>
        <w:numPr>
          <w:ilvl w:val="1"/>
          <w:numId w:val="102"/>
        </w:numPr>
        <w:tabs>
          <w:tab w:val="left" w:pos="620"/>
        </w:tabs>
        <w:ind w:hanging="283"/>
        <w:rPr>
          <w:rFonts w:ascii="Times New Roman" w:eastAsia="Times New Roman" w:hAnsi="Times New Roman" w:cs="Times New Roman"/>
          <w:sz w:val="20"/>
          <w:szCs w:val="20"/>
          <w:lang w:val="pl-PL"/>
        </w:rPr>
      </w:pPr>
      <w:r w:rsidRPr="00666B84">
        <w:rPr>
          <w:rFonts w:ascii="Times New Roman" w:eastAsia="Times New Roman" w:hAnsi="Times New Roman" w:cs="Times New Roman"/>
          <w:sz w:val="20"/>
          <w:szCs w:val="20"/>
          <w:lang w:val="pl-PL"/>
        </w:rPr>
        <w:t>klasie II publicznej szkoły podstawowej – od roku szkolnego</w:t>
      </w:r>
      <w:r w:rsidRPr="00666B84">
        <w:rPr>
          <w:rFonts w:ascii="Times New Roman" w:eastAsia="Times New Roman" w:hAnsi="Times New Roman" w:cs="Times New Roman"/>
          <w:spacing w:val="-29"/>
          <w:sz w:val="20"/>
          <w:szCs w:val="20"/>
          <w:lang w:val="pl-PL"/>
        </w:rPr>
        <w:t xml:space="preserve"> </w:t>
      </w:r>
      <w:r w:rsidRPr="00666B84">
        <w:rPr>
          <w:rFonts w:ascii="Times New Roman" w:eastAsia="Times New Roman" w:hAnsi="Times New Roman" w:cs="Times New Roman"/>
          <w:sz w:val="20"/>
          <w:szCs w:val="20"/>
          <w:lang w:val="pl-PL"/>
        </w:rPr>
        <w:t>2015/2016;</w:t>
      </w:r>
    </w:p>
    <w:p w:rsidR="00B11012" w:rsidRPr="00666B84" w:rsidRDefault="008A08BF">
      <w:pPr>
        <w:pStyle w:val="Akapitzlist"/>
        <w:numPr>
          <w:ilvl w:val="1"/>
          <w:numId w:val="102"/>
        </w:numPr>
        <w:tabs>
          <w:tab w:val="left" w:pos="625"/>
        </w:tabs>
        <w:ind w:right="964" w:hanging="283"/>
        <w:rPr>
          <w:rFonts w:ascii="Times New Roman" w:eastAsia="Times New Roman" w:hAnsi="Times New Roman" w:cs="Times New Roman"/>
          <w:sz w:val="20"/>
          <w:szCs w:val="20"/>
          <w:lang w:val="pl-PL"/>
        </w:rPr>
      </w:pPr>
      <w:r w:rsidRPr="00666B84">
        <w:rPr>
          <w:rFonts w:ascii="Times New Roman" w:eastAsia="Times New Roman" w:hAnsi="Times New Roman" w:cs="Times New Roman"/>
          <w:sz w:val="20"/>
          <w:szCs w:val="20"/>
          <w:lang w:val="pl-PL"/>
        </w:rPr>
        <w:t>klasie III publicznej szkoły podstawowej – od roku szkolnego 2016/2017 (Dz. U. z 2013 r. poz. 1265, art.</w:t>
      </w:r>
      <w:r w:rsidRPr="00666B84">
        <w:rPr>
          <w:rFonts w:ascii="Times New Roman" w:eastAsia="Times New Roman" w:hAnsi="Times New Roman" w:cs="Times New Roman"/>
          <w:spacing w:val="-4"/>
          <w:sz w:val="20"/>
          <w:szCs w:val="20"/>
          <w:lang w:val="pl-PL"/>
        </w:rPr>
        <w:t xml:space="preserve"> </w:t>
      </w:r>
      <w:r w:rsidRPr="00666B84">
        <w:rPr>
          <w:rFonts w:ascii="Times New Roman" w:eastAsia="Times New Roman" w:hAnsi="Times New Roman" w:cs="Times New Roman"/>
          <w:sz w:val="20"/>
          <w:szCs w:val="20"/>
          <w:lang w:val="pl-PL"/>
        </w:rPr>
        <w:t>3).</w:t>
      </w:r>
    </w:p>
    <w:p w:rsidR="00B11012" w:rsidRPr="00666B84" w:rsidRDefault="008A08BF">
      <w:pPr>
        <w:spacing w:line="228" w:lineRule="exact"/>
        <w:ind w:left="118" w:right="965"/>
        <w:rPr>
          <w:rFonts w:ascii="Times New Roman" w:eastAsia="Times New Roman" w:hAnsi="Times New Roman" w:cs="Times New Roman"/>
          <w:sz w:val="20"/>
          <w:szCs w:val="20"/>
          <w:lang w:val="pl-PL"/>
        </w:rPr>
      </w:pPr>
      <w:bookmarkStart w:id="16" w:name="_bookmark16"/>
      <w:bookmarkEnd w:id="16"/>
      <w:r w:rsidRPr="00666B84">
        <w:rPr>
          <w:rFonts w:ascii="Times New Roman" w:hAnsi="Times New Roman"/>
          <w:position w:val="9"/>
          <w:sz w:val="13"/>
          <w:lang w:val="pl-PL"/>
        </w:rPr>
        <w:t xml:space="preserve">17)   </w:t>
      </w:r>
      <w:r w:rsidRPr="00666B84">
        <w:rPr>
          <w:rFonts w:ascii="Times New Roman" w:hAnsi="Times New Roman"/>
          <w:sz w:val="20"/>
          <w:lang w:val="pl-PL"/>
        </w:rPr>
        <w:t>Stosuje się zgodnie z zasadami podanymi w odnośniku do ust.</w:t>
      </w:r>
      <w:r w:rsidRPr="00666B84">
        <w:rPr>
          <w:rFonts w:ascii="Times New Roman" w:hAnsi="Times New Roman"/>
          <w:spacing w:val="-12"/>
          <w:sz w:val="20"/>
          <w:lang w:val="pl-PL"/>
        </w:rPr>
        <w:t xml:space="preserve"> </w:t>
      </w:r>
      <w:r w:rsidRPr="00666B84">
        <w:rPr>
          <w:rFonts w:ascii="Times New Roman" w:hAnsi="Times New Roman"/>
          <w:sz w:val="20"/>
          <w:lang w:val="pl-PL"/>
        </w:rPr>
        <w:t>3.</w:t>
      </w:r>
    </w:p>
    <w:p w:rsidR="00B11012" w:rsidRPr="00666B84" w:rsidRDefault="00B11012">
      <w:pPr>
        <w:spacing w:line="228" w:lineRule="exact"/>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rodziców, rad szkół lub placówek i samorządów uczniowskich poszczególnych szkół lub placówek, o ile statut zespołu nie stanowi</w:t>
      </w:r>
      <w:r w:rsidRPr="00666B84">
        <w:rPr>
          <w:spacing w:val="-11"/>
          <w:lang w:val="pl-PL"/>
        </w:rPr>
        <w:t xml:space="preserve"> </w:t>
      </w:r>
      <w:r w:rsidRPr="00666B84">
        <w:rPr>
          <w:lang w:val="pl-PL"/>
        </w:rPr>
        <w:t>inaczej.</w:t>
      </w:r>
    </w:p>
    <w:p w:rsidR="00B11012" w:rsidRPr="00666B84" w:rsidRDefault="008A08BF">
      <w:pPr>
        <w:pStyle w:val="Tekstpodstawowy"/>
        <w:ind w:left="629" w:right="965" w:firstLine="0"/>
        <w:rPr>
          <w:rFonts w:cs="Times New Roman"/>
          <w:lang w:val="pl-PL"/>
        </w:rPr>
      </w:pPr>
      <w:r w:rsidRPr="00666B84">
        <w:rPr>
          <w:rFonts w:cs="Times New Roman"/>
          <w:lang w:val="pl-PL"/>
        </w:rPr>
        <w:t>1a–1c.</w:t>
      </w:r>
      <w:r w:rsidRPr="00666B84">
        <w:rPr>
          <w:rFonts w:cs="Times New Roman"/>
          <w:spacing w:val="-4"/>
          <w:lang w:val="pl-PL"/>
        </w:rPr>
        <w:t xml:space="preserve"> </w:t>
      </w:r>
      <w:r w:rsidRPr="00666B84">
        <w:rPr>
          <w:rFonts w:cs="Times New Roman"/>
          <w:lang w:val="pl-PL"/>
        </w:rPr>
        <w:t>(uchylone).</w:t>
      </w:r>
    </w:p>
    <w:p w:rsidR="00B11012" w:rsidRPr="00666B84" w:rsidRDefault="008A08BF">
      <w:pPr>
        <w:pStyle w:val="Tekstpodstawowy"/>
        <w:spacing w:before="137" w:line="360" w:lineRule="auto"/>
        <w:ind w:right="965"/>
        <w:jc w:val="both"/>
        <w:rPr>
          <w:lang w:val="pl-PL"/>
        </w:rPr>
      </w:pPr>
      <w:r w:rsidRPr="00666B84">
        <w:rPr>
          <w:lang w:val="pl-PL"/>
        </w:rPr>
        <w:t xml:space="preserve">1d. </w:t>
      </w:r>
      <w:r w:rsidRPr="00666B84">
        <w:rPr>
          <w:lang w:val="pl-PL"/>
        </w:rPr>
        <w:t>Organ prowadzący może połączyć w zespół prowadzoną przez siebie szkołę podstawową z prowadzonymi przez siebie przedszkolami mającymi siedzibę na obszarze objętym obwodem tej</w:t>
      </w:r>
      <w:r w:rsidRPr="00666B84">
        <w:rPr>
          <w:spacing w:val="-6"/>
          <w:lang w:val="pl-PL"/>
        </w:rPr>
        <w:t xml:space="preserve"> </w:t>
      </w:r>
      <w:r w:rsidRPr="00666B84">
        <w:rPr>
          <w:lang w:val="pl-PL"/>
        </w:rPr>
        <w:t>szkoły.</w:t>
      </w:r>
    </w:p>
    <w:p w:rsidR="00B11012" w:rsidRPr="00666B84" w:rsidRDefault="008A08BF">
      <w:pPr>
        <w:pStyle w:val="Tekstpodstawowy"/>
        <w:spacing w:before="4" w:line="360" w:lineRule="auto"/>
        <w:ind w:right="963"/>
        <w:jc w:val="both"/>
        <w:rPr>
          <w:rFonts w:cs="Times New Roman"/>
          <w:lang w:val="pl-PL"/>
        </w:rPr>
      </w:pPr>
      <w:r w:rsidRPr="00666B84">
        <w:rPr>
          <w:lang w:val="pl-PL"/>
        </w:rPr>
        <w:t xml:space="preserve">1e. </w:t>
      </w:r>
      <w:r w:rsidRPr="00666B84">
        <w:rPr>
          <w:lang w:val="pl-PL"/>
        </w:rPr>
        <w:t>Organ prowadzący może połączyć w zespół prowadzone przez siebie przeds</w:t>
      </w:r>
      <w:r w:rsidRPr="00666B84">
        <w:rPr>
          <w:lang w:val="pl-PL"/>
        </w:rPr>
        <w:t xml:space="preserve">zkola mające siedzibę na obszarze objętym obwodem jednej szkoły </w:t>
      </w:r>
      <w:r w:rsidRPr="00666B84">
        <w:rPr>
          <w:lang w:val="pl-PL"/>
        </w:rPr>
        <w:t>podstawowej.</w:t>
      </w:r>
    </w:p>
    <w:p w:rsidR="00B11012" w:rsidRPr="00666B84" w:rsidRDefault="008A08BF">
      <w:pPr>
        <w:pStyle w:val="Akapitzlist"/>
        <w:numPr>
          <w:ilvl w:val="0"/>
          <w:numId w:val="100"/>
        </w:numPr>
        <w:tabs>
          <w:tab w:val="left" w:pos="870"/>
        </w:tabs>
        <w:spacing w:before="6"/>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Dyrektor zespołu jest dyrektorem szkoły lub placówki w rozumieniu</w:t>
      </w:r>
      <w:r w:rsidRPr="00666B84">
        <w:rPr>
          <w:rFonts w:ascii="Times New Roman" w:hAnsi="Times New Roman"/>
          <w:spacing w:val="-15"/>
          <w:sz w:val="24"/>
          <w:lang w:val="pl-PL"/>
        </w:rPr>
        <w:t xml:space="preserve"> </w:t>
      </w:r>
      <w:r w:rsidRPr="00666B84">
        <w:rPr>
          <w:rFonts w:ascii="Times New Roman" w:hAnsi="Times New Roman"/>
          <w:sz w:val="24"/>
          <w:lang w:val="pl-PL"/>
        </w:rPr>
        <w:t>ustawy.</w:t>
      </w:r>
    </w:p>
    <w:p w:rsidR="00B11012" w:rsidRPr="00666B84" w:rsidRDefault="008A08BF">
      <w:pPr>
        <w:pStyle w:val="Akapitzlist"/>
        <w:numPr>
          <w:ilvl w:val="0"/>
          <w:numId w:val="100"/>
        </w:numPr>
        <w:tabs>
          <w:tab w:val="left" w:pos="870"/>
        </w:tabs>
        <w:spacing w:before="137"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Utworzenie zespołu następuje w trybie art. 58, z tym że akt założycielski wymaga zaopiniowania przez rady</w:t>
      </w:r>
      <w:r w:rsidRPr="00666B84">
        <w:rPr>
          <w:rFonts w:ascii="Times New Roman" w:hAnsi="Times New Roman"/>
          <w:spacing w:val="-10"/>
          <w:sz w:val="24"/>
          <w:lang w:val="pl-PL"/>
        </w:rPr>
        <w:t xml:space="preserve"> </w:t>
      </w:r>
      <w:r w:rsidRPr="00666B84">
        <w:rPr>
          <w:rFonts w:ascii="Times New Roman" w:hAnsi="Times New Roman"/>
          <w:sz w:val="24"/>
          <w:lang w:val="pl-PL"/>
        </w:rPr>
        <w:t>pedagogiczne.</w:t>
      </w:r>
    </w:p>
    <w:p w:rsidR="00B11012" w:rsidRPr="00666B84" w:rsidRDefault="008A08BF">
      <w:pPr>
        <w:pStyle w:val="Akapitzlist"/>
        <w:numPr>
          <w:ilvl w:val="0"/>
          <w:numId w:val="100"/>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zakresie uregulowanym odmiennie w statucie zespołu tracą moc postanowienia zawarte w statutach połączonych szkół lub</w:t>
      </w:r>
      <w:r w:rsidRPr="00666B84">
        <w:rPr>
          <w:rFonts w:ascii="Times New Roman" w:hAnsi="Times New Roman"/>
          <w:spacing w:val="-13"/>
          <w:sz w:val="24"/>
          <w:lang w:val="pl-PL"/>
        </w:rPr>
        <w:t xml:space="preserve"> </w:t>
      </w:r>
      <w:r w:rsidRPr="00666B84">
        <w:rPr>
          <w:rFonts w:ascii="Times New Roman" w:hAnsi="Times New Roman"/>
          <w:sz w:val="24"/>
          <w:lang w:val="pl-PL"/>
        </w:rPr>
        <w:t>placówek.</w:t>
      </w:r>
    </w:p>
    <w:p w:rsidR="00B11012" w:rsidRPr="00666B84" w:rsidRDefault="008A08BF">
      <w:pPr>
        <w:pStyle w:val="Akapitzlist"/>
        <w:numPr>
          <w:ilvl w:val="0"/>
          <w:numId w:val="100"/>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 prowadzący zespół szkół lub placówek albo szkół i placówek może wyłączyć z zespołu niektóre szkoły lub placówki, włączyć do zespołu inne szkoły  lub placówki, a także może rozwiązać zespół. W przypadku wyłączenia szkół lub placówek z zespołu oraz roz</w:t>
      </w:r>
      <w:r w:rsidRPr="00666B84">
        <w:rPr>
          <w:rFonts w:ascii="Times New Roman" w:hAnsi="Times New Roman"/>
          <w:sz w:val="24"/>
          <w:lang w:val="pl-PL"/>
        </w:rPr>
        <w:t>wiązania zespołu przepisów art. 58 i 59 nie stosuje</w:t>
      </w:r>
      <w:r w:rsidRPr="00666B84">
        <w:rPr>
          <w:rFonts w:ascii="Times New Roman" w:hAnsi="Times New Roman"/>
          <w:spacing w:val="-14"/>
          <w:sz w:val="24"/>
          <w:lang w:val="pl-PL"/>
        </w:rPr>
        <w:t xml:space="preserve"> </w:t>
      </w:r>
      <w:r w:rsidRPr="00666B84">
        <w:rPr>
          <w:rFonts w:ascii="Times New Roman" w:hAnsi="Times New Roman"/>
          <w:sz w:val="24"/>
          <w:lang w:val="pl-PL"/>
        </w:rPr>
        <w:t>się.</w:t>
      </w:r>
    </w:p>
    <w:p w:rsidR="00B11012" w:rsidRPr="00666B84" w:rsidRDefault="008A08BF">
      <w:pPr>
        <w:pStyle w:val="Tekstpodstawowy"/>
        <w:spacing w:before="4"/>
        <w:ind w:left="629" w:right="965" w:firstLine="0"/>
        <w:rPr>
          <w:rFonts w:cs="Times New Roman"/>
          <w:lang w:val="pl-PL"/>
        </w:rPr>
      </w:pPr>
      <w:r w:rsidRPr="00666B84">
        <w:rPr>
          <w:lang w:val="pl-PL"/>
        </w:rPr>
        <w:t>5a.</w:t>
      </w:r>
      <w:r w:rsidRPr="00666B84">
        <w:rPr>
          <w:spacing w:val="-4"/>
          <w:lang w:val="pl-PL"/>
        </w:rPr>
        <w:t xml:space="preserve"> </w:t>
      </w:r>
      <w:r w:rsidRPr="00666B84">
        <w:rPr>
          <w:lang w:val="pl-PL"/>
        </w:rPr>
        <w:t>(uchylony).</w:t>
      </w:r>
    </w:p>
    <w:p w:rsidR="00B11012" w:rsidRPr="00666B84" w:rsidRDefault="008A08BF">
      <w:pPr>
        <w:pStyle w:val="Tekstpodstawowy"/>
        <w:spacing w:before="139" w:line="360" w:lineRule="auto"/>
        <w:ind w:right="966"/>
        <w:jc w:val="both"/>
        <w:rPr>
          <w:lang w:val="pl-PL"/>
        </w:rPr>
      </w:pPr>
      <w:r w:rsidRPr="00666B84">
        <w:rPr>
          <w:lang w:val="pl-PL"/>
        </w:rPr>
        <w:t xml:space="preserve">5b. </w:t>
      </w:r>
      <w:r w:rsidRPr="00666B84">
        <w:rPr>
          <w:lang w:val="pl-PL"/>
        </w:rPr>
        <w:t>Połączenie w zespół szkoły podstawowej z gimnazjum wymaga pozytywnej opinii kuratora</w:t>
      </w:r>
      <w:r w:rsidRPr="00666B84">
        <w:rPr>
          <w:spacing w:val="-6"/>
          <w:lang w:val="pl-PL"/>
        </w:rPr>
        <w:t xml:space="preserve"> </w:t>
      </w:r>
      <w:r w:rsidRPr="00666B84">
        <w:rPr>
          <w:lang w:val="pl-PL"/>
        </w:rPr>
        <w:t>oświaty.</w:t>
      </w:r>
    </w:p>
    <w:p w:rsidR="00B11012" w:rsidRPr="00666B84" w:rsidRDefault="008A08BF">
      <w:pPr>
        <w:pStyle w:val="Tekstpodstawowy"/>
        <w:spacing w:line="360" w:lineRule="auto"/>
        <w:ind w:right="964"/>
        <w:jc w:val="both"/>
        <w:rPr>
          <w:lang w:val="pl-PL"/>
        </w:rPr>
      </w:pPr>
      <w:r w:rsidRPr="00666B84">
        <w:rPr>
          <w:lang w:val="pl-PL"/>
        </w:rPr>
        <w:t xml:space="preserve">5c. </w:t>
      </w:r>
      <w:r w:rsidRPr="00666B84">
        <w:rPr>
          <w:lang w:val="pl-PL"/>
        </w:rPr>
        <w:t>Przepis ust. 5b nie dotyczy szkół specjalnych, szkół integracyjnych, szkół dwujęzycznych, szkół dla mniejszości narodowych i etnicznych oraz społeczności posługujących się językiem regionalnym, szkół sportowych, szkół mistrzostwa sportowego, szkół artystyc</w:t>
      </w:r>
      <w:r w:rsidRPr="00666B84">
        <w:rPr>
          <w:lang w:val="pl-PL"/>
        </w:rPr>
        <w:t>znych, szkół z oddziałami specjalnymi, szkół z oddziałami integracyjnymi, szkół z oddziałami dwujęzycznymi, szkół z oddziałami dla mniejszości narodowych i etnicznych oraz społeczności posługujących się językiem regionalnym, szkół z oddziałami sportowymi o</w:t>
      </w:r>
      <w:r w:rsidRPr="00666B84">
        <w:rPr>
          <w:lang w:val="pl-PL"/>
        </w:rPr>
        <w:t xml:space="preserve">raz szkół w podmiotach leczniczych, w domach pomocy społecznej, szkół dla dorosłych, a także szkół, o których mowa w </w:t>
      </w:r>
      <w:r w:rsidRPr="00666B84">
        <w:rPr>
          <w:lang w:val="pl-PL"/>
        </w:rPr>
        <w:t>art. 5 ust. 3b i art. 35 ust. 2a</w:t>
      </w:r>
      <w:r w:rsidRPr="00666B84">
        <w:rPr>
          <w:lang w:val="pl-PL"/>
        </w:rPr>
        <w:t>. Szkoły te mogą być łączone w zespoły na zasadach określonych przez organ</w:t>
      </w:r>
      <w:r w:rsidRPr="00666B84">
        <w:rPr>
          <w:spacing w:val="-7"/>
          <w:lang w:val="pl-PL"/>
        </w:rPr>
        <w:t xml:space="preserve"> </w:t>
      </w:r>
      <w:r w:rsidRPr="00666B84">
        <w:rPr>
          <w:lang w:val="pl-PL"/>
        </w:rPr>
        <w:t>prowadzący.</w:t>
      </w:r>
    </w:p>
    <w:p w:rsidR="00B11012" w:rsidRPr="00666B84" w:rsidRDefault="008A08BF">
      <w:pPr>
        <w:pStyle w:val="Akapitzlist"/>
        <w:numPr>
          <w:ilvl w:val="0"/>
          <w:numId w:val="100"/>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Utworzenie zespołu, </w:t>
      </w:r>
      <w:r w:rsidRPr="00666B84">
        <w:rPr>
          <w:rFonts w:ascii="Times New Roman" w:hAnsi="Times New Roman"/>
          <w:sz w:val="24"/>
          <w:lang w:val="pl-PL"/>
        </w:rPr>
        <w:t xml:space="preserve">w którego skład wchodzą szkoły lub placówki albo szkoły  i  placówki  prowadzone  przez  różne  organy,  może  nastąpić  po  </w:t>
      </w:r>
      <w:r w:rsidRPr="00666B84">
        <w:rPr>
          <w:rFonts w:ascii="Times New Roman" w:hAnsi="Times New Roman"/>
          <w:spacing w:val="5"/>
          <w:sz w:val="24"/>
          <w:lang w:val="pl-PL"/>
        </w:rPr>
        <w:t xml:space="preserve"> </w:t>
      </w:r>
      <w:r w:rsidRPr="00666B84">
        <w:rPr>
          <w:rFonts w:ascii="Times New Roman" w:hAnsi="Times New Roman"/>
          <w:sz w:val="24"/>
          <w:lang w:val="pl-PL"/>
        </w:rPr>
        <w:t>zawarciu</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jc w:val="both"/>
        <w:rPr>
          <w:lang w:val="pl-PL"/>
        </w:rPr>
      </w:pPr>
      <w:r w:rsidRPr="00666B84">
        <w:rPr>
          <w:lang w:val="pl-PL"/>
        </w:rPr>
        <w:t>porozumienia między tymi organami. Porozumienie powinno określać, który z organów będzie wykonywać za</w:t>
      </w:r>
      <w:r w:rsidRPr="00666B84">
        <w:rPr>
          <w:lang w:val="pl-PL"/>
        </w:rPr>
        <w:t>dania organu prowadzącego, sposób finansowania oraz tryb rozwiązania</w:t>
      </w:r>
      <w:r w:rsidRPr="00666B84">
        <w:rPr>
          <w:spacing w:val="-5"/>
          <w:lang w:val="pl-PL"/>
        </w:rPr>
        <w:t xml:space="preserve"> </w:t>
      </w:r>
      <w:r w:rsidRPr="00666B84">
        <w:rPr>
          <w:lang w:val="pl-PL"/>
        </w:rPr>
        <w:t>zespołu.</w:t>
      </w:r>
    </w:p>
    <w:p w:rsidR="00B11012" w:rsidRPr="00666B84" w:rsidRDefault="008A08BF">
      <w:pPr>
        <w:pStyle w:val="Tekstpodstawowy"/>
        <w:spacing w:before="121" w:line="360" w:lineRule="auto"/>
        <w:ind w:right="962"/>
        <w:jc w:val="both"/>
        <w:rPr>
          <w:rFonts w:cs="Times New Roman"/>
          <w:lang w:val="pl-PL"/>
        </w:rPr>
      </w:pPr>
      <w:r w:rsidRPr="00666B84">
        <w:rPr>
          <w:rFonts w:cs="Times New Roman"/>
          <w:b/>
          <w:bCs/>
          <w:lang w:val="pl-PL"/>
        </w:rPr>
        <w:t xml:space="preserve">Art. 62a. </w:t>
      </w:r>
      <w:r w:rsidRPr="00666B84">
        <w:rPr>
          <w:lang w:val="pl-PL"/>
        </w:rPr>
        <w:t xml:space="preserve">1. Organ prowadzący szkoły dla dorosłych, szkoły prowadzące kształcenie zawodowe lub placówki, o których mowa w art. 2 pkt 3a, może je połączyć w zespół, zwany </w:t>
      </w:r>
      <w:r w:rsidRPr="00666B84">
        <w:rPr>
          <w:rFonts w:cs="Times New Roman"/>
          <w:lang w:val="pl-PL"/>
        </w:rPr>
        <w:t>„</w:t>
      </w:r>
      <w:r w:rsidRPr="00666B84">
        <w:rPr>
          <w:lang w:val="pl-PL"/>
        </w:rPr>
        <w:t>centrum</w:t>
      </w:r>
      <w:r w:rsidRPr="00666B84">
        <w:rPr>
          <w:lang w:val="pl-PL"/>
        </w:rPr>
        <w:t xml:space="preserve"> kształcenia zawodowego i</w:t>
      </w:r>
      <w:r w:rsidRPr="00666B84">
        <w:rPr>
          <w:spacing w:val="-14"/>
          <w:lang w:val="pl-PL"/>
        </w:rPr>
        <w:t xml:space="preserve"> </w:t>
      </w:r>
      <w:r w:rsidRPr="00666B84">
        <w:rPr>
          <w:lang w:val="pl-PL"/>
        </w:rPr>
        <w:t>ustawicznego</w:t>
      </w:r>
      <w:r w:rsidRPr="00666B84">
        <w:rPr>
          <w:rFonts w:cs="Times New Roman"/>
          <w:lang w:val="pl-PL"/>
        </w:rPr>
        <w:t>”.</w:t>
      </w:r>
    </w:p>
    <w:p w:rsidR="00B11012" w:rsidRPr="00666B84" w:rsidRDefault="008A08BF">
      <w:pPr>
        <w:pStyle w:val="Akapitzlist"/>
        <w:numPr>
          <w:ilvl w:val="0"/>
          <w:numId w:val="99"/>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skład centrum kształcenia zawodowego i ustawicznego powinna wchodzić co najmniej jedna szkoła prowadząca kształcenie</w:t>
      </w:r>
      <w:r w:rsidRPr="00666B84">
        <w:rPr>
          <w:rFonts w:ascii="Times New Roman" w:hAnsi="Times New Roman"/>
          <w:spacing w:val="-14"/>
          <w:sz w:val="24"/>
          <w:lang w:val="pl-PL"/>
        </w:rPr>
        <w:t xml:space="preserve"> </w:t>
      </w:r>
      <w:r w:rsidRPr="00666B84">
        <w:rPr>
          <w:rFonts w:ascii="Times New Roman" w:hAnsi="Times New Roman"/>
          <w:sz w:val="24"/>
          <w:lang w:val="pl-PL"/>
        </w:rPr>
        <w:t>zawodowe.</w:t>
      </w:r>
    </w:p>
    <w:p w:rsidR="00B11012" w:rsidRPr="00666B84" w:rsidRDefault="008A08BF">
      <w:pPr>
        <w:pStyle w:val="Akapitzlist"/>
        <w:numPr>
          <w:ilvl w:val="0"/>
          <w:numId w:val="99"/>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Centrum kształcenia zawodowego i ustawicznego prowadzi kwalifikacyjne kursy zawodowe, </w:t>
      </w:r>
      <w:r w:rsidRPr="00666B84">
        <w:rPr>
          <w:rFonts w:ascii="Times New Roman" w:hAnsi="Times New Roman"/>
          <w:sz w:val="24"/>
          <w:lang w:val="pl-PL"/>
        </w:rPr>
        <w:t>a także podejmuje działania w zakresie poradnictwa zawodowego i informacji</w:t>
      </w:r>
      <w:r w:rsidRPr="00666B84">
        <w:rPr>
          <w:rFonts w:ascii="Times New Roman" w:hAnsi="Times New Roman"/>
          <w:spacing w:val="-8"/>
          <w:sz w:val="24"/>
          <w:lang w:val="pl-PL"/>
        </w:rPr>
        <w:t xml:space="preserve"> </w:t>
      </w:r>
      <w:r w:rsidRPr="00666B84">
        <w:rPr>
          <w:rFonts w:ascii="Times New Roman" w:hAnsi="Times New Roman"/>
          <w:sz w:val="24"/>
          <w:lang w:val="pl-PL"/>
        </w:rPr>
        <w:t>zawodowej.</w:t>
      </w:r>
    </w:p>
    <w:p w:rsidR="00B11012" w:rsidRPr="00666B84" w:rsidRDefault="008A08BF">
      <w:pPr>
        <w:pStyle w:val="Akapitzlist"/>
        <w:numPr>
          <w:ilvl w:val="0"/>
          <w:numId w:val="99"/>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Centrum kształcenia zawodowego i ustawicznego współpracuje z pracodawcami i organizacjami</w:t>
      </w:r>
      <w:r w:rsidRPr="00666B84">
        <w:rPr>
          <w:rFonts w:ascii="Times New Roman" w:hAnsi="Times New Roman"/>
          <w:spacing w:val="-13"/>
          <w:sz w:val="24"/>
          <w:lang w:val="pl-PL"/>
        </w:rPr>
        <w:t xml:space="preserve"> </w:t>
      </w:r>
      <w:r w:rsidRPr="00666B84">
        <w:rPr>
          <w:rFonts w:ascii="Times New Roman" w:hAnsi="Times New Roman"/>
          <w:sz w:val="24"/>
          <w:lang w:val="pl-PL"/>
        </w:rPr>
        <w:t>pracodawców.</w:t>
      </w:r>
    </w:p>
    <w:p w:rsidR="00B11012" w:rsidRPr="00666B84" w:rsidRDefault="008A08BF">
      <w:pPr>
        <w:pStyle w:val="Tekstpodstawowy"/>
        <w:spacing w:before="121" w:line="362" w:lineRule="auto"/>
        <w:ind w:right="962"/>
        <w:jc w:val="both"/>
        <w:rPr>
          <w:lang w:val="pl-PL"/>
        </w:rPr>
      </w:pPr>
      <w:r w:rsidRPr="00666B84">
        <w:rPr>
          <w:rFonts w:cs="Times New Roman"/>
          <w:b/>
          <w:bCs/>
          <w:lang w:val="pl-PL"/>
        </w:rPr>
        <w:t xml:space="preserve">Art. 63. </w:t>
      </w:r>
      <w:r w:rsidRPr="00666B84">
        <w:rPr>
          <w:lang w:val="pl-PL"/>
        </w:rPr>
        <w:t xml:space="preserve">Rok szkolny we wszystkich szkołach i placówkach rozpoczyna się z dniem 1 września każdego roku, a kończy </w:t>
      </w:r>
      <w:r w:rsidRPr="00666B84">
        <w:rPr>
          <w:rFonts w:cs="Times New Roman"/>
          <w:lang w:val="pl-PL"/>
        </w:rPr>
        <w:t xml:space="preserve">– </w:t>
      </w:r>
      <w:r w:rsidRPr="00666B84">
        <w:rPr>
          <w:lang w:val="pl-PL"/>
        </w:rPr>
        <w:t>z dniem 31 sierpnia następnego</w:t>
      </w:r>
      <w:r w:rsidRPr="00666B84">
        <w:rPr>
          <w:spacing w:val="-10"/>
          <w:lang w:val="pl-PL"/>
        </w:rPr>
        <w:t xml:space="preserve"> </w:t>
      </w:r>
      <w:r w:rsidRPr="00666B84">
        <w:rPr>
          <w:lang w:val="pl-PL"/>
        </w:rPr>
        <w:t>roku.</w:t>
      </w:r>
    </w:p>
    <w:p w:rsidR="00B11012" w:rsidRPr="00666B84" w:rsidRDefault="008A08BF">
      <w:pPr>
        <w:pStyle w:val="Tekstpodstawowy"/>
        <w:spacing w:before="121" w:line="362" w:lineRule="auto"/>
        <w:ind w:right="969"/>
        <w:jc w:val="both"/>
        <w:rPr>
          <w:lang w:val="pl-PL"/>
        </w:rPr>
      </w:pPr>
      <w:r w:rsidRPr="00666B84">
        <w:rPr>
          <w:b/>
          <w:lang w:val="pl-PL"/>
        </w:rPr>
        <w:t xml:space="preserve">Art. 64. </w:t>
      </w:r>
      <w:r w:rsidRPr="00666B84">
        <w:rPr>
          <w:lang w:val="pl-PL"/>
        </w:rPr>
        <w:t>1. Podstawowymi formami działalności dydaktyczno</w:t>
      </w:r>
      <w:r w:rsidRPr="00666B84">
        <w:rPr>
          <w:lang w:val="pl-PL"/>
        </w:rPr>
        <w:t xml:space="preserve">-wychowawczej </w:t>
      </w:r>
      <w:r w:rsidRPr="00666B84">
        <w:rPr>
          <w:lang w:val="pl-PL"/>
        </w:rPr>
        <w:t>szkoły</w:t>
      </w:r>
      <w:r w:rsidRPr="00666B84">
        <w:rPr>
          <w:spacing w:val="-3"/>
          <w:lang w:val="pl-PL"/>
        </w:rPr>
        <w:t xml:space="preserve"> </w:t>
      </w:r>
      <w:r w:rsidRPr="00666B84">
        <w:rPr>
          <w:lang w:val="pl-PL"/>
        </w:rPr>
        <w:t>są:</w:t>
      </w:r>
    </w:p>
    <w:p w:rsidR="00B11012" w:rsidRPr="00666B84" w:rsidRDefault="008A08BF">
      <w:pPr>
        <w:pStyle w:val="Akapitzlist"/>
        <w:numPr>
          <w:ilvl w:val="0"/>
          <w:numId w:val="98"/>
        </w:numPr>
        <w:tabs>
          <w:tab w:val="left" w:pos="630"/>
        </w:tabs>
        <w:spacing w:before="1" w:line="360" w:lineRule="auto"/>
        <w:ind w:right="964"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obowiązkowe zajęcia edukacyjne</w:t>
      </w:r>
      <w:r w:rsidRPr="00666B84">
        <w:rPr>
          <w:rFonts w:ascii="Times New Roman" w:eastAsia="Times New Roman" w:hAnsi="Times New Roman" w:cs="Times New Roman"/>
          <w:sz w:val="24"/>
          <w:szCs w:val="24"/>
          <w:lang w:val="pl-PL"/>
        </w:rPr>
        <w:t>, do których zalicza się zajęcia edukacyjne z zakresu kształcenia ogólnego i z zakresu kształcenia w zawodzie, o których mowa w przepisach wydanych na podstawie art. 22 ust. 2 pkt 1, w tym praktyczną naukę zawodu, a w przypadku szkół artystycznych – zajęci</w:t>
      </w:r>
      <w:r w:rsidRPr="00666B84">
        <w:rPr>
          <w:rFonts w:ascii="Times New Roman" w:eastAsia="Times New Roman" w:hAnsi="Times New Roman" w:cs="Times New Roman"/>
          <w:sz w:val="24"/>
          <w:szCs w:val="24"/>
          <w:lang w:val="pl-PL"/>
        </w:rPr>
        <w:t>a edukacyjne</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artystyczne;</w:t>
      </w:r>
    </w:p>
    <w:p w:rsidR="00B11012" w:rsidRPr="00666B84" w:rsidRDefault="008A08BF">
      <w:pPr>
        <w:pStyle w:val="Akapitzlist"/>
        <w:numPr>
          <w:ilvl w:val="0"/>
          <w:numId w:val="98"/>
        </w:numPr>
        <w:tabs>
          <w:tab w:val="left" w:pos="630"/>
        </w:tabs>
        <w:spacing w:before="6"/>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dodatkowe zajęcia edukacyjne, do których zalicza</w:t>
      </w:r>
      <w:r w:rsidRPr="00666B84">
        <w:rPr>
          <w:rFonts w:ascii="Times New Roman" w:hAnsi="Times New Roman"/>
          <w:spacing w:val="-8"/>
          <w:sz w:val="24"/>
          <w:lang w:val="pl-PL"/>
        </w:rPr>
        <w:t xml:space="preserve"> </w:t>
      </w:r>
      <w:r w:rsidRPr="00666B84">
        <w:rPr>
          <w:rFonts w:ascii="Times New Roman" w:hAnsi="Times New Roman"/>
          <w:sz w:val="24"/>
          <w:lang w:val="pl-PL"/>
        </w:rPr>
        <w:t>się:</w:t>
      </w:r>
    </w:p>
    <w:p w:rsidR="00B11012" w:rsidRPr="00666B84" w:rsidRDefault="008A08BF">
      <w:pPr>
        <w:pStyle w:val="Akapitzlist"/>
        <w:numPr>
          <w:ilvl w:val="1"/>
          <w:numId w:val="98"/>
        </w:numPr>
        <w:tabs>
          <w:tab w:val="left" w:pos="1105"/>
        </w:tabs>
        <w:spacing w:before="137"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zajęcia z języka obcego nowożytnego innego niż język obcy nowożytny nauczany w ramach obowiązkowych zajęć edukacyjnych, o których mowa w pkt</w:t>
      </w:r>
      <w:r w:rsidRPr="00666B84">
        <w:rPr>
          <w:rFonts w:ascii="Times New Roman" w:hAnsi="Times New Roman"/>
          <w:spacing w:val="-2"/>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1"/>
          <w:numId w:val="98"/>
        </w:numPr>
        <w:tabs>
          <w:tab w:val="left" w:pos="1105"/>
        </w:tabs>
        <w:spacing w:before="6"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zajęcia, dla których nie została</w:t>
      </w:r>
      <w:r w:rsidRPr="00666B84">
        <w:rPr>
          <w:rFonts w:ascii="Times New Roman" w:hAnsi="Times New Roman"/>
          <w:sz w:val="24"/>
          <w:lang w:val="pl-PL"/>
        </w:rPr>
        <w:t xml:space="preserve"> ustalona podstawa programowa, lecz program nauczania tych zajęć został włączony do szkolnego zestawu programów</w:t>
      </w:r>
      <w:r w:rsidRPr="00666B84">
        <w:rPr>
          <w:rFonts w:ascii="Times New Roman" w:hAnsi="Times New Roman"/>
          <w:spacing w:val="-6"/>
          <w:sz w:val="24"/>
          <w:lang w:val="pl-PL"/>
        </w:rPr>
        <w:t xml:space="preserve"> </w:t>
      </w:r>
      <w:r w:rsidRPr="00666B84">
        <w:rPr>
          <w:rFonts w:ascii="Times New Roman" w:hAnsi="Times New Roman"/>
          <w:sz w:val="24"/>
          <w:lang w:val="pl-PL"/>
        </w:rPr>
        <w:t>nauczania;</w:t>
      </w:r>
    </w:p>
    <w:p w:rsidR="00B11012" w:rsidRPr="00666B84" w:rsidRDefault="008A08BF">
      <w:pPr>
        <w:pStyle w:val="Akapitzlist"/>
        <w:numPr>
          <w:ilvl w:val="0"/>
          <w:numId w:val="98"/>
        </w:numPr>
        <w:tabs>
          <w:tab w:val="left" w:pos="630"/>
        </w:tabs>
        <w:spacing w:before="6"/>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zajęcia rewalidacyjne dla uczniów</w:t>
      </w:r>
      <w:r w:rsidRPr="00666B84">
        <w:rPr>
          <w:rFonts w:ascii="Times New Roman" w:hAnsi="Times New Roman"/>
          <w:spacing w:val="-10"/>
          <w:sz w:val="24"/>
          <w:lang w:val="pl-PL"/>
        </w:rPr>
        <w:t xml:space="preserve"> </w:t>
      </w:r>
      <w:r w:rsidRPr="00666B84">
        <w:rPr>
          <w:rFonts w:ascii="Times New Roman" w:hAnsi="Times New Roman"/>
          <w:sz w:val="24"/>
          <w:lang w:val="pl-PL"/>
        </w:rPr>
        <w:t>niepełnosprawnych;</w:t>
      </w:r>
    </w:p>
    <w:p w:rsidR="00B11012" w:rsidRPr="00666B84" w:rsidRDefault="008A08BF">
      <w:pPr>
        <w:pStyle w:val="Akapitzlist"/>
        <w:numPr>
          <w:ilvl w:val="0"/>
          <w:numId w:val="98"/>
        </w:numPr>
        <w:tabs>
          <w:tab w:val="left" w:pos="630"/>
        </w:tabs>
        <w:spacing w:before="137"/>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zajęcia prowadzone w ramach kwalifikacyjnych kursów</w:t>
      </w:r>
      <w:r w:rsidRPr="00666B84">
        <w:rPr>
          <w:rFonts w:ascii="Times New Roman" w:hAnsi="Times New Roman"/>
          <w:spacing w:val="-14"/>
          <w:sz w:val="24"/>
          <w:lang w:val="pl-PL"/>
        </w:rPr>
        <w:t xml:space="preserve"> </w:t>
      </w:r>
      <w:r w:rsidRPr="00666B84">
        <w:rPr>
          <w:rFonts w:ascii="Times New Roman" w:hAnsi="Times New Roman"/>
          <w:sz w:val="24"/>
          <w:lang w:val="pl-PL"/>
        </w:rPr>
        <w:t>zawodowych;</w:t>
      </w:r>
    </w:p>
    <w:p w:rsidR="00B11012" w:rsidRPr="00666B84" w:rsidRDefault="008A08BF">
      <w:pPr>
        <w:pStyle w:val="Akapitzlist"/>
        <w:numPr>
          <w:ilvl w:val="0"/>
          <w:numId w:val="98"/>
        </w:numPr>
        <w:tabs>
          <w:tab w:val="left" w:pos="630"/>
        </w:tabs>
        <w:spacing w:before="139"/>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zajęcia prowadzone w ramach pomocy</w:t>
      </w:r>
      <w:r w:rsidRPr="00666B84">
        <w:rPr>
          <w:rFonts w:ascii="Times New Roman" w:hAnsi="Times New Roman"/>
          <w:spacing w:val="-11"/>
          <w:sz w:val="24"/>
          <w:lang w:val="pl-PL"/>
        </w:rPr>
        <w:t xml:space="preserve"> </w:t>
      </w:r>
      <w:r w:rsidRPr="00666B84">
        <w:rPr>
          <w:rFonts w:ascii="Times New Roman" w:hAnsi="Times New Roman"/>
          <w:sz w:val="24"/>
          <w:lang w:val="pl-PL"/>
        </w:rPr>
        <w:t>psychologiczno-pedagogicznej;</w:t>
      </w:r>
    </w:p>
    <w:p w:rsidR="00B11012" w:rsidRPr="00666B84" w:rsidRDefault="00B11012">
      <w:pPr>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98"/>
        </w:numPr>
        <w:tabs>
          <w:tab w:val="left" w:pos="630"/>
        </w:tabs>
        <w:spacing w:before="193"/>
        <w:ind w:hanging="511"/>
        <w:rPr>
          <w:rFonts w:ascii="Times New Roman" w:eastAsia="Times New Roman" w:hAnsi="Times New Roman" w:cs="Times New Roman"/>
          <w:sz w:val="24"/>
          <w:szCs w:val="24"/>
          <w:lang w:val="pl-PL"/>
        </w:rPr>
      </w:pPr>
      <w:r w:rsidRPr="00666B84">
        <w:rPr>
          <w:rFonts w:ascii="Times New Roman" w:hAnsi="Times New Roman"/>
          <w:sz w:val="24"/>
          <w:lang w:val="pl-PL"/>
        </w:rPr>
        <w:t>zajęcia rozwijające zainteresowania i uzdolnienia</w:t>
      </w:r>
      <w:r w:rsidRPr="00666B84">
        <w:rPr>
          <w:rFonts w:ascii="Times New Roman" w:hAnsi="Times New Roman"/>
          <w:spacing w:val="-13"/>
          <w:sz w:val="24"/>
          <w:lang w:val="pl-PL"/>
        </w:rPr>
        <w:t xml:space="preserve"> </w:t>
      </w:r>
      <w:r w:rsidRPr="00666B84">
        <w:rPr>
          <w:rFonts w:ascii="Times New Roman" w:hAnsi="Times New Roman"/>
          <w:sz w:val="24"/>
          <w:lang w:val="pl-PL"/>
        </w:rPr>
        <w:t>uczniów.</w:t>
      </w:r>
    </w:p>
    <w:p w:rsidR="00B11012" w:rsidRPr="00666B84" w:rsidRDefault="008A08BF">
      <w:pPr>
        <w:pStyle w:val="Tekstpodstawowy"/>
        <w:spacing w:before="137" w:line="357" w:lineRule="auto"/>
        <w:ind w:right="963"/>
        <w:jc w:val="both"/>
        <w:rPr>
          <w:rFonts w:cs="Times New Roman"/>
          <w:lang w:val="pl-PL"/>
        </w:rPr>
      </w:pPr>
      <w:r w:rsidRPr="00666B84">
        <w:rPr>
          <w:lang w:val="pl-PL"/>
        </w:rPr>
        <w:t>1a. Formami działalności dydaktyczno</w:t>
      </w:r>
      <w:r w:rsidRPr="00666B84">
        <w:rPr>
          <w:lang w:val="pl-PL"/>
        </w:rPr>
        <w:t>-</w:t>
      </w:r>
      <w:r w:rsidRPr="00666B84">
        <w:rPr>
          <w:lang w:val="pl-PL"/>
        </w:rPr>
        <w:t xml:space="preserve">wychowawczej szkoły są także zajęcia </w:t>
      </w:r>
      <w:r w:rsidRPr="00666B84">
        <w:rPr>
          <w:lang w:val="pl-PL"/>
        </w:rPr>
        <w:t>edukacyjne, o których mowa w przepisac</w:t>
      </w:r>
      <w:r w:rsidRPr="00666B84">
        <w:rPr>
          <w:lang w:val="pl-PL"/>
        </w:rPr>
        <w:t xml:space="preserve">h wydanych na podstawie art. 12 ust. 2, </w:t>
      </w:r>
      <w:r w:rsidRPr="00666B84">
        <w:rPr>
          <w:lang w:val="pl-PL"/>
        </w:rPr>
        <w:t xml:space="preserve">zajęcia edukacyjne, o których mowa w przepisach wydanych na podstawie art. 13 ust. 3, oraz zajęcia edukacyjne, o których mowa w przepisach wydanych na </w:t>
      </w:r>
      <w:r w:rsidRPr="00666B84">
        <w:rPr>
          <w:lang w:val="pl-PL"/>
        </w:rPr>
        <w:t>podstawie art. 4 ust. 3 ustawy z dnia 7 stycznia 1993 r. o planow</w:t>
      </w:r>
      <w:r w:rsidRPr="00666B84">
        <w:rPr>
          <w:lang w:val="pl-PL"/>
        </w:rPr>
        <w:t xml:space="preserve">aniu rodziny, </w:t>
      </w:r>
      <w:r w:rsidRPr="00666B84">
        <w:rPr>
          <w:lang w:val="pl-PL"/>
        </w:rPr>
        <w:t>ochronie płodu ludzkiego i warunkach dopuszczalności przerywania ciąży (Dz. U.  Nr 17, poz. 78, z późn. zm.</w:t>
      </w:r>
      <w:hyperlink w:anchor="_bookmark17" w:history="1">
        <w:r w:rsidRPr="00666B84">
          <w:rPr>
            <w:position w:val="10"/>
            <w:sz w:val="14"/>
            <w:lang w:val="pl-PL"/>
          </w:rPr>
          <w:t>18</w:t>
        </w:r>
      </w:hyperlink>
      <w:r w:rsidRPr="00666B84">
        <w:rPr>
          <w:position w:val="10"/>
          <w:sz w:val="14"/>
          <w:lang w:val="pl-PL"/>
        </w:rPr>
        <w:t>)</w:t>
      </w:r>
      <w:r w:rsidRPr="00666B84">
        <w:rPr>
          <w:lang w:val="pl-PL"/>
        </w:rPr>
        <w:t xml:space="preserve">), organizowane w trybie określonym w tych  </w:t>
      </w:r>
      <w:r w:rsidRPr="00666B84">
        <w:rPr>
          <w:lang w:val="pl-PL"/>
        </w:rPr>
        <w:t>przepisach.</w:t>
      </w:r>
    </w:p>
    <w:p w:rsidR="00B11012" w:rsidRPr="00666B84" w:rsidRDefault="008A08BF">
      <w:pPr>
        <w:pStyle w:val="Tekstpodstawowy"/>
        <w:spacing w:before="9" w:line="360" w:lineRule="auto"/>
        <w:ind w:right="963"/>
        <w:jc w:val="both"/>
        <w:rPr>
          <w:rFonts w:cs="Times New Roman"/>
          <w:lang w:val="pl-PL"/>
        </w:rPr>
      </w:pPr>
      <w:r w:rsidRPr="00666B84">
        <w:rPr>
          <w:lang w:val="pl-PL"/>
        </w:rPr>
        <w:t>1b. Zajęcia edukacyjne, o których mowa w ust. 1</w:t>
      </w:r>
      <w:r w:rsidRPr="00666B84">
        <w:rPr>
          <w:lang w:val="pl-PL"/>
        </w:rPr>
        <w:t xml:space="preserve"> pkt 2, </w:t>
      </w:r>
      <w:r w:rsidRPr="00666B84">
        <w:rPr>
          <w:lang w:val="pl-PL"/>
        </w:rPr>
        <w:t xml:space="preserve">organizuje dyrektor </w:t>
      </w:r>
      <w:r w:rsidRPr="00666B84">
        <w:rPr>
          <w:lang w:val="pl-PL"/>
        </w:rPr>
        <w:t xml:space="preserve">szkoły, za zgodą organu prowadzącego szkołę i po zasięgnięciu opinii rady </w:t>
      </w:r>
      <w:r w:rsidRPr="00666B84">
        <w:rPr>
          <w:lang w:val="pl-PL"/>
        </w:rPr>
        <w:t>pedagogicznej i rady</w:t>
      </w:r>
      <w:r w:rsidRPr="00666B84">
        <w:rPr>
          <w:spacing w:val="-7"/>
          <w:lang w:val="pl-PL"/>
        </w:rPr>
        <w:t xml:space="preserve"> </w:t>
      </w:r>
      <w:r w:rsidRPr="00666B84">
        <w:rPr>
          <w:lang w:val="pl-PL"/>
        </w:rPr>
        <w:t>rodziców.</w:t>
      </w:r>
    </w:p>
    <w:p w:rsidR="00B11012" w:rsidRPr="00666B84" w:rsidRDefault="008A08BF">
      <w:pPr>
        <w:pStyle w:val="Akapitzlist"/>
        <w:numPr>
          <w:ilvl w:val="0"/>
          <w:numId w:val="97"/>
        </w:numPr>
        <w:tabs>
          <w:tab w:val="left" w:pos="894"/>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Szkoła może prowadzić również inne niż wymienione w ust. 1 i 1a zajęcia edukacyjne.</w:t>
      </w:r>
    </w:p>
    <w:p w:rsidR="00B11012" w:rsidRPr="00666B84" w:rsidRDefault="008A08BF">
      <w:pPr>
        <w:pStyle w:val="Akapitzlist"/>
        <w:numPr>
          <w:ilvl w:val="0"/>
          <w:numId w:val="97"/>
        </w:numPr>
        <w:tabs>
          <w:tab w:val="left" w:pos="913"/>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Zajęcia wymienione w ust. 1 pkt 3, 5 i </w:t>
      </w:r>
      <w:r w:rsidRPr="00666B84">
        <w:rPr>
          <w:rFonts w:ascii="Times New Roman" w:hAnsi="Times New Roman"/>
          <w:sz w:val="24"/>
          <w:lang w:val="pl-PL"/>
        </w:rPr>
        <w:t>6 mogą być prowadzone także z udziałem</w:t>
      </w:r>
      <w:r w:rsidRPr="00666B84">
        <w:rPr>
          <w:rFonts w:ascii="Times New Roman" w:hAnsi="Times New Roman"/>
          <w:spacing w:val="-7"/>
          <w:sz w:val="24"/>
          <w:lang w:val="pl-PL"/>
        </w:rPr>
        <w:t xml:space="preserve"> </w:t>
      </w:r>
      <w:r w:rsidRPr="00666B84">
        <w:rPr>
          <w:rFonts w:ascii="Times New Roman" w:hAnsi="Times New Roman"/>
          <w:sz w:val="24"/>
          <w:lang w:val="pl-PL"/>
        </w:rPr>
        <w:t>wolontariuszy.</w:t>
      </w:r>
    </w:p>
    <w:p w:rsidR="00B11012" w:rsidRPr="00666B84" w:rsidRDefault="008A08BF">
      <w:pPr>
        <w:pStyle w:val="Akapitzlist"/>
        <w:numPr>
          <w:ilvl w:val="0"/>
          <w:numId w:val="97"/>
        </w:numPr>
        <w:tabs>
          <w:tab w:val="left" w:pos="870"/>
        </w:tabs>
        <w:spacing w:before="4"/>
        <w:ind w:left="869" w:hanging="240"/>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97"/>
        </w:numPr>
        <w:tabs>
          <w:tab w:val="left" w:pos="870"/>
        </w:tabs>
        <w:spacing w:before="139"/>
        <w:ind w:left="869" w:hanging="240"/>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Tekstpodstawowy"/>
        <w:spacing w:before="0" w:line="360" w:lineRule="auto"/>
        <w:ind w:right="962"/>
        <w:jc w:val="both"/>
        <w:rPr>
          <w:rFonts w:cs="Times New Roman"/>
          <w:lang w:val="pl-PL"/>
        </w:rPr>
      </w:pPr>
      <w:r w:rsidRPr="00666B84">
        <w:rPr>
          <w:rFonts w:cs="Times New Roman"/>
          <w:b/>
          <w:bCs/>
          <w:lang w:val="pl-PL"/>
        </w:rPr>
        <w:t xml:space="preserve">Art. 64a. </w:t>
      </w:r>
      <w:r w:rsidRPr="00666B84">
        <w:rPr>
          <w:lang w:val="pl-PL"/>
        </w:rPr>
        <w:t>1. Dyrektor szkoły podstawowej, gimnazjum, szkoły ponadgimnazjalnej oraz szkoły artystycznej może z własnej inicjatywy lub na wniosek rady szkoły, rady rodziców, rady pedagogicznej lub samorządu uczniowskiego, za zgodą odpowiednio rady rodziców i rady peda</w:t>
      </w:r>
      <w:r w:rsidRPr="00666B84">
        <w:rPr>
          <w:lang w:val="pl-PL"/>
        </w:rPr>
        <w:t xml:space="preserve">gogicznej oraz w przypadku, gdy z inicjatywą wystąpił dyrektor szkoły lub wniosku złożonego przez inny podmiot niż samorząd uczniowski </w:t>
      </w:r>
      <w:r w:rsidRPr="00666B84">
        <w:rPr>
          <w:rFonts w:cs="Times New Roman"/>
          <w:lang w:val="pl-PL"/>
        </w:rPr>
        <w:t xml:space="preserve">– </w:t>
      </w:r>
      <w:r w:rsidRPr="00666B84">
        <w:rPr>
          <w:lang w:val="pl-PL"/>
        </w:rPr>
        <w:t xml:space="preserve">także po uzyskaniu opinii samorządu uczniowskiego, wprowadzić obowiązek noszenia przez uczniów na terenie szkoły </w:t>
      </w:r>
      <w:r w:rsidRPr="00666B84">
        <w:rPr>
          <w:rFonts w:cs="Times New Roman"/>
          <w:lang w:val="pl-PL"/>
        </w:rPr>
        <w:t>jednolitego</w:t>
      </w:r>
      <w:r w:rsidRPr="00666B84">
        <w:rPr>
          <w:rFonts w:cs="Times New Roman"/>
          <w:spacing w:val="-4"/>
          <w:lang w:val="pl-PL"/>
        </w:rPr>
        <w:t xml:space="preserve"> </w:t>
      </w:r>
      <w:r w:rsidRPr="00666B84">
        <w:rPr>
          <w:rFonts w:cs="Times New Roman"/>
          <w:lang w:val="pl-PL"/>
        </w:rPr>
        <w:t>stroju.</w:t>
      </w:r>
    </w:p>
    <w:p w:rsidR="00B11012" w:rsidRPr="00666B84" w:rsidRDefault="008A08BF">
      <w:pPr>
        <w:pStyle w:val="Akapitzlist"/>
        <w:numPr>
          <w:ilvl w:val="0"/>
          <w:numId w:val="96"/>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Wniosek, o którym mowa w ust. 1, dyrektor szkoły rozpatruje w terminie nie dłuższym niż 3</w:t>
      </w:r>
      <w:r w:rsidRPr="00666B84">
        <w:rPr>
          <w:rFonts w:ascii="Times New Roman" w:hAnsi="Times New Roman"/>
          <w:spacing w:val="-7"/>
          <w:sz w:val="24"/>
          <w:lang w:val="pl-PL"/>
        </w:rPr>
        <w:t xml:space="preserve"> </w:t>
      </w:r>
      <w:r w:rsidRPr="00666B84">
        <w:rPr>
          <w:rFonts w:ascii="Times New Roman" w:hAnsi="Times New Roman"/>
          <w:sz w:val="24"/>
          <w:lang w:val="pl-PL"/>
        </w:rPr>
        <w:t>miesiące.</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11"/>
          <w:szCs w:val="11"/>
          <w:lang w:val="pl-PL"/>
        </w:rPr>
      </w:pPr>
      <w:r w:rsidRPr="00666B84">
        <w:rPr>
          <w:lang w:val="pl-PL"/>
        </w:rPr>
        <w:pict>
          <v:group id="_x0000_s2063" style="position:absolute;margin-left:70.9pt;margin-top:7.6pt;width:2in;height:.1pt;z-index:1408;mso-wrap-distance-left:0;mso-wrap-distance-right:0;mso-position-horizontal-relative:page" coordorigin="1418,152" coordsize="2880,2">
            <v:shape id="_x0000_s2064" style="position:absolute;left:1418;top:152;width:2880;height:2" coordorigin="1418,152" coordsize="2880,0" path="m1418,152r2880,e" filled="f" strokeweight=".21131mm">
              <v:path arrowok="t"/>
            </v:shape>
            <w10:wrap type="topAndBottom" anchorx="page"/>
          </v:group>
        </w:pict>
      </w:r>
    </w:p>
    <w:p w:rsidR="00B11012" w:rsidRPr="00666B84" w:rsidRDefault="00B11012">
      <w:pPr>
        <w:spacing w:before="11"/>
        <w:rPr>
          <w:rFonts w:ascii="Times New Roman" w:eastAsia="Times New Roman" w:hAnsi="Times New Roman" w:cs="Times New Roman"/>
          <w:sz w:val="8"/>
          <w:szCs w:val="8"/>
          <w:lang w:val="pl-PL"/>
        </w:rPr>
      </w:pPr>
    </w:p>
    <w:p w:rsidR="00B11012" w:rsidRPr="00666B84" w:rsidRDefault="008A08BF">
      <w:pPr>
        <w:spacing w:before="84"/>
        <w:ind w:left="401" w:right="965" w:hanging="284"/>
        <w:jc w:val="both"/>
        <w:rPr>
          <w:rFonts w:ascii="Times New Roman" w:eastAsia="Times New Roman" w:hAnsi="Times New Roman" w:cs="Times New Roman"/>
          <w:sz w:val="20"/>
          <w:szCs w:val="20"/>
          <w:lang w:val="pl-PL"/>
        </w:rPr>
      </w:pPr>
      <w:bookmarkStart w:id="17" w:name="_bookmark17"/>
      <w:bookmarkEnd w:id="17"/>
      <w:r w:rsidRPr="00666B84">
        <w:rPr>
          <w:rFonts w:ascii="Times New Roman" w:hAnsi="Times New Roman"/>
          <w:position w:val="9"/>
          <w:sz w:val="13"/>
          <w:lang w:val="pl-PL"/>
        </w:rPr>
        <w:t xml:space="preserve">18) </w:t>
      </w:r>
      <w:r w:rsidRPr="00666B84">
        <w:rPr>
          <w:rFonts w:ascii="Times New Roman" w:hAnsi="Times New Roman"/>
          <w:sz w:val="20"/>
          <w:lang w:val="pl-PL"/>
        </w:rPr>
        <w:t>Zmiany wymienionej ustawy zostały ogłoszone w Dz. U. z 1995 r. Nr 66, poz. 334, z 1996 r. Nr 139, poz. 646, z 1997 r. Nr 141</w:t>
      </w:r>
      <w:r w:rsidRPr="00666B84">
        <w:rPr>
          <w:rFonts w:ascii="Times New Roman" w:hAnsi="Times New Roman"/>
          <w:sz w:val="20"/>
          <w:lang w:val="pl-PL"/>
        </w:rPr>
        <w:t>, poz. 943 i Nr 157, poz. 1040, z 1999 r. Nr 5, poz. 32 oraz z 2001  r. Nr 154, poz.</w:t>
      </w:r>
      <w:r w:rsidRPr="00666B84">
        <w:rPr>
          <w:rFonts w:ascii="Times New Roman" w:hAnsi="Times New Roman"/>
          <w:spacing w:val="-5"/>
          <w:sz w:val="20"/>
          <w:lang w:val="pl-PL"/>
        </w:rPr>
        <w:t xml:space="preserve"> </w:t>
      </w:r>
      <w:r w:rsidRPr="00666B84">
        <w:rPr>
          <w:rFonts w:ascii="Times New Roman" w:hAnsi="Times New Roman"/>
          <w:sz w:val="20"/>
          <w:lang w:val="pl-PL"/>
        </w:rPr>
        <w:t>1792.</w:t>
      </w:r>
    </w:p>
    <w:p w:rsidR="00B11012" w:rsidRPr="00666B84" w:rsidRDefault="00B11012">
      <w:pPr>
        <w:jc w:val="both"/>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96"/>
        </w:numPr>
        <w:tabs>
          <w:tab w:val="left" w:pos="870"/>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Wzór jednolitego stroju, o którym mowa w ust. 1, ustala dyrektor szkoły w uzgodnieniu z radą rodziców i po zasięgnięciu opinii rady pedagogicznej</w:t>
      </w:r>
      <w:r w:rsidRPr="00666B84">
        <w:rPr>
          <w:rFonts w:ascii="Times New Roman" w:hAnsi="Times New Roman"/>
          <w:sz w:val="24"/>
          <w:lang w:val="pl-PL"/>
        </w:rPr>
        <w:t xml:space="preserve"> i  samorządu</w:t>
      </w:r>
      <w:r w:rsidRPr="00666B84">
        <w:rPr>
          <w:rFonts w:ascii="Times New Roman" w:hAnsi="Times New Roman"/>
          <w:spacing w:val="-4"/>
          <w:sz w:val="24"/>
          <w:lang w:val="pl-PL"/>
        </w:rPr>
        <w:t xml:space="preserve"> </w:t>
      </w:r>
      <w:r w:rsidRPr="00666B84">
        <w:rPr>
          <w:rFonts w:ascii="Times New Roman" w:hAnsi="Times New Roman"/>
          <w:sz w:val="24"/>
          <w:lang w:val="pl-PL"/>
        </w:rPr>
        <w:t>uczniowskiego.</w:t>
      </w:r>
    </w:p>
    <w:p w:rsidR="00B11012" w:rsidRPr="00666B84" w:rsidRDefault="008A08BF">
      <w:pPr>
        <w:pStyle w:val="Akapitzlist"/>
        <w:numPr>
          <w:ilvl w:val="0"/>
          <w:numId w:val="96"/>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Dyrektor szkoły, w której wprowadzono obowiązek noszenia przez uczniów jednolitego stroju, może w uzgodnieniu z radą rodziców i po zasięgnięciu opinii rady pedagogicznej określić sytuacje, w których przebywanie ucznia na tereni</w:t>
      </w:r>
      <w:r w:rsidRPr="00666B84">
        <w:rPr>
          <w:rFonts w:ascii="Times New Roman" w:hAnsi="Times New Roman"/>
          <w:sz w:val="24"/>
          <w:lang w:val="pl-PL"/>
        </w:rPr>
        <w:t>e szkoły nie wymaga noszenia przez niego jednolitego</w:t>
      </w:r>
      <w:r w:rsidRPr="00666B84">
        <w:rPr>
          <w:rFonts w:ascii="Times New Roman" w:hAnsi="Times New Roman"/>
          <w:spacing w:val="-9"/>
          <w:sz w:val="24"/>
          <w:lang w:val="pl-PL"/>
        </w:rPr>
        <w:t xml:space="preserve"> </w:t>
      </w:r>
      <w:r w:rsidRPr="00666B84">
        <w:rPr>
          <w:rFonts w:ascii="Times New Roman" w:hAnsi="Times New Roman"/>
          <w:sz w:val="24"/>
          <w:lang w:val="pl-PL"/>
        </w:rPr>
        <w:t>stroju.</w:t>
      </w:r>
    </w:p>
    <w:p w:rsidR="00B11012" w:rsidRPr="00666B84" w:rsidRDefault="008A08BF">
      <w:pPr>
        <w:pStyle w:val="Akapitzlist"/>
        <w:numPr>
          <w:ilvl w:val="0"/>
          <w:numId w:val="96"/>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Przepisów ust. 1–4 nie stosuje się w szkołach, w których nie tworzy się rad rodziców.</w:t>
      </w:r>
    </w:p>
    <w:p w:rsidR="00B11012" w:rsidRPr="00666B84" w:rsidRDefault="008A08BF">
      <w:pPr>
        <w:pStyle w:val="Akapitzlist"/>
        <w:numPr>
          <w:ilvl w:val="0"/>
          <w:numId w:val="96"/>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szkołach, w których nie wprowadzono obowiązku noszenia przez uczniów jednolitego stroju, oraz w szkołach, o których mowa w ust. 5, statut szkoły określa zasady ubierania się uczniów na terenie</w:t>
      </w:r>
      <w:r w:rsidRPr="00666B84">
        <w:rPr>
          <w:rFonts w:ascii="Times New Roman" w:hAnsi="Times New Roman"/>
          <w:spacing w:val="-9"/>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96"/>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zniesienia obowiązku noszenia przez uczniów jednol</w:t>
      </w:r>
      <w:r w:rsidRPr="00666B84">
        <w:rPr>
          <w:rFonts w:ascii="Times New Roman" w:hAnsi="Times New Roman"/>
          <w:sz w:val="24"/>
          <w:lang w:val="pl-PL"/>
        </w:rPr>
        <w:t>itego stroju, stosuje się odpowiednio przepisy ust. 1 i</w:t>
      </w:r>
      <w:r w:rsidRPr="00666B84">
        <w:rPr>
          <w:rFonts w:ascii="Times New Roman" w:hAnsi="Times New Roman"/>
          <w:spacing w:val="-4"/>
          <w:sz w:val="24"/>
          <w:lang w:val="pl-PL"/>
        </w:rPr>
        <w:t xml:space="preserve"> </w:t>
      </w:r>
      <w:r w:rsidRPr="00666B84">
        <w:rPr>
          <w:rFonts w:ascii="Times New Roman" w:hAnsi="Times New Roman"/>
          <w:sz w:val="24"/>
          <w:lang w:val="pl-PL"/>
        </w:rPr>
        <w:t>2.</w:t>
      </w:r>
    </w:p>
    <w:p w:rsidR="00B11012" w:rsidRPr="00666B84" w:rsidRDefault="008A08BF">
      <w:pPr>
        <w:spacing w:before="121"/>
        <w:ind w:left="629" w:right="965"/>
        <w:rPr>
          <w:rFonts w:ascii="Times New Roman" w:eastAsia="Times New Roman" w:hAnsi="Times New Roman" w:cs="Times New Roman"/>
          <w:sz w:val="24"/>
          <w:szCs w:val="24"/>
          <w:lang w:val="pl-PL"/>
        </w:rPr>
      </w:pPr>
      <w:r w:rsidRPr="00666B84">
        <w:rPr>
          <w:rFonts w:ascii="Times New Roman"/>
          <w:b/>
          <w:sz w:val="24"/>
          <w:lang w:val="pl-PL"/>
        </w:rPr>
        <w:t>Art. 65.</w:t>
      </w:r>
      <w:r w:rsidRPr="00666B84">
        <w:rPr>
          <w:rFonts w:ascii="Times New Roman"/>
          <w:b/>
          <w:spacing w:val="-5"/>
          <w:sz w:val="24"/>
          <w:lang w:val="pl-PL"/>
        </w:rPr>
        <w:t xml:space="preserve"> </w:t>
      </w:r>
      <w:r w:rsidRPr="00666B84">
        <w:rPr>
          <w:rFonts w:ascii="Times New Roman"/>
          <w:sz w:val="24"/>
          <w:lang w:val="pl-PL"/>
        </w:rPr>
        <w:t>(uchylony).</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pStyle w:val="Tekstpodstawowy"/>
        <w:spacing w:before="0" w:line="360" w:lineRule="auto"/>
        <w:ind w:right="966"/>
        <w:jc w:val="both"/>
        <w:rPr>
          <w:rFonts w:cs="Times New Roman"/>
          <w:lang w:val="pl-PL"/>
        </w:rPr>
      </w:pPr>
      <w:r w:rsidRPr="00666B84">
        <w:rPr>
          <w:rFonts w:cs="Times New Roman"/>
          <w:b/>
          <w:bCs/>
          <w:lang w:val="pl-PL"/>
        </w:rPr>
        <w:t xml:space="preserve">Art. 66. </w:t>
      </w:r>
      <w:r w:rsidRPr="00666B84">
        <w:rPr>
          <w:lang w:val="pl-PL"/>
        </w:rPr>
        <w:t xml:space="preserve">1. Na wniosek lub za zgodą rodziców albo pełnoletniego ucznia dyrektor szkoły po zasięgnięciu opinii rady pedagogicznej i publicznej poradni </w:t>
      </w:r>
      <w:r w:rsidRPr="00666B84">
        <w:rPr>
          <w:rFonts w:cs="Times New Roman"/>
          <w:lang w:val="pl-PL"/>
        </w:rPr>
        <w:t>psychologiczno-</w:t>
      </w:r>
      <w:r w:rsidRPr="00666B84">
        <w:rPr>
          <w:lang w:val="pl-PL"/>
        </w:rPr>
        <w:t>pedagogicz</w:t>
      </w:r>
      <w:r w:rsidRPr="00666B84">
        <w:rPr>
          <w:lang w:val="pl-PL"/>
        </w:rPr>
        <w:t xml:space="preserve">nej, w tym poradni specjalistycznej, może zezwolić uczniowi na indywidualny program lub tok nauki oraz wyznaczyć nauczyciela </w:t>
      </w:r>
      <w:r w:rsidRPr="00666B84">
        <w:rPr>
          <w:rFonts w:cs="Times New Roman"/>
          <w:lang w:val="pl-PL"/>
        </w:rPr>
        <w:t xml:space="preserve">– </w:t>
      </w:r>
      <w:r w:rsidRPr="00666B84">
        <w:rPr>
          <w:lang w:val="pl-PL"/>
        </w:rPr>
        <w:t xml:space="preserve">opiekuna. Odmowa udzielenia zezwolenia następuje w drodze decyzji </w:t>
      </w:r>
      <w:r w:rsidRPr="00666B84">
        <w:rPr>
          <w:rFonts w:cs="Times New Roman"/>
          <w:lang w:val="pl-PL"/>
        </w:rPr>
        <w:t>administracyjnej.</w:t>
      </w:r>
    </w:p>
    <w:p w:rsidR="00B11012" w:rsidRPr="00666B84" w:rsidRDefault="008A08BF">
      <w:pPr>
        <w:pStyle w:val="Tekstpodstawowy"/>
        <w:spacing w:line="360" w:lineRule="auto"/>
        <w:ind w:right="962"/>
        <w:jc w:val="both"/>
        <w:rPr>
          <w:lang w:val="pl-PL"/>
        </w:rPr>
      </w:pPr>
      <w:r w:rsidRPr="00666B84">
        <w:rPr>
          <w:lang w:val="pl-PL"/>
        </w:rPr>
        <w:t>1a. Na wniosek lub z</w:t>
      </w:r>
      <w:r w:rsidRPr="00666B84">
        <w:rPr>
          <w:lang w:val="pl-PL"/>
        </w:rPr>
        <w:t>a zgodą rodziców albo peł</w:t>
      </w:r>
      <w:r w:rsidRPr="00666B84">
        <w:rPr>
          <w:lang w:val="pl-PL"/>
        </w:rPr>
        <w:t>noletniego ucznia dyrektor szkoły artystycznej nie realizującej kształcenia ogólnego, po zasięgnięciu opinii rady pedagogicznej, może zezwolić uczniowi na indywidualny program lub tok nauki realizowany pod opieką nauczyciela przedmiotu głównego tego ucznia</w:t>
      </w:r>
      <w:r w:rsidRPr="00666B84">
        <w:rPr>
          <w:lang w:val="pl-PL"/>
        </w:rPr>
        <w:t>. Odmowa udzielenia zezwolenia następuje w drodze decyzji</w:t>
      </w:r>
      <w:r w:rsidRPr="00666B84">
        <w:rPr>
          <w:spacing w:val="-14"/>
          <w:lang w:val="pl-PL"/>
        </w:rPr>
        <w:t xml:space="preserve"> </w:t>
      </w:r>
      <w:r w:rsidRPr="00666B84">
        <w:rPr>
          <w:lang w:val="pl-PL"/>
        </w:rPr>
        <w:t>administracyjnej.</w:t>
      </w:r>
    </w:p>
    <w:p w:rsidR="00B11012" w:rsidRPr="00666B84" w:rsidRDefault="008A08BF">
      <w:pPr>
        <w:pStyle w:val="Tekstpodstawowy"/>
        <w:spacing w:before="4" w:line="360" w:lineRule="auto"/>
        <w:ind w:right="965"/>
        <w:jc w:val="both"/>
        <w:rPr>
          <w:rFonts w:cs="Times New Roman"/>
          <w:lang w:val="pl-PL"/>
        </w:rPr>
      </w:pPr>
      <w:r w:rsidRPr="00666B84">
        <w:rPr>
          <w:lang w:val="pl-PL"/>
        </w:rPr>
        <w:t xml:space="preserve">1b. Uczeń realizujący indywidualny tok nauki jest klasyfikowany na podstawie egzaminów klasyfikacyjnych. Egzaminy klasyfikacyjne są przeprowadzane zgodnie  </w:t>
      </w:r>
      <w:r w:rsidRPr="00666B84">
        <w:rPr>
          <w:rFonts w:cs="Times New Roman"/>
          <w:lang w:val="pl-PL"/>
        </w:rPr>
        <w:t xml:space="preserve">z przepisami art. 44l i </w:t>
      </w:r>
      <w:r w:rsidRPr="00666B84">
        <w:rPr>
          <w:rFonts w:cs="Times New Roman"/>
          <w:lang w:val="pl-PL"/>
        </w:rPr>
        <w:t xml:space="preserve">przepisami wydanymi na podstawie art. 44zb, a w przypadku </w:t>
      </w:r>
      <w:r w:rsidRPr="00666B84">
        <w:rPr>
          <w:lang w:val="pl-PL"/>
        </w:rPr>
        <w:t xml:space="preserve">zajęć edukacyjnych artystycznych realizowanych w szkole artystycznej </w:t>
      </w:r>
      <w:r w:rsidRPr="00666B84">
        <w:rPr>
          <w:rFonts w:cs="Times New Roman"/>
          <w:lang w:val="pl-PL"/>
        </w:rPr>
        <w:t>– zgodnie z przepisami wydanymi na podstawie art.</w:t>
      </w:r>
      <w:r w:rsidRPr="00666B84">
        <w:rPr>
          <w:rFonts w:cs="Times New Roman"/>
          <w:spacing w:val="-12"/>
          <w:lang w:val="pl-PL"/>
        </w:rPr>
        <w:t xml:space="preserve"> </w:t>
      </w:r>
      <w:r w:rsidRPr="00666B84">
        <w:rPr>
          <w:rFonts w:cs="Times New Roman"/>
          <w:lang w:val="pl-PL"/>
        </w:rPr>
        <w:t>44zq.</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95"/>
        </w:numPr>
        <w:tabs>
          <w:tab w:val="left" w:pos="870"/>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określi, w drodze rozporządzenia, warunki i tryb udzielania zezwoleń, o których mowa w ust. 1, oraz organizację indywidualnego programu lub toku nauki, uwzględniając umożliwienie uczniom szczególnie uzdolnion</w:t>
      </w:r>
      <w:r w:rsidRPr="00666B84">
        <w:rPr>
          <w:rFonts w:ascii="Times New Roman" w:hAnsi="Times New Roman"/>
          <w:sz w:val="24"/>
          <w:lang w:val="pl-PL"/>
        </w:rPr>
        <w:t>ym rozwoju ich uzdolnień oraz ukończenie szkoły w skróconym</w:t>
      </w:r>
      <w:r w:rsidRPr="00666B84">
        <w:rPr>
          <w:rFonts w:ascii="Times New Roman" w:hAnsi="Times New Roman"/>
          <w:spacing w:val="-5"/>
          <w:sz w:val="24"/>
          <w:lang w:val="pl-PL"/>
        </w:rPr>
        <w:t xml:space="preserve"> </w:t>
      </w:r>
      <w:r w:rsidRPr="00666B84">
        <w:rPr>
          <w:rFonts w:ascii="Times New Roman" w:hAnsi="Times New Roman"/>
          <w:sz w:val="24"/>
          <w:lang w:val="pl-PL"/>
        </w:rPr>
        <w:t>czasie.</w:t>
      </w:r>
    </w:p>
    <w:p w:rsidR="00B11012" w:rsidRPr="00666B84" w:rsidRDefault="008A08BF">
      <w:pPr>
        <w:pStyle w:val="Akapitzlist"/>
        <w:numPr>
          <w:ilvl w:val="0"/>
          <w:numId w:val="95"/>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Minister właściwy do spraw kultury i ochrony dziedzictwa narodowego określi, w drodze rozporządzenia, warunki i tryb udzielania zezwoleń, o których mowa w ust. 1a, oraz organizację indywidualnego programu lub toku nauki, uwzględniając umożliwienie uczniom </w:t>
      </w:r>
      <w:r w:rsidRPr="00666B84">
        <w:rPr>
          <w:rFonts w:ascii="Times New Roman" w:hAnsi="Times New Roman"/>
          <w:sz w:val="24"/>
          <w:lang w:val="pl-PL"/>
        </w:rPr>
        <w:t>szczególnie uzdolnionym rozwoju ich uzdolnień oraz ukończenie szkoły w skróconym</w:t>
      </w:r>
      <w:r w:rsidRPr="00666B84">
        <w:rPr>
          <w:rFonts w:ascii="Times New Roman" w:hAnsi="Times New Roman"/>
          <w:spacing w:val="-9"/>
          <w:sz w:val="24"/>
          <w:lang w:val="pl-PL"/>
        </w:rPr>
        <w:t xml:space="preserve"> </w:t>
      </w:r>
      <w:r w:rsidRPr="00666B84">
        <w:rPr>
          <w:rFonts w:ascii="Times New Roman" w:hAnsi="Times New Roman"/>
          <w:sz w:val="24"/>
          <w:lang w:val="pl-PL"/>
        </w:rPr>
        <w:t>czasie.</w:t>
      </w:r>
    </w:p>
    <w:p w:rsidR="00B11012" w:rsidRPr="00666B84" w:rsidRDefault="008A08BF">
      <w:pPr>
        <w:pStyle w:val="Tekstpodstawowy"/>
        <w:spacing w:before="121" w:line="362" w:lineRule="auto"/>
        <w:ind w:right="962"/>
        <w:jc w:val="both"/>
        <w:rPr>
          <w:lang w:val="pl-PL"/>
        </w:rPr>
      </w:pPr>
      <w:r w:rsidRPr="00666B84">
        <w:rPr>
          <w:b/>
          <w:lang w:val="pl-PL"/>
        </w:rPr>
        <w:t xml:space="preserve">Art. 67. </w:t>
      </w:r>
      <w:r w:rsidRPr="00666B84">
        <w:rPr>
          <w:lang w:val="pl-PL"/>
        </w:rPr>
        <w:t>1. Do realizacji zadań statutowych szkoła publiczna powinna zapewnić uczniom możliwość korzystania</w:t>
      </w:r>
      <w:r w:rsidRPr="00666B84">
        <w:rPr>
          <w:spacing w:val="-8"/>
          <w:lang w:val="pl-PL"/>
        </w:rPr>
        <w:t xml:space="preserve"> </w:t>
      </w:r>
      <w:r w:rsidRPr="00666B84">
        <w:rPr>
          <w:lang w:val="pl-PL"/>
        </w:rPr>
        <w:t>z:</w:t>
      </w:r>
    </w:p>
    <w:p w:rsidR="00B11012" w:rsidRPr="00666B84" w:rsidRDefault="008A08BF">
      <w:pPr>
        <w:pStyle w:val="Akapitzlist"/>
        <w:numPr>
          <w:ilvl w:val="0"/>
          <w:numId w:val="94"/>
        </w:numPr>
        <w:tabs>
          <w:tab w:val="left" w:pos="630"/>
        </w:tabs>
        <w:spacing w:before="3"/>
        <w:ind w:hanging="511"/>
        <w:rPr>
          <w:rFonts w:ascii="Times New Roman" w:eastAsia="Times New Roman" w:hAnsi="Times New Roman" w:cs="Times New Roman"/>
          <w:sz w:val="24"/>
          <w:szCs w:val="24"/>
          <w:lang w:val="pl-PL"/>
        </w:rPr>
      </w:pPr>
      <w:r w:rsidRPr="00666B84">
        <w:rPr>
          <w:rFonts w:ascii="Times New Roman" w:hAnsi="Times New Roman"/>
          <w:sz w:val="24"/>
          <w:lang w:val="pl-PL"/>
        </w:rPr>
        <w:t>pomieszczeń do nauki z niezbędnym</w:t>
      </w:r>
      <w:r w:rsidRPr="00666B84">
        <w:rPr>
          <w:rFonts w:ascii="Times New Roman" w:hAnsi="Times New Roman"/>
          <w:spacing w:val="-7"/>
          <w:sz w:val="24"/>
          <w:lang w:val="pl-PL"/>
        </w:rPr>
        <w:t xml:space="preserve"> </w:t>
      </w:r>
      <w:r w:rsidRPr="00666B84">
        <w:rPr>
          <w:rFonts w:ascii="Times New Roman" w:hAnsi="Times New Roman"/>
          <w:sz w:val="24"/>
          <w:lang w:val="pl-PL"/>
        </w:rPr>
        <w:t>wyposażeniem;</w:t>
      </w:r>
    </w:p>
    <w:p w:rsidR="00B11012" w:rsidRPr="00666B84" w:rsidRDefault="008A08BF">
      <w:pPr>
        <w:pStyle w:val="Akapitzlist"/>
        <w:numPr>
          <w:ilvl w:val="0"/>
          <w:numId w:val="94"/>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sz w:val="24"/>
          <w:lang w:val="pl-PL"/>
        </w:rPr>
        <w:t>bibliote</w:t>
      </w:r>
      <w:r w:rsidRPr="00666B84">
        <w:rPr>
          <w:rFonts w:ascii="Times New Roman"/>
          <w:sz w:val="24"/>
          <w:lang w:val="pl-PL"/>
        </w:rPr>
        <w:t>ki;</w:t>
      </w:r>
    </w:p>
    <w:p w:rsidR="00B11012" w:rsidRPr="00666B84" w:rsidRDefault="008A08BF">
      <w:pPr>
        <w:pStyle w:val="Akapitzlist"/>
        <w:numPr>
          <w:ilvl w:val="0"/>
          <w:numId w:val="94"/>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świetlicy;</w:t>
      </w:r>
    </w:p>
    <w:p w:rsidR="00B11012" w:rsidRPr="00666B84" w:rsidRDefault="008A08BF">
      <w:pPr>
        <w:pStyle w:val="Akapitzlist"/>
        <w:numPr>
          <w:ilvl w:val="0"/>
          <w:numId w:val="94"/>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sz w:val="24"/>
          <w:lang w:val="pl-PL"/>
        </w:rPr>
        <w:t>gabinetu profilaktyki zdrowotnej i pomocy</w:t>
      </w:r>
      <w:r w:rsidRPr="00666B84">
        <w:rPr>
          <w:rFonts w:ascii="Times New Roman"/>
          <w:spacing w:val="-14"/>
          <w:sz w:val="24"/>
          <w:lang w:val="pl-PL"/>
        </w:rPr>
        <w:t xml:space="preserve"> </w:t>
      </w:r>
      <w:r w:rsidRPr="00666B84">
        <w:rPr>
          <w:rFonts w:ascii="Times New Roman"/>
          <w:sz w:val="24"/>
          <w:lang w:val="pl-PL"/>
        </w:rPr>
        <w:t>przedlekarskiej;</w:t>
      </w:r>
    </w:p>
    <w:p w:rsidR="00B11012" w:rsidRPr="00666B84" w:rsidRDefault="008A08BF">
      <w:pPr>
        <w:pStyle w:val="Akapitzlist"/>
        <w:numPr>
          <w:ilvl w:val="0"/>
          <w:numId w:val="94"/>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zespołu urządzeń sportowych i</w:t>
      </w:r>
      <w:r w:rsidRPr="00666B84">
        <w:rPr>
          <w:rFonts w:ascii="Times New Roman" w:hAnsi="Times New Roman"/>
          <w:spacing w:val="-9"/>
          <w:sz w:val="24"/>
          <w:lang w:val="pl-PL"/>
        </w:rPr>
        <w:t xml:space="preserve"> </w:t>
      </w:r>
      <w:r w:rsidRPr="00666B84">
        <w:rPr>
          <w:rFonts w:ascii="Times New Roman" w:hAnsi="Times New Roman"/>
          <w:sz w:val="24"/>
          <w:lang w:val="pl-PL"/>
        </w:rPr>
        <w:t>rekreacyjnych;</w:t>
      </w:r>
    </w:p>
    <w:p w:rsidR="00B11012" w:rsidRPr="00666B84" w:rsidRDefault="008A08BF">
      <w:pPr>
        <w:pStyle w:val="Akapitzlist"/>
        <w:numPr>
          <w:ilvl w:val="0"/>
          <w:numId w:val="94"/>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pomieszczeń</w:t>
      </w:r>
      <w:r w:rsidRPr="00666B84">
        <w:rPr>
          <w:rFonts w:ascii="Times New Roman" w:hAnsi="Times New Roman"/>
          <w:spacing w:val="-9"/>
          <w:sz w:val="24"/>
          <w:lang w:val="pl-PL"/>
        </w:rPr>
        <w:t xml:space="preserve"> </w:t>
      </w:r>
      <w:r w:rsidRPr="00666B84">
        <w:rPr>
          <w:rFonts w:ascii="Times New Roman" w:hAnsi="Times New Roman"/>
          <w:sz w:val="24"/>
          <w:lang w:val="pl-PL"/>
        </w:rPr>
        <w:t>administracyjno-gospodarczych.</w:t>
      </w:r>
    </w:p>
    <w:p w:rsidR="00B11012" w:rsidRPr="00666B84" w:rsidRDefault="008A08BF">
      <w:pPr>
        <w:pStyle w:val="Akapitzlist"/>
        <w:numPr>
          <w:ilvl w:val="0"/>
          <w:numId w:val="93"/>
        </w:numPr>
        <w:tabs>
          <w:tab w:val="left" w:pos="870"/>
        </w:tabs>
        <w:spacing w:before="139" w:line="360" w:lineRule="auto"/>
        <w:ind w:right="966"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Wymagania określone w ust. 1 pkt 3–5 nie muszą być spełnione w szkołach dla</w:t>
      </w:r>
      <w:r w:rsidRPr="00666B84">
        <w:rPr>
          <w:rFonts w:ascii="Times New Roman" w:eastAsia="Times New Roman" w:hAnsi="Times New Roman" w:cs="Times New Roman"/>
          <w:spacing w:val="-3"/>
          <w:sz w:val="24"/>
          <w:szCs w:val="24"/>
          <w:lang w:val="pl-PL"/>
        </w:rPr>
        <w:t xml:space="preserve"> </w:t>
      </w:r>
      <w:r w:rsidRPr="00666B84">
        <w:rPr>
          <w:rFonts w:ascii="Times New Roman" w:eastAsia="Times New Roman" w:hAnsi="Times New Roman" w:cs="Times New Roman"/>
          <w:sz w:val="24"/>
          <w:szCs w:val="24"/>
          <w:lang w:val="pl-PL"/>
        </w:rPr>
        <w:t>dorosłych.</w:t>
      </w:r>
    </w:p>
    <w:p w:rsidR="00B11012" w:rsidRPr="00666B84" w:rsidRDefault="008A08BF">
      <w:pPr>
        <w:pStyle w:val="Akapitzlist"/>
        <w:numPr>
          <w:ilvl w:val="0"/>
          <w:numId w:val="93"/>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Szkoła </w:t>
      </w:r>
      <w:r w:rsidRPr="00666B84">
        <w:rPr>
          <w:rFonts w:ascii="Times New Roman" w:hAnsi="Times New Roman"/>
          <w:sz w:val="24"/>
          <w:lang w:val="pl-PL"/>
        </w:rPr>
        <w:t>podstawowa oraz szkoła prowadząca kształcenie specjalne, o której mowa w art. 71b ust. 1, jest obowiązana zapewnić zajęcia świetlicowe dla uczniów, którzy pozostają w szkole dłużej ze względu</w:t>
      </w:r>
      <w:r w:rsidRPr="00666B84">
        <w:rPr>
          <w:rFonts w:ascii="Times New Roman" w:hAnsi="Times New Roman"/>
          <w:spacing w:val="-10"/>
          <w:sz w:val="24"/>
          <w:lang w:val="pl-PL"/>
        </w:rPr>
        <w:t xml:space="preserve"> </w:t>
      </w:r>
      <w:r w:rsidRPr="00666B84">
        <w:rPr>
          <w:rFonts w:ascii="Times New Roman" w:hAnsi="Times New Roman"/>
          <w:sz w:val="24"/>
          <w:lang w:val="pl-PL"/>
        </w:rPr>
        <w:t>na:</w:t>
      </w:r>
    </w:p>
    <w:p w:rsidR="00B11012" w:rsidRPr="00666B84" w:rsidRDefault="008A08BF">
      <w:pPr>
        <w:pStyle w:val="Akapitzlist"/>
        <w:numPr>
          <w:ilvl w:val="0"/>
          <w:numId w:val="92"/>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czas pracy rodziców – na wniosek</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rodziców;</w:t>
      </w:r>
    </w:p>
    <w:p w:rsidR="00B11012" w:rsidRPr="00666B84" w:rsidRDefault="008A08BF">
      <w:pPr>
        <w:pStyle w:val="Akapitzlist"/>
        <w:numPr>
          <w:ilvl w:val="0"/>
          <w:numId w:val="92"/>
        </w:numPr>
        <w:tabs>
          <w:tab w:val="left" w:pos="630"/>
        </w:tabs>
        <w:spacing w:before="139"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organizację dojazdu do szkoły lub inne okoliczności wymagające zapewnienia opieki w</w:t>
      </w:r>
      <w:r w:rsidRPr="00666B84">
        <w:rPr>
          <w:rFonts w:ascii="Times New Roman" w:hAnsi="Times New Roman"/>
          <w:spacing w:val="-5"/>
          <w:sz w:val="24"/>
          <w:lang w:val="pl-PL"/>
        </w:rPr>
        <w:t xml:space="preserve"> </w:t>
      </w:r>
      <w:r w:rsidRPr="00666B84">
        <w:rPr>
          <w:rFonts w:ascii="Times New Roman" w:hAnsi="Times New Roman"/>
          <w:sz w:val="24"/>
          <w:lang w:val="pl-PL"/>
        </w:rPr>
        <w:t>szkole.</w:t>
      </w:r>
    </w:p>
    <w:p w:rsidR="00B11012" w:rsidRPr="00666B84" w:rsidRDefault="008A08BF">
      <w:pPr>
        <w:pStyle w:val="Akapitzlist"/>
        <w:numPr>
          <w:ilvl w:val="0"/>
          <w:numId w:val="93"/>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 zajęciach świetlicowych w szkole podstawowej oraz w szkole prowadzącej kształcenie specjalne, o której mowa w art. 71b ust. 1, pod opieką jednego nauczyciela nie</w:t>
      </w:r>
      <w:r w:rsidRPr="00666B84">
        <w:rPr>
          <w:rFonts w:ascii="Times New Roman" w:hAnsi="Times New Roman"/>
          <w:sz w:val="24"/>
          <w:lang w:val="pl-PL"/>
        </w:rPr>
        <w:t xml:space="preserve"> może pozostawać więcej niż 25 uczniów. W przypadku szkół specjalnych, integracyjnych oraz oddziałów integracyjnych i specjalnych zorganizowanych w szkołach ogólnodostępnych liczba uczniów na zajęciach świetlicowych  pozostających  pod  opieką  jednego  na</w:t>
      </w:r>
      <w:r w:rsidRPr="00666B84">
        <w:rPr>
          <w:rFonts w:ascii="Times New Roman" w:hAnsi="Times New Roman"/>
          <w:sz w:val="24"/>
          <w:lang w:val="pl-PL"/>
        </w:rPr>
        <w:t xml:space="preserve">uczyciela  odpowiada </w:t>
      </w:r>
      <w:r w:rsidRPr="00666B84">
        <w:rPr>
          <w:rFonts w:ascii="Times New Roman" w:hAnsi="Times New Roman"/>
          <w:spacing w:val="35"/>
          <w:sz w:val="24"/>
          <w:lang w:val="pl-PL"/>
        </w:rPr>
        <w:t xml:space="preserve"> </w:t>
      </w:r>
      <w:r w:rsidRPr="00666B84">
        <w:rPr>
          <w:rFonts w:ascii="Times New Roman" w:hAnsi="Times New Roman"/>
          <w:sz w:val="24"/>
          <w:lang w:val="pl-PL"/>
        </w:rPr>
        <w:t>liczbie</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 xml:space="preserve">uczniów wymaganej dla oddziału specjalnego lub integracyjnego, określonej w </w:t>
      </w:r>
      <w:r w:rsidRPr="00666B84">
        <w:rPr>
          <w:lang w:val="pl-PL"/>
        </w:rPr>
        <w:t>przepisach wydanych na podstawie art. 60 ust.</w:t>
      </w:r>
      <w:r w:rsidRPr="00666B84">
        <w:rPr>
          <w:spacing w:val="-9"/>
          <w:lang w:val="pl-PL"/>
        </w:rPr>
        <w:t xml:space="preserve"> </w:t>
      </w:r>
      <w:r w:rsidRPr="00666B84">
        <w:rPr>
          <w:lang w:val="pl-PL"/>
        </w:rPr>
        <w:t>2.</w:t>
      </w:r>
    </w:p>
    <w:p w:rsidR="00B11012" w:rsidRPr="00666B84" w:rsidRDefault="008A08BF">
      <w:pPr>
        <w:pStyle w:val="Akapitzlist"/>
        <w:numPr>
          <w:ilvl w:val="0"/>
          <w:numId w:val="93"/>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Świetlica w szkole podstawowej oraz w szkole prowadzącej kształcenie </w:t>
      </w:r>
      <w:r w:rsidRPr="00666B84">
        <w:rPr>
          <w:rFonts w:ascii="Times New Roman" w:hAnsi="Times New Roman"/>
          <w:sz w:val="24"/>
          <w:lang w:val="pl-PL"/>
        </w:rPr>
        <w:t>specjalne, o której mowa w art. 71b ust. 1, zapewnia zajęcia świetlicowe uwzględniające potrzeby edukacyjne oraz rozwojowe dzieci i młodzieży, a także ich możliwości psychofizyczne, w szczególności zajęcia rozwijające zainteresowania uczniów, zajęcia zapew</w:t>
      </w:r>
      <w:r w:rsidRPr="00666B84">
        <w:rPr>
          <w:rFonts w:ascii="Times New Roman" w:hAnsi="Times New Roman"/>
          <w:sz w:val="24"/>
          <w:lang w:val="pl-PL"/>
        </w:rPr>
        <w:t>niające prawidłowy rozwój fizyczny oraz odrabianie</w:t>
      </w:r>
      <w:r w:rsidRPr="00666B84">
        <w:rPr>
          <w:rFonts w:ascii="Times New Roman" w:hAnsi="Times New Roman"/>
          <w:spacing w:val="-15"/>
          <w:sz w:val="24"/>
          <w:lang w:val="pl-PL"/>
        </w:rPr>
        <w:t xml:space="preserve"> </w:t>
      </w:r>
      <w:r w:rsidRPr="00666B84">
        <w:rPr>
          <w:rFonts w:ascii="Times New Roman" w:hAnsi="Times New Roman"/>
          <w:sz w:val="24"/>
          <w:lang w:val="pl-PL"/>
        </w:rPr>
        <w:t>lekcji.</w:t>
      </w:r>
    </w:p>
    <w:p w:rsidR="00B11012" w:rsidRPr="00666B84" w:rsidRDefault="008A08BF">
      <w:pPr>
        <w:pStyle w:val="Akapitzlist"/>
        <w:numPr>
          <w:ilvl w:val="0"/>
          <w:numId w:val="93"/>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ust. 3–5 stosuje się także do gimnazjów, jeżeli zachodzi potrzeba zapewnienia zajęć</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świetlicowych.</w:t>
      </w:r>
    </w:p>
    <w:p w:rsidR="00B11012" w:rsidRPr="00666B84" w:rsidRDefault="008A08BF">
      <w:pPr>
        <w:pStyle w:val="Tekstpodstawowy"/>
        <w:spacing w:before="124" w:line="360" w:lineRule="auto"/>
        <w:ind w:right="965"/>
        <w:jc w:val="both"/>
        <w:rPr>
          <w:lang w:val="pl-PL"/>
        </w:rPr>
      </w:pPr>
      <w:r w:rsidRPr="00666B84">
        <w:rPr>
          <w:b/>
          <w:lang w:val="pl-PL"/>
        </w:rPr>
        <w:t xml:space="preserve">Art. 67a. </w:t>
      </w:r>
      <w:r w:rsidRPr="00666B84">
        <w:rPr>
          <w:lang w:val="pl-PL"/>
        </w:rPr>
        <w:t xml:space="preserve">1. W celu zapewnienia prawidłowej realizacji zadań opiekuńczych, w </w:t>
      </w:r>
      <w:r w:rsidRPr="00666B84">
        <w:rPr>
          <w:lang w:val="pl-PL"/>
        </w:rPr>
        <w:t>szc</w:t>
      </w:r>
      <w:r w:rsidRPr="00666B84">
        <w:rPr>
          <w:lang w:val="pl-PL"/>
        </w:rPr>
        <w:t>zególnośc</w:t>
      </w:r>
      <w:r w:rsidRPr="00666B84">
        <w:rPr>
          <w:lang w:val="pl-PL"/>
        </w:rPr>
        <w:t>i wspierania prawidłowego rozwoju uczniów, szkoła może zorganizować</w:t>
      </w:r>
      <w:r w:rsidRPr="00666B84">
        <w:rPr>
          <w:spacing w:val="-7"/>
          <w:lang w:val="pl-PL"/>
        </w:rPr>
        <w:t xml:space="preserve"> </w:t>
      </w:r>
      <w:r w:rsidRPr="00666B84">
        <w:rPr>
          <w:lang w:val="pl-PL"/>
        </w:rPr>
        <w:t>stołówkę.</w:t>
      </w:r>
    </w:p>
    <w:p w:rsidR="00B11012" w:rsidRPr="00666B84" w:rsidRDefault="008A08BF">
      <w:pPr>
        <w:pStyle w:val="Akapitzlist"/>
        <w:numPr>
          <w:ilvl w:val="0"/>
          <w:numId w:val="91"/>
        </w:numPr>
        <w:tabs>
          <w:tab w:val="left" w:pos="870"/>
        </w:tabs>
        <w:spacing w:before="6"/>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Korzystanie z posiłków w stołówce szkolnej jest</w:t>
      </w:r>
      <w:r w:rsidRPr="00666B84">
        <w:rPr>
          <w:rFonts w:ascii="Times New Roman" w:hAnsi="Times New Roman"/>
          <w:spacing w:val="-12"/>
          <w:sz w:val="24"/>
          <w:lang w:val="pl-PL"/>
        </w:rPr>
        <w:t xml:space="preserve"> </w:t>
      </w:r>
      <w:r w:rsidRPr="00666B84">
        <w:rPr>
          <w:rFonts w:ascii="Times New Roman" w:hAnsi="Times New Roman"/>
          <w:sz w:val="24"/>
          <w:lang w:val="pl-PL"/>
        </w:rPr>
        <w:t>odpłatne.</w:t>
      </w:r>
    </w:p>
    <w:p w:rsidR="00B11012" w:rsidRPr="00666B84" w:rsidRDefault="008A08BF">
      <w:pPr>
        <w:pStyle w:val="Akapitzlist"/>
        <w:numPr>
          <w:ilvl w:val="0"/>
          <w:numId w:val="91"/>
        </w:numPr>
        <w:tabs>
          <w:tab w:val="left" w:pos="870"/>
        </w:tabs>
        <w:spacing w:before="137"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Warunki korzystania ze stołówki szkolnej, w tym wysokość opłat za posiłki, ustala dyrektor szkoły w porozumieniu z organ</w:t>
      </w:r>
      <w:r w:rsidRPr="00666B84">
        <w:rPr>
          <w:rFonts w:ascii="Times New Roman" w:hAnsi="Times New Roman"/>
          <w:sz w:val="24"/>
          <w:lang w:val="pl-PL"/>
        </w:rPr>
        <w:t>em prowadzącym</w:t>
      </w:r>
      <w:r w:rsidRPr="00666B84">
        <w:rPr>
          <w:rFonts w:ascii="Times New Roman" w:hAnsi="Times New Roman"/>
          <w:spacing w:val="-14"/>
          <w:sz w:val="24"/>
          <w:lang w:val="pl-PL"/>
        </w:rPr>
        <w:t xml:space="preserve"> </w:t>
      </w:r>
      <w:r w:rsidRPr="00666B84">
        <w:rPr>
          <w:rFonts w:ascii="Times New Roman" w:hAnsi="Times New Roman"/>
          <w:sz w:val="24"/>
          <w:lang w:val="pl-PL"/>
        </w:rPr>
        <w:t>szkołę.</w:t>
      </w:r>
    </w:p>
    <w:p w:rsidR="00B11012" w:rsidRPr="00666B84" w:rsidRDefault="008A08BF">
      <w:pPr>
        <w:pStyle w:val="Akapitzlist"/>
        <w:numPr>
          <w:ilvl w:val="0"/>
          <w:numId w:val="91"/>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opłat wnoszonych za korzystanie przez uczniów z posiłku w stołówce szkolnej, o których mowa w ust. 3, nie wlicza się wynagrodzeń pracowników i składek naliczanych od tych wynagrodzeń oraz kosztów utrzymania</w:t>
      </w:r>
      <w:r w:rsidRPr="00666B84">
        <w:rPr>
          <w:rFonts w:ascii="Times New Roman" w:hAnsi="Times New Roman"/>
          <w:spacing w:val="-11"/>
          <w:sz w:val="24"/>
          <w:lang w:val="pl-PL"/>
        </w:rPr>
        <w:t xml:space="preserve"> </w:t>
      </w:r>
      <w:r w:rsidRPr="00666B84">
        <w:rPr>
          <w:rFonts w:ascii="Times New Roman" w:hAnsi="Times New Roman"/>
          <w:sz w:val="24"/>
          <w:lang w:val="pl-PL"/>
        </w:rPr>
        <w:t>stołówki.</w:t>
      </w:r>
    </w:p>
    <w:p w:rsidR="00B11012" w:rsidRPr="00666B84" w:rsidRDefault="008A08BF">
      <w:pPr>
        <w:pStyle w:val="Akapitzlist"/>
        <w:numPr>
          <w:ilvl w:val="0"/>
          <w:numId w:val="91"/>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 prowadzący szkołę może zwolnić rodziców albo ucznia z całości lub części opłat, o których mowa w ust.</w:t>
      </w:r>
      <w:r w:rsidRPr="00666B84">
        <w:rPr>
          <w:rFonts w:ascii="Times New Roman" w:hAnsi="Times New Roman"/>
          <w:spacing w:val="-6"/>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90"/>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w przypadku szczególnie trudnej sytuacji materialnej</w:t>
      </w:r>
      <w:r w:rsidRPr="00666B84">
        <w:rPr>
          <w:rFonts w:ascii="Times New Roman" w:hAnsi="Times New Roman"/>
          <w:spacing w:val="-13"/>
          <w:sz w:val="24"/>
          <w:lang w:val="pl-PL"/>
        </w:rPr>
        <w:t xml:space="preserve"> </w:t>
      </w:r>
      <w:r w:rsidRPr="00666B84">
        <w:rPr>
          <w:rFonts w:ascii="Times New Roman" w:hAnsi="Times New Roman"/>
          <w:sz w:val="24"/>
          <w:lang w:val="pl-PL"/>
        </w:rPr>
        <w:t>rodziny;</w:t>
      </w:r>
    </w:p>
    <w:p w:rsidR="00B11012" w:rsidRPr="00666B84" w:rsidRDefault="008A08BF">
      <w:pPr>
        <w:pStyle w:val="Akapitzlist"/>
        <w:numPr>
          <w:ilvl w:val="0"/>
          <w:numId w:val="90"/>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w szczególnie uzasadnionych przypadkach</w:t>
      </w:r>
      <w:r w:rsidRPr="00666B84">
        <w:rPr>
          <w:rFonts w:ascii="Times New Roman" w:hAnsi="Times New Roman"/>
          <w:spacing w:val="-8"/>
          <w:sz w:val="24"/>
          <w:lang w:val="pl-PL"/>
        </w:rPr>
        <w:t xml:space="preserve"> </w:t>
      </w:r>
      <w:r w:rsidRPr="00666B84">
        <w:rPr>
          <w:rFonts w:ascii="Times New Roman" w:hAnsi="Times New Roman"/>
          <w:sz w:val="24"/>
          <w:lang w:val="pl-PL"/>
        </w:rPr>
        <w:t>losowych.</w:t>
      </w:r>
    </w:p>
    <w:p w:rsidR="00B11012" w:rsidRPr="00666B84" w:rsidRDefault="008A08BF">
      <w:pPr>
        <w:pStyle w:val="Akapitzlist"/>
        <w:numPr>
          <w:ilvl w:val="0"/>
          <w:numId w:val="91"/>
        </w:numPr>
        <w:tabs>
          <w:tab w:val="left" w:pos="870"/>
        </w:tabs>
        <w:spacing w:before="139"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 prowadzący szkołę może upoważnić do udzielania zwolnień, o  których mowa w ust. 5, dyrektora szkoły, w której zorganizowano</w:t>
      </w:r>
      <w:r w:rsidRPr="00666B84">
        <w:rPr>
          <w:rFonts w:ascii="Times New Roman" w:hAnsi="Times New Roman"/>
          <w:spacing w:val="-11"/>
          <w:sz w:val="24"/>
          <w:lang w:val="pl-PL"/>
        </w:rPr>
        <w:t xml:space="preserve"> </w:t>
      </w:r>
      <w:r w:rsidRPr="00666B84">
        <w:rPr>
          <w:rFonts w:ascii="Times New Roman" w:hAnsi="Times New Roman"/>
          <w:sz w:val="24"/>
          <w:lang w:val="pl-PL"/>
        </w:rPr>
        <w:t>stołówkę.</w:t>
      </w:r>
    </w:p>
    <w:p w:rsidR="00B11012" w:rsidRPr="00666B84" w:rsidRDefault="008A08BF">
      <w:pPr>
        <w:spacing w:before="124"/>
        <w:ind w:left="629" w:right="965"/>
        <w:rPr>
          <w:rFonts w:ascii="Times New Roman" w:eastAsia="Times New Roman" w:hAnsi="Times New Roman" w:cs="Times New Roman"/>
          <w:sz w:val="24"/>
          <w:szCs w:val="24"/>
          <w:lang w:val="pl-PL"/>
        </w:rPr>
      </w:pPr>
      <w:r w:rsidRPr="00666B84">
        <w:rPr>
          <w:rFonts w:ascii="Times New Roman"/>
          <w:b/>
          <w:sz w:val="24"/>
          <w:lang w:val="pl-PL"/>
        </w:rPr>
        <w:t>Art. 68.</w:t>
      </w:r>
      <w:r w:rsidRPr="00666B84">
        <w:rPr>
          <w:rFonts w:ascii="Times New Roman"/>
          <w:b/>
          <w:spacing w:val="-5"/>
          <w:sz w:val="24"/>
          <w:lang w:val="pl-PL"/>
        </w:rPr>
        <w:t xml:space="preserve"> </w:t>
      </w:r>
      <w:r w:rsidRPr="00666B84">
        <w:rPr>
          <w:rFonts w:ascii="Times New Roman"/>
          <w:sz w:val="24"/>
          <w:lang w:val="pl-PL"/>
        </w:rPr>
        <w:t>(uchylony).</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pStyle w:val="Tekstpodstawowy"/>
        <w:spacing w:before="0"/>
        <w:ind w:left="629" w:right="965" w:firstLine="0"/>
        <w:rPr>
          <w:lang w:val="pl-PL"/>
        </w:rPr>
      </w:pPr>
      <w:r w:rsidRPr="00666B84">
        <w:rPr>
          <w:b/>
          <w:lang w:val="pl-PL"/>
        </w:rPr>
        <w:t xml:space="preserve">Art. 68a. </w:t>
      </w:r>
      <w:r w:rsidRPr="00666B84">
        <w:rPr>
          <w:lang w:val="pl-PL"/>
        </w:rPr>
        <w:t>1. Kształcenie ustawiczne jest organizowane i prowadzone</w:t>
      </w:r>
      <w:r w:rsidRPr="00666B84">
        <w:rPr>
          <w:spacing w:val="-15"/>
          <w:lang w:val="pl-PL"/>
        </w:rPr>
        <w:t xml:space="preserve"> </w:t>
      </w:r>
      <w:r w:rsidRPr="00666B84">
        <w:rPr>
          <w:lang w:val="pl-PL"/>
        </w:rPr>
        <w:t>w:</w:t>
      </w:r>
    </w:p>
    <w:p w:rsidR="00B11012" w:rsidRPr="00666B84" w:rsidRDefault="008A08BF">
      <w:pPr>
        <w:pStyle w:val="Akapitzlist"/>
        <w:numPr>
          <w:ilvl w:val="0"/>
          <w:numId w:val="89"/>
        </w:numPr>
        <w:tabs>
          <w:tab w:val="left" w:pos="630"/>
        </w:tabs>
        <w:spacing w:before="141"/>
        <w:ind w:hanging="511"/>
        <w:rPr>
          <w:rFonts w:ascii="Times New Roman" w:eastAsia="Times New Roman" w:hAnsi="Times New Roman" w:cs="Times New Roman"/>
          <w:sz w:val="24"/>
          <w:szCs w:val="24"/>
          <w:lang w:val="pl-PL"/>
        </w:rPr>
      </w:pPr>
      <w:r w:rsidRPr="00666B84">
        <w:rPr>
          <w:rFonts w:ascii="Times New Roman" w:hAnsi="Times New Roman"/>
          <w:sz w:val="24"/>
          <w:lang w:val="pl-PL"/>
        </w:rPr>
        <w:t>publicznych i niepublicz</w:t>
      </w:r>
      <w:r w:rsidRPr="00666B84">
        <w:rPr>
          <w:rFonts w:ascii="Times New Roman" w:hAnsi="Times New Roman"/>
          <w:sz w:val="24"/>
          <w:lang w:val="pl-PL"/>
        </w:rPr>
        <w:t>nych szkołach dla</w:t>
      </w:r>
      <w:r w:rsidRPr="00666B84">
        <w:rPr>
          <w:rFonts w:ascii="Times New Roman" w:hAnsi="Times New Roman"/>
          <w:spacing w:val="-9"/>
          <w:sz w:val="24"/>
          <w:lang w:val="pl-PL"/>
        </w:rPr>
        <w:t xml:space="preserve"> </w:t>
      </w:r>
      <w:r w:rsidRPr="00666B84">
        <w:rPr>
          <w:rFonts w:ascii="Times New Roman" w:hAnsi="Times New Roman"/>
          <w:sz w:val="24"/>
          <w:lang w:val="pl-PL"/>
        </w:rPr>
        <w:t>dorosłych,</w:t>
      </w:r>
    </w:p>
    <w:p w:rsidR="00B11012" w:rsidRPr="00666B84" w:rsidRDefault="008A08BF">
      <w:pPr>
        <w:pStyle w:val="Akapitzlist"/>
        <w:numPr>
          <w:ilvl w:val="0"/>
          <w:numId w:val="89"/>
        </w:numPr>
        <w:tabs>
          <w:tab w:val="left" w:pos="630"/>
        </w:tabs>
        <w:spacing w:before="137"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publicznych i niepublicznych placówkach kształcenia ustawicznego, placówkach kształcenia praktycznego, ośrodkach dokształcania i doskonalenia zawodowego,</w:t>
      </w:r>
    </w:p>
    <w:p w:rsidR="00B11012" w:rsidRPr="00666B84" w:rsidRDefault="008A08BF">
      <w:pPr>
        <w:pStyle w:val="Tekstpodstawowy"/>
        <w:spacing w:before="4"/>
        <w:ind w:right="965" w:firstLine="0"/>
        <w:rPr>
          <w:lang w:val="pl-PL"/>
        </w:rPr>
      </w:pPr>
      <w:r w:rsidRPr="00666B84">
        <w:rPr>
          <w:lang w:val="pl-PL"/>
        </w:rPr>
        <w:t>z zastrzeżeniem ust.</w:t>
      </w:r>
      <w:r w:rsidRPr="00666B84">
        <w:rPr>
          <w:spacing w:val="-5"/>
          <w:lang w:val="pl-PL"/>
        </w:rPr>
        <w:t xml:space="preserve"> </w:t>
      </w:r>
      <w:r w:rsidRPr="00666B84">
        <w:rPr>
          <w:lang w:val="pl-PL"/>
        </w:rPr>
        <w:t>2.</w:t>
      </w:r>
    </w:p>
    <w:p w:rsidR="00B11012" w:rsidRPr="00666B84" w:rsidRDefault="00B11012">
      <w:pPr>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88"/>
        </w:numPr>
        <w:tabs>
          <w:tab w:val="left" w:pos="870"/>
        </w:tabs>
        <w:spacing w:before="193"/>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Kwalifikacyjne kursy zawodowe mogą być prowadzone</w:t>
      </w:r>
      <w:r w:rsidRPr="00666B84">
        <w:rPr>
          <w:rFonts w:ascii="Times New Roman" w:hAnsi="Times New Roman"/>
          <w:spacing w:val="-10"/>
          <w:sz w:val="24"/>
          <w:lang w:val="pl-PL"/>
        </w:rPr>
        <w:t xml:space="preserve"> </w:t>
      </w:r>
      <w:r w:rsidRPr="00666B84">
        <w:rPr>
          <w:rFonts w:ascii="Times New Roman" w:hAnsi="Times New Roman"/>
          <w:sz w:val="24"/>
          <w:lang w:val="pl-PL"/>
        </w:rPr>
        <w:t>przez:</w:t>
      </w:r>
    </w:p>
    <w:p w:rsidR="00B11012" w:rsidRPr="00666B84" w:rsidRDefault="008A08BF">
      <w:pPr>
        <w:pStyle w:val="Akapitzlist"/>
        <w:numPr>
          <w:ilvl w:val="0"/>
          <w:numId w:val="87"/>
        </w:numPr>
        <w:tabs>
          <w:tab w:val="left" w:pos="630"/>
        </w:tabs>
        <w:spacing w:before="137"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publiczne szkoły prowadzące kształcenie zawodowe – w zakresie zawodów, w których kształcą, oraz w zakresie obszarów kształcenia, do których są przypisane te</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zawody;</w:t>
      </w:r>
    </w:p>
    <w:p w:rsidR="00B11012" w:rsidRPr="00666B84" w:rsidRDefault="008A08BF">
      <w:pPr>
        <w:pStyle w:val="Akapitzlist"/>
        <w:numPr>
          <w:ilvl w:val="0"/>
          <w:numId w:val="87"/>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niepubliczne szkoły o uprawnieniach szkół publicznych prowadzące kształcenie zawodowe – w zakresie zawodów, w których kształcą, oraz w zakresie obszarów kształcenia, do których są przypisane te</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zawody;</w:t>
      </w:r>
    </w:p>
    <w:p w:rsidR="00B11012" w:rsidRPr="00666B84" w:rsidRDefault="008A08BF">
      <w:pPr>
        <w:pStyle w:val="Akapitzlist"/>
        <w:numPr>
          <w:ilvl w:val="0"/>
          <w:numId w:val="87"/>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publiczne i niepubliczne placówki i ośrodki, o których</w:t>
      </w:r>
      <w:r w:rsidRPr="00666B84">
        <w:rPr>
          <w:rFonts w:ascii="Times New Roman" w:hAnsi="Times New Roman"/>
          <w:sz w:val="24"/>
          <w:lang w:val="pl-PL"/>
        </w:rPr>
        <w:t xml:space="preserve"> mowa w ust. 1 pkt</w:t>
      </w:r>
      <w:r w:rsidRPr="00666B84">
        <w:rPr>
          <w:rFonts w:ascii="Times New Roman" w:hAnsi="Times New Roman"/>
          <w:spacing w:val="-12"/>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87"/>
        </w:numPr>
        <w:tabs>
          <w:tab w:val="left" w:pos="630"/>
        </w:tabs>
        <w:spacing w:before="137" w:line="357"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instytucje rynku pracy, o których mowa w art. 6 ustawy z dnia 20 kwietnia  2004 r. o promocji zatrudnienia i instytucjach rynku pracy (Dz. U. z 2008 r. Nr 69, poz. 415, z późn. zm.</w:t>
      </w:r>
      <w:hyperlink w:anchor="_bookmark18" w:history="1">
        <w:r w:rsidRPr="00666B84">
          <w:rPr>
            <w:rFonts w:ascii="Times New Roman" w:hAnsi="Times New Roman"/>
            <w:position w:val="10"/>
            <w:sz w:val="14"/>
            <w:lang w:val="pl-PL"/>
          </w:rPr>
          <w:t>19</w:t>
        </w:r>
      </w:hyperlink>
      <w:r w:rsidRPr="00666B84">
        <w:rPr>
          <w:rFonts w:ascii="Times New Roman" w:hAnsi="Times New Roman"/>
          <w:position w:val="10"/>
          <w:sz w:val="14"/>
          <w:lang w:val="pl-PL"/>
        </w:rPr>
        <w:t>)</w:t>
      </w:r>
      <w:r w:rsidRPr="00666B84">
        <w:rPr>
          <w:rFonts w:ascii="Times New Roman" w:hAnsi="Times New Roman"/>
          <w:sz w:val="24"/>
          <w:lang w:val="pl-PL"/>
        </w:rPr>
        <w:t>), prowadzące działaln</w:t>
      </w:r>
      <w:r w:rsidRPr="00666B84">
        <w:rPr>
          <w:rFonts w:ascii="Times New Roman" w:hAnsi="Times New Roman"/>
          <w:sz w:val="24"/>
          <w:lang w:val="pl-PL"/>
        </w:rPr>
        <w:t>ość edukacyjno-szkoleniową;</w:t>
      </w:r>
    </w:p>
    <w:p w:rsidR="00B11012" w:rsidRPr="00666B84" w:rsidRDefault="008A08BF">
      <w:pPr>
        <w:pStyle w:val="Akapitzlist"/>
        <w:numPr>
          <w:ilvl w:val="0"/>
          <w:numId w:val="87"/>
        </w:numPr>
        <w:tabs>
          <w:tab w:val="left" w:pos="630"/>
        </w:tabs>
        <w:spacing w:before="3"/>
        <w:ind w:hanging="511"/>
        <w:rPr>
          <w:rFonts w:ascii="Times New Roman" w:eastAsia="Times New Roman" w:hAnsi="Times New Roman" w:cs="Times New Roman"/>
          <w:sz w:val="24"/>
          <w:szCs w:val="24"/>
          <w:lang w:val="pl-PL"/>
        </w:rPr>
      </w:pPr>
      <w:r w:rsidRPr="00666B84">
        <w:rPr>
          <w:rFonts w:ascii="Times New Roman" w:hAnsi="Times New Roman"/>
          <w:sz w:val="24"/>
          <w:lang w:val="pl-PL"/>
        </w:rPr>
        <w:t>podmioty prowadzące działalność oświatową, o której mowa w art. 83a ust.</w:t>
      </w:r>
      <w:r w:rsidRPr="00666B84">
        <w:rPr>
          <w:rFonts w:ascii="Times New Roman" w:hAnsi="Times New Roman"/>
          <w:spacing w:val="-13"/>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88"/>
        </w:numPr>
        <w:tabs>
          <w:tab w:val="left" w:pos="870"/>
        </w:tabs>
        <w:spacing w:before="137"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Kształcenie ustawiczne może być prowadzone jako stacjonarne lub zaoczne, a także z wykorzystaniem metod i technik kształcenia na</w:t>
      </w:r>
      <w:r w:rsidRPr="00666B84">
        <w:rPr>
          <w:rFonts w:ascii="Times New Roman" w:hAnsi="Times New Roman"/>
          <w:spacing w:val="-12"/>
          <w:sz w:val="24"/>
          <w:lang w:val="pl-PL"/>
        </w:rPr>
        <w:t xml:space="preserve"> </w:t>
      </w:r>
      <w:r w:rsidRPr="00666B84">
        <w:rPr>
          <w:rFonts w:ascii="Times New Roman" w:hAnsi="Times New Roman"/>
          <w:sz w:val="24"/>
          <w:lang w:val="pl-PL"/>
        </w:rPr>
        <w:t>odległość.</w:t>
      </w:r>
    </w:p>
    <w:p w:rsidR="00B11012" w:rsidRPr="00666B84" w:rsidRDefault="008A08BF">
      <w:pPr>
        <w:pStyle w:val="Akapitzlist"/>
        <w:numPr>
          <w:ilvl w:val="0"/>
          <w:numId w:val="88"/>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Ustawa nie dotyczy kształcenia ustawicznego realizowanego na podstawie art. 83a ust. 2 oraz w formach i na zasadach określonych w odrębnych przepisach, chyba że przepis szczególny stanowi</w:t>
      </w:r>
      <w:r w:rsidRPr="00666B84">
        <w:rPr>
          <w:rFonts w:ascii="Times New Roman" w:hAnsi="Times New Roman"/>
          <w:spacing w:val="-9"/>
          <w:sz w:val="24"/>
          <w:lang w:val="pl-PL"/>
        </w:rPr>
        <w:t xml:space="preserve"> </w:t>
      </w:r>
      <w:r w:rsidRPr="00666B84">
        <w:rPr>
          <w:rFonts w:ascii="Times New Roman" w:hAnsi="Times New Roman"/>
          <w:sz w:val="24"/>
          <w:lang w:val="pl-PL"/>
        </w:rPr>
        <w:t>inaczej.</w:t>
      </w:r>
    </w:p>
    <w:p w:rsidR="00B11012" w:rsidRPr="00666B84" w:rsidRDefault="008A08BF">
      <w:pPr>
        <w:pStyle w:val="Akapitzlist"/>
        <w:numPr>
          <w:ilvl w:val="0"/>
          <w:numId w:val="88"/>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Minister właściwy do spraw oświaty i wychowania określi, w </w:t>
      </w:r>
      <w:r w:rsidRPr="00666B84">
        <w:rPr>
          <w:rFonts w:ascii="Times New Roman" w:hAnsi="Times New Roman"/>
          <w:sz w:val="24"/>
          <w:lang w:val="pl-PL"/>
        </w:rPr>
        <w:t>drodze rozporządzenia:</w:t>
      </w:r>
    </w:p>
    <w:p w:rsidR="00B11012" w:rsidRPr="00666B84" w:rsidRDefault="008A08BF">
      <w:pPr>
        <w:pStyle w:val="Akapitzlist"/>
        <w:numPr>
          <w:ilvl w:val="0"/>
          <w:numId w:val="86"/>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rodzaje publicznych placówek i ośrodków, o których mowa w ust. 1 pkt 2, oraz ich</w:t>
      </w:r>
      <w:r w:rsidRPr="00666B84">
        <w:rPr>
          <w:rFonts w:ascii="Times New Roman" w:hAnsi="Times New Roman"/>
          <w:spacing w:val="-4"/>
          <w:sz w:val="24"/>
          <w:lang w:val="pl-PL"/>
        </w:rPr>
        <w:t xml:space="preserve"> </w:t>
      </w:r>
      <w:r w:rsidRPr="00666B84">
        <w:rPr>
          <w:rFonts w:ascii="Times New Roman" w:hAnsi="Times New Roman"/>
          <w:sz w:val="24"/>
          <w:lang w:val="pl-PL"/>
        </w:rPr>
        <w:t>zadania,</w:t>
      </w:r>
    </w:p>
    <w:p w:rsidR="00B11012" w:rsidRPr="00666B84" w:rsidRDefault="008A08BF">
      <w:pPr>
        <w:pStyle w:val="Akapitzlist"/>
        <w:numPr>
          <w:ilvl w:val="0"/>
          <w:numId w:val="86"/>
        </w:numPr>
        <w:tabs>
          <w:tab w:val="left" w:pos="630"/>
        </w:tabs>
        <w:spacing w:before="6"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warunki, organizację i tryb prowadzenia kształcenia ustawicznego w formach pozaszkolnych oraz rodzaje tych</w:t>
      </w:r>
      <w:r w:rsidRPr="00666B84">
        <w:rPr>
          <w:rFonts w:ascii="Times New Roman" w:hAnsi="Times New Roman"/>
          <w:spacing w:val="-8"/>
          <w:sz w:val="24"/>
          <w:lang w:val="pl-PL"/>
        </w:rPr>
        <w:t xml:space="preserve"> </w:t>
      </w:r>
      <w:r w:rsidRPr="00666B84">
        <w:rPr>
          <w:rFonts w:ascii="Times New Roman" w:hAnsi="Times New Roman"/>
          <w:sz w:val="24"/>
          <w:lang w:val="pl-PL"/>
        </w:rPr>
        <w:t>form,</w:t>
      </w:r>
    </w:p>
    <w:p w:rsidR="00B11012" w:rsidRPr="00666B84" w:rsidRDefault="008A08BF">
      <w:pPr>
        <w:pStyle w:val="Akapitzlist"/>
        <w:numPr>
          <w:ilvl w:val="0"/>
          <w:numId w:val="86"/>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warunki organizowania i prowad</w:t>
      </w:r>
      <w:r w:rsidRPr="00666B84">
        <w:rPr>
          <w:rFonts w:ascii="Times New Roman" w:hAnsi="Times New Roman"/>
          <w:sz w:val="24"/>
          <w:lang w:val="pl-PL"/>
        </w:rPr>
        <w:t>zenia kwalifikacyjnych kursów zawodowych przez podmioty wymienione w ust.</w:t>
      </w:r>
      <w:r w:rsidRPr="00666B84">
        <w:rPr>
          <w:rFonts w:ascii="Times New Roman" w:hAnsi="Times New Roman"/>
          <w:spacing w:val="-7"/>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86"/>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sposoby potwierdzania efektów kształcenia uzyskanych w wyniku ukończenia kształcenia realizowanego w poszczególnych formach</w:t>
      </w:r>
      <w:r w:rsidRPr="00666B84">
        <w:rPr>
          <w:rFonts w:ascii="Times New Roman" w:hAnsi="Times New Roman"/>
          <w:spacing w:val="-12"/>
          <w:sz w:val="24"/>
          <w:lang w:val="pl-PL"/>
        </w:rPr>
        <w:t xml:space="preserve"> </w:t>
      </w:r>
      <w:r w:rsidRPr="00666B84">
        <w:rPr>
          <w:rFonts w:ascii="Times New Roman" w:hAnsi="Times New Roman"/>
          <w:sz w:val="24"/>
          <w:lang w:val="pl-PL"/>
        </w:rPr>
        <w:t>pozaszkolnych,</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8"/>
        <w:rPr>
          <w:rFonts w:ascii="Times New Roman" w:eastAsia="Times New Roman" w:hAnsi="Times New Roman" w:cs="Times New Roman"/>
          <w:sz w:val="17"/>
          <w:szCs w:val="17"/>
          <w:lang w:val="pl-PL"/>
        </w:rPr>
      </w:pPr>
      <w:r w:rsidRPr="00666B84">
        <w:rPr>
          <w:lang w:val="pl-PL"/>
        </w:rPr>
        <w:pict>
          <v:group id="_x0000_s2061" style="position:absolute;margin-left:70.9pt;margin-top:11.4pt;width:2in;height:.1pt;z-index:1432;mso-wrap-distance-left:0;mso-wrap-distance-right:0;mso-position-horizontal-relative:page" coordorigin="1418,228" coordsize="2880,2">
            <v:shape id="_x0000_s2062" style="position:absolute;left:1418;top:228;width:2880;height:2" coordorigin="1418,228" coordsize="2880,0" path="m1418,228r2880,e" filled="f" strokeweight=".6pt">
              <v:path arrowok="t"/>
            </v:shape>
            <w10:wrap type="topAndBottom" anchorx="page"/>
          </v:group>
        </w:pict>
      </w:r>
    </w:p>
    <w:p w:rsidR="00B11012" w:rsidRPr="00666B84" w:rsidRDefault="00B11012">
      <w:pPr>
        <w:spacing w:before="8"/>
        <w:rPr>
          <w:rFonts w:ascii="Times New Roman" w:eastAsia="Times New Roman" w:hAnsi="Times New Roman" w:cs="Times New Roman"/>
          <w:sz w:val="8"/>
          <w:szCs w:val="8"/>
          <w:lang w:val="pl-PL"/>
        </w:rPr>
      </w:pPr>
    </w:p>
    <w:p w:rsidR="00B11012" w:rsidRPr="00666B84" w:rsidRDefault="008A08BF">
      <w:pPr>
        <w:spacing w:before="84"/>
        <w:ind w:left="401" w:right="963" w:hanging="284"/>
        <w:jc w:val="both"/>
        <w:rPr>
          <w:rFonts w:ascii="Times New Roman" w:eastAsia="Times New Roman" w:hAnsi="Times New Roman" w:cs="Times New Roman"/>
          <w:sz w:val="20"/>
          <w:szCs w:val="20"/>
          <w:lang w:val="pl-PL"/>
        </w:rPr>
      </w:pPr>
      <w:bookmarkStart w:id="18" w:name="_bookmark18"/>
      <w:bookmarkEnd w:id="18"/>
      <w:r w:rsidRPr="00666B84">
        <w:rPr>
          <w:rFonts w:ascii="Times New Roman" w:hAnsi="Times New Roman"/>
          <w:position w:val="9"/>
          <w:sz w:val="13"/>
          <w:lang w:val="pl-PL"/>
        </w:rPr>
        <w:t xml:space="preserve">19) </w:t>
      </w:r>
      <w:r w:rsidRPr="00666B84">
        <w:rPr>
          <w:rFonts w:ascii="Times New Roman" w:hAnsi="Times New Roman"/>
          <w:sz w:val="20"/>
          <w:lang w:val="pl-PL"/>
        </w:rPr>
        <w:t>Zmiany wymienionej ustawy zostały ogłoszone w Dz. U. z 2008 r. Nr 70, poz. 416, Nr 134, poz. 850, Nr 171, poz. 1056, Nr 216, poz. 1367 i Nr 237, poz. 1654, z 2009 r. Nr 6, poz. 33, Nr 69, poz. 595, Nr 91, poz. 742, Nr 97, poz. 800, Nr 115, poz. 964, Nr 125</w:t>
      </w:r>
      <w:r w:rsidRPr="00666B84">
        <w:rPr>
          <w:rFonts w:ascii="Times New Roman" w:hAnsi="Times New Roman"/>
          <w:sz w:val="20"/>
          <w:lang w:val="pl-PL"/>
        </w:rPr>
        <w:t>, poz. 1035, Nr 127, poz. 1052, Nr 161, poz. 1278 i Nr 219, poz. 1706, z 2010 r. Nr 28, poz. 146, Nr 81, poz. 531, Nr 238, poz. 1578, Nr 239, poz. 1593, Nr 254, poz. 1700 i Nr 257, poz. 1725 i 1726 oraz z 2011 r. Nr 45, poz. 235, Nr 106, poz. 622 i Nr 171,</w:t>
      </w:r>
      <w:r w:rsidRPr="00666B84">
        <w:rPr>
          <w:rFonts w:ascii="Times New Roman" w:hAnsi="Times New Roman"/>
          <w:sz w:val="20"/>
          <w:lang w:val="pl-PL"/>
        </w:rPr>
        <w:t xml:space="preserve"> poz.</w:t>
      </w:r>
      <w:r w:rsidRPr="00666B84">
        <w:rPr>
          <w:rFonts w:ascii="Times New Roman" w:hAnsi="Times New Roman"/>
          <w:spacing w:val="-5"/>
          <w:sz w:val="20"/>
          <w:lang w:val="pl-PL"/>
        </w:rPr>
        <w:t xml:space="preserve"> </w:t>
      </w:r>
      <w:r w:rsidRPr="00666B84">
        <w:rPr>
          <w:rFonts w:ascii="Times New Roman" w:hAnsi="Times New Roman"/>
          <w:sz w:val="20"/>
          <w:lang w:val="pl-PL"/>
        </w:rPr>
        <w:t>1016.</w:t>
      </w:r>
    </w:p>
    <w:p w:rsidR="00B11012" w:rsidRPr="00666B84" w:rsidRDefault="00B11012">
      <w:pPr>
        <w:jc w:val="both"/>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86"/>
        </w:numPr>
        <w:tabs>
          <w:tab w:val="left" w:pos="630"/>
        </w:tabs>
        <w:spacing w:before="193"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wzory dokumentów wydawanych po ukończeniu kształcenia realizowanego w poszczególnych formach</w:t>
      </w:r>
      <w:r w:rsidRPr="00666B84">
        <w:rPr>
          <w:rFonts w:ascii="Times New Roman" w:hAnsi="Times New Roman"/>
          <w:spacing w:val="-8"/>
          <w:sz w:val="24"/>
          <w:lang w:val="pl-PL"/>
        </w:rPr>
        <w:t xml:space="preserve"> </w:t>
      </w:r>
      <w:r w:rsidRPr="00666B84">
        <w:rPr>
          <w:rFonts w:ascii="Times New Roman" w:hAnsi="Times New Roman"/>
          <w:sz w:val="24"/>
          <w:lang w:val="pl-PL"/>
        </w:rPr>
        <w:t>pozaszkolnych,</w:t>
      </w:r>
    </w:p>
    <w:p w:rsidR="00B11012" w:rsidRPr="00666B84" w:rsidRDefault="008A08BF">
      <w:pPr>
        <w:pStyle w:val="Tekstpodstawowy"/>
        <w:spacing w:line="360" w:lineRule="auto"/>
        <w:ind w:right="967" w:firstLine="0"/>
        <w:jc w:val="both"/>
        <w:rPr>
          <w:lang w:val="pl-PL"/>
        </w:rPr>
      </w:pPr>
      <w:r w:rsidRPr="00666B84">
        <w:rPr>
          <w:lang w:val="pl-PL"/>
        </w:rPr>
        <w:t>uwzględniając możliwość zaliczania potwierdzonych efektów kształcenia przy podejmowaniu dalszego kształcenia w forma</w:t>
      </w:r>
      <w:r w:rsidRPr="00666B84">
        <w:rPr>
          <w:lang w:val="pl-PL"/>
        </w:rPr>
        <w:t>ch pozaszkolnych oraz konieczność dostosowania kształcenia ustawicznego do potrzeb i warunków rynku pracy, zapewnienia dostępności do form kształcenia ustawicznego umożliwiających przekwalifikowanie się oraz uzyskanie nowych kwalifikacji, a także włączenia</w:t>
      </w:r>
      <w:r w:rsidRPr="00666B84">
        <w:rPr>
          <w:lang w:val="pl-PL"/>
        </w:rPr>
        <w:t xml:space="preserve"> pracodawców w proces kształcenia</w:t>
      </w:r>
      <w:r w:rsidRPr="00666B84">
        <w:rPr>
          <w:spacing w:val="-9"/>
          <w:lang w:val="pl-PL"/>
        </w:rPr>
        <w:t xml:space="preserve"> </w:t>
      </w:r>
      <w:r w:rsidRPr="00666B84">
        <w:rPr>
          <w:lang w:val="pl-PL"/>
        </w:rPr>
        <w:t>ustawicznego.</w:t>
      </w:r>
    </w:p>
    <w:p w:rsidR="00B11012" w:rsidRPr="00666B84" w:rsidRDefault="008A08BF">
      <w:pPr>
        <w:pStyle w:val="Akapitzlist"/>
        <w:numPr>
          <w:ilvl w:val="0"/>
          <w:numId w:val="88"/>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rozporządzeniu, o którym mowa w ust. 5, minister właściwy do spraw oświaty i wychowania, może określić warunki i tryb wnoszenia odpłatności za kształcenie ustawiczne prowadzone w formach pozaszkolnych w pub</w:t>
      </w:r>
      <w:r w:rsidRPr="00666B84">
        <w:rPr>
          <w:rFonts w:ascii="Times New Roman" w:hAnsi="Times New Roman"/>
          <w:sz w:val="24"/>
          <w:lang w:val="pl-PL"/>
        </w:rPr>
        <w:t>licznych placówkach i ośrodkach, o których mowa w ust. 1 pkt 2, tak aby odpłatność nie przekraczała ponoszonych kosztów</w:t>
      </w:r>
      <w:r w:rsidRPr="00666B84">
        <w:rPr>
          <w:rFonts w:ascii="Times New Roman" w:hAnsi="Times New Roman"/>
          <w:spacing w:val="-8"/>
          <w:sz w:val="24"/>
          <w:lang w:val="pl-PL"/>
        </w:rPr>
        <w:t xml:space="preserve"> </w:t>
      </w:r>
      <w:r w:rsidRPr="00666B84">
        <w:rPr>
          <w:rFonts w:ascii="Times New Roman" w:hAnsi="Times New Roman"/>
          <w:sz w:val="24"/>
          <w:lang w:val="pl-PL"/>
        </w:rPr>
        <w:t>kształcenia.</w:t>
      </w:r>
    </w:p>
    <w:p w:rsidR="00B11012" w:rsidRPr="00666B84" w:rsidRDefault="008A08BF">
      <w:pPr>
        <w:pStyle w:val="Tekstpodstawowy"/>
        <w:spacing w:before="124" w:line="360" w:lineRule="auto"/>
        <w:ind w:right="963"/>
        <w:jc w:val="both"/>
        <w:rPr>
          <w:lang w:val="pl-PL"/>
        </w:rPr>
      </w:pPr>
      <w:r w:rsidRPr="00666B84">
        <w:rPr>
          <w:b/>
          <w:lang w:val="pl-PL"/>
        </w:rPr>
        <w:t xml:space="preserve">Art. 68b. </w:t>
      </w:r>
      <w:r w:rsidRPr="00666B84">
        <w:rPr>
          <w:lang w:val="pl-PL"/>
        </w:rPr>
        <w:t xml:space="preserve">1. Placówki i ośrodki, </w:t>
      </w:r>
      <w:r w:rsidRPr="00666B84">
        <w:rPr>
          <w:lang w:val="pl-PL"/>
        </w:rPr>
        <w:t xml:space="preserve">o których mowa w art. 68a ust. 1 pkt 2, </w:t>
      </w:r>
      <w:r w:rsidRPr="00666B84">
        <w:rPr>
          <w:lang w:val="pl-PL"/>
        </w:rPr>
        <w:t>prowadzące kształcenie ustawiczne w formach pozasz</w:t>
      </w:r>
      <w:r w:rsidRPr="00666B84">
        <w:rPr>
          <w:lang w:val="pl-PL"/>
        </w:rPr>
        <w:t>kolnych, mogą uzyskać akredytację, stanowiącą potwierdzenie spełniania określonych wymogów i zapewniania wysokiej jakości prowadzonego kształcenia. Akredytacja może obejmować całość lub część prowadzonego</w:t>
      </w:r>
      <w:r w:rsidRPr="00666B84">
        <w:rPr>
          <w:spacing w:val="-11"/>
          <w:lang w:val="pl-PL"/>
        </w:rPr>
        <w:t xml:space="preserve"> </w:t>
      </w:r>
      <w:r w:rsidRPr="00666B84">
        <w:rPr>
          <w:lang w:val="pl-PL"/>
        </w:rPr>
        <w:t>kształcenia.</w:t>
      </w:r>
    </w:p>
    <w:p w:rsidR="00B11012" w:rsidRPr="00666B84" w:rsidRDefault="008A08BF">
      <w:pPr>
        <w:pStyle w:val="Akapitzlist"/>
        <w:numPr>
          <w:ilvl w:val="0"/>
          <w:numId w:val="8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Akredytację przyznaje kurator oświaty </w:t>
      </w:r>
      <w:r w:rsidRPr="00666B84">
        <w:rPr>
          <w:rFonts w:ascii="Times New Roman" w:hAnsi="Times New Roman"/>
          <w:sz w:val="24"/>
          <w:lang w:val="pl-PL"/>
        </w:rPr>
        <w:t>właściwy dla siedziby placówki lub ośrodka, w drodze decyzji administracyjnej wydawanej po przeprowadzeniu przez zespół powołany przez kuratora oświaty oceny działalności danej placówki lub ośrodka w zakresie określonym w ust.</w:t>
      </w:r>
      <w:r w:rsidRPr="00666B84">
        <w:rPr>
          <w:rFonts w:ascii="Times New Roman" w:hAnsi="Times New Roman"/>
          <w:spacing w:val="-5"/>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85"/>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Akredytację może uzyskać placówka lub ośrodek,</w:t>
      </w:r>
      <w:r w:rsidRPr="00666B84">
        <w:rPr>
          <w:rFonts w:ascii="Times New Roman" w:hAnsi="Times New Roman"/>
          <w:spacing w:val="-9"/>
          <w:sz w:val="24"/>
          <w:lang w:val="pl-PL"/>
        </w:rPr>
        <w:t xml:space="preserve"> </w:t>
      </w:r>
      <w:r w:rsidRPr="00666B84">
        <w:rPr>
          <w:rFonts w:ascii="Times New Roman" w:hAnsi="Times New Roman"/>
          <w:sz w:val="24"/>
          <w:lang w:val="pl-PL"/>
        </w:rPr>
        <w:t>które:</w:t>
      </w:r>
    </w:p>
    <w:p w:rsidR="00B11012" w:rsidRPr="00666B84" w:rsidRDefault="008A08BF">
      <w:pPr>
        <w:pStyle w:val="Akapitzlist"/>
        <w:numPr>
          <w:ilvl w:val="0"/>
          <w:numId w:val="84"/>
        </w:numPr>
        <w:tabs>
          <w:tab w:val="left" w:pos="630"/>
        </w:tabs>
        <w:spacing w:before="137"/>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zapewniają bazę wyposażoną w środki</w:t>
      </w:r>
      <w:r w:rsidRPr="00666B84">
        <w:rPr>
          <w:rFonts w:ascii="Times New Roman" w:hAnsi="Times New Roman"/>
          <w:spacing w:val="-9"/>
          <w:sz w:val="24"/>
          <w:lang w:val="pl-PL"/>
        </w:rPr>
        <w:t xml:space="preserve"> </w:t>
      </w:r>
      <w:r w:rsidRPr="00666B84">
        <w:rPr>
          <w:rFonts w:ascii="Times New Roman" w:hAnsi="Times New Roman"/>
          <w:sz w:val="24"/>
          <w:lang w:val="pl-PL"/>
        </w:rPr>
        <w:t>dydaktyczne;</w:t>
      </w:r>
    </w:p>
    <w:p w:rsidR="00B11012" w:rsidRPr="00666B84" w:rsidRDefault="008A08BF">
      <w:pPr>
        <w:pStyle w:val="Akapitzlist"/>
        <w:numPr>
          <w:ilvl w:val="0"/>
          <w:numId w:val="84"/>
        </w:numPr>
        <w:tabs>
          <w:tab w:val="left" w:pos="630"/>
        </w:tabs>
        <w:spacing w:before="139"/>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zatrudniają wykwalifikowaną</w:t>
      </w:r>
      <w:r w:rsidRPr="00666B84">
        <w:rPr>
          <w:rFonts w:ascii="Times New Roman" w:hAnsi="Times New Roman"/>
          <w:spacing w:val="-10"/>
          <w:sz w:val="24"/>
          <w:lang w:val="pl-PL"/>
        </w:rPr>
        <w:t xml:space="preserve"> </w:t>
      </w:r>
      <w:r w:rsidRPr="00666B84">
        <w:rPr>
          <w:rFonts w:ascii="Times New Roman" w:hAnsi="Times New Roman"/>
          <w:sz w:val="24"/>
          <w:lang w:val="pl-PL"/>
        </w:rPr>
        <w:t>kadrę;</w:t>
      </w:r>
    </w:p>
    <w:p w:rsidR="00B11012" w:rsidRPr="00666B84" w:rsidRDefault="008A08BF">
      <w:pPr>
        <w:pStyle w:val="Akapitzlist"/>
        <w:numPr>
          <w:ilvl w:val="0"/>
          <w:numId w:val="84"/>
        </w:numPr>
        <w:tabs>
          <w:tab w:val="left" w:pos="630"/>
        </w:tabs>
        <w:spacing w:before="137"/>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opracowują i udostępniają materiały</w:t>
      </w:r>
      <w:r w:rsidRPr="00666B84">
        <w:rPr>
          <w:rFonts w:ascii="Times New Roman" w:hAnsi="Times New Roman"/>
          <w:spacing w:val="-14"/>
          <w:sz w:val="24"/>
          <w:lang w:val="pl-PL"/>
        </w:rPr>
        <w:t xml:space="preserve"> </w:t>
      </w:r>
      <w:r w:rsidRPr="00666B84">
        <w:rPr>
          <w:rFonts w:ascii="Times New Roman" w:hAnsi="Times New Roman"/>
          <w:sz w:val="24"/>
          <w:lang w:val="pl-PL"/>
        </w:rPr>
        <w:t>metodyczno-dydaktyczne.</w:t>
      </w:r>
    </w:p>
    <w:p w:rsidR="00B11012" w:rsidRPr="00666B84" w:rsidRDefault="008A08BF">
      <w:pPr>
        <w:pStyle w:val="Akapitzlist"/>
        <w:numPr>
          <w:ilvl w:val="0"/>
          <w:numId w:val="85"/>
        </w:numPr>
        <w:tabs>
          <w:tab w:val="left" w:pos="870"/>
        </w:tabs>
        <w:spacing w:before="139"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postępowaniu o uzyskanie akredytacji kurator oświaty uwzględnia  również wyniki nadzoru pedagogicznego sprawowanego nad placówką lub ośrodkiem.</w:t>
      </w:r>
    </w:p>
    <w:p w:rsidR="00B11012" w:rsidRPr="00666B84" w:rsidRDefault="008A08BF">
      <w:pPr>
        <w:pStyle w:val="Akapitzlist"/>
        <w:numPr>
          <w:ilvl w:val="0"/>
          <w:numId w:val="85"/>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Kurator oświaty, w drodze decyzji administracyjnej, może cofnąć akredytację, jeżeli stwierdzi niespełnianie pr</w:t>
      </w:r>
      <w:r w:rsidRPr="00666B84">
        <w:rPr>
          <w:rFonts w:ascii="Times New Roman" w:hAnsi="Times New Roman"/>
          <w:sz w:val="24"/>
          <w:lang w:val="pl-PL"/>
        </w:rPr>
        <w:t>zez placówkę lub ośrodek warunków wymaganych do uzyskania</w:t>
      </w:r>
      <w:r w:rsidRPr="00666B84">
        <w:rPr>
          <w:rFonts w:ascii="Times New Roman" w:hAnsi="Times New Roman"/>
          <w:spacing w:val="-7"/>
          <w:sz w:val="24"/>
          <w:lang w:val="pl-PL"/>
        </w:rPr>
        <w:t xml:space="preserve"> </w:t>
      </w:r>
      <w:r w:rsidRPr="00666B84">
        <w:rPr>
          <w:rFonts w:ascii="Times New Roman" w:hAnsi="Times New Roman"/>
          <w:sz w:val="24"/>
          <w:lang w:val="pl-PL"/>
        </w:rPr>
        <w:t>akredytacji.</w:t>
      </w:r>
    </w:p>
    <w:p w:rsidR="00B11012" w:rsidRPr="00666B84" w:rsidRDefault="008A08BF">
      <w:pPr>
        <w:pStyle w:val="Akapitzlist"/>
        <w:numPr>
          <w:ilvl w:val="0"/>
          <w:numId w:val="85"/>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Podmiot ubiegający się o uzyskanie akredytacji wnosi</w:t>
      </w:r>
      <w:r w:rsidRPr="00666B84">
        <w:rPr>
          <w:rFonts w:ascii="Times New Roman" w:hAnsi="Times New Roman"/>
          <w:spacing w:val="-10"/>
          <w:sz w:val="24"/>
          <w:lang w:val="pl-PL"/>
        </w:rPr>
        <w:t xml:space="preserve"> </w:t>
      </w:r>
      <w:r w:rsidRPr="00666B84">
        <w:rPr>
          <w:rFonts w:ascii="Times New Roman" w:hAnsi="Times New Roman"/>
          <w:sz w:val="24"/>
          <w:lang w:val="pl-PL"/>
        </w:rPr>
        <w:t>opłatę.</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85"/>
        </w:numPr>
        <w:tabs>
          <w:tab w:val="left" w:pos="870"/>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 opłat, o których mowa w ust. 6, zwolnione są podmioty, które prowadzą całość kształcenia</w:t>
      </w:r>
      <w:r w:rsidRPr="00666B84">
        <w:rPr>
          <w:rFonts w:ascii="Times New Roman" w:hAnsi="Times New Roman"/>
          <w:spacing w:val="-7"/>
          <w:sz w:val="24"/>
          <w:lang w:val="pl-PL"/>
        </w:rPr>
        <w:t xml:space="preserve"> </w:t>
      </w:r>
      <w:r w:rsidRPr="00666B84">
        <w:rPr>
          <w:rFonts w:ascii="Times New Roman" w:hAnsi="Times New Roman"/>
          <w:sz w:val="24"/>
          <w:lang w:val="pl-PL"/>
        </w:rPr>
        <w:t>nieodpłatnie.</w:t>
      </w:r>
    </w:p>
    <w:p w:rsidR="00B11012" w:rsidRPr="00666B84" w:rsidRDefault="008A08BF">
      <w:pPr>
        <w:pStyle w:val="Akapitzlist"/>
        <w:numPr>
          <w:ilvl w:val="0"/>
          <w:numId w:val="8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Przepisy ust. 1–7 stosuje się również do placówek niepublicznych prowadzonych zgodnie z przepisami rozdziału 8, działalności oświatowej, o której mowa w art. 83a ust. 2, a także instytucji rynku pracy, o których mowa w art. 6 ustawy z dnia 20 kwietnia 200</w:t>
      </w:r>
      <w:r w:rsidRPr="00666B84">
        <w:rPr>
          <w:rFonts w:ascii="Times New Roman" w:eastAsia="Times New Roman" w:hAnsi="Times New Roman" w:cs="Times New Roman"/>
          <w:sz w:val="24"/>
          <w:szCs w:val="24"/>
          <w:lang w:val="pl-PL"/>
        </w:rPr>
        <w:t>4 r. o promocji zatrudnienia i instytucjach rynku pracy, prowadzących działalność</w:t>
      </w:r>
      <w:r w:rsidRPr="00666B84">
        <w:rPr>
          <w:rFonts w:ascii="Times New Roman" w:eastAsia="Times New Roman" w:hAnsi="Times New Roman" w:cs="Times New Roman"/>
          <w:spacing w:val="-9"/>
          <w:sz w:val="24"/>
          <w:szCs w:val="24"/>
          <w:lang w:val="pl-PL"/>
        </w:rPr>
        <w:t xml:space="preserve"> </w:t>
      </w:r>
      <w:r w:rsidRPr="00666B84">
        <w:rPr>
          <w:rFonts w:ascii="Times New Roman" w:eastAsia="Times New Roman" w:hAnsi="Times New Roman" w:cs="Times New Roman"/>
          <w:sz w:val="24"/>
          <w:szCs w:val="24"/>
          <w:lang w:val="pl-PL"/>
        </w:rPr>
        <w:t>edukacyjno-szkoleniową.</w:t>
      </w:r>
    </w:p>
    <w:p w:rsidR="00B11012" w:rsidRPr="00666B84" w:rsidRDefault="008A08BF">
      <w:pPr>
        <w:pStyle w:val="Akapitzlist"/>
        <w:numPr>
          <w:ilvl w:val="0"/>
          <w:numId w:val="8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Minister właściwy do spraw oświaty i wychowania określi, w drodze rozporządzenia, szczegółowe warunki i tryb przyznawania i cofania  akredytacji, </w:t>
      </w:r>
      <w:r w:rsidRPr="00666B84">
        <w:rPr>
          <w:rFonts w:ascii="Times New Roman" w:hAnsi="Times New Roman"/>
          <w:sz w:val="24"/>
          <w:lang w:val="pl-PL"/>
        </w:rPr>
        <w:t>skład i sposób działania zespołu, o którym mowa w ust. 2, oraz warunki wynagradzania jego członków, wzory dokumentów stosowanych w postępowaniu o uzyskanie akredytacji, a także wysokość i tryb wnoszenia opłat przez podmioty ubiegające się o</w:t>
      </w:r>
      <w:r w:rsidRPr="00666B84">
        <w:rPr>
          <w:rFonts w:ascii="Times New Roman" w:hAnsi="Times New Roman"/>
          <w:spacing w:val="-7"/>
          <w:sz w:val="24"/>
          <w:lang w:val="pl-PL"/>
        </w:rPr>
        <w:t xml:space="preserve"> </w:t>
      </w:r>
      <w:r w:rsidRPr="00666B84">
        <w:rPr>
          <w:rFonts w:ascii="Times New Roman" w:hAnsi="Times New Roman"/>
          <w:sz w:val="24"/>
          <w:lang w:val="pl-PL"/>
        </w:rPr>
        <w:t>akredytację.</w:t>
      </w:r>
    </w:p>
    <w:p w:rsidR="00B11012" w:rsidRPr="00666B84" w:rsidRDefault="008A08BF">
      <w:pPr>
        <w:pStyle w:val="Akapitzlist"/>
        <w:numPr>
          <w:ilvl w:val="0"/>
          <w:numId w:val="85"/>
        </w:numPr>
        <w:tabs>
          <w:tab w:val="left" w:pos="99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w:t>
      </w:r>
      <w:r w:rsidRPr="00666B84">
        <w:rPr>
          <w:rFonts w:ascii="Times New Roman" w:hAnsi="Times New Roman"/>
          <w:sz w:val="24"/>
          <w:lang w:val="pl-PL"/>
        </w:rPr>
        <w:t>zporządzenie, o którym mowa w ust. 9, powinno uwzględniać w szczególności wdrażanie i upowszechnianie przez podmioty ubiegające się o akredytację nowatorskich rozwiązań programowo-metodycznych i organizacyjnych, mających wpływ na jakość prowadzonego kształ</w:t>
      </w:r>
      <w:r w:rsidRPr="00666B84">
        <w:rPr>
          <w:rFonts w:ascii="Times New Roman" w:hAnsi="Times New Roman"/>
          <w:sz w:val="24"/>
          <w:lang w:val="pl-PL"/>
        </w:rPr>
        <w:t>cenia, udział w zespole przedstawicieli wojewódzkiego lub powiatowego urzędu pracy oraz organizacji pracodawców, a także ustalać wysokość opłat tak, aby nie przekraczała kwoty 760 zł waloryzowanej corocznie średniorocznym wskaźnikiem cen towarów i usług ko</w:t>
      </w:r>
      <w:r w:rsidRPr="00666B84">
        <w:rPr>
          <w:rFonts w:ascii="Times New Roman" w:hAnsi="Times New Roman"/>
          <w:sz w:val="24"/>
          <w:lang w:val="pl-PL"/>
        </w:rPr>
        <w:t>nsumpcyjnych ogółem, ustalonym w ustawie</w:t>
      </w:r>
      <w:r w:rsidRPr="00666B84">
        <w:rPr>
          <w:rFonts w:ascii="Times New Roman" w:hAnsi="Times New Roman"/>
          <w:spacing w:val="-12"/>
          <w:sz w:val="24"/>
          <w:lang w:val="pl-PL"/>
        </w:rPr>
        <w:t xml:space="preserve"> </w:t>
      </w:r>
      <w:r w:rsidRPr="00666B84">
        <w:rPr>
          <w:rFonts w:ascii="Times New Roman" w:hAnsi="Times New Roman"/>
          <w:sz w:val="24"/>
          <w:lang w:val="pl-PL"/>
        </w:rPr>
        <w:t>budżetowej.</w:t>
      </w:r>
    </w:p>
    <w:p w:rsidR="00B11012" w:rsidRPr="00666B84" w:rsidRDefault="008A08BF">
      <w:pPr>
        <w:spacing w:before="124"/>
        <w:ind w:left="629" w:right="965"/>
        <w:rPr>
          <w:rFonts w:ascii="Times New Roman" w:eastAsia="Times New Roman" w:hAnsi="Times New Roman" w:cs="Times New Roman"/>
          <w:sz w:val="24"/>
          <w:szCs w:val="24"/>
          <w:lang w:val="pl-PL"/>
        </w:rPr>
      </w:pPr>
      <w:r w:rsidRPr="00666B84">
        <w:rPr>
          <w:rFonts w:ascii="Times New Roman"/>
          <w:b/>
          <w:sz w:val="24"/>
          <w:lang w:val="pl-PL"/>
        </w:rPr>
        <w:t>Art. 68c.</w:t>
      </w:r>
      <w:r w:rsidRPr="00666B84">
        <w:rPr>
          <w:rFonts w:ascii="Times New Roman"/>
          <w:b/>
          <w:spacing w:val="-6"/>
          <w:sz w:val="24"/>
          <w:lang w:val="pl-PL"/>
        </w:rPr>
        <w:t xml:space="preserve"> </w:t>
      </w:r>
      <w:r w:rsidRPr="00666B84">
        <w:rPr>
          <w:rFonts w:ascii="Times New Roman"/>
          <w:sz w:val="24"/>
          <w:lang w:val="pl-PL"/>
        </w:rPr>
        <w:t>(uchylony).</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ind w:left="629" w:right="965"/>
        <w:rPr>
          <w:rFonts w:ascii="Times New Roman" w:eastAsia="Times New Roman" w:hAnsi="Times New Roman" w:cs="Times New Roman"/>
          <w:sz w:val="24"/>
          <w:szCs w:val="24"/>
          <w:lang w:val="pl-PL"/>
        </w:rPr>
      </w:pPr>
      <w:r w:rsidRPr="00666B84">
        <w:rPr>
          <w:rFonts w:ascii="Times New Roman"/>
          <w:b/>
          <w:sz w:val="24"/>
          <w:lang w:val="pl-PL"/>
        </w:rPr>
        <w:t>Art. 68d.</w:t>
      </w:r>
      <w:r w:rsidRPr="00666B84">
        <w:rPr>
          <w:rFonts w:ascii="Times New Roman"/>
          <w:b/>
          <w:spacing w:val="-7"/>
          <w:sz w:val="24"/>
          <w:lang w:val="pl-PL"/>
        </w:rPr>
        <w:t xml:space="preserve"> </w:t>
      </w:r>
      <w:r w:rsidRPr="00666B84">
        <w:rPr>
          <w:rFonts w:ascii="Times New Roman"/>
          <w:sz w:val="24"/>
          <w:lang w:val="pl-PL"/>
        </w:rPr>
        <w:t>(uchylony).</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pStyle w:val="Tekstpodstawowy"/>
        <w:spacing w:before="0" w:line="360" w:lineRule="auto"/>
        <w:ind w:right="962"/>
        <w:jc w:val="both"/>
        <w:rPr>
          <w:rFonts w:cs="Times New Roman"/>
          <w:lang w:val="pl-PL"/>
        </w:rPr>
      </w:pPr>
      <w:r w:rsidRPr="00666B84">
        <w:rPr>
          <w:b/>
          <w:lang w:val="pl-PL"/>
        </w:rPr>
        <w:t xml:space="preserve">Art. 69. </w:t>
      </w:r>
      <w:r w:rsidRPr="00666B84">
        <w:rPr>
          <w:lang w:val="pl-PL"/>
        </w:rPr>
        <w:t xml:space="preserve">1. Zadania w zakresie kształcenia i wychowania młodzieży wykonują także Ochotnicze Hufce Pracy organizowane na zasadach określonych w odrębnych </w:t>
      </w:r>
      <w:r w:rsidRPr="00666B84">
        <w:rPr>
          <w:lang w:val="pl-PL"/>
        </w:rPr>
        <w:t>przepisach.</w:t>
      </w:r>
    </w:p>
    <w:p w:rsidR="00B11012" w:rsidRPr="00666B84" w:rsidRDefault="008A08BF">
      <w:pPr>
        <w:pStyle w:val="Akapitzlist"/>
        <w:numPr>
          <w:ilvl w:val="0"/>
          <w:numId w:val="83"/>
        </w:numPr>
        <w:tabs>
          <w:tab w:val="left" w:pos="870"/>
        </w:tabs>
        <w:spacing w:before="6"/>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83"/>
        </w:numPr>
        <w:tabs>
          <w:tab w:val="left" w:pos="870"/>
        </w:tabs>
        <w:spacing w:before="137"/>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Tekstpodstawowy"/>
        <w:spacing w:before="0" w:line="360" w:lineRule="auto"/>
        <w:ind w:right="967"/>
        <w:jc w:val="both"/>
        <w:rPr>
          <w:rFonts w:cs="Times New Roman"/>
          <w:lang w:val="pl-PL"/>
        </w:rPr>
      </w:pPr>
      <w:r w:rsidRPr="00666B84">
        <w:rPr>
          <w:b/>
          <w:lang w:val="pl-PL"/>
        </w:rPr>
        <w:t xml:space="preserve">Art. 70. </w:t>
      </w:r>
      <w:r w:rsidRPr="00666B84">
        <w:rPr>
          <w:lang w:val="pl-PL"/>
        </w:rPr>
        <w:t xml:space="preserve">1. Praktyczna nauka zawodu może odbywać się w placówkach kształcenia ustawicznego, placówkach kształcenia praktycznego, warsztatach szkolnych, pracowniach szkolnych, u pracodawców, a także w </w:t>
      </w:r>
      <w:r w:rsidRPr="00666B84">
        <w:rPr>
          <w:lang w:val="pl-PL"/>
        </w:rPr>
        <w:t>indywidualnych gosp</w:t>
      </w:r>
      <w:r w:rsidRPr="00666B84">
        <w:rPr>
          <w:lang w:val="pl-PL"/>
        </w:rPr>
        <w:t>odarstwach</w:t>
      </w:r>
      <w:r w:rsidRPr="00666B84">
        <w:rPr>
          <w:spacing w:val="-6"/>
          <w:lang w:val="pl-PL"/>
        </w:rPr>
        <w:t xml:space="preserve"> </w:t>
      </w:r>
      <w:r w:rsidRPr="00666B84">
        <w:rPr>
          <w:lang w:val="pl-PL"/>
        </w:rPr>
        <w:t>rolnych.</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82"/>
        </w:numPr>
        <w:tabs>
          <w:tab w:val="left" w:pos="870"/>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Praktyczna nauka zawodu odbywa się w podmiotach, o których mowa w ust. 1, na podstawie umowy zawartej pomiędzy szkołą a tym podmiotem. Umowa powinna określać w szczególności sposób ponoszenia kosztów realizowania </w:t>
      </w:r>
      <w:r w:rsidRPr="00666B84">
        <w:rPr>
          <w:rFonts w:ascii="Times New Roman" w:hAnsi="Times New Roman"/>
          <w:sz w:val="24"/>
          <w:lang w:val="pl-PL"/>
        </w:rPr>
        <w:t>praktycznej nauki</w:t>
      </w:r>
      <w:r w:rsidRPr="00666B84">
        <w:rPr>
          <w:rFonts w:ascii="Times New Roman" w:hAnsi="Times New Roman"/>
          <w:spacing w:val="-4"/>
          <w:sz w:val="24"/>
          <w:lang w:val="pl-PL"/>
        </w:rPr>
        <w:t xml:space="preserve"> </w:t>
      </w:r>
      <w:r w:rsidRPr="00666B84">
        <w:rPr>
          <w:rFonts w:ascii="Times New Roman" w:hAnsi="Times New Roman"/>
          <w:sz w:val="24"/>
          <w:lang w:val="pl-PL"/>
        </w:rPr>
        <w:t>zawodu.</w:t>
      </w:r>
    </w:p>
    <w:p w:rsidR="00B11012" w:rsidRPr="00666B84" w:rsidRDefault="008A08BF">
      <w:pPr>
        <w:pStyle w:val="Akapitzlist"/>
        <w:numPr>
          <w:ilvl w:val="0"/>
          <w:numId w:val="82"/>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Przepisu ust. 2 nie stosuje się do praktycznej nauki zawodu organizowanej przez szkołę w jej warsztatach oraz pracowniach szkolnych dla uczniów tej</w:t>
      </w:r>
      <w:r w:rsidRPr="00666B84">
        <w:rPr>
          <w:rFonts w:ascii="Times New Roman" w:hAnsi="Times New Roman"/>
          <w:spacing w:val="-13"/>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82"/>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w porozumieniu z ministrem</w:t>
      </w:r>
      <w:r w:rsidRPr="00666B84">
        <w:rPr>
          <w:rFonts w:ascii="Times New Roman" w:hAnsi="Times New Roman"/>
          <w:sz w:val="24"/>
          <w:lang w:val="pl-PL"/>
        </w:rPr>
        <w:t xml:space="preserve"> właściwym do spraw pracy określi, w drodze rozporządzenia, warunki i tryb organizowania praktycznej nauki zawodu w warsztatach  szkolnych, pracowniach szkolnych, a także w innych podmiotach wymienionych w ust. 1, uwzględniając zakres spraw, które powinny </w:t>
      </w:r>
      <w:r w:rsidRPr="00666B84">
        <w:rPr>
          <w:rFonts w:ascii="Times New Roman" w:hAnsi="Times New Roman"/>
          <w:sz w:val="24"/>
          <w:lang w:val="pl-PL"/>
        </w:rPr>
        <w:t>być określone w umowie, o której mowa w ust. 2, w tym prawa i obowiązki podmiotów, o których mowa w ust. 1, a także kwalifikacje wymagane od osób prowadzących praktyczną naukę zawodu i przysługujące im</w:t>
      </w:r>
      <w:r w:rsidRPr="00666B84">
        <w:rPr>
          <w:rFonts w:ascii="Times New Roman" w:hAnsi="Times New Roman"/>
          <w:spacing w:val="-6"/>
          <w:sz w:val="24"/>
          <w:lang w:val="pl-PL"/>
        </w:rPr>
        <w:t xml:space="preserve"> </w:t>
      </w:r>
      <w:r w:rsidRPr="00666B84">
        <w:rPr>
          <w:rFonts w:ascii="Times New Roman" w:hAnsi="Times New Roman"/>
          <w:sz w:val="24"/>
          <w:lang w:val="pl-PL"/>
        </w:rPr>
        <w:t>uprawnienia.</w:t>
      </w:r>
    </w:p>
    <w:p w:rsidR="00B11012" w:rsidRPr="00666B84" w:rsidRDefault="008A08BF">
      <w:pPr>
        <w:pStyle w:val="Akapitzlist"/>
        <w:numPr>
          <w:ilvl w:val="0"/>
          <w:numId w:val="82"/>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Przepisy ust. 1, 2 i 4 stosuje się odpowi</w:t>
      </w:r>
      <w:r w:rsidRPr="00666B84">
        <w:rPr>
          <w:rFonts w:ascii="Times New Roman" w:hAnsi="Times New Roman"/>
          <w:sz w:val="24"/>
          <w:lang w:val="pl-PL"/>
        </w:rPr>
        <w:t>ednio do młodocianych pracowników odbywających praktyczną naukę zawodu w ramach odbywania przygotowania zawodowego. W przypadku młodocianego pracownika umowę z podmiotem, o którym mowa w ust. 1, zawiera pracodawca, który zatrudnia tego</w:t>
      </w:r>
      <w:r w:rsidRPr="00666B84">
        <w:rPr>
          <w:rFonts w:ascii="Times New Roman" w:hAnsi="Times New Roman"/>
          <w:spacing w:val="-14"/>
          <w:sz w:val="24"/>
          <w:lang w:val="pl-PL"/>
        </w:rPr>
        <w:t xml:space="preserve"> </w:t>
      </w:r>
      <w:r w:rsidRPr="00666B84">
        <w:rPr>
          <w:rFonts w:ascii="Times New Roman" w:hAnsi="Times New Roman"/>
          <w:sz w:val="24"/>
          <w:lang w:val="pl-PL"/>
        </w:rPr>
        <w:t>młodocianego.</w:t>
      </w:r>
    </w:p>
    <w:p w:rsidR="00B11012" w:rsidRPr="00666B84" w:rsidRDefault="008A08BF">
      <w:pPr>
        <w:pStyle w:val="Akapitzlist"/>
        <w:numPr>
          <w:ilvl w:val="0"/>
          <w:numId w:val="82"/>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w:t>
      </w:r>
      <w:r w:rsidRPr="00666B84">
        <w:rPr>
          <w:rFonts w:ascii="Times New Roman" w:hAnsi="Times New Roman"/>
          <w:sz w:val="24"/>
          <w:lang w:val="pl-PL"/>
        </w:rPr>
        <w:t>er właściwy do spraw oświaty i wychowania może zawierać porozumienia z organizacjami pracodawców, samorządami gospodarczymi oraz innymi organizacjami pozarządowymi w celu poprawy stanu kształcenia zawodowego, w szczególności realizacji praktycznej nauki</w:t>
      </w:r>
      <w:r w:rsidRPr="00666B84">
        <w:rPr>
          <w:rFonts w:ascii="Times New Roman" w:hAnsi="Times New Roman"/>
          <w:spacing w:val="-14"/>
          <w:sz w:val="24"/>
          <w:lang w:val="pl-PL"/>
        </w:rPr>
        <w:t xml:space="preserve"> </w:t>
      </w:r>
      <w:r w:rsidRPr="00666B84">
        <w:rPr>
          <w:rFonts w:ascii="Times New Roman" w:hAnsi="Times New Roman"/>
          <w:sz w:val="24"/>
          <w:lang w:val="pl-PL"/>
        </w:rPr>
        <w:t>za</w:t>
      </w:r>
      <w:r w:rsidRPr="00666B84">
        <w:rPr>
          <w:rFonts w:ascii="Times New Roman" w:hAnsi="Times New Roman"/>
          <w:sz w:val="24"/>
          <w:lang w:val="pl-PL"/>
        </w:rPr>
        <w:t>wodu.</w:t>
      </w:r>
    </w:p>
    <w:p w:rsidR="00B11012" w:rsidRPr="00666B84" w:rsidRDefault="008A08BF">
      <w:pPr>
        <w:pStyle w:val="Tekstpodstawowy"/>
        <w:spacing w:before="121" w:line="360" w:lineRule="auto"/>
        <w:ind w:right="965"/>
        <w:jc w:val="both"/>
        <w:rPr>
          <w:lang w:val="pl-PL"/>
        </w:rPr>
      </w:pPr>
      <w:r w:rsidRPr="00666B84">
        <w:rPr>
          <w:b/>
          <w:lang w:val="pl-PL"/>
        </w:rPr>
        <w:t xml:space="preserve">Art. 70a. </w:t>
      </w:r>
      <w:r w:rsidRPr="00666B84">
        <w:rPr>
          <w:lang w:val="pl-PL"/>
        </w:rPr>
        <w:t xml:space="preserve">1. Szkoły prowadzące kształcenie zawodowe przekazują </w:t>
      </w:r>
      <w:r w:rsidRPr="00666B84">
        <w:rPr>
          <w:lang w:val="pl-PL"/>
        </w:rPr>
        <w:t xml:space="preserve">pracodawcom, u których realizowana jest praktyczna nauka zawodu w formie  </w:t>
      </w:r>
      <w:r w:rsidRPr="00666B84">
        <w:rPr>
          <w:lang w:val="pl-PL"/>
        </w:rPr>
        <w:t>praktyk zawodowych, środki na pokrycie dodatków i premii wypłacanych pracownikom za wykonywanie obowiązk</w:t>
      </w:r>
      <w:r w:rsidRPr="00666B84">
        <w:rPr>
          <w:lang w:val="pl-PL"/>
        </w:rPr>
        <w:t xml:space="preserve">ów opiekunów praktyk zawodowych oraz </w:t>
      </w:r>
      <w:r w:rsidRPr="00666B84">
        <w:rPr>
          <w:lang w:val="pl-PL"/>
        </w:rPr>
        <w:t>opłacanych od nich składek na ubezpieczenia</w:t>
      </w:r>
      <w:r w:rsidRPr="00666B84">
        <w:rPr>
          <w:spacing w:val="-7"/>
          <w:lang w:val="pl-PL"/>
        </w:rPr>
        <w:t xml:space="preserve"> </w:t>
      </w:r>
      <w:r w:rsidRPr="00666B84">
        <w:rPr>
          <w:lang w:val="pl-PL"/>
        </w:rPr>
        <w:t>społeczne.</w:t>
      </w:r>
    </w:p>
    <w:p w:rsidR="00B11012" w:rsidRPr="00666B84" w:rsidRDefault="008A08BF">
      <w:pPr>
        <w:pStyle w:val="Tekstpodstawowy"/>
        <w:spacing w:before="4"/>
        <w:ind w:left="629" w:right="965" w:firstLine="0"/>
        <w:rPr>
          <w:rFonts w:cs="Times New Roman"/>
          <w:lang w:val="pl-PL"/>
        </w:rPr>
      </w:pPr>
      <w:r w:rsidRPr="00666B84">
        <w:rPr>
          <w:lang w:val="pl-PL"/>
        </w:rPr>
        <w:t>2.</w:t>
      </w:r>
      <w:r w:rsidRPr="00666B84">
        <w:rPr>
          <w:spacing w:val="-3"/>
          <w:lang w:val="pl-PL"/>
        </w:rPr>
        <w:t xml:space="preserve"> </w:t>
      </w:r>
      <w:r w:rsidRPr="00666B84">
        <w:rPr>
          <w:lang w:val="pl-PL"/>
        </w:rPr>
        <w:t>(uchylony).</w:t>
      </w:r>
    </w:p>
    <w:p w:rsidR="00B11012" w:rsidRPr="00666B84" w:rsidRDefault="00B11012">
      <w:pPr>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6"/>
        <w:jc w:val="both"/>
        <w:rPr>
          <w:lang w:val="pl-PL"/>
        </w:rPr>
      </w:pPr>
      <w:r w:rsidRPr="00666B84">
        <w:rPr>
          <w:b/>
          <w:lang w:val="pl-PL"/>
        </w:rPr>
        <w:t xml:space="preserve">Art. 70b. </w:t>
      </w:r>
      <w:r w:rsidRPr="00666B84">
        <w:rPr>
          <w:lang w:val="pl-PL"/>
        </w:rPr>
        <w:t>1. Pracodawcom, którzy zawarli z młodocianymi pracownikami umowę o pracę w celu przygotowania zawodowego, przysługuje d</w:t>
      </w:r>
      <w:r w:rsidRPr="00666B84">
        <w:rPr>
          <w:lang w:val="pl-PL"/>
        </w:rPr>
        <w:t xml:space="preserve">ofinansowanie </w:t>
      </w:r>
      <w:r w:rsidRPr="00666B84">
        <w:rPr>
          <w:lang w:val="pl-PL"/>
        </w:rPr>
        <w:t>kosztó</w:t>
      </w:r>
      <w:r w:rsidRPr="00666B84">
        <w:rPr>
          <w:lang w:val="pl-PL"/>
        </w:rPr>
        <w:t>w kształcenia,</w:t>
      </w:r>
      <w:r w:rsidRPr="00666B84">
        <w:rPr>
          <w:spacing w:val="-4"/>
          <w:lang w:val="pl-PL"/>
        </w:rPr>
        <w:t xml:space="preserve"> </w:t>
      </w:r>
      <w:r w:rsidRPr="00666B84">
        <w:rPr>
          <w:lang w:val="pl-PL"/>
        </w:rPr>
        <w:t>jeżeli:</w:t>
      </w:r>
    </w:p>
    <w:p w:rsidR="00B11012" w:rsidRPr="00666B84" w:rsidRDefault="008A08BF">
      <w:pPr>
        <w:pStyle w:val="Akapitzlist"/>
        <w:numPr>
          <w:ilvl w:val="0"/>
          <w:numId w:val="81"/>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pracodawca lub osoba prowadząca zakład w imieniu pracodawcy albo osoba zatrudniona u pracodawcy posiada kwalifikacje wymagane do prowadzenia przygotowania zawodowego młodocianych określone w przepisach w sprawie </w:t>
      </w:r>
      <w:r w:rsidRPr="00666B84">
        <w:rPr>
          <w:rFonts w:ascii="Times New Roman" w:hAnsi="Times New Roman"/>
          <w:sz w:val="24"/>
          <w:lang w:val="pl-PL"/>
        </w:rPr>
        <w:t>przygotowania zawodowego młodocianych i ich</w:t>
      </w:r>
      <w:r w:rsidRPr="00666B84">
        <w:rPr>
          <w:rFonts w:ascii="Times New Roman" w:hAnsi="Times New Roman"/>
          <w:spacing w:val="-11"/>
          <w:sz w:val="24"/>
          <w:lang w:val="pl-PL"/>
        </w:rPr>
        <w:t xml:space="preserve"> </w:t>
      </w:r>
      <w:r w:rsidRPr="00666B84">
        <w:rPr>
          <w:rFonts w:ascii="Times New Roman" w:hAnsi="Times New Roman"/>
          <w:sz w:val="24"/>
          <w:lang w:val="pl-PL"/>
        </w:rPr>
        <w:t>wynagradzania;</w:t>
      </w:r>
    </w:p>
    <w:p w:rsidR="00B11012" w:rsidRPr="00666B84" w:rsidRDefault="008A08BF">
      <w:pPr>
        <w:pStyle w:val="Akapitzlist"/>
        <w:numPr>
          <w:ilvl w:val="0"/>
          <w:numId w:val="81"/>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młodociany pracownik ukończył naukę zawodu lub przyuczenie do wykonywania określonej pracy i zdał egzamin, zgodnie z przepisami, o których mowa w pkt</w:t>
      </w:r>
      <w:r w:rsidRPr="00666B84">
        <w:rPr>
          <w:rFonts w:ascii="Times New Roman" w:hAnsi="Times New Roman"/>
          <w:spacing w:val="-4"/>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80"/>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Wysokość kwoty dofinansowania kosztów kształ</w:t>
      </w:r>
      <w:r w:rsidRPr="00666B84">
        <w:rPr>
          <w:rFonts w:ascii="Times New Roman" w:hAnsi="Times New Roman"/>
          <w:sz w:val="24"/>
          <w:lang w:val="pl-PL"/>
        </w:rPr>
        <w:t>cenia jednego młodocianego pracownika</w:t>
      </w:r>
      <w:r w:rsidRPr="00666B84">
        <w:rPr>
          <w:rFonts w:ascii="Times New Roman" w:hAnsi="Times New Roman"/>
          <w:spacing w:val="-5"/>
          <w:sz w:val="24"/>
          <w:lang w:val="pl-PL"/>
        </w:rPr>
        <w:t xml:space="preserve"> </w:t>
      </w:r>
      <w:r w:rsidRPr="00666B84">
        <w:rPr>
          <w:rFonts w:ascii="Times New Roman" w:hAnsi="Times New Roman"/>
          <w:sz w:val="24"/>
          <w:lang w:val="pl-PL"/>
        </w:rPr>
        <w:t>wynosi:</w:t>
      </w:r>
    </w:p>
    <w:p w:rsidR="00B11012" w:rsidRPr="00666B84" w:rsidRDefault="008A08BF">
      <w:pPr>
        <w:pStyle w:val="Akapitzlist"/>
        <w:numPr>
          <w:ilvl w:val="0"/>
          <w:numId w:val="79"/>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w przypadku nauki zawodu – do 8081 zł przy okresie kształcenia  </w:t>
      </w:r>
      <w:r w:rsidRPr="00666B84">
        <w:rPr>
          <w:rFonts w:ascii="Times New Roman" w:eastAsia="Times New Roman" w:hAnsi="Times New Roman" w:cs="Times New Roman"/>
          <w:spacing w:val="3"/>
          <w:sz w:val="24"/>
          <w:szCs w:val="24"/>
          <w:lang w:val="pl-PL"/>
        </w:rPr>
        <w:t xml:space="preserve"> </w:t>
      </w:r>
      <w:r w:rsidRPr="00666B84">
        <w:rPr>
          <w:rFonts w:ascii="Times New Roman" w:eastAsia="Times New Roman" w:hAnsi="Times New Roman" w:cs="Times New Roman"/>
          <w:sz w:val="24"/>
          <w:szCs w:val="24"/>
          <w:lang w:val="pl-PL"/>
        </w:rPr>
        <w:t>wynoszącym</w:t>
      </w:r>
    </w:p>
    <w:p w:rsidR="00B11012" w:rsidRPr="00666B84" w:rsidRDefault="008A08BF">
      <w:pPr>
        <w:pStyle w:val="Tekstpodstawowy"/>
        <w:spacing w:before="137" w:line="360" w:lineRule="auto"/>
        <w:ind w:left="629" w:right="962" w:firstLine="0"/>
        <w:jc w:val="both"/>
        <w:rPr>
          <w:lang w:val="pl-PL"/>
        </w:rPr>
      </w:pPr>
      <w:r w:rsidRPr="00666B84">
        <w:rPr>
          <w:lang w:val="pl-PL"/>
        </w:rPr>
        <w:t>36 miesięcy; jeżeli okres kształcenia jest krótszy niż 36 miesięcy, kwotę dofinansowania wypłaca się w wysokości proporcjonalnej do ok</w:t>
      </w:r>
      <w:r w:rsidRPr="00666B84">
        <w:rPr>
          <w:lang w:val="pl-PL"/>
        </w:rPr>
        <w:t>resu kształcenia;</w:t>
      </w:r>
    </w:p>
    <w:p w:rsidR="00B11012" w:rsidRPr="00666B84" w:rsidRDefault="008A08BF">
      <w:pPr>
        <w:pStyle w:val="Akapitzlist"/>
        <w:numPr>
          <w:ilvl w:val="0"/>
          <w:numId w:val="79"/>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przyuczenia do wykonywania określonej pracy – do 254 zł za każdy pełny miesiąc</w:t>
      </w:r>
      <w:r w:rsidRPr="00666B84">
        <w:rPr>
          <w:rFonts w:ascii="Times New Roman" w:eastAsia="Times New Roman" w:hAnsi="Times New Roman" w:cs="Times New Roman"/>
          <w:spacing w:val="-8"/>
          <w:sz w:val="24"/>
          <w:szCs w:val="24"/>
          <w:lang w:val="pl-PL"/>
        </w:rPr>
        <w:t xml:space="preserve"> </w:t>
      </w:r>
      <w:r w:rsidRPr="00666B84">
        <w:rPr>
          <w:rFonts w:ascii="Times New Roman" w:eastAsia="Times New Roman" w:hAnsi="Times New Roman" w:cs="Times New Roman"/>
          <w:sz w:val="24"/>
          <w:szCs w:val="24"/>
          <w:lang w:val="pl-PL"/>
        </w:rPr>
        <w:t>kształcenia.</w:t>
      </w:r>
    </w:p>
    <w:p w:rsidR="00B11012" w:rsidRPr="00666B84" w:rsidRDefault="008A08BF">
      <w:pPr>
        <w:pStyle w:val="Akapitzlist"/>
        <w:numPr>
          <w:ilvl w:val="0"/>
          <w:numId w:val="80"/>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Kwoty dofinansowania określone w ust. 2 podlegają  waloryzacji wskaźnikiem cen towarów i usług konsumpcyjnych ogółem, jeżeli ten wskaź</w:t>
      </w:r>
      <w:r w:rsidRPr="00666B84">
        <w:rPr>
          <w:rFonts w:ascii="Times New Roman" w:hAnsi="Times New Roman"/>
          <w:sz w:val="24"/>
          <w:lang w:val="pl-PL"/>
        </w:rPr>
        <w:t>nik w roku kalendarzowym poprzedzającym rok, w którym następuje wypłata dofinansowania, wynosi co najmniej</w:t>
      </w:r>
      <w:r w:rsidRPr="00666B84">
        <w:rPr>
          <w:rFonts w:ascii="Times New Roman" w:hAnsi="Times New Roman"/>
          <w:spacing w:val="-9"/>
          <w:sz w:val="24"/>
          <w:lang w:val="pl-PL"/>
        </w:rPr>
        <w:t xml:space="preserve"> </w:t>
      </w:r>
      <w:r w:rsidRPr="00666B84">
        <w:rPr>
          <w:rFonts w:ascii="Times New Roman" w:hAnsi="Times New Roman"/>
          <w:sz w:val="24"/>
          <w:lang w:val="pl-PL"/>
        </w:rPr>
        <w:t>105%.</w:t>
      </w:r>
    </w:p>
    <w:p w:rsidR="00B11012" w:rsidRPr="00666B84" w:rsidRDefault="008A08BF">
      <w:pPr>
        <w:pStyle w:val="Akapitzlist"/>
        <w:numPr>
          <w:ilvl w:val="0"/>
          <w:numId w:val="80"/>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Wskaźnik, o którym mowa w ust. 3, Prezes Głównego Urzędu  Statystycznego   ogłasza   w   Dzienniku   Urzędowym   Rzeczypospolitej    </w:t>
      </w:r>
      <w:r w:rsidRPr="00666B84">
        <w:rPr>
          <w:rFonts w:ascii="Times New Roman" w:hAnsi="Times New Roman"/>
          <w:spacing w:val="47"/>
          <w:sz w:val="24"/>
          <w:lang w:val="pl-PL"/>
        </w:rPr>
        <w:t xml:space="preserve"> </w:t>
      </w:r>
      <w:r w:rsidRPr="00666B84">
        <w:rPr>
          <w:rFonts w:ascii="Times New Roman" w:hAnsi="Times New Roman"/>
          <w:sz w:val="24"/>
          <w:lang w:val="pl-PL"/>
        </w:rPr>
        <w:t>Polskiej</w:t>
      </w:r>
    </w:p>
    <w:p w:rsidR="00B11012" w:rsidRPr="00666B84" w:rsidRDefault="008A08BF">
      <w:pPr>
        <w:pStyle w:val="Tekstpodstawowy"/>
        <w:spacing w:line="360" w:lineRule="auto"/>
        <w:ind w:right="965" w:firstLine="0"/>
        <w:rPr>
          <w:lang w:val="pl-PL"/>
        </w:rPr>
      </w:pPr>
      <w:r w:rsidRPr="00666B84">
        <w:rPr>
          <w:rFonts w:cs="Times New Roman"/>
          <w:lang w:val="pl-PL"/>
        </w:rPr>
        <w:t xml:space="preserve">„Monitor Polski” na podstawie przepisów o emeryturach i rentach z Funduszu </w:t>
      </w:r>
      <w:r w:rsidRPr="00666B84">
        <w:rPr>
          <w:lang w:val="pl-PL"/>
        </w:rPr>
        <w:t>Ubezpieczeń</w:t>
      </w:r>
      <w:r w:rsidRPr="00666B84">
        <w:rPr>
          <w:spacing w:val="-5"/>
          <w:lang w:val="pl-PL"/>
        </w:rPr>
        <w:t xml:space="preserve"> </w:t>
      </w:r>
      <w:r w:rsidRPr="00666B84">
        <w:rPr>
          <w:lang w:val="pl-PL"/>
        </w:rPr>
        <w:t>Społecznych.</w:t>
      </w:r>
    </w:p>
    <w:p w:rsidR="00B11012" w:rsidRPr="00666B84" w:rsidRDefault="008A08BF">
      <w:pPr>
        <w:pStyle w:val="Akapitzlist"/>
        <w:numPr>
          <w:ilvl w:val="0"/>
          <w:numId w:val="80"/>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Jeżeli umowa o pracę w celu przygotowania zawodowego została rozwiązana z przyczyn niezależnych od pracodawcy, a młodociany pracownik podjął naukę zawodu na</w:t>
      </w:r>
      <w:r w:rsidRPr="00666B84">
        <w:rPr>
          <w:rFonts w:ascii="Times New Roman" w:eastAsia="Times New Roman" w:hAnsi="Times New Roman" w:cs="Times New Roman"/>
          <w:sz w:val="24"/>
          <w:szCs w:val="24"/>
          <w:lang w:val="pl-PL"/>
        </w:rPr>
        <w:t xml:space="preserve"> podstawie umowy o pracę w celu przygotowania zawodowego u innego pracodawcy – przysługującą kwotę dofinansowania dzieli się między wszystkich pracodawców, proporcjonalnie do liczby miesięcy prowadzonej przez nich nauki zawodu. Dofinansowanie nie przysługu</w:t>
      </w:r>
      <w:r w:rsidRPr="00666B84">
        <w:rPr>
          <w:rFonts w:ascii="Times New Roman" w:eastAsia="Times New Roman" w:hAnsi="Times New Roman" w:cs="Times New Roman"/>
          <w:sz w:val="24"/>
          <w:szCs w:val="24"/>
          <w:lang w:val="pl-PL"/>
        </w:rPr>
        <w:t>je temu pracodawcy, z którym umowa  o pracę w celu przygotowania zawodowego została rozwiązana z winy</w:t>
      </w:r>
      <w:r w:rsidRPr="00666B84">
        <w:rPr>
          <w:rFonts w:ascii="Times New Roman" w:eastAsia="Times New Roman" w:hAnsi="Times New Roman" w:cs="Times New Roman"/>
          <w:spacing w:val="-17"/>
          <w:sz w:val="24"/>
          <w:szCs w:val="24"/>
          <w:lang w:val="pl-PL"/>
        </w:rPr>
        <w:t xml:space="preserve"> </w:t>
      </w:r>
      <w:r w:rsidRPr="00666B84">
        <w:rPr>
          <w:rFonts w:ascii="Times New Roman" w:eastAsia="Times New Roman" w:hAnsi="Times New Roman" w:cs="Times New Roman"/>
          <w:sz w:val="24"/>
          <w:szCs w:val="24"/>
          <w:lang w:val="pl-PL"/>
        </w:rPr>
        <w:t>pracodawcy.</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80"/>
        </w:numPr>
        <w:tabs>
          <w:tab w:val="left" w:pos="870"/>
        </w:tabs>
        <w:spacing w:before="193"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Dofinansowanie przyznaje wójt (burmistrz, prezydent miasta) właściwy ze względu na miejsce zamieszkania młodocianego praco</w:t>
      </w:r>
      <w:r w:rsidRPr="00666B84">
        <w:rPr>
          <w:rFonts w:ascii="Times New Roman" w:hAnsi="Times New Roman"/>
          <w:sz w:val="24"/>
          <w:lang w:val="pl-PL"/>
        </w:rPr>
        <w:t>wnika, w drodze decyzji, po stwierdzeniu spełnienia warunków określonych w</w:t>
      </w:r>
      <w:r w:rsidRPr="00666B84">
        <w:rPr>
          <w:rFonts w:ascii="Times New Roman" w:hAnsi="Times New Roman"/>
          <w:spacing w:val="-10"/>
          <w:sz w:val="24"/>
          <w:lang w:val="pl-PL"/>
        </w:rPr>
        <w:t xml:space="preserve"> </w:t>
      </w:r>
      <w:r w:rsidRPr="00666B84">
        <w:rPr>
          <w:rFonts w:ascii="Times New Roman" w:hAnsi="Times New Roman"/>
          <w:sz w:val="24"/>
          <w:lang w:val="pl-PL"/>
        </w:rPr>
        <w:t>ust.1.</w:t>
      </w:r>
    </w:p>
    <w:p w:rsidR="00B11012" w:rsidRPr="00666B84" w:rsidRDefault="008A08BF">
      <w:pPr>
        <w:pStyle w:val="Akapitzlist"/>
        <w:numPr>
          <w:ilvl w:val="0"/>
          <w:numId w:val="80"/>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Dofinansowanie jest przyznawane na wniosek pracodawcy złożony w terminie 3 miesięcy od dnia zdania przez młodocianego pracownika egzaminu, o którym mowa w ust. 1 pkt 2. Do wn</w:t>
      </w:r>
      <w:r w:rsidRPr="00666B84">
        <w:rPr>
          <w:rFonts w:ascii="Times New Roman" w:hAnsi="Times New Roman"/>
          <w:sz w:val="24"/>
          <w:lang w:val="pl-PL"/>
        </w:rPr>
        <w:t>iosku należy</w:t>
      </w:r>
      <w:r w:rsidRPr="00666B84">
        <w:rPr>
          <w:rFonts w:ascii="Times New Roman" w:hAnsi="Times New Roman"/>
          <w:spacing w:val="-11"/>
          <w:sz w:val="24"/>
          <w:lang w:val="pl-PL"/>
        </w:rPr>
        <w:t xml:space="preserve"> </w:t>
      </w:r>
      <w:r w:rsidRPr="00666B84">
        <w:rPr>
          <w:rFonts w:ascii="Times New Roman" w:hAnsi="Times New Roman"/>
          <w:sz w:val="24"/>
          <w:lang w:val="pl-PL"/>
        </w:rPr>
        <w:t>dołączyć:</w:t>
      </w:r>
    </w:p>
    <w:p w:rsidR="00B11012" w:rsidRPr="00666B84" w:rsidRDefault="008A08BF">
      <w:pPr>
        <w:pStyle w:val="Akapitzlist"/>
        <w:numPr>
          <w:ilvl w:val="0"/>
          <w:numId w:val="78"/>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kopie dokumentów potwierdzających spełnienie warunku, o którym mowa w ust. 1 pkt</w:t>
      </w:r>
      <w:r w:rsidRPr="00666B84">
        <w:rPr>
          <w:rFonts w:ascii="Times New Roman" w:hAnsi="Times New Roman"/>
          <w:spacing w:val="-1"/>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78"/>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kopię umowy o pracę z młodocianym pracownikiem zawartej w celu przygotowania</w:t>
      </w:r>
      <w:r w:rsidRPr="00666B84">
        <w:rPr>
          <w:rFonts w:ascii="Times New Roman" w:hAnsi="Times New Roman"/>
          <w:spacing w:val="-5"/>
          <w:sz w:val="24"/>
          <w:lang w:val="pl-PL"/>
        </w:rPr>
        <w:t xml:space="preserve"> </w:t>
      </w:r>
      <w:r w:rsidRPr="00666B84">
        <w:rPr>
          <w:rFonts w:ascii="Times New Roman" w:hAnsi="Times New Roman"/>
          <w:sz w:val="24"/>
          <w:lang w:val="pl-PL"/>
        </w:rPr>
        <w:t>zawodowego;</w:t>
      </w:r>
    </w:p>
    <w:p w:rsidR="00B11012" w:rsidRPr="00666B84" w:rsidRDefault="008A08BF">
      <w:pPr>
        <w:pStyle w:val="Akapitzlist"/>
        <w:numPr>
          <w:ilvl w:val="0"/>
          <w:numId w:val="78"/>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kopię odpowiednio dyplomu lub świadectwa potwierdzającego zdanie egzaminu, o którym mowa w ust. 1 pkt 2, albo zaświadczenie potwierdzające zdanie tego</w:t>
      </w:r>
      <w:r w:rsidRPr="00666B84">
        <w:rPr>
          <w:rFonts w:ascii="Times New Roman" w:hAnsi="Times New Roman"/>
          <w:spacing w:val="-5"/>
          <w:sz w:val="24"/>
          <w:lang w:val="pl-PL"/>
        </w:rPr>
        <w:t xml:space="preserve"> </w:t>
      </w:r>
      <w:r w:rsidRPr="00666B84">
        <w:rPr>
          <w:rFonts w:ascii="Times New Roman" w:hAnsi="Times New Roman"/>
          <w:sz w:val="24"/>
          <w:lang w:val="pl-PL"/>
        </w:rPr>
        <w:t>egzaminu.</w:t>
      </w:r>
    </w:p>
    <w:p w:rsidR="00B11012" w:rsidRPr="00666B84" w:rsidRDefault="008A08BF">
      <w:pPr>
        <w:pStyle w:val="Akapitzlist"/>
        <w:numPr>
          <w:ilvl w:val="0"/>
          <w:numId w:val="80"/>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Dofinansowanie kosztów kształcenia młodocianych pracowników jest finansowane ze środków Funduszu</w:t>
      </w:r>
      <w:r w:rsidRPr="00666B84">
        <w:rPr>
          <w:rFonts w:ascii="Times New Roman" w:hAnsi="Times New Roman"/>
          <w:spacing w:val="-7"/>
          <w:sz w:val="24"/>
          <w:lang w:val="pl-PL"/>
        </w:rPr>
        <w:t xml:space="preserve"> </w:t>
      </w:r>
      <w:r w:rsidRPr="00666B84">
        <w:rPr>
          <w:rFonts w:ascii="Times New Roman" w:hAnsi="Times New Roman"/>
          <w:sz w:val="24"/>
          <w:lang w:val="pl-PL"/>
        </w:rPr>
        <w:t>Pracy.</w:t>
      </w:r>
    </w:p>
    <w:p w:rsidR="00B11012" w:rsidRPr="00666B84" w:rsidRDefault="008A08BF">
      <w:pPr>
        <w:pStyle w:val="Akapitzlist"/>
        <w:numPr>
          <w:ilvl w:val="0"/>
          <w:numId w:val="80"/>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Środki, o których mowa w ust. 8, są przekazywane na wyodrębniony rachunek bankowy urzędu</w:t>
      </w:r>
      <w:r w:rsidRPr="00666B84">
        <w:rPr>
          <w:rFonts w:ascii="Times New Roman" w:hAnsi="Times New Roman"/>
          <w:spacing w:val="-8"/>
          <w:sz w:val="24"/>
          <w:lang w:val="pl-PL"/>
        </w:rPr>
        <w:t xml:space="preserve"> </w:t>
      </w:r>
      <w:r w:rsidRPr="00666B84">
        <w:rPr>
          <w:rFonts w:ascii="Times New Roman" w:hAnsi="Times New Roman"/>
          <w:sz w:val="24"/>
          <w:lang w:val="pl-PL"/>
        </w:rPr>
        <w:t>wojewódzkiego.</w:t>
      </w:r>
    </w:p>
    <w:p w:rsidR="00B11012" w:rsidRPr="00666B84" w:rsidRDefault="008A08BF">
      <w:pPr>
        <w:pStyle w:val="Akapitzlist"/>
        <w:numPr>
          <w:ilvl w:val="0"/>
          <w:numId w:val="80"/>
        </w:numPr>
        <w:tabs>
          <w:tab w:val="left" w:pos="99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Wojewoda otrzymane środki na dofinansowanie kosz</w:t>
      </w:r>
      <w:r w:rsidRPr="00666B84">
        <w:rPr>
          <w:rFonts w:ascii="Times New Roman" w:hAnsi="Times New Roman"/>
          <w:sz w:val="24"/>
          <w:lang w:val="pl-PL"/>
        </w:rPr>
        <w:t>tów kształcenia młodocianych pracowników przekazuje na wyodrębniony rachunek bankowy</w:t>
      </w:r>
      <w:r w:rsidRPr="00666B84">
        <w:rPr>
          <w:rFonts w:ascii="Times New Roman" w:hAnsi="Times New Roman"/>
          <w:spacing w:val="-10"/>
          <w:sz w:val="24"/>
          <w:lang w:val="pl-PL"/>
        </w:rPr>
        <w:t xml:space="preserve"> </w:t>
      </w:r>
      <w:r w:rsidRPr="00666B84">
        <w:rPr>
          <w:rFonts w:ascii="Times New Roman" w:hAnsi="Times New Roman"/>
          <w:sz w:val="24"/>
          <w:lang w:val="pl-PL"/>
        </w:rPr>
        <w:t>gminy.</w:t>
      </w:r>
    </w:p>
    <w:p w:rsidR="00B11012" w:rsidRPr="00666B84" w:rsidRDefault="008A08BF">
      <w:pPr>
        <w:pStyle w:val="Akapitzlist"/>
        <w:numPr>
          <w:ilvl w:val="0"/>
          <w:numId w:val="80"/>
        </w:numPr>
        <w:tabs>
          <w:tab w:val="left" w:pos="99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Dofinansowanie, o którym mowa w ust. 1, stanowi pomoc </w:t>
      </w:r>
      <w:r w:rsidRPr="00666B84">
        <w:rPr>
          <w:rFonts w:ascii="Times New Roman" w:hAnsi="Times New Roman"/>
          <w:i/>
          <w:sz w:val="24"/>
          <w:lang w:val="pl-PL"/>
        </w:rPr>
        <w:t xml:space="preserve">de minimis </w:t>
      </w:r>
      <w:r w:rsidRPr="00666B84">
        <w:rPr>
          <w:rFonts w:ascii="Times New Roman" w:hAnsi="Times New Roman"/>
          <w:sz w:val="24"/>
          <w:lang w:val="pl-PL"/>
        </w:rPr>
        <w:t>udzielaną zgodnie z warunkami określonymi w rozporządzeniu Komisji (UE) nr 1407/2013 z dnia 18 grud</w:t>
      </w:r>
      <w:r w:rsidRPr="00666B84">
        <w:rPr>
          <w:rFonts w:ascii="Times New Roman" w:hAnsi="Times New Roman"/>
          <w:sz w:val="24"/>
          <w:lang w:val="pl-PL"/>
        </w:rPr>
        <w:t xml:space="preserve">nia 2013 r. w sprawie stosowania art. 107 i 108 Traktatu o funkcjonowaniu Unii Europejskiej do pomocy </w:t>
      </w:r>
      <w:r w:rsidRPr="00666B84">
        <w:rPr>
          <w:rFonts w:ascii="Times New Roman" w:hAnsi="Times New Roman"/>
          <w:i/>
          <w:sz w:val="24"/>
          <w:lang w:val="pl-PL"/>
        </w:rPr>
        <w:t xml:space="preserve">de minimis </w:t>
      </w:r>
      <w:r w:rsidRPr="00666B84">
        <w:rPr>
          <w:rFonts w:ascii="Times New Roman" w:hAnsi="Times New Roman"/>
          <w:sz w:val="24"/>
          <w:lang w:val="pl-PL"/>
        </w:rPr>
        <w:t>(Dz. Urz. UE L 352 z 24.12.2013, s. 1) lub rozporządzeniu Komisji (UE) nr 1408/2013 z dnia 18 grudnia 2013 r. w sprawie stosowania art. 107 i 1</w:t>
      </w:r>
      <w:r w:rsidRPr="00666B84">
        <w:rPr>
          <w:rFonts w:ascii="Times New Roman" w:hAnsi="Times New Roman"/>
          <w:sz w:val="24"/>
          <w:lang w:val="pl-PL"/>
        </w:rPr>
        <w:t xml:space="preserve">08 Traktatu o funkcjonowaniu Unii Europejskiej do pomocy </w:t>
      </w:r>
      <w:r w:rsidRPr="00666B84">
        <w:rPr>
          <w:rFonts w:ascii="Times New Roman" w:hAnsi="Times New Roman"/>
          <w:i/>
          <w:sz w:val="24"/>
          <w:lang w:val="pl-PL"/>
        </w:rPr>
        <w:t xml:space="preserve">de minimis </w:t>
      </w:r>
      <w:r w:rsidRPr="00666B84">
        <w:rPr>
          <w:rFonts w:ascii="Times New Roman" w:hAnsi="Times New Roman"/>
          <w:sz w:val="24"/>
          <w:lang w:val="pl-PL"/>
        </w:rPr>
        <w:t>w sektorze rolnym (Dz. Urz. UE L 352 z 24.12.2013, s.</w:t>
      </w:r>
      <w:r w:rsidRPr="00666B84">
        <w:rPr>
          <w:rFonts w:ascii="Times New Roman" w:hAnsi="Times New Roman"/>
          <w:spacing w:val="-2"/>
          <w:sz w:val="24"/>
          <w:lang w:val="pl-PL"/>
        </w:rPr>
        <w:t xml:space="preserve"> </w:t>
      </w:r>
      <w:r w:rsidRPr="00666B84">
        <w:rPr>
          <w:rFonts w:ascii="Times New Roman" w:hAnsi="Times New Roman"/>
          <w:sz w:val="24"/>
          <w:lang w:val="pl-PL"/>
        </w:rPr>
        <w:t>9).</w:t>
      </w:r>
    </w:p>
    <w:p w:rsidR="00B11012" w:rsidRPr="00666B84" w:rsidRDefault="008A08BF">
      <w:pPr>
        <w:pStyle w:val="Tekstpodstawowy"/>
        <w:spacing w:before="124" w:line="362" w:lineRule="auto"/>
        <w:ind w:right="963"/>
        <w:jc w:val="both"/>
        <w:rPr>
          <w:lang w:val="pl-PL"/>
        </w:rPr>
      </w:pPr>
      <w:r w:rsidRPr="00666B84">
        <w:rPr>
          <w:b/>
          <w:lang w:val="pl-PL"/>
        </w:rPr>
        <w:t xml:space="preserve">Art. 71. </w:t>
      </w:r>
      <w:r w:rsidRPr="00666B84">
        <w:rPr>
          <w:lang w:val="pl-PL"/>
        </w:rPr>
        <w:t>1. Minister właściwy do spraw oświaty i wychowania określa, w drodze</w:t>
      </w:r>
      <w:r w:rsidRPr="00666B84">
        <w:rPr>
          <w:spacing w:val="-5"/>
          <w:lang w:val="pl-PL"/>
        </w:rPr>
        <w:t xml:space="preserve"> </w:t>
      </w:r>
      <w:r w:rsidRPr="00666B84">
        <w:rPr>
          <w:lang w:val="pl-PL"/>
        </w:rPr>
        <w:t>rozporządzenia:</w:t>
      </w:r>
    </w:p>
    <w:p w:rsidR="00B11012" w:rsidRPr="00666B84" w:rsidRDefault="008A08BF">
      <w:pPr>
        <w:pStyle w:val="Akapitzlist"/>
        <w:numPr>
          <w:ilvl w:val="0"/>
          <w:numId w:val="77"/>
        </w:numPr>
        <w:tabs>
          <w:tab w:val="left" w:pos="630"/>
        </w:tabs>
        <w:spacing w:before="1"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rodzaje i szczegółowe zasady działan</w:t>
      </w:r>
      <w:r w:rsidRPr="00666B84">
        <w:rPr>
          <w:rFonts w:ascii="Times New Roman" w:hAnsi="Times New Roman"/>
          <w:sz w:val="24"/>
          <w:lang w:val="pl-PL"/>
        </w:rPr>
        <w:t>ia placówek publicznych, o których mowa w art. 2 pkt 3, 5 i 7, warunki pobytu dzieci i młodzieży w tych placówkach oraz może określić wysokość i zasady odpłatności wnoszonej przez rodziców za pobyt ich dzieci w tych</w:t>
      </w:r>
      <w:r w:rsidRPr="00666B84">
        <w:rPr>
          <w:rFonts w:ascii="Times New Roman" w:hAnsi="Times New Roman"/>
          <w:spacing w:val="-8"/>
          <w:sz w:val="24"/>
          <w:lang w:val="pl-PL"/>
        </w:rPr>
        <w:t xml:space="preserve"> </w:t>
      </w:r>
      <w:r w:rsidRPr="00666B84">
        <w:rPr>
          <w:rFonts w:ascii="Times New Roman" w:hAnsi="Times New Roman"/>
          <w:sz w:val="24"/>
          <w:lang w:val="pl-PL"/>
        </w:rPr>
        <w:t>placówkach;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77"/>
        </w:numPr>
        <w:tabs>
          <w:tab w:val="left" w:pos="630"/>
          <w:tab w:val="left" w:pos="2148"/>
          <w:tab w:val="left" w:pos="3099"/>
          <w:tab w:val="left" w:pos="4258"/>
          <w:tab w:val="left" w:pos="5727"/>
          <w:tab w:val="left" w:pos="6754"/>
        </w:tabs>
        <w:spacing w:before="193"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szczegółowe</w:t>
      </w:r>
      <w:r w:rsidRPr="00666B84">
        <w:rPr>
          <w:rFonts w:ascii="Times New Roman" w:hAnsi="Times New Roman"/>
          <w:sz w:val="24"/>
          <w:lang w:val="pl-PL"/>
        </w:rPr>
        <w:tab/>
        <w:t>zasady</w:t>
      </w:r>
      <w:r w:rsidRPr="00666B84">
        <w:rPr>
          <w:rFonts w:ascii="Times New Roman" w:hAnsi="Times New Roman"/>
          <w:sz w:val="24"/>
          <w:lang w:val="pl-PL"/>
        </w:rPr>
        <w:tab/>
        <w:t>działania</w:t>
      </w:r>
      <w:r w:rsidRPr="00666B84">
        <w:rPr>
          <w:rFonts w:ascii="Times New Roman" w:hAnsi="Times New Roman"/>
          <w:sz w:val="24"/>
          <w:lang w:val="pl-PL"/>
        </w:rPr>
        <w:tab/>
        <w:t>publicznych</w:t>
      </w:r>
      <w:r w:rsidRPr="00666B84">
        <w:rPr>
          <w:rFonts w:ascii="Times New Roman" w:hAnsi="Times New Roman"/>
          <w:sz w:val="24"/>
          <w:lang w:val="pl-PL"/>
        </w:rPr>
        <w:tab/>
        <w:t>poradni</w:t>
      </w:r>
      <w:r w:rsidRPr="00666B84">
        <w:rPr>
          <w:rFonts w:ascii="Times New Roman" w:hAnsi="Times New Roman"/>
          <w:sz w:val="24"/>
          <w:lang w:val="pl-PL"/>
        </w:rPr>
        <w:tab/>
        <w:t>psychologiczno- pedagogicznych, w tym poradni</w:t>
      </w:r>
      <w:r w:rsidRPr="00666B84">
        <w:rPr>
          <w:rFonts w:ascii="Times New Roman" w:hAnsi="Times New Roman"/>
          <w:spacing w:val="-7"/>
          <w:sz w:val="24"/>
          <w:lang w:val="pl-PL"/>
        </w:rPr>
        <w:t xml:space="preserve"> </w:t>
      </w:r>
      <w:r w:rsidRPr="00666B84">
        <w:rPr>
          <w:rFonts w:ascii="Times New Roman" w:hAnsi="Times New Roman"/>
          <w:sz w:val="24"/>
          <w:lang w:val="pl-PL"/>
        </w:rPr>
        <w:t>specjalistycznych;</w:t>
      </w:r>
    </w:p>
    <w:p w:rsidR="00B11012" w:rsidRPr="00666B84" w:rsidRDefault="008A08BF">
      <w:pPr>
        <w:pStyle w:val="Akapitzlist"/>
        <w:numPr>
          <w:ilvl w:val="0"/>
          <w:numId w:val="77"/>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szczegółowe zasady działania publicznych bibliotek</w:t>
      </w:r>
      <w:r w:rsidRPr="00666B84">
        <w:rPr>
          <w:rFonts w:ascii="Times New Roman" w:hAnsi="Times New Roman"/>
          <w:spacing w:val="-11"/>
          <w:sz w:val="24"/>
          <w:lang w:val="pl-PL"/>
        </w:rPr>
        <w:t xml:space="preserve"> </w:t>
      </w:r>
      <w:r w:rsidRPr="00666B84">
        <w:rPr>
          <w:rFonts w:ascii="Times New Roman" w:hAnsi="Times New Roman"/>
          <w:sz w:val="24"/>
          <w:lang w:val="pl-PL"/>
        </w:rPr>
        <w:t>pedagogicznych.</w:t>
      </w:r>
    </w:p>
    <w:p w:rsidR="00B11012" w:rsidRPr="00666B84" w:rsidRDefault="008A08BF">
      <w:pPr>
        <w:pStyle w:val="Akapitzlist"/>
        <w:numPr>
          <w:ilvl w:val="0"/>
          <w:numId w:val="76"/>
        </w:numPr>
        <w:tabs>
          <w:tab w:val="left" w:pos="870"/>
        </w:tabs>
        <w:spacing w:before="137"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Rozporządzenie, o którym mowa w ust. 1 pkt 1, powinno uwzględniać realizacj</w:t>
      </w:r>
      <w:r w:rsidRPr="00666B84">
        <w:rPr>
          <w:rFonts w:ascii="Times New Roman" w:hAnsi="Times New Roman"/>
          <w:sz w:val="24"/>
          <w:lang w:val="pl-PL"/>
        </w:rPr>
        <w:t>ę przez placówki zadań i celów edukacyjnych, wychowawczych, rekreacyjnych oraz opiekuńczych, i zapewnienie warunków bezpieczeństwa wychowanków, a także określi warunki i zasady działania</w:t>
      </w:r>
      <w:r w:rsidRPr="00666B84">
        <w:rPr>
          <w:rFonts w:ascii="Times New Roman" w:hAnsi="Times New Roman"/>
          <w:spacing w:val="-13"/>
          <w:sz w:val="24"/>
          <w:lang w:val="pl-PL"/>
        </w:rPr>
        <w:t xml:space="preserve"> </w:t>
      </w:r>
      <w:r w:rsidRPr="00666B84">
        <w:rPr>
          <w:rFonts w:ascii="Times New Roman" w:hAnsi="Times New Roman"/>
          <w:sz w:val="24"/>
          <w:lang w:val="pl-PL"/>
        </w:rPr>
        <w:t>wolontariuszy.</w:t>
      </w:r>
    </w:p>
    <w:p w:rsidR="00B11012" w:rsidRPr="00666B84" w:rsidRDefault="008A08BF">
      <w:pPr>
        <w:pStyle w:val="Akapitzlist"/>
        <w:numPr>
          <w:ilvl w:val="0"/>
          <w:numId w:val="76"/>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Rozporządzenie, o którym mowa w ust. 1 pkt 2, powinno </w:t>
      </w:r>
      <w:r w:rsidRPr="00666B84">
        <w:rPr>
          <w:rFonts w:ascii="Times New Roman" w:hAnsi="Times New Roman"/>
          <w:sz w:val="24"/>
          <w:lang w:val="pl-PL"/>
        </w:rPr>
        <w:t>uwzględniać warunki zaspokajania potrzeb rozwojowych i edukacyjnych dzieci i młodzieży, pomoc dzieciom i młodzieży w wyborze kierunku dalszego kształcenia i zawodu, realizację zadań profilaktycznych i wspierających rolę wychowawczą i edukacyjną szkoły i ro</w:t>
      </w:r>
      <w:r w:rsidRPr="00666B84">
        <w:rPr>
          <w:rFonts w:ascii="Times New Roman" w:hAnsi="Times New Roman"/>
          <w:sz w:val="24"/>
          <w:lang w:val="pl-PL"/>
        </w:rPr>
        <w:t>dziny oraz udzielanie pomocy dzieciom i młodzieży przez</w:t>
      </w:r>
      <w:r w:rsidRPr="00666B84">
        <w:rPr>
          <w:rFonts w:ascii="Times New Roman" w:hAnsi="Times New Roman"/>
          <w:spacing w:val="-14"/>
          <w:sz w:val="24"/>
          <w:lang w:val="pl-PL"/>
        </w:rPr>
        <w:t xml:space="preserve"> </w:t>
      </w:r>
      <w:r w:rsidRPr="00666B84">
        <w:rPr>
          <w:rFonts w:ascii="Times New Roman" w:hAnsi="Times New Roman"/>
          <w:sz w:val="24"/>
          <w:lang w:val="pl-PL"/>
        </w:rPr>
        <w:t>wolontariuszy.</w:t>
      </w:r>
    </w:p>
    <w:p w:rsidR="00B11012" w:rsidRPr="00666B84" w:rsidRDefault="008A08BF">
      <w:pPr>
        <w:pStyle w:val="Akapitzlist"/>
        <w:numPr>
          <w:ilvl w:val="0"/>
          <w:numId w:val="76"/>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Rozporządzenie, o którym mowa w ust. 1 pkt 3, powinno uwzględniać realizację przez biblioteki pedagogiczne zadań w zakresie wspierania procesu kształcenia i doskonalenia nauczycieli oraz pomocy bibliotekom</w:t>
      </w:r>
      <w:r w:rsidRPr="00666B84">
        <w:rPr>
          <w:rFonts w:ascii="Times New Roman" w:hAnsi="Times New Roman"/>
          <w:spacing w:val="-10"/>
          <w:sz w:val="24"/>
          <w:lang w:val="pl-PL"/>
        </w:rPr>
        <w:t xml:space="preserve"> </w:t>
      </w:r>
      <w:r w:rsidRPr="00666B84">
        <w:rPr>
          <w:rFonts w:ascii="Times New Roman" w:hAnsi="Times New Roman"/>
          <w:sz w:val="24"/>
          <w:lang w:val="pl-PL"/>
        </w:rPr>
        <w:t>szkolnym.</w:t>
      </w:r>
    </w:p>
    <w:p w:rsidR="00B11012" w:rsidRPr="00666B84" w:rsidRDefault="008A08BF">
      <w:pPr>
        <w:spacing w:before="124"/>
        <w:ind w:left="629" w:right="965"/>
        <w:rPr>
          <w:rFonts w:ascii="Times New Roman" w:eastAsia="Times New Roman" w:hAnsi="Times New Roman" w:cs="Times New Roman"/>
          <w:sz w:val="24"/>
          <w:szCs w:val="24"/>
          <w:lang w:val="pl-PL"/>
        </w:rPr>
      </w:pPr>
      <w:r w:rsidRPr="00666B84">
        <w:rPr>
          <w:rFonts w:ascii="Times New Roman"/>
          <w:b/>
          <w:sz w:val="24"/>
          <w:lang w:val="pl-PL"/>
        </w:rPr>
        <w:t>Art. 71a.</w:t>
      </w:r>
      <w:r w:rsidRPr="00666B84">
        <w:rPr>
          <w:rFonts w:ascii="Times New Roman"/>
          <w:b/>
          <w:spacing w:val="-5"/>
          <w:sz w:val="24"/>
          <w:lang w:val="pl-PL"/>
        </w:rPr>
        <w:t xml:space="preserve"> </w:t>
      </w:r>
      <w:r w:rsidRPr="00666B84">
        <w:rPr>
          <w:rFonts w:ascii="Times New Roman"/>
          <w:sz w:val="24"/>
          <w:lang w:val="pl-PL"/>
        </w:rPr>
        <w:t>(uchylony).</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pStyle w:val="Tekstpodstawowy"/>
        <w:spacing w:before="0" w:line="360" w:lineRule="auto"/>
        <w:ind w:right="966"/>
        <w:jc w:val="both"/>
        <w:rPr>
          <w:rFonts w:cs="Times New Roman"/>
          <w:lang w:val="pl-PL"/>
        </w:rPr>
      </w:pPr>
      <w:r w:rsidRPr="00666B84">
        <w:rPr>
          <w:b/>
          <w:lang w:val="pl-PL"/>
        </w:rPr>
        <w:t xml:space="preserve">Art. 71aa. </w:t>
      </w:r>
      <w:r w:rsidRPr="00666B84">
        <w:rPr>
          <w:lang w:val="pl-PL"/>
        </w:rPr>
        <w:t>1. Pla</w:t>
      </w:r>
      <w:r w:rsidRPr="00666B84">
        <w:rPr>
          <w:lang w:val="pl-PL"/>
        </w:rPr>
        <w:t xml:space="preserve">cówka artystyczna umożliwia rozwijanie zainteresowań i uzdolnień artystycznych uczniów poprzez prowadzenie zajęć edukacyjnych </w:t>
      </w:r>
      <w:r w:rsidRPr="00666B84">
        <w:rPr>
          <w:lang w:val="pl-PL"/>
        </w:rPr>
        <w:t>artystycznych w zakresie edukacji muzycznej, plastycznej lub</w:t>
      </w:r>
      <w:r w:rsidRPr="00666B84">
        <w:rPr>
          <w:spacing w:val="-17"/>
          <w:lang w:val="pl-PL"/>
        </w:rPr>
        <w:t xml:space="preserve"> </w:t>
      </w:r>
      <w:r w:rsidRPr="00666B84">
        <w:rPr>
          <w:lang w:val="pl-PL"/>
        </w:rPr>
        <w:t>baletowej.</w:t>
      </w:r>
    </w:p>
    <w:p w:rsidR="00B11012" w:rsidRPr="00666B84" w:rsidRDefault="008A08BF">
      <w:pPr>
        <w:pStyle w:val="Akapitzlist"/>
        <w:numPr>
          <w:ilvl w:val="0"/>
          <w:numId w:val="75"/>
        </w:numPr>
        <w:tabs>
          <w:tab w:val="left" w:pos="937"/>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Zajęcia edukacyjne artystyczne w placówce artystycznej są </w:t>
      </w:r>
      <w:r w:rsidRPr="00666B84">
        <w:rPr>
          <w:rFonts w:ascii="Times New Roman" w:hAnsi="Times New Roman"/>
          <w:sz w:val="24"/>
          <w:lang w:val="pl-PL"/>
        </w:rPr>
        <w:t>prowadzone zgodnie z przepisami w sprawie ramowych planów nauczania w publicznych szkołach i placówkach artystycznych wydanymi na podstawie art. 22 ust. 2 pkt 1 i  art. 32a ust.</w:t>
      </w:r>
      <w:r w:rsidRPr="00666B84">
        <w:rPr>
          <w:rFonts w:ascii="Times New Roman" w:hAnsi="Times New Roman"/>
          <w:spacing w:val="-4"/>
          <w:sz w:val="24"/>
          <w:lang w:val="pl-PL"/>
        </w:rPr>
        <w:t xml:space="preserve"> </w:t>
      </w:r>
      <w:r w:rsidRPr="00666B84">
        <w:rPr>
          <w:rFonts w:ascii="Times New Roman" w:hAnsi="Times New Roman"/>
          <w:sz w:val="24"/>
          <w:lang w:val="pl-PL"/>
        </w:rPr>
        <w:t>4.</w:t>
      </w:r>
    </w:p>
    <w:p w:rsidR="00B11012" w:rsidRPr="00666B84" w:rsidRDefault="008A08BF">
      <w:pPr>
        <w:pStyle w:val="Akapitzlist"/>
        <w:numPr>
          <w:ilvl w:val="0"/>
          <w:numId w:val="75"/>
        </w:numPr>
        <w:tabs>
          <w:tab w:val="left" w:pos="875"/>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Organizację działania placówki artystycznej w danym roku szkolnym określa </w:t>
      </w:r>
      <w:r w:rsidRPr="00666B84">
        <w:rPr>
          <w:rFonts w:ascii="Times New Roman" w:hAnsi="Times New Roman"/>
          <w:sz w:val="24"/>
          <w:lang w:val="pl-PL"/>
        </w:rPr>
        <w:t>arkusz organizacyjny placówki opracowany przez dyrektora placówki artystycznej i zatwierdzony przez organ prowadzący placówkę artystyczną. Szczegółowy zakres edukacji artystycznej, w tym specjalność, w ramach której placówka prowadzi  zajęcia edukacyjne ar</w:t>
      </w:r>
      <w:r w:rsidRPr="00666B84">
        <w:rPr>
          <w:rFonts w:ascii="Times New Roman" w:hAnsi="Times New Roman"/>
          <w:sz w:val="24"/>
          <w:lang w:val="pl-PL"/>
        </w:rPr>
        <w:t>tystyczne, określa statut placówki</w:t>
      </w:r>
      <w:r w:rsidRPr="00666B84">
        <w:rPr>
          <w:rFonts w:ascii="Times New Roman" w:hAnsi="Times New Roman"/>
          <w:spacing w:val="-15"/>
          <w:sz w:val="24"/>
          <w:lang w:val="pl-PL"/>
        </w:rPr>
        <w:t xml:space="preserve"> </w:t>
      </w:r>
      <w:r w:rsidRPr="00666B84">
        <w:rPr>
          <w:rFonts w:ascii="Times New Roman" w:hAnsi="Times New Roman"/>
          <w:sz w:val="24"/>
          <w:lang w:val="pl-PL"/>
        </w:rPr>
        <w:t>artystycznej.</w:t>
      </w:r>
    </w:p>
    <w:p w:rsidR="00B11012" w:rsidRPr="00666B84" w:rsidRDefault="008A08BF">
      <w:pPr>
        <w:pStyle w:val="Akapitzlist"/>
        <w:numPr>
          <w:ilvl w:val="0"/>
          <w:numId w:val="75"/>
        </w:numPr>
        <w:tabs>
          <w:tab w:val="left" w:pos="992"/>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Ocenianie w placówce artystycznej polega na rozpoznawaniu przez nauczycieli poziomu i postępów w opanowaniu przez ucznia wiadomości i umiejętności w stosunku do wymagań edukacyjnych wynikających z realizowan</w:t>
      </w:r>
      <w:r w:rsidRPr="00666B84">
        <w:rPr>
          <w:rFonts w:ascii="Times New Roman" w:hAnsi="Times New Roman"/>
          <w:sz w:val="24"/>
          <w:lang w:val="pl-PL"/>
        </w:rPr>
        <w:t>ych w placówce artystycznej programów zajęć edukacyjnych</w:t>
      </w:r>
      <w:r w:rsidRPr="00666B84">
        <w:rPr>
          <w:rFonts w:ascii="Times New Roman" w:hAnsi="Times New Roman"/>
          <w:spacing w:val="-12"/>
          <w:sz w:val="24"/>
          <w:lang w:val="pl-PL"/>
        </w:rPr>
        <w:t xml:space="preserve"> </w:t>
      </w:r>
      <w:r w:rsidRPr="00666B84">
        <w:rPr>
          <w:rFonts w:ascii="Times New Roman" w:hAnsi="Times New Roman"/>
          <w:sz w:val="24"/>
          <w:lang w:val="pl-PL"/>
        </w:rPr>
        <w:t>artystycznych.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75"/>
        </w:numPr>
        <w:tabs>
          <w:tab w:val="left" w:pos="988"/>
        </w:tabs>
        <w:spacing w:before="193"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Ocenianie odbywa się w formach określonych w statucie placówki artystycznej na zakończenie każdego semestru i ma za zadanie wskazanie postępów w rozwoju uzdolnień a</w:t>
      </w:r>
      <w:r w:rsidRPr="00666B84">
        <w:rPr>
          <w:rFonts w:ascii="Times New Roman" w:hAnsi="Times New Roman"/>
          <w:sz w:val="24"/>
          <w:lang w:val="pl-PL"/>
        </w:rPr>
        <w:t>rtystycznych</w:t>
      </w:r>
      <w:r w:rsidRPr="00666B84">
        <w:rPr>
          <w:rFonts w:ascii="Times New Roman" w:hAnsi="Times New Roman"/>
          <w:spacing w:val="-8"/>
          <w:sz w:val="24"/>
          <w:lang w:val="pl-PL"/>
        </w:rPr>
        <w:t xml:space="preserve"> </w:t>
      </w:r>
      <w:r w:rsidRPr="00666B84">
        <w:rPr>
          <w:rFonts w:ascii="Times New Roman" w:hAnsi="Times New Roman"/>
          <w:sz w:val="24"/>
          <w:lang w:val="pl-PL"/>
        </w:rPr>
        <w:t>ucznia.</w:t>
      </w:r>
    </w:p>
    <w:p w:rsidR="00B11012" w:rsidRPr="00666B84" w:rsidRDefault="008A08BF">
      <w:pPr>
        <w:pStyle w:val="Tekstpodstawowy"/>
        <w:spacing w:before="121" w:line="360" w:lineRule="auto"/>
        <w:ind w:right="967"/>
        <w:jc w:val="both"/>
        <w:rPr>
          <w:lang w:val="pl-PL"/>
        </w:rPr>
      </w:pPr>
      <w:r w:rsidRPr="00666B84">
        <w:rPr>
          <w:b/>
          <w:lang w:val="pl-PL"/>
        </w:rPr>
        <w:t xml:space="preserve">Art. 71b. </w:t>
      </w:r>
      <w:r w:rsidRPr="00666B84">
        <w:rPr>
          <w:lang w:val="pl-PL"/>
        </w:rPr>
        <w:t xml:space="preserve">1. </w:t>
      </w:r>
      <w:r w:rsidRPr="00666B84">
        <w:rPr>
          <w:lang w:val="pl-PL"/>
        </w:rPr>
        <w:t>Kształceniem specjalnym obejmuje się dzieci i młodzież niepełnosprawne, niedostosowane społecznie i zagrożone niedostosowaniem społecznym, wymagające stosowania specjalnej organizacji nauki i metod pracy. Kształcenie to mo</w:t>
      </w:r>
      <w:r w:rsidRPr="00666B84">
        <w:rPr>
          <w:lang w:val="pl-PL"/>
        </w:rPr>
        <w:t>że być prowadzone w formie nauki odpowiednio w przedszkolach i szkołach ogólnodostępnych, przedszkolach i szkołach lub oddziałach integracyjnych, przedszkolach i szkołach lub oddziałach specjalnych, innych formach wychowania przedszkolnego i ośrodkach, o k</w:t>
      </w:r>
      <w:r w:rsidRPr="00666B84">
        <w:rPr>
          <w:lang w:val="pl-PL"/>
        </w:rPr>
        <w:t>tórych mowa w art. 2 pkt</w:t>
      </w:r>
      <w:r w:rsidRPr="00666B84">
        <w:rPr>
          <w:spacing w:val="-7"/>
          <w:lang w:val="pl-PL"/>
        </w:rPr>
        <w:t xml:space="preserve"> </w:t>
      </w:r>
      <w:r w:rsidRPr="00666B84">
        <w:rPr>
          <w:lang w:val="pl-PL"/>
        </w:rPr>
        <w:t>5.</w:t>
      </w:r>
    </w:p>
    <w:p w:rsidR="00B11012" w:rsidRPr="00666B84" w:rsidRDefault="008A08BF">
      <w:pPr>
        <w:pStyle w:val="Tekstpodstawowy"/>
        <w:spacing w:line="360" w:lineRule="auto"/>
        <w:ind w:right="964"/>
        <w:jc w:val="both"/>
        <w:rPr>
          <w:lang w:val="pl-PL"/>
        </w:rPr>
      </w:pPr>
      <w:r w:rsidRPr="00666B84">
        <w:rPr>
          <w:lang w:val="pl-PL"/>
        </w:rPr>
        <w:t xml:space="preserve">1a. </w:t>
      </w:r>
      <w:r w:rsidRPr="00666B84">
        <w:rPr>
          <w:lang w:val="pl-PL"/>
        </w:rPr>
        <w:t xml:space="preserve">Indywidualnym obowiązkowym rocznym przygotowaniem przedszkolnym </w:t>
      </w:r>
      <w:r w:rsidRPr="00666B84">
        <w:rPr>
          <w:lang w:val="pl-PL"/>
        </w:rPr>
        <w:t>lub indywidu</w:t>
      </w:r>
      <w:r w:rsidRPr="00666B84">
        <w:rPr>
          <w:lang w:val="pl-PL"/>
        </w:rPr>
        <w:t>alnym nauczaniem obejmuje się dzieci i młodzież, których stan zdrowia uniemożliwia lub znacznie utrudnia uczęszczanie do przedszkola lub</w:t>
      </w:r>
      <w:r w:rsidRPr="00666B84">
        <w:rPr>
          <w:spacing w:val="-12"/>
          <w:lang w:val="pl-PL"/>
        </w:rPr>
        <w:t xml:space="preserve"> </w:t>
      </w:r>
      <w:r w:rsidRPr="00666B84">
        <w:rPr>
          <w:lang w:val="pl-PL"/>
        </w:rPr>
        <w:t>szkoły.</w:t>
      </w:r>
    </w:p>
    <w:p w:rsidR="00B11012" w:rsidRPr="00666B84" w:rsidRDefault="008A08BF">
      <w:pPr>
        <w:pStyle w:val="Tekstpodstawowy"/>
        <w:spacing w:before="4" w:line="360" w:lineRule="auto"/>
        <w:ind w:right="963"/>
        <w:jc w:val="both"/>
        <w:rPr>
          <w:lang w:val="pl-PL"/>
        </w:rPr>
      </w:pPr>
      <w:r w:rsidRPr="00666B84">
        <w:rPr>
          <w:lang w:val="pl-PL"/>
        </w:rPr>
        <w:t xml:space="preserve">1b. Uczniowi objętemu kształceniem specjalnym dostosowuje się odpowiednio </w:t>
      </w:r>
      <w:r w:rsidRPr="00666B84">
        <w:rPr>
          <w:lang w:val="pl-PL"/>
        </w:rPr>
        <w:t xml:space="preserve">program wychowania przedszkolnego i program nauczania do indywidualnych </w:t>
      </w:r>
      <w:r w:rsidRPr="00666B84">
        <w:rPr>
          <w:lang w:val="pl-PL"/>
        </w:rPr>
        <w:t>potrzeb rozwojowych i edukacyjnych oraz możliwości psychofizycznych ucznia. Dostosowanie następuje na podstawi</w:t>
      </w:r>
      <w:r w:rsidRPr="00666B84">
        <w:rPr>
          <w:lang w:val="pl-PL"/>
        </w:rPr>
        <w:t xml:space="preserve">e opracowanego dla ucznia indywidualnego </w:t>
      </w:r>
      <w:r w:rsidRPr="00666B84">
        <w:rPr>
          <w:lang w:val="pl-PL"/>
        </w:rPr>
        <w:t>programu edukacyjno-</w:t>
      </w:r>
      <w:r w:rsidRPr="00666B84">
        <w:rPr>
          <w:lang w:val="pl-PL"/>
        </w:rPr>
        <w:t>terapeutycznego uwzględniającego zalecenia zawart</w:t>
      </w:r>
      <w:r w:rsidRPr="00666B84">
        <w:rPr>
          <w:lang w:val="pl-PL"/>
        </w:rPr>
        <w:t xml:space="preserve">e w </w:t>
      </w:r>
      <w:r w:rsidRPr="00666B84">
        <w:rPr>
          <w:lang w:val="pl-PL"/>
        </w:rPr>
        <w:t>orzeczeniu o potrzebie kształcenia specjalnego, o którym mowa w ust.</w:t>
      </w:r>
      <w:r w:rsidRPr="00666B84">
        <w:rPr>
          <w:spacing w:val="-13"/>
          <w:lang w:val="pl-PL"/>
        </w:rPr>
        <w:t xml:space="preserve"> </w:t>
      </w:r>
      <w:r w:rsidRPr="00666B84">
        <w:rPr>
          <w:lang w:val="pl-PL"/>
        </w:rPr>
        <w:t>3.</w:t>
      </w:r>
    </w:p>
    <w:p w:rsidR="00B11012" w:rsidRPr="00666B84" w:rsidRDefault="008A08BF">
      <w:pPr>
        <w:pStyle w:val="Akapitzlist"/>
        <w:numPr>
          <w:ilvl w:val="0"/>
          <w:numId w:val="74"/>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zależności od rodzaju niepełnosprawności, w tym stopnia upośledzenia</w:t>
      </w:r>
      <w:r w:rsidRPr="00666B84">
        <w:rPr>
          <w:rFonts w:ascii="Times New Roman" w:hAnsi="Times New Roman"/>
          <w:sz w:val="24"/>
          <w:lang w:val="pl-PL"/>
        </w:rPr>
        <w:t xml:space="preserve"> umysłowego, dzieciom i młodzieży, o których mowa w ust. 1, organizuje się kształcenie i wychowanie, które stosownie do potrzeb umożliwia naukę  w dostępnym dla nich zakresie, usprawnianie zaburzonych funkcji, rewalidację i resocjalizację oraz zapewnia spe</w:t>
      </w:r>
      <w:r w:rsidRPr="00666B84">
        <w:rPr>
          <w:rFonts w:ascii="Times New Roman" w:hAnsi="Times New Roman"/>
          <w:sz w:val="24"/>
          <w:lang w:val="pl-PL"/>
        </w:rPr>
        <w:t>cjalistyczną pomoc i</w:t>
      </w:r>
      <w:r w:rsidRPr="00666B84">
        <w:rPr>
          <w:rFonts w:ascii="Times New Roman" w:hAnsi="Times New Roman"/>
          <w:spacing w:val="-13"/>
          <w:sz w:val="24"/>
          <w:lang w:val="pl-PL"/>
        </w:rPr>
        <w:t xml:space="preserve"> </w:t>
      </w:r>
      <w:r w:rsidRPr="00666B84">
        <w:rPr>
          <w:rFonts w:ascii="Times New Roman" w:hAnsi="Times New Roman"/>
          <w:sz w:val="24"/>
          <w:lang w:val="pl-PL"/>
        </w:rPr>
        <w:t>opiekę.</w:t>
      </w:r>
    </w:p>
    <w:p w:rsidR="00B11012" w:rsidRPr="00666B84" w:rsidRDefault="008A08BF">
      <w:pPr>
        <w:pStyle w:val="Tekstpodstawowy"/>
        <w:spacing w:line="360" w:lineRule="auto"/>
        <w:ind w:right="965"/>
        <w:jc w:val="both"/>
        <w:rPr>
          <w:lang w:val="pl-PL"/>
        </w:rPr>
      </w:pPr>
      <w:r w:rsidRPr="00666B84">
        <w:rPr>
          <w:lang w:val="pl-PL"/>
        </w:rPr>
        <w:t xml:space="preserve">2a. </w:t>
      </w:r>
      <w:r w:rsidRPr="00666B84">
        <w:rPr>
          <w:lang w:val="pl-PL"/>
        </w:rPr>
        <w:t xml:space="preserve">W przedszkolach i szkołach podstawowych, w tym specjalnych, w innych </w:t>
      </w:r>
      <w:r w:rsidRPr="00666B84">
        <w:rPr>
          <w:lang w:val="pl-PL"/>
        </w:rPr>
        <w:t>forma</w:t>
      </w:r>
      <w:r w:rsidRPr="00666B84">
        <w:rPr>
          <w:lang w:val="pl-PL"/>
        </w:rPr>
        <w:t>ch wychowania przedszkolnego oraz w ośrodkach, o których mowa w art. 2  pkt 5, a także w publicznych i niepublicznych poradniach psychologiczno</w:t>
      </w:r>
      <w:r w:rsidRPr="00666B84">
        <w:rPr>
          <w:lang w:val="pl-PL"/>
        </w:rPr>
        <w:t xml:space="preserve">- </w:t>
      </w:r>
      <w:r w:rsidRPr="00666B84">
        <w:rPr>
          <w:lang w:val="pl-PL"/>
        </w:rPr>
        <w:t xml:space="preserve">pedagogicznych, w tym poradniach specjalistycznych, mogą być tworzone zespoły </w:t>
      </w:r>
      <w:r w:rsidRPr="00666B84">
        <w:rPr>
          <w:lang w:val="pl-PL"/>
        </w:rPr>
        <w:t xml:space="preserve">wczesnego wspomagania rozwoju dziecka w celu pobudzania psychoruchowego i </w:t>
      </w:r>
      <w:r w:rsidRPr="00666B84">
        <w:rPr>
          <w:lang w:val="pl-PL"/>
        </w:rPr>
        <w:t>społecznego rozwoju dziecka, od chwili wykrycia niepełnosprawności do podjęcia nauki w szkole, prowadzon</w:t>
      </w:r>
      <w:r w:rsidRPr="00666B84">
        <w:rPr>
          <w:lang w:val="pl-PL"/>
        </w:rPr>
        <w:t>ego bezpośrednio z dzieckiem i jego</w:t>
      </w:r>
      <w:r w:rsidRPr="00666B84">
        <w:rPr>
          <w:spacing w:val="-12"/>
          <w:lang w:val="pl-PL"/>
        </w:rPr>
        <w:t xml:space="preserve"> </w:t>
      </w:r>
      <w:r w:rsidRPr="00666B84">
        <w:rPr>
          <w:lang w:val="pl-PL"/>
        </w:rPr>
        <w:t>rodziną.</w:t>
      </w:r>
    </w:p>
    <w:p w:rsidR="00B11012" w:rsidRPr="00666B84" w:rsidRDefault="008A08BF">
      <w:pPr>
        <w:pStyle w:val="Tekstpodstawowy"/>
        <w:spacing w:before="4" w:line="360" w:lineRule="auto"/>
        <w:ind w:right="968"/>
        <w:jc w:val="both"/>
        <w:rPr>
          <w:lang w:val="pl-PL"/>
        </w:rPr>
      </w:pPr>
      <w:r w:rsidRPr="00666B84">
        <w:rPr>
          <w:lang w:val="pl-PL"/>
        </w:rPr>
        <w:t xml:space="preserve">2b. </w:t>
      </w:r>
      <w:r w:rsidRPr="00666B84">
        <w:rPr>
          <w:lang w:val="pl-PL"/>
        </w:rPr>
        <w:t>Dyrektorzy przedszkoli specjalnych, szkół podstawowych specjalny</w:t>
      </w:r>
      <w:r w:rsidRPr="00666B84">
        <w:rPr>
          <w:lang w:val="pl-PL"/>
        </w:rPr>
        <w:t xml:space="preserve">ch oraz </w:t>
      </w:r>
      <w:r w:rsidRPr="00666B84">
        <w:rPr>
          <w:lang w:val="pl-PL"/>
        </w:rPr>
        <w:t>ośrodków, o których mowa w art. 2 pkt 5, a także dyrektorzy właściwych ze</w:t>
      </w:r>
      <w:r w:rsidRPr="00666B84">
        <w:rPr>
          <w:spacing w:val="9"/>
          <w:lang w:val="pl-PL"/>
        </w:rPr>
        <w:t xml:space="preserve"> </w:t>
      </w:r>
      <w:r w:rsidRPr="00666B84">
        <w:rPr>
          <w:lang w:val="pl-PL"/>
        </w:rPr>
        <w:t>względu</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jc w:val="both"/>
        <w:rPr>
          <w:lang w:val="pl-PL"/>
        </w:rPr>
      </w:pPr>
      <w:r w:rsidRPr="00666B84">
        <w:rPr>
          <w:lang w:val="pl-PL"/>
        </w:rPr>
        <w:t>na miejsce zamieszkania dziecka s</w:t>
      </w:r>
      <w:r w:rsidRPr="00666B84">
        <w:rPr>
          <w:lang w:val="pl-PL"/>
        </w:rPr>
        <w:t xml:space="preserve">zkół podstawowych ogólnodostępnych i </w:t>
      </w:r>
      <w:r w:rsidRPr="00666B84">
        <w:rPr>
          <w:lang w:val="pl-PL"/>
        </w:rPr>
        <w:t>integracyjnych oraz dyrektorzy publicznych i niepublicznych poradni psychologiczno-pedagogicznyc</w:t>
      </w:r>
      <w:r w:rsidRPr="00666B84">
        <w:rPr>
          <w:lang w:val="pl-PL"/>
        </w:rPr>
        <w:t>h, w tym poradni specjalistycznych, mogą organizować wczesne wspomaganie rozwoju dziecka w porozumieniu z organami prowadzą</w:t>
      </w:r>
      <w:r w:rsidRPr="00666B84">
        <w:rPr>
          <w:lang w:val="pl-PL"/>
        </w:rPr>
        <w:t>cymi.</w:t>
      </w:r>
    </w:p>
    <w:p w:rsidR="00B11012" w:rsidRPr="00666B84" w:rsidRDefault="008A08BF">
      <w:pPr>
        <w:pStyle w:val="Tekstpodstawowy"/>
        <w:spacing w:before="4" w:line="360" w:lineRule="auto"/>
        <w:ind w:right="965"/>
        <w:jc w:val="both"/>
        <w:rPr>
          <w:lang w:val="pl-PL"/>
        </w:rPr>
      </w:pPr>
      <w:r w:rsidRPr="00666B84">
        <w:rPr>
          <w:lang w:val="pl-PL"/>
        </w:rPr>
        <w:t xml:space="preserve">2c. Gmina może zorganizować bezpłatne dowożenie dziecka objętego </w:t>
      </w:r>
      <w:r w:rsidRPr="00666B84">
        <w:rPr>
          <w:lang w:val="pl-PL"/>
        </w:rPr>
        <w:t xml:space="preserve">wczesnym wspomaganiem rozwoju i jego opiekuna z miejsca zamieszkania dziecka </w:t>
      </w:r>
      <w:r w:rsidRPr="00666B84">
        <w:rPr>
          <w:lang w:val="pl-PL"/>
        </w:rPr>
        <w:t>do szkoły lub placówki, w której to wspomaganie jest prowadzone, a w razie potrzeby także bezpłatną opiekę n</w:t>
      </w:r>
      <w:r w:rsidRPr="00666B84">
        <w:rPr>
          <w:lang w:val="pl-PL"/>
        </w:rPr>
        <w:t>ad dzieckiem w czasie</w:t>
      </w:r>
      <w:r w:rsidRPr="00666B84">
        <w:rPr>
          <w:spacing w:val="-13"/>
          <w:lang w:val="pl-PL"/>
        </w:rPr>
        <w:t xml:space="preserve"> </w:t>
      </w:r>
      <w:r w:rsidRPr="00666B84">
        <w:rPr>
          <w:lang w:val="pl-PL"/>
        </w:rPr>
        <w:t>dowożenia.</w:t>
      </w:r>
    </w:p>
    <w:p w:rsidR="00B11012" w:rsidRPr="00666B84" w:rsidRDefault="008A08BF">
      <w:pPr>
        <w:pStyle w:val="Akapitzlist"/>
        <w:numPr>
          <w:ilvl w:val="0"/>
          <w:numId w:val="74"/>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Opinie o potrzebie wczesnego wspomagania rozwoju dziecka oraz  orzeczenia o potrzebie kształcenia specjalnego albo indywidualnego obowiązkowego rocznego przygotowania przedszkolnego i indywidualnego nauczania, a także o pot</w:t>
      </w:r>
      <w:r w:rsidRPr="00666B84">
        <w:rPr>
          <w:rFonts w:ascii="Times New Roman" w:hAnsi="Times New Roman"/>
          <w:sz w:val="24"/>
          <w:lang w:val="pl-PL"/>
        </w:rPr>
        <w:t>rzebie zajęć rewalidacyjno-wychowawczych organizowanych zgodnie z odrębnymi przepisami wydają zespoły orzekające działające w publicznych poradniach psychologiczno-pedagogicznych, w tym w poradniach specjalistycznych. Orzeczenie o potrzebie kształcenia spe</w:t>
      </w:r>
      <w:r w:rsidRPr="00666B84">
        <w:rPr>
          <w:rFonts w:ascii="Times New Roman" w:hAnsi="Times New Roman"/>
          <w:sz w:val="24"/>
          <w:lang w:val="pl-PL"/>
        </w:rPr>
        <w:t>cjalnego określa zalecane formy kształcenia specjalnego, z uwzględnieniem rodzaju niepełnosprawności, w tym stopnia upośledzenia</w:t>
      </w:r>
      <w:r w:rsidRPr="00666B84">
        <w:rPr>
          <w:rFonts w:ascii="Times New Roman" w:hAnsi="Times New Roman"/>
          <w:spacing w:val="-4"/>
          <w:sz w:val="24"/>
          <w:lang w:val="pl-PL"/>
        </w:rPr>
        <w:t xml:space="preserve"> </w:t>
      </w:r>
      <w:r w:rsidRPr="00666B84">
        <w:rPr>
          <w:rFonts w:ascii="Times New Roman" w:hAnsi="Times New Roman"/>
          <w:sz w:val="24"/>
          <w:lang w:val="pl-PL"/>
        </w:rPr>
        <w:t>umysłowego.</w:t>
      </w:r>
    </w:p>
    <w:p w:rsidR="00B11012" w:rsidRPr="00666B84" w:rsidRDefault="008A08BF">
      <w:pPr>
        <w:pStyle w:val="Tekstpodstawowy"/>
        <w:spacing w:before="4" w:line="360" w:lineRule="auto"/>
        <w:ind w:right="964"/>
        <w:jc w:val="both"/>
        <w:rPr>
          <w:rFonts w:cs="Times New Roman"/>
          <w:lang w:val="pl-PL"/>
        </w:rPr>
      </w:pPr>
      <w:r w:rsidRPr="00666B84">
        <w:rPr>
          <w:lang w:val="pl-PL"/>
        </w:rPr>
        <w:t xml:space="preserve">3a. Opinie o potrzebie wczesnego wspomagania rozwoju dziecka, o których </w:t>
      </w:r>
      <w:r w:rsidRPr="00666B84">
        <w:rPr>
          <w:lang w:val="pl-PL"/>
        </w:rPr>
        <w:t>mowa w ust. 3, mogą również wydawać zespoły</w:t>
      </w:r>
      <w:r w:rsidRPr="00666B84">
        <w:rPr>
          <w:lang w:val="pl-PL"/>
        </w:rPr>
        <w:t xml:space="preserve"> opiniujące działające w </w:t>
      </w:r>
      <w:r w:rsidRPr="00666B84">
        <w:rPr>
          <w:lang w:val="pl-PL"/>
        </w:rPr>
        <w:t xml:space="preserve">niepublicznych poradniach psychologiczno-pedagogicznych, w tym w poradniach </w:t>
      </w:r>
      <w:r w:rsidRPr="00666B84">
        <w:rPr>
          <w:lang w:val="pl-PL"/>
        </w:rPr>
        <w:t xml:space="preserve">specjalistycznych, założonych zgodnie z art. 82 oraz zatrudniających pracowników posiadających kwalifikacje określone dla pracowników publicznych poradni </w:t>
      </w:r>
      <w:r w:rsidRPr="00666B84">
        <w:rPr>
          <w:lang w:val="pl-PL"/>
        </w:rPr>
        <w:t>p</w:t>
      </w:r>
      <w:r w:rsidRPr="00666B84">
        <w:rPr>
          <w:lang w:val="pl-PL"/>
        </w:rPr>
        <w:t>sychologiczno-pedagogicznych.</w:t>
      </w:r>
    </w:p>
    <w:p w:rsidR="00B11012" w:rsidRPr="00666B84" w:rsidRDefault="008A08BF">
      <w:pPr>
        <w:pStyle w:val="Tekstpodstawowy"/>
        <w:spacing w:before="4" w:line="360" w:lineRule="auto"/>
        <w:ind w:right="962"/>
        <w:jc w:val="both"/>
        <w:rPr>
          <w:rFonts w:cs="Times New Roman"/>
          <w:lang w:val="pl-PL"/>
        </w:rPr>
      </w:pPr>
      <w:r w:rsidRPr="00666B84">
        <w:rPr>
          <w:lang w:val="pl-PL"/>
        </w:rPr>
        <w:t xml:space="preserve">3b. </w:t>
      </w:r>
      <w:r w:rsidRPr="00666B84">
        <w:rPr>
          <w:lang w:val="pl-PL"/>
        </w:rPr>
        <w:t xml:space="preserve">Opinie w sprawie dostosowania wymagań edukacyjnych wynikających z </w:t>
      </w:r>
      <w:r w:rsidRPr="00666B84">
        <w:rPr>
          <w:lang w:val="pl-PL"/>
        </w:rPr>
        <w:t xml:space="preserve">programu nauczania do indywidualnych potrzeb ucznia, u którego stwierdzono </w:t>
      </w:r>
      <w:r w:rsidRPr="00666B84">
        <w:rPr>
          <w:lang w:val="pl-PL"/>
        </w:rPr>
        <w:t xml:space="preserve">specyficzne trudności w uczeniu się, uniemożliwiające sprostanie tym wymaganiom, </w:t>
      </w:r>
      <w:r w:rsidRPr="00666B84">
        <w:rPr>
          <w:lang w:val="pl-PL"/>
        </w:rPr>
        <w:t>wydają również niepubliczne poradnie psychologiczno</w:t>
      </w:r>
      <w:r w:rsidRPr="00666B84">
        <w:rPr>
          <w:lang w:val="pl-PL"/>
        </w:rPr>
        <w:t>-pedagogiczne, w tym niepubliczne specjalistyczne poradnie psychologiczno-pedago</w:t>
      </w:r>
      <w:r w:rsidRPr="00666B84">
        <w:rPr>
          <w:lang w:val="pl-PL"/>
        </w:rPr>
        <w:t>giczne założone zgodnie z art. 82 oraz zatrudniające pracowników posiadających kwalifikacje określone dla pracowników publicznych poradni</w:t>
      </w:r>
      <w:r w:rsidRPr="00666B84">
        <w:rPr>
          <w:spacing w:val="-13"/>
          <w:lang w:val="pl-PL"/>
        </w:rPr>
        <w:t xml:space="preserve"> </w:t>
      </w:r>
      <w:r w:rsidRPr="00666B84">
        <w:rPr>
          <w:lang w:val="pl-PL"/>
        </w:rPr>
        <w:t>psychologiczno</w:t>
      </w:r>
      <w:r w:rsidRPr="00666B84">
        <w:rPr>
          <w:lang w:val="pl-PL"/>
        </w:rPr>
        <w:t>-pedagogicznych.</w:t>
      </w:r>
    </w:p>
    <w:p w:rsidR="00B11012" w:rsidRPr="00666B84" w:rsidRDefault="008A08BF">
      <w:pPr>
        <w:pStyle w:val="Akapitzlist"/>
        <w:numPr>
          <w:ilvl w:val="0"/>
          <w:numId w:val="74"/>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Od orzeczeń, o których mowa w ust. 3, rodzice dziecka mogą złożyć w terminie 14 dni od </w:t>
      </w:r>
      <w:r w:rsidRPr="00666B84">
        <w:rPr>
          <w:rFonts w:ascii="Times New Roman" w:hAnsi="Times New Roman"/>
          <w:sz w:val="24"/>
          <w:lang w:val="pl-PL"/>
        </w:rPr>
        <w:t>dnia otrzymania orzeczenia odwołanie do kuratora</w:t>
      </w:r>
      <w:r w:rsidRPr="00666B84">
        <w:rPr>
          <w:rFonts w:ascii="Times New Roman" w:hAnsi="Times New Roman"/>
          <w:spacing w:val="-14"/>
          <w:sz w:val="24"/>
          <w:lang w:val="pl-PL"/>
        </w:rPr>
        <w:t xml:space="preserve"> </w:t>
      </w:r>
      <w:r w:rsidRPr="00666B84">
        <w:rPr>
          <w:rFonts w:ascii="Times New Roman" w:hAnsi="Times New Roman"/>
          <w:sz w:val="24"/>
          <w:lang w:val="pl-PL"/>
        </w:rPr>
        <w:t>oświaty.</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74"/>
        </w:numPr>
        <w:tabs>
          <w:tab w:val="left" w:pos="870"/>
        </w:tabs>
        <w:spacing w:before="193" w:line="360" w:lineRule="auto"/>
        <w:ind w:right="182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Starosta właściwy ze względu na miejsce zamieszkania dziecka posiadającego orzeczenie o potrzebie kształcenia specjalnego, na wniosek rodziców, zapewnia mu odpowiednią formę kształcenia, uwzględniając rodzaj niepełnosprawności, w tym stopień upośledzenia u</w:t>
      </w:r>
      <w:r w:rsidRPr="00666B84">
        <w:rPr>
          <w:rFonts w:ascii="Times New Roman" w:hAnsi="Times New Roman"/>
          <w:sz w:val="24"/>
          <w:lang w:val="pl-PL"/>
        </w:rPr>
        <w:t>mysłowego, z zastrzeżeniem ust. 5a.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440" w:bottom="980" w:left="1300" w:header="706" w:footer="797" w:gutter="0"/>
          <w:cols w:space="708"/>
        </w:sectPr>
      </w:pPr>
    </w:p>
    <w:p w:rsidR="00B11012" w:rsidRPr="00666B84" w:rsidRDefault="008A08BF">
      <w:pPr>
        <w:pStyle w:val="Tekstpodstawowy"/>
        <w:spacing w:before="4" w:line="360" w:lineRule="auto"/>
        <w:jc w:val="both"/>
        <w:rPr>
          <w:lang w:val="pl-PL"/>
        </w:rPr>
      </w:pPr>
      <w:r w:rsidRPr="00666B84">
        <w:rPr>
          <w:lang w:val="pl-PL"/>
        </w:rPr>
        <w:lastRenderedPageBreak/>
        <w:t xml:space="preserve">5a. </w:t>
      </w:r>
      <w:r w:rsidRPr="00666B84">
        <w:rPr>
          <w:lang w:val="pl-PL"/>
        </w:rPr>
        <w:t xml:space="preserve">Jeżeli orzeczenie o potrzebie kształcenia specjalnego zaleca kształcenie </w:t>
      </w:r>
      <w:r w:rsidRPr="00666B84">
        <w:rPr>
          <w:lang w:val="pl-PL"/>
        </w:rPr>
        <w:t>dziecka odpowiednio w przedszkolu specjalnym albo w przedszkolu, szkole podstaw</w:t>
      </w:r>
      <w:r w:rsidRPr="00666B84">
        <w:rPr>
          <w:lang w:val="pl-PL"/>
        </w:rPr>
        <w:t>owej lub gimnazjum, ogólnodostępnych lub integ</w:t>
      </w:r>
      <w:r w:rsidRPr="00666B84">
        <w:rPr>
          <w:lang w:val="pl-PL"/>
        </w:rPr>
        <w:t>racyjnych, odpowiednią formę kształcenia, na wniosek rodziców, zapewnia jednostka samorządu terytorialnego właściwa ze względu na miejsce zamieszkania dziecka, do  której zadań własnych należy prowadzenie przedszkoli lub</w:t>
      </w:r>
      <w:r w:rsidRPr="00666B84">
        <w:rPr>
          <w:spacing w:val="-8"/>
          <w:lang w:val="pl-PL"/>
        </w:rPr>
        <w:t xml:space="preserve"> </w:t>
      </w:r>
      <w:r w:rsidRPr="00666B84">
        <w:rPr>
          <w:lang w:val="pl-PL"/>
        </w:rPr>
        <w:t>szkół.</w:t>
      </w:r>
    </w:p>
    <w:p w:rsidR="00B11012" w:rsidRPr="00666B84" w:rsidRDefault="008A08BF">
      <w:pPr>
        <w:pStyle w:val="Tekstpodstawowy"/>
        <w:spacing w:line="360" w:lineRule="auto"/>
        <w:jc w:val="both"/>
        <w:rPr>
          <w:lang w:val="pl-PL"/>
        </w:rPr>
      </w:pPr>
      <w:r w:rsidRPr="00666B84">
        <w:rPr>
          <w:lang w:val="pl-PL"/>
        </w:rPr>
        <w:t xml:space="preserve">5b. </w:t>
      </w:r>
      <w:r w:rsidRPr="00666B84">
        <w:rPr>
          <w:lang w:val="pl-PL"/>
        </w:rPr>
        <w:t>Jeżeli powiat właściwy z</w:t>
      </w:r>
      <w:r w:rsidRPr="00666B84">
        <w:rPr>
          <w:lang w:val="pl-PL"/>
        </w:rPr>
        <w:t>e względu na miejsce zamieszkania dziecka nie prowadzi szkoły specjalnej lub ośrodka, o którym mowa w art. 2 pkt 5,  odpowiednich ze względu na rodzaj niepełnosprawności, w tym stopień upośledzenia umysłowego, starosta tego powiatu kieruje dziecko do najbl</w:t>
      </w:r>
      <w:r w:rsidRPr="00666B84">
        <w:rPr>
          <w:lang w:val="pl-PL"/>
        </w:rPr>
        <w:t>iższego powiatu prowadzącego taką szkołę lub ośrodek. Starosta najbliższego powiatu prowadzącego taką szkołę lub ośrodek nie może odmówić przyjęcia dziecka do szkoły lub</w:t>
      </w:r>
      <w:r w:rsidRPr="00666B84">
        <w:rPr>
          <w:spacing w:val="-12"/>
          <w:lang w:val="pl-PL"/>
        </w:rPr>
        <w:t xml:space="preserve"> </w:t>
      </w:r>
      <w:r w:rsidRPr="00666B84">
        <w:rPr>
          <w:lang w:val="pl-PL"/>
        </w:rPr>
        <w:t>ośrodka.</w:t>
      </w:r>
    </w:p>
    <w:p w:rsidR="00B11012" w:rsidRPr="00666B84" w:rsidRDefault="008A08BF">
      <w:pPr>
        <w:pStyle w:val="Tekstpodstawowy"/>
        <w:spacing w:line="360" w:lineRule="auto"/>
        <w:ind w:right="1"/>
        <w:jc w:val="both"/>
        <w:rPr>
          <w:lang w:val="pl-PL"/>
        </w:rPr>
      </w:pPr>
      <w:r w:rsidRPr="00666B84">
        <w:rPr>
          <w:lang w:val="pl-PL"/>
        </w:rPr>
        <w:t xml:space="preserve">5c. </w:t>
      </w:r>
      <w:r w:rsidRPr="00666B84">
        <w:rPr>
          <w:lang w:val="pl-PL"/>
        </w:rPr>
        <w:t xml:space="preserve">Dyrektor szkoły, której uczeń posiada orzeczenie o potrzebie </w:t>
      </w:r>
      <w:r w:rsidRPr="00666B84">
        <w:rPr>
          <w:lang w:val="pl-PL"/>
        </w:rPr>
        <w:t>indywidualne</w:t>
      </w:r>
      <w:r w:rsidRPr="00666B84">
        <w:rPr>
          <w:lang w:val="pl-PL"/>
        </w:rPr>
        <w:t xml:space="preserve">go nauczania, organizuje takie nauczanie w porozumieniu z organem </w:t>
      </w:r>
      <w:r w:rsidRPr="00666B84">
        <w:rPr>
          <w:lang w:val="pl-PL"/>
        </w:rPr>
        <w:t>prowadzącym.</w:t>
      </w:r>
    </w:p>
    <w:p w:rsidR="00B11012" w:rsidRPr="00666B84" w:rsidRDefault="008A08BF">
      <w:pPr>
        <w:spacing w:before="4" w:line="360" w:lineRule="auto"/>
        <w:ind w:left="118" w:firstLine="571"/>
        <w:jc w:val="both"/>
        <w:rPr>
          <w:rFonts w:ascii="Times New Roman" w:eastAsia="Times New Roman" w:hAnsi="Times New Roman" w:cs="Times New Roman"/>
          <w:sz w:val="24"/>
          <w:szCs w:val="24"/>
          <w:lang w:val="pl-PL"/>
        </w:rPr>
      </w:pPr>
      <w:r w:rsidRPr="00666B84">
        <w:rPr>
          <w:rFonts w:ascii="Times New Roman" w:hAnsi="Times New Roman"/>
          <w:i/>
          <w:sz w:val="24"/>
          <w:lang w:val="pl-PL"/>
        </w:rPr>
        <w:t>[5d. Dyrektor przedszkola lub szkoły podstawowej, w której są zorganizowane oddziały przedszkolne, organizuje indywidualne obowiązkowe roczne przygotowanie przedszkolne w porozu</w:t>
      </w:r>
      <w:r w:rsidRPr="00666B84">
        <w:rPr>
          <w:rFonts w:ascii="Times New Roman" w:hAnsi="Times New Roman"/>
          <w:i/>
          <w:sz w:val="24"/>
          <w:lang w:val="pl-PL"/>
        </w:rPr>
        <w:t>mieniu z organem</w:t>
      </w:r>
      <w:r w:rsidRPr="00666B84">
        <w:rPr>
          <w:rFonts w:ascii="Times New Roman" w:hAnsi="Times New Roman"/>
          <w:i/>
          <w:spacing w:val="-11"/>
          <w:sz w:val="24"/>
          <w:lang w:val="pl-PL"/>
        </w:rPr>
        <w:t xml:space="preserve"> </w:t>
      </w:r>
      <w:r w:rsidRPr="00666B84">
        <w:rPr>
          <w:rFonts w:ascii="Times New Roman" w:hAnsi="Times New Roman"/>
          <w:i/>
          <w:sz w:val="24"/>
          <w:lang w:val="pl-PL"/>
        </w:rPr>
        <w:t>prowadzącym.]</w:t>
      </w:r>
    </w:p>
    <w:p w:rsidR="00B11012" w:rsidRPr="00666B84" w:rsidRDefault="008A08BF">
      <w:pPr>
        <w:pStyle w:val="Heading1"/>
        <w:spacing w:before="4" w:line="360" w:lineRule="auto"/>
        <w:jc w:val="both"/>
        <w:rPr>
          <w:b w:val="0"/>
          <w:bCs w:val="0"/>
          <w:lang w:val="pl-PL"/>
        </w:rPr>
      </w:pPr>
      <w:r w:rsidRPr="00666B84">
        <w:rPr>
          <w:rFonts w:cs="Times New Roman"/>
          <w:lang w:val="pl-PL"/>
        </w:rPr>
        <w:t xml:space="preserve">&lt;5d. Dyrektor przedszkola, a w przypadku innej formy wychowania przedszkolnego </w:t>
      </w:r>
      <w:r w:rsidRPr="00666B84">
        <w:rPr>
          <w:lang w:val="pl-PL"/>
        </w:rPr>
        <w:t xml:space="preserve">prowadzonej przez gminę </w:t>
      </w:r>
      <w:r w:rsidRPr="00666B84">
        <w:rPr>
          <w:rFonts w:cs="Times New Roman"/>
          <w:lang w:val="pl-PL"/>
        </w:rPr>
        <w:t xml:space="preserve">– </w:t>
      </w:r>
      <w:r w:rsidRPr="00666B84">
        <w:rPr>
          <w:lang w:val="pl-PL"/>
        </w:rPr>
        <w:t xml:space="preserve">także dyrektor szkoły podstawowej, organizuje indywidualne obowiązkowe roczne przygotowanie przedszkolne w porozumieniu </w:t>
      </w:r>
      <w:r w:rsidRPr="00666B84">
        <w:rPr>
          <w:lang w:val="pl-PL"/>
        </w:rPr>
        <w:t>z organem</w:t>
      </w:r>
      <w:r w:rsidRPr="00666B84">
        <w:rPr>
          <w:spacing w:val="-13"/>
          <w:lang w:val="pl-PL"/>
        </w:rPr>
        <w:t xml:space="preserve"> </w:t>
      </w:r>
      <w:r w:rsidRPr="00666B84">
        <w:rPr>
          <w:lang w:val="pl-PL"/>
        </w:rPr>
        <w:t>prowadzącym.&gt;</w:t>
      </w:r>
    </w:p>
    <w:p w:rsidR="00B11012" w:rsidRPr="00666B84" w:rsidRDefault="008A08BF">
      <w:pPr>
        <w:pStyle w:val="Akapitzlist"/>
        <w:numPr>
          <w:ilvl w:val="0"/>
          <w:numId w:val="74"/>
        </w:numPr>
        <w:tabs>
          <w:tab w:val="left" w:pos="870"/>
        </w:tabs>
        <w:spacing w:before="6"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określi, w drodze rozporządzenia, skład zespołów orzekających, tryb ich powołania, szczegółowe zasady działania tych zespołów, tryb postępowania odwoławczego, wzory orzeczeń oraz szcze</w:t>
      </w:r>
      <w:r w:rsidRPr="00666B84">
        <w:rPr>
          <w:rFonts w:ascii="Times New Roman" w:hAnsi="Times New Roman"/>
          <w:sz w:val="24"/>
          <w:lang w:val="pl-PL"/>
        </w:rPr>
        <w:t xml:space="preserve">gółowe zasady kierowania dzieci i młodzieży do kształcenia specjalnego, indywidualnego rocznego obowiązkowego przygotowania przedszkolnego lub indywidualnego nauczania. Rozporządzenie powinno uwzględniać jak  </w:t>
      </w:r>
      <w:r w:rsidRPr="00666B84">
        <w:rPr>
          <w:rFonts w:ascii="Times New Roman" w:hAnsi="Times New Roman"/>
          <w:spacing w:val="15"/>
          <w:sz w:val="24"/>
          <w:lang w:val="pl-PL"/>
        </w:rPr>
        <w:t xml:space="preserve"> </w:t>
      </w:r>
      <w:r w:rsidRPr="00666B84">
        <w:rPr>
          <w:rFonts w:ascii="Times New Roman" w:hAnsi="Times New Roman"/>
          <w:sz w:val="24"/>
          <w:lang w:val="pl-PL"/>
        </w:rPr>
        <w:t>najpełniejszą</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6"/>
          <w:szCs w:val="26"/>
          <w:lang w:val="pl-PL"/>
        </w:rPr>
      </w:pP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ust. 5d w art. 71b wejdzie w życie z dn. 1.09.2016 r. (Dz. U. z 2013  </w:t>
      </w:r>
      <w:r w:rsidRPr="00666B84">
        <w:rPr>
          <w:rFonts w:ascii="Times New Roman" w:hAnsi="Times New Roman"/>
          <w:b/>
          <w:spacing w:val="26"/>
          <w:sz w:val="20"/>
          <w:lang w:val="pl-PL"/>
        </w:rPr>
        <w:t xml:space="preserve"> </w:t>
      </w:r>
      <w:r w:rsidRPr="00666B84">
        <w:rPr>
          <w:rFonts w:ascii="Times New Roman" w:hAnsi="Times New Roman"/>
          <w:b/>
          <w:sz w:val="20"/>
          <w:lang w:val="pl-PL"/>
        </w:rPr>
        <w:t>r.</w:t>
      </w:r>
    </w:p>
    <w:p w:rsidR="00B11012" w:rsidRPr="00666B84" w:rsidRDefault="008A08BF">
      <w:pPr>
        <w:ind w:left="118"/>
        <w:jc w:val="both"/>
        <w:rPr>
          <w:rFonts w:ascii="Times New Roman" w:eastAsia="Times New Roman" w:hAnsi="Times New Roman" w:cs="Times New Roman"/>
          <w:sz w:val="20"/>
          <w:szCs w:val="20"/>
          <w:lang w:val="pl-PL"/>
        </w:rPr>
      </w:pPr>
      <w:r w:rsidRPr="00666B84">
        <w:rPr>
          <w:rFonts w:ascii="Times New Roman"/>
          <w:b/>
          <w:sz w:val="20"/>
          <w:lang w:val="pl-PL"/>
        </w:rPr>
        <w:t>poz.</w:t>
      </w:r>
      <w:r w:rsidRPr="00666B84">
        <w:rPr>
          <w:rFonts w:ascii="Times New Roman"/>
          <w:b/>
          <w:spacing w:val="-3"/>
          <w:sz w:val="20"/>
          <w:lang w:val="pl-PL"/>
        </w:rPr>
        <w:t xml:space="preserve"> </w:t>
      </w:r>
      <w:r w:rsidRPr="00666B84">
        <w:rPr>
          <w:rFonts w:ascii="Times New Roman"/>
          <w:b/>
          <w:sz w:val="20"/>
          <w:lang w:val="pl-PL"/>
        </w:rPr>
        <w:t>827).</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7"/>
            <w:col w:w="1741"/>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Tekstpodstawowy"/>
        <w:spacing w:before="193" w:line="360" w:lineRule="auto"/>
        <w:ind w:right="965" w:firstLine="0"/>
        <w:jc w:val="both"/>
        <w:rPr>
          <w:rFonts w:cs="Times New Roman"/>
          <w:lang w:val="pl-PL"/>
        </w:rPr>
      </w:pPr>
      <w:r w:rsidRPr="00666B84">
        <w:rPr>
          <w:lang w:val="pl-PL"/>
        </w:rPr>
        <w:t xml:space="preserve">realizację potrzeb dziecka, a także zapewnić możliwość dostosowania form przygotowania przedszkolnego oraz form kształcenia do aktualnych możliwości </w:t>
      </w:r>
      <w:r w:rsidRPr="00666B84">
        <w:rPr>
          <w:lang w:val="pl-PL"/>
        </w:rPr>
        <w:t>psychofizycznych</w:t>
      </w:r>
      <w:r w:rsidRPr="00666B84">
        <w:rPr>
          <w:spacing w:val="-5"/>
          <w:lang w:val="pl-PL"/>
        </w:rPr>
        <w:t xml:space="preserve"> </w:t>
      </w:r>
      <w:r w:rsidRPr="00666B84">
        <w:rPr>
          <w:lang w:val="pl-PL"/>
        </w:rPr>
        <w:t>dziecka.</w:t>
      </w:r>
    </w:p>
    <w:p w:rsidR="00B11012" w:rsidRPr="00666B84" w:rsidRDefault="008A08BF">
      <w:pPr>
        <w:pStyle w:val="Akapitzlist"/>
        <w:numPr>
          <w:ilvl w:val="0"/>
          <w:numId w:val="74"/>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określi, w drodze rozporządzenia:</w:t>
      </w:r>
    </w:p>
    <w:p w:rsidR="00B11012" w:rsidRPr="00666B84" w:rsidRDefault="008A08BF">
      <w:pPr>
        <w:pStyle w:val="Akapitzlist"/>
        <w:numPr>
          <w:ilvl w:val="0"/>
          <w:numId w:val="73"/>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porozumieniu z ministrami właściwymi do spraw zdrowia oraz zabezpieczenia społecznego, warunki organizowania wczesnego wspomagania rozwoju dzieci, o których mowa w ust. 2a, w tym kwalifikacje wymagane od osób prowadzących wczesne wspomaganie, uwzględnia</w:t>
      </w:r>
      <w:r w:rsidRPr="00666B84">
        <w:rPr>
          <w:rFonts w:ascii="Times New Roman" w:hAnsi="Times New Roman"/>
          <w:sz w:val="24"/>
          <w:lang w:val="pl-PL"/>
        </w:rPr>
        <w:t>jąc w szczególności przygotowanie do pracy z małymi dziećmi o zaburzonym rozwoju psychoruchowym, a także formy współpracy z rodziną</w:t>
      </w:r>
      <w:r w:rsidRPr="00666B84">
        <w:rPr>
          <w:rFonts w:ascii="Times New Roman" w:hAnsi="Times New Roman"/>
          <w:spacing w:val="-10"/>
          <w:sz w:val="24"/>
          <w:lang w:val="pl-PL"/>
        </w:rPr>
        <w:t xml:space="preserve"> </w:t>
      </w:r>
      <w:r w:rsidRPr="00666B84">
        <w:rPr>
          <w:rFonts w:ascii="Times New Roman" w:hAnsi="Times New Roman"/>
          <w:sz w:val="24"/>
          <w:lang w:val="pl-PL"/>
        </w:rPr>
        <w:t>dziecka;</w:t>
      </w:r>
    </w:p>
    <w:p w:rsidR="00B11012" w:rsidRPr="00666B84" w:rsidRDefault="008A08BF">
      <w:pPr>
        <w:pStyle w:val="Akapitzlist"/>
        <w:numPr>
          <w:ilvl w:val="0"/>
          <w:numId w:val="73"/>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warunki organizowania kształcenia, wychowania i opieki dla dzieci i  młodzieży, o których mowa w ust. 1, w innych f</w:t>
      </w:r>
      <w:r w:rsidRPr="00666B84">
        <w:rPr>
          <w:rFonts w:ascii="Times New Roman" w:hAnsi="Times New Roman"/>
          <w:sz w:val="24"/>
          <w:lang w:val="pl-PL"/>
        </w:rPr>
        <w:t>ormach wychowania przedszkolnego, przedszkolach i szkołach ogólnodostępnych, przedszkolach i szkołach lub oddziałach integracyjnych, przedszkolach i szkołach lub  oddziałach specjalnych oraz w ośrodkach, o których mowa w art. 2 pkt 5, uwzględniając szczegó</w:t>
      </w:r>
      <w:r w:rsidRPr="00666B84">
        <w:rPr>
          <w:rFonts w:ascii="Times New Roman" w:hAnsi="Times New Roman"/>
          <w:sz w:val="24"/>
          <w:lang w:val="pl-PL"/>
        </w:rPr>
        <w:t>lne potrzeby psychofizyczne i edukacyjne tych dzieci, rodzaje niepełnosprawności wymagające stosowania specjalnej organizacji nauki i metod pracy, szczegółowy zakres indywidualnego programu edukacyjno-terapeutycznego oraz tryb jego opracowywania, a także z</w:t>
      </w:r>
      <w:r w:rsidRPr="00666B84">
        <w:rPr>
          <w:rFonts w:ascii="Times New Roman" w:hAnsi="Times New Roman"/>
          <w:sz w:val="24"/>
          <w:lang w:val="pl-PL"/>
        </w:rPr>
        <w:t>atrudnienie specjalistów do realizacji potrzeb dzieci i młodzieży, o których mowa w ust.</w:t>
      </w:r>
      <w:r w:rsidRPr="00666B84">
        <w:rPr>
          <w:rFonts w:ascii="Times New Roman" w:hAnsi="Times New Roman"/>
          <w:spacing w:val="-4"/>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73"/>
        </w:numPr>
        <w:tabs>
          <w:tab w:val="left" w:pos="630"/>
        </w:tabs>
        <w:spacing w:before="4"/>
        <w:ind w:hanging="511"/>
        <w:jc w:val="both"/>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74"/>
        </w:numPr>
        <w:tabs>
          <w:tab w:val="left" w:pos="870"/>
        </w:tabs>
        <w:spacing w:before="139"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określi, w drodze rozporządzenia, sposób i tryb organizowania indywidualnego obowiązkowego rocznego przy</w:t>
      </w:r>
      <w:r w:rsidRPr="00666B84">
        <w:rPr>
          <w:rFonts w:ascii="Times New Roman" w:hAnsi="Times New Roman"/>
          <w:sz w:val="24"/>
          <w:lang w:val="pl-PL"/>
        </w:rPr>
        <w:t>gotowania przedszkolnego i indywidualnego nauczania, o których mowa w ust. 1a, uwzględniając w szczególności wymiar godzin zajęć edukacyjnych realizowanych bezpośrednio z</w:t>
      </w:r>
      <w:r w:rsidRPr="00666B84">
        <w:rPr>
          <w:rFonts w:ascii="Times New Roman" w:hAnsi="Times New Roman"/>
          <w:spacing w:val="-9"/>
          <w:sz w:val="24"/>
          <w:lang w:val="pl-PL"/>
        </w:rPr>
        <w:t xml:space="preserve"> </w:t>
      </w:r>
      <w:r w:rsidRPr="00666B84">
        <w:rPr>
          <w:rFonts w:ascii="Times New Roman" w:hAnsi="Times New Roman"/>
          <w:sz w:val="24"/>
          <w:lang w:val="pl-PL"/>
        </w:rPr>
        <w:t>uczniem.</w:t>
      </w:r>
    </w:p>
    <w:p w:rsidR="00B11012" w:rsidRPr="00666B84" w:rsidRDefault="008A08BF">
      <w:pPr>
        <w:pStyle w:val="Tekstpodstawowy"/>
        <w:spacing w:before="121" w:line="360" w:lineRule="auto"/>
        <w:ind w:right="963"/>
        <w:jc w:val="both"/>
        <w:rPr>
          <w:lang w:val="pl-PL"/>
        </w:rPr>
      </w:pPr>
      <w:r w:rsidRPr="00666B84">
        <w:rPr>
          <w:b/>
          <w:lang w:val="pl-PL"/>
        </w:rPr>
        <w:t xml:space="preserve">Art. 71c. </w:t>
      </w:r>
      <w:r w:rsidRPr="00666B84">
        <w:rPr>
          <w:lang w:val="pl-PL"/>
        </w:rPr>
        <w:t>1. Podmiot leczniczy, a także jednostka pomocy społecznej</w:t>
      </w:r>
      <w:r w:rsidRPr="00666B84">
        <w:rPr>
          <w:lang w:val="pl-PL"/>
        </w:rPr>
        <w:t xml:space="preserve">, w  </w:t>
      </w:r>
      <w:r w:rsidRPr="00666B84">
        <w:rPr>
          <w:lang w:val="pl-PL"/>
        </w:rPr>
        <w:t>któr</w:t>
      </w:r>
      <w:r w:rsidRPr="00666B84">
        <w:rPr>
          <w:lang w:val="pl-PL"/>
        </w:rPr>
        <w:t xml:space="preserve">ych zorganizowana jest szkoła specjalna, zapewniają korzystanie z pomieszczeń dla prowadzenia zajęć edukacyjnych i wychowawczych. Warunki korzystania z pomieszczeń  oraz  ponoszenia  kosztów  ich  utrzymania  określa  umowa    </w:t>
      </w:r>
      <w:r w:rsidRPr="00666B84">
        <w:rPr>
          <w:spacing w:val="12"/>
          <w:lang w:val="pl-PL"/>
        </w:rPr>
        <w:t xml:space="preserve"> </w:t>
      </w:r>
      <w:r w:rsidRPr="00666B84">
        <w:rPr>
          <w:lang w:val="pl-PL"/>
        </w:rPr>
        <w:t>zawarta</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tabs>
          <w:tab w:val="left" w:pos="1294"/>
          <w:tab w:val="left" w:pos="2679"/>
          <w:tab w:val="left" w:pos="3082"/>
          <w:tab w:val="left" w:pos="4006"/>
          <w:tab w:val="left" w:pos="5688"/>
          <w:tab w:val="left" w:pos="6252"/>
          <w:tab w:val="left" w:pos="7159"/>
          <w:tab w:val="left" w:pos="7498"/>
        </w:tabs>
        <w:spacing w:before="193" w:line="360" w:lineRule="auto"/>
        <w:ind w:right="2168" w:firstLine="0"/>
        <w:rPr>
          <w:lang w:val="pl-PL"/>
        </w:rPr>
      </w:pPr>
      <w:r w:rsidRPr="00666B84">
        <w:rPr>
          <w:lang w:val="pl-PL"/>
        </w:rPr>
        <w:t>pomiędzy</w:t>
      </w:r>
      <w:r w:rsidRPr="00666B84">
        <w:rPr>
          <w:lang w:val="pl-PL"/>
        </w:rPr>
        <w:tab/>
        <w:t>podmiotem,</w:t>
      </w:r>
      <w:r w:rsidRPr="00666B84">
        <w:rPr>
          <w:lang w:val="pl-PL"/>
        </w:rPr>
        <w:tab/>
        <w:t>w</w:t>
      </w:r>
      <w:r w:rsidRPr="00666B84">
        <w:rPr>
          <w:lang w:val="pl-PL"/>
        </w:rPr>
        <w:tab/>
        <w:t>którym</w:t>
      </w:r>
      <w:r w:rsidRPr="00666B84">
        <w:rPr>
          <w:lang w:val="pl-PL"/>
        </w:rPr>
        <w:tab/>
        <w:t>zorganizowana</w:t>
      </w:r>
      <w:r w:rsidRPr="00666B84">
        <w:rPr>
          <w:lang w:val="pl-PL"/>
        </w:rPr>
        <w:tab/>
        <w:t>jest</w:t>
      </w:r>
      <w:r w:rsidRPr="00666B84">
        <w:rPr>
          <w:lang w:val="pl-PL"/>
        </w:rPr>
        <w:tab/>
        <w:t>szkoła,</w:t>
      </w:r>
      <w:r w:rsidRPr="00666B84">
        <w:rPr>
          <w:lang w:val="pl-PL"/>
        </w:rPr>
        <w:tab/>
        <w:t>a</w:t>
      </w:r>
      <w:r w:rsidRPr="00666B84">
        <w:rPr>
          <w:lang w:val="pl-PL"/>
        </w:rPr>
        <w:tab/>
        <w:t>organem prowadzącym</w:t>
      </w:r>
      <w:r w:rsidRPr="00666B84">
        <w:rPr>
          <w:spacing w:val="-6"/>
          <w:lang w:val="pl-PL"/>
        </w:rPr>
        <w:t xml:space="preserve"> </w:t>
      </w:r>
      <w:r w:rsidRPr="00666B84">
        <w:rPr>
          <w:lang w:val="pl-PL"/>
        </w:rPr>
        <w:t>szkołę.</w:t>
      </w:r>
    </w:p>
    <w:p w:rsidR="00B11012" w:rsidRPr="00666B84" w:rsidRDefault="008A08BF">
      <w:pPr>
        <w:pStyle w:val="Tekstpodstawowy"/>
        <w:spacing w:line="360" w:lineRule="auto"/>
        <w:ind w:right="2165"/>
        <w:jc w:val="both"/>
        <w:rPr>
          <w:rFonts w:cs="Times New Roman"/>
          <w:lang w:val="pl-PL"/>
        </w:rPr>
      </w:pPr>
      <w:r w:rsidRPr="00666B84">
        <w:rPr>
          <w:lang w:val="pl-PL"/>
        </w:rPr>
        <w:t xml:space="preserve">1a. </w:t>
      </w:r>
      <w:r w:rsidRPr="00666B84">
        <w:rPr>
          <w:lang w:val="pl-PL"/>
        </w:rPr>
        <w:t>W związku z organizowaniem kształcenia i specjalnych działań opiekuńczo</w:t>
      </w:r>
      <w:r w:rsidRPr="00666B84">
        <w:rPr>
          <w:lang w:val="pl-PL"/>
        </w:rPr>
        <w:t xml:space="preserve">- </w:t>
      </w:r>
      <w:r w:rsidRPr="00666B84">
        <w:rPr>
          <w:lang w:val="pl-PL"/>
        </w:rPr>
        <w:t xml:space="preserve">wychowawczych dla ucznia przyjętego do podmiotu leczniczego, podmiot leczniczy </w:t>
      </w:r>
      <w:r w:rsidRPr="00666B84">
        <w:rPr>
          <w:lang w:val="pl-PL"/>
        </w:rPr>
        <w:t>przekazuje szkole specjalnej lub oddzi</w:t>
      </w:r>
      <w:r w:rsidRPr="00666B84">
        <w:rPr>
          <w:lang w:val="pl-PL"/>
        </w:rPr>
        <w:t xml:space="preserve">ałowi specjalnemu zorganizowanym w </w:t>
      </w:r>
      <w:r w:rsidRPr="00666B84">
        <w:rPr>
          <w:lang w:val="pl-PL"/>
        </w:rPr>
        <w:t xml:space="preserve">podmiocie leczniczym dane uczniów, o których mowa w art. 25 pkt 1 ustawy z dnia  6 listopada 2008 r. o prawach pacjenta i Rzeczniku Praw Pacjenta (Dz. U. z 2012 r. </w:t>
      </w:r>
      <w:r w:rsidRPr="00666B84">
        <w:rPr>
          <w:lang w:val="pl-PL"/>
        </w:rPr>
        <w:t>poz. 159 i 742), ni</w:t>
      </w:r>
      <w:r w:rsidRPr="00666B84">
        <w:rPr>
          <w:lang w:val="pl-PL"/>
        </w:rPr>
        <w:t>ezbędne do prowadzenia dokumentacji prz</w:t>
      </w:r>
      <w:r w:rsidRPr="00666B84">
        <w:rPr>
          <w:lang w:val="pl-PL"/>
        </w:rPr>
        <w:t>ebiegu</w:t>
      </w:r>
      <w:r w:rsidRPr="00666B84">
        <w:rPr>
          <w:spacing w:val="-13"/>
          <w:lang w:val="pl-PL"/>
        </w:rPr>
        <w:t xml:space="preserve"> </w:t>
      </w:r>
      <w:r w:rsidRPr="00666B84">
        <w:rPr>
          <w:lang w:val="pl-PL"/>
        </w:rPr>
        <w:t>nauczania.</w:t>
      </w:r>
    </w:p>
    <w:p w:rsidR="00B11012" w:rsidRPr="00666B84" w:rsidRDefault="008A08BF">
      <w:pPr>
        <w:pStyle w:val="Tekstpodstawowy"/>
        <w:spacing w:before="4" w:line="360" w:lineRule="auto"/>
        <w:ind w:right="2165"/>
        <w:jc w:val="both"/>
        <w:rPr>
          <w:lang w:val="pl-PL"/>
        </w:rPr>
      </w:pPr>
      <w:r w:rsidRPr="00666B84">
        <w:rPr>
          <w:lang w:val="pl-PL"/>
        </w:rPr>
        <w:t xml:space="preserve">2. </w:t>
      </w:r>
      <w:r w:rsidRPr="00666B84">
        <w:rPr>
          <w:lang w:val="pl-PL"/>
        </w:rPr>
        <w:t>Minister właściwy do spraw oświaty i wychowania w porozumieniu z ministrem właściwym do spraw zdrowia oraz ministrem właściwym do spraw zabezpieczenia społecznego, określi, w drodze rozporządzenia</w:t>
      </w:r>
      <w:r w:rsidRPr="00666B84">
        <w:rPr>
          <w:lang w:val="pl-PL"/>
        </w:rPr>
        <w:t>, organizację kształcenia oraz warunki i formy realizowania specjalnych działań opiekuńczo</w:t>
      </w:r>
      <w:r w:rsidRPr="00666B84">
        <w:rPr>
          <w:lang w:val="pl-PL"/>
        </w:rPr>
        <w:t xml:space="preserve">- </w:t>
      </w:r>
      <w:r w:rsidRPr="00666B84">
        <w:rPr>
          <w:lang w:val="pl-PL"/>
        </w:rPr>
        <w:t>wychowawczych w szkołach, o których mowa w ust. 1, uwzględniając szczególne potrzeby psychofizyczne dzieci i</w:t>
      </w:r>
      <w:r w:rsidRPr="00666B84">
        <w:rPr>
          <w:spacing w:val="-9"/>
          <w:lang w:val="pl-PL"/>
        </w:rPr>
        <w:t xml:space="preserve"> </w:t>
      </w:r>
      <w:r w:rsidRPr="00666B84">
        <w:rPr>
          <w:lang w:val="pl-PL"/>
        </w:rPr>
        <w:t>młodzieży.</w:t>
      </w:r>
    </w:p>
    <w:p w:rsidR="00B11012" w:rsidRPr="00666B84" w:rsidRDefault="008A08BF">
      <w:pPr>
        <w:pStyle w:val="Tekstpodstawowy"/>
        <w:spacing w:before="121" w:line="360" w:lineRule="auto"/>
        <w:ind w:right="2167"/>
        <w:jc w:val="both"/>
        <w:rPr>
          <w:lang w:val="pl-PL"/>
        </w:rPr>
      </w:pPr>
      <w:r w:rsidRPr="00666B84">
        <w:rPr>
          <w:b/>
          <w:lang w:val="pl-PL"/>
        </w:rPr>
        <w:t xml:space="preserve">Art. 71d. </w:t>
      </w:r>
      <w:r w:rsidRPr="00666B84">
        <w:rPr>
          <w:lang w:val="pl-PL"/>
        </w:rPr>
        <w:t>Podręczniki szkolne i książki pomo</w:t>
      </w:r>
      <w:r w:rsidRPr="00666B84">
        <w:rPr>
          <w:lang w:val="pl-PL"/>
        </w:rPr>
        <w:t xml:space="preserve">cnicze do kształcenia specjalnego </w:t>
      </w:r>
      <w:r w:rsidRPr="00666B84">
        <w:rPr>
          <w:lang w:val="pl-PL"/>
        </w:rPr>
        <w:t>dla uc</w:t>
      </w:r>
      <w:r w:rsidRPr="00666B84">
        <w:rPr>
          <w:lang w:val="pl-PL"/>
        </w:rPr>
        <w:t>zniów z upośledzeniem umysłowym, niewidomych, słabo widzących i niesłyszących są dofinansowywane z budżetu państwa z części, której dysponentem jest minister właściwy do spraw oświaty i</w:t>
      </w:r>
      <w:r w:rsidRPr="00666B84">
        <w:rPr>
          <w:spacing w:val="-13"/>
          <w:lang w:val="pl-PL"/>
        </w:rPr>
        <w:t xml:space="preserve"> </w:t>
      </w:r>
      <w:r w:rsidRPr="00666B84">
        <w:rPr>
          <w:lang w:val="pl-PL"/>
        </w:rPr>
        <w:t>wychowania.</w:t>
      </w:r>
    </w:p>
    <w:p w:rsidR="00B11012" w:rsidRPr="00666B84" w:rsidRDefault="00B11012">
      <w:pPr>
        <w:spacing w:line="360" w:lineRule="auto"/>
        <w:jc w:val="both"/>
        <w:rPr>
          <w:lang w:val="pl-PL"/>
        </w:rPr>
        <w:sectPr w:rsidR="00B11012" w:rsidRPr="00666B84">
          <w:pgSz w:w="11910" w:h="16840"/>
          <w:pgMar w:top="900" w:right="100" w:bottom="980" w:left="1300" w:header="706" w:footer="797" w:gutter="0"/>
          <w:cols w:space="708"/>
        </w:sectPr>
      </w:pPr>
    </w:p>
    <w:p w:rsidR="00B11012" w:rsidRPr="00666B84" w:rsidRDefault="008A08BF">
      <w:pPr>
        <w:pStyle w:val="Tekstpodstawowy"/>
        <w:spacing w:before="124" w:line="360" w:lineRule="auto"/>
        <w:jc w:val="both"/>
        <w:rPr>
          <w:lang w:val="pl-PL"/>
        </w:rPr>
      </w:pPr>
      <w:r w:rsidRPr="00666B84">
        <w:rPr>
          <w:b/>
          <w:lang w:val="pl-PL"/>
        </w:rPr>
        <w:lastRenderedPageBreak/>
        <w:t xml:space="preserve">Art. 72. </w:t>
      </w:r>
      <w:r w:rsidRPr="00666B84">
        <w:rPr>
          <w:lang w:val="pl-PL"/>
        </w:rPr>
        <w:t>Dzieciom i młodzieży pozbawionym całkowicie lub częściowo opieki rodzicielskiej, a także dzieciom i młodzieży niedostosowanym społecznie organizuje się opiekę i wychowanie na zasadach określonych w przepisach o wspieraniu rodziny i systemie pieczy</w:t>
      </w:r>
      <w:r w:rsidRPr="00666B84">
        <w:rPr>
          <w:lang w:val="pl-PL"/>
        </w:rPr>
        <w:t xml:space="preserve"> zastępczej oraz w przepisach o pomocy</w:t>
      </w:r>
      <w:r w:rsidRPr="00666B84">
        <w:rPr>
          <w:spacing w:val="-14"/>
          <w:lang w:val="pl-PL"/>
        </w:rPr>
        <w:t xml:space="preserve"> </w:t>
      </w:r>
      <w:r w:rsidRPr="00666B84">
        <w:rPr>
          <w:lang w:val="pl-PL"/>
        </w:rPr>
        <w:t>społecznej.</w:t>
      </w:r>
    </w:p>
    <w:p w:rsidR="00B11012" w:rsidRPr="00666B84" w:rsidRDefault="008A08BF">
      <w:pPr>
        <w:spacing w:before="121"/>
        <w:ind w:left="629"/>
        <w:rPr>
          <w:rFonts w:ascii="Times New Roman" w:eastAsia="Times New Roman" w:hAnsi="Times New Roman" w:cs="Times New Roman"/>
          <w:sz w:val="24"/>
          <w:szCs w:val="24"/>
          <w:lang w:val="pl-PL"/>
        </w:rPr>
      </w:pPr>
      <w:r w:rsidRPr="00666B84">
        <w:rPr>
          <w:rFonts w:ascii="Times New Roman" w:eastAsia="Times New Roman" w:hAnsi="Times New Roman" w:cs="Times New Roman"/>
          <w:b/>
          <w:bCs/>
          <w:sz w:val="24"/>
          <w:szCs w:val="24"/>
          <w:lang w:val="pl-PL"/>
        </w:rPr>
        <w:t>Art. 73–76.</w:t>
      </w:r>
      <w:r w:rsidRPr="00666B84">
        <w:rPr>
          <w:rFonts w:ascii="Times New Roman" w:eastAsia="Times New Roman" w:hAnsi="Times New Roman" w:cs="Times New Roman"/>
          <w:b/>
          <w:bCs/>
          <w:spacing w:val="-6"/>
          <w:sz w:val="24"/>
          <w:szCs w:val="24"/>
          <w:lang w:val="pl-PL"/>
        </w:rPr>
        <w:t xml:space="preserve"> </w:t>
      </w:r>
      <w:r w:rsidRPr="00666B84">
        <w:rPr>
          <w:rFonts w:ascii="Times New Roman" w:eastAsia="Times New Roman" w:hAnsi="Times New Roman" w:cs="Times New Roman"/>
          <w:sz w:val="24"/>
          <w:szCs w:val="24"/>
          <w:lang w:val="pl-PL"/>
        </w:rPr>
        <w:t>(uchylone).</w:t>
      </w:r>
    </w:p>
    <w:p w:rsidR="00B11012" w:rsidRPr="00666B84" w:rsidRDefault="00B11012">
      <w:pPr>
        <w:spacing w:before="9"/>
        <w:rPr>
          <w:rFonts w:ascii="Times New Roman" w:eastAsia="Times New Roman" w:hAnsi="Times New Roman" w:cs="Times New Roman"/>
          <w:lang w:val="pl-PL"/>
        </w:rPr>
      </w:pPr>
    </w:p>
    <w:p w:rsidR="00B11012" w:rsidRPr="00666B84" w:rsidRDefault="008A08BF">
      <w:pPr>
        <w:pStyle w:val="Tekstpodstawowy"/>
        <w:spacing w:before="0"/>
        <w:ind w:left="1351" w:right="1236" w:firstLine="0"/>
        <w:jc w:val="center"/>
        <w:rPr>
          <w:lang w:val="pl-PL"/>
        </w:rPr>
      </w:pPr>
      <w:r w:rsidRPr="00666B84">
        <w:rPr>
          <w:lang w:val="pl-PL"/>
        </w:rPr>
        <w:t>Rozdział</w:t>
      </w:r>
      <w:r w:rsidRPr="00666B84">
        <w:rPr>
          <w:spacing w:val="-3"/>
          <w:lang w:val="pl-PL"/>
        </w:rPr>
        <w:t xml:space="preserve"> </w:t>
      </w:r>
      <w:r w:rsidRPr="00666B84">
        <w:rPr>
          <w:lang w:val="pl-PL"/>
        </w:rPr>
        <w:t>6</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ind w:left="1351" w:right="1236"/>
        <w:jc w:val="center"/>
        <w:rPr>
          <w:rFonts w:ascii="Times New Roman" w:eastAsia="Times New Roman" w:hAnsi="Times New Roman" w:cs="Times New Roman"/>
          <w:sz w:val="24"/>
          <w:szCs w:val="24"/>
          <w:lang w:val="pl-PL"/>
        </w:rPr>
      </w:pPr>
      <w:r w:rsidRPr="00666B84">
        <w:rPr>
          <w:rFonts w:ascii="Times New Roman" w:hAnsi="Times New Roman"/>
          <w:b/>
          <w:i/>
          <w:sz w:val="24"/>
          <w:lang w:val="pl-PL"/>
        </w:rPr>
        <w:t>[Zakłady kształcenia i placówki doskonalenia</w:t>
      </w:r>
      <w:r w:rsidRPr="00666B84">
        <w:rPr>
          <w:rFonts w:ascii="Times New Roman" w:hAnsi="Times New Roman"/>
          <w:b/>
          <w:i/>
          <w:spacing w:val="-14"/>
          <w:sz w:val="24"/>
          <w:lang w:val="pl-PL"/>
        </w:rPr>
        <w:t xml:space="preserve"> </w:t>
      </w:r>
      <w:r w:rsidRPr="00666B84">
        <w:rPr>
          <w:rFonts w:ascii="Times New Roman" w:hAnsi="Times New Roman"/>
          <w:b/>
          <w:i/>
          <w:sz w:val="24"/>
          <w:lang w:val="pl-PL"/>
        </w:rPr>
        <w:t>nauczycieli]</w:t>
      </w:r>
    </w:p>
    <w:p w:rsidR="00B11012" w:rsidRPr="00666B84" w:rsidRDefault="00B11012">
      <w:pPr>
        <w:spacing w:before="1"/>
        <w:rPr>
          <w:rFonts w:ascii="Times New Roman" w:eastAsia="Times New Roman" w:hAnsi="Times New Roman" w:cs="Times New Roman"/>
          <w:b/>
          <w:bCs/>
          <w:i/>
          <w:lang w:val="pl-PL"/>
        </w:rPr>
      </w:pPr>
    </w:p>
    <w:p w:rsidR="00B11012" w:rsidRPr="00666B84" w:rsidRDefault="008A08BF">
      <w:pPr>
        <w:pStyle w:val="Heading1"/>
        <w:spacing w:before="0"/>
        <w:ind w:left="1350" w:right="1236" w:firstLine="0"/>
        <w:jc w:val="center"/>
        <w:rPr>
          <w:rFonts w:cs="Times New Roman"/>
          <w:b w:val="0"/>
          <w:bCs w:val="0"/>
          <w:lang w:val="pl-PL"/>
        </w:rPr>
      </w:pPr>
      <w:r w:rsidRPr="00666B84">
        <w:rPr>
          <w:lang w:val="pl-PL"/>
        </w:rPr>
        <w:t>&lt;Placówki doskonalenia</w:t>
      </w:r>
      <w:r w:rsidRPr="00666B84">
        <w:rPr>
          <w:spacing w:val="-14"/>
          <w:lang w:val="pl-PL"/>
        </w:rPr>
        <w:t xml:space="preserve"> </w:t>
      </w:r>
      <w:r w:rsidRPr="00666B84">
        <w:rPr>
          <w:lang w:val="pl-PL"/>
        </w:rPr>
        <w:t>nauczycieli&gt;</w:t>
      </w:r>
    </w:p>
    <w:p w:rsidR="00B11012" w:rsidRPr="00666B84" w:rsidRDefault="00B11012">
      <w:pPr>
        <w:spacing w:before="9"/>
        <w:rPr>
          <w:rFonts w:ascii="Times New Roman" w:eastAsia="Times New Roman" w:hAnsi="Times New Roman" w:cs="Times New Roman"/>
          <w:b/>
          <w:bCs/>
          <w:lang w:val="pl-PL"/>
        </w:rPr>
      </w:pPr>
    </w:p>
    <w:p w:rsidR="00B11012" w:rsidRPr="00666B84" w:rsidRDefault="008A08BF">
      <w:pPr>
        <w:spacing w:line="360" w:lineRule="auto"/>
        <w:ind w:left="118"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i/>
          <w:sz w:val="24"/>
          <w:szCs w:val="24"/>
          <w:lang w:val="pl-PL"/>
        </w:rPr>
        <w:t xml:space="preserve">[Art. 77. 1. </w:t>
      </w:r>
      <w:r w:rsidRPr="00666B84">
        <w:rPr>
          <w:rFonts w:ascii="Times New Roman" w:eastAsia="Times New Roman" w:hAnsi="Times New Roman" w:cs="Times New Roman"/>
          <w:i/>
          <w:sz w:val="24"/>
          <w:szCs w:val="24"/>
          <w:lang w:val="pl-PL"/>
        </w:rPr>
        <w:t>W celu kształcenia nauczycieli przedszkoli, szkół podstawowych, placówek oświatowo-wychowawczych, a także nauczycieli języków obcych, mogą być tworzone kolegia nauczycielskie i nauczycielskie kolegia języków obcych,  zwane dalej</w:t>
      </w:r>
      <w:r w:rsidRPr="00666B84">
        <w:rPr>
          <w:rFonts w:ascii="Times New Roman" w:eastAsia="Times New Roman" w:hAnsi="Times New Roman" w:cs="Times New Roman"/>
          <w:i/>
          <w:spacing w:val="-5"/>
          <w:sz w:val="24"/>
          <w:szCs w:val="24"/>
          <w:lang w:val="pl-PL"/>
        </w:rPr>
        <w:t xml:space="preserve"> </w:t>
      </w:r>
      <w:r w:rsidRPr="00666B84">
        <w:rPr>
          <w:rFonts w:ascii="Times New Roman" w:eastAsia="Times New Roman" w:hAnsi="Times New Roman" w:cs="Times New Roman"/>
          <w:i/>
          <w:sz w:val="24"/>
          <w:szCs w:val="24"/>
          <w:lang w:val="pl-PL"/>
        </w:rPr>
        <w:t>„kolegiami”.</w:t>
      </w:r>
    </w:p>
    <w:p w:rsidR="00B11012" w:rsidRPr="00666B84" w:rsidRDefault="008A08BF">
      <w:pPr>
        <w:rPr>
          <w:rFonts w:ascii="Times New Roman" w:eastAsia="Times New Roman" w:hAnsi="Times New Roman" w:cs="Times New Roman"/>
          <w:i/>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i/>
          <w:sz w:val="20"/>
          <w:szCs w:val="20"/>
          <w:lang w:val="pl-PL"/>
        </w:rPr>
      </w:pPr>
    </w:p>
    <w:p w:rsidR="00B11012" w:rsidRPr="00666B84" w:rsidRDefault="00B11012">
      <w:pPr>
        <w:rPr>
          <w:rFonts w:ascii="Times New Roman" w:eastAsia="Times New Roman" w:hAnsi="Times New Roman" w:cs="Times New Roman"/>
          <w:i/>
          <w:sz w:val="20"/>
          <w:szCs w:val="20"/>
          <w:lang w:val="pl-PL"/>
        </w:rPr>
      </w:pPr>
    </w:p>
    <w:p w:rsidR="00B11012" w:rsidRPr="00666B84" w:rsidRDefault="00B11012">
      <w:pPr>
        <w:spacing w:before="7"/>
        <w:rPr>
          <w:rFonts w:ascii="Times New Roman" w:eastAsia="Times New Roman" w:hAnsi="Times New Roman" w:cs="Times New Roman"/>
          <w:i/>
          <w:sz w:val="21"/>
          <w:szCs w:val="21"/>
          <w:lang w:val="pl-PL"/>
        </w:rPr>
      </w:pPr>
    </w:p>
    <w:p w:rsidR="00B11012" w:rsidRPr="00666B84" w:rsidRDefault="008A08BF">
      <w:pPr>
        <w:ind w:left="118" w:right="109"/>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w:t>
      </w:r>
      <w:r w:rsidRPr="00666B84">
        <w:rPr>
          <w:rFonts w:ascii="Times New Roman" w:hAnsi="Times New Roman"/>
          <w:b/>
          <w:sz w:val="20"/>
          <w:lang w:val="pl-PL"/>
        </w:rPr>
        <w:t xml:space="preserve">ienie tytułu  </w:t>
      </w:r>
      <w:r w:rsidRPr="00666B84">
        <w:rPr>
          <w:rFonts w:ascii="Times New Roman" w:hAnsi="Times New Roman"/>
          <w:b/>
          <w:spacing w:val="33"/>
          <w:sz w:val="20"/>
          <w:lang w:val="pl-PL"/>
        </w:rPr>
        <w:t xml:space="preserve"> </w:t>
      </w:r>
      <w:r w:rsidRPr="00666B84">
        <w:rPr>
          <w:rFonts w:ascii="Times New Roman" w:hAnsi="Times New Roman"/>
          <w:b/>
          <w:sz w:val="20"/>
          <w:lang w:val="pl-PL"/>
        </w:rPr>
        <w:t>rozdziału</w:t>
      </w:r>
    </w:p>
    <w:p w:rsidR="00B11012" w:rsidRPr="00666B84" w:rsidRDefault="008A08BF">
      <w:pPr>
        <w:ind w:left="118" w:right="107"/>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6 oraz przepis uchylający    </w:t>
      </w:r>
      <w:r w:rsidRPr="00666B84">
        <w:rPr>
          <w:rFonts w:ascii="Times New Roman" w:hAnsi="Times New Roman"/>
          <w:b/>
          <w:spacing w:val="20"/>
          <w:sz w:val="20"/>
          <w:lang w:val="pl-PL"/>
        </w:rPr>
        <w:t xml:space="preserve"> </w:t>
      </w:r>
      <w:r w:rsidRPr="00666B84">
        <w:rPr>
          <w:rFonts w:ascii="Times New Roman" w:hAnsi="Times New Roman"/>
          <w:b/>
          <w:sz w:val="20"/>
          <w:lang w:val="pl-PL"/>
        </w:rPr>
        <w:t>art.</w:t>
      </w:r>
    </w:p>
    <w:p w:rsidR="00B11012" w:rsidRPr="00666B84" w:rsidRDefault="008A08BF">
      <w:pPr>
        <w:ind w:left="118" w:right="109"/>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77 wejdzie w życie z dn. 1.10.2016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09"/>
        <w:jc w:val="both"/>
        <w:rPr>
          <w:rFonts w:ascii="Times New Roman" w:eastAsia="Times New Roman" w:hAnsi="Times New Roman" w:cs="Times New Roman"/>
          <w:sz w:val="20"/>
          <w:szCs w:val="20"/>
          <w:lang w:val="pl-PL"/>
        </w:rPr>
      </w:pPr>
      <w:r w:rsidRPr="00666B84">
        <w:rPr>
          <w:rFonts w:ascii="Times New Roman"/>
          <w:b/>
          <w:sz w:val="20"/>
          <w:lang w:val="pl-PL"/>
        </w:rPr>
        <w:t>U. z 2014 r. poz. 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100" w:bottom="980" w:left="1300" w:header="708" w:footer="708" w:gutter="0"/>
          <w:cols w:num="2" w:space="708" w:equalWidth="0">
            <w:col w:w="8340" w:space="435"/>
            <w:col w:w="1735"/>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Akapitzlist"/>
        <w:numPr>
          <w:ilvl w:val="0"/>
          <w:numId w:val="72"/>
        </w:numPr>
        <w:tabs>
          <w:tab w:val="left" w:pos="870"/>
        </w:tabs>
        <w:spacing w:before="193"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Minister właściwy do spraw oświaty i wychowania określa, w drodze rozporządzenia, szczegółowe zasady i warunki tworzenia, przekształcania i likwidowania oraz organizację i zasady działania kolegiów (w tym zasady powierzania stanowisk kierowniczych), a takż</w:t>
      </w:r>
      <w:r w:rsidRPr="00666B84">
        <w:rPr>
          <w:rFonts w:ascii="Times New Roman" w:hAnsi="Times New Roman"/>
          <w:i/>
          <w:sz w:val="24"/>
          <w:lang w:val="pl-PL"/>
        </w:rPr>
        <w:t>e zasady sprawowania opieki naukowo- dydaktycznej i nadzoru nad</w:t>
      </w:r>
      <w:r w:rsidRPr="00666B84">
        <w:rPr>
          <w:rFonts w:ascii="Times New Roman" w:hAnsi="Times New Roman"/>
          <w:i/>
          <w:spacing w:val="-7"/>
          <w:sz w:val="24"/>
          <w:lang w:val="pl-PL"/>
        </w:rPr>
        <w:t xml:space="preserve"> </w:t>
      </w:r>
      <w:r w:rsidRPr="00666B84">
        <w:rPr>
          <w:rFonts w:ascii="Times New Roman" w:hAnsi="Times New Roman"/>
          <w:i/>
          <w:sz w:val="24"/>
          <w:lang w:val="pl-PL"/>
        </w:rPr>
        <w:t>kolegiami.</w:t>
      </w:r>
    </w:p>
    <w:p w:rsidR="00B11012" w:rsidRPr="00666B84" w:rsidRDefault="008A08BF">
      <w:pPr>
        <w:pStyle w:val="Akapitzlist"/>
        <w:numPr>
          <w:ilvl w:val="0"/>
          <w:numId w:val="72"/>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Słuchaczem kolegium może być tylko osoba posiadająca świadectwo dojrzałości.</w:t>
      </w:r>
    </w:p>
    <w:p w:rsidR="00B11012" w:rsidRPr="00666B84" w:rsidRDefault="008A08BF">
      <w:pPr>
        <w:pStyle w:val="Akapitzlist"/>
        <w:numPr>
          <w:ilvl w:val="0"/>
          <w:numId w:val="72"/>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W zakresie uprawnień do ulgowych przejazdów środkami publicznego transportu zbiorowego do słuchaczy kolegiów stosuje się przepisy dotyczące studentów szkół</w:t>
      </w:r>
      <w:r w:rsidRPr="00666B84">
        <w:rPr>
          <w:rFonts w:ascii="Times New Roman" w:hAnsi="Times New Roman"/>
          <w:i/>
          <w:spacing w:val="-5"/>
          <w:sz w:val="24"/>
          <w:lang w:val="pl-PL"/>
        </w:rPr>
        <w:t xml:space="preserve"> </w:t>
      </w:r>
      <w:r w:rsidRPr="00666B84">
        <w:rPr>
          <w:rFonts w:ascii="Times New Roman" w:hAnsi="Times New Roman"/>
          <w:i/>
          <w:sz w:val="24"/>
          <w:lang w:val="pl-PL"/>
        </w:rPr>
        <w:t>wyższych.</w:t>
      </w:r>
    </w:p>
    <w:p w:rsidR="00B11012" w:rsidRPr="00666B84" w:rsidRDefault="008A08BF">
      <w:pPr>
        <w:pStyle w:val="Akapitzlist"/>
        <w:numPr>
          <w:ilvl w:val="0"/>
          <w:numId w:val="72"/>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Kolegia mogą pobierać opłaty za egzaminy wstępne oraz za zajęcia dydaktyczne, z wyłączenie</w:t>
      </w:r>
      <w:r w:rsidRPr="00666B84">
        <w:rPr>
          <w:rFonts w:ascii="Times New Roman" w:hAnsi="Times New Roman"/>
          <w:i/>
          <w:sz w:val="24"/>
          <w:lang w:val="pl-PL"/>
        </w:rPr>
        <w:t>m zajęć dydaktycznych w systemie dziennym w kolegiach publicznych, chyba że są powtarzane z powodu niezadowalających wyników w  nauce.</w:t>
      </w:r>
    </w:p>
    <w:p w:rsidR="00B11012" w:rsidRPr="00666B84" w:rsidRDefault="008A08BF">
      <w:pPr>
        <w:pStyle w:val="Akapitzlist"/>
        <w:numPr>
          <w:ilvl w:val="0"/>
          <w:numId w:val="72"/>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Organy prowadzące w porozumieniu z organami sprawującymi nadzór pedagogiczny nad szkołami i placówkami mają obowiązek umo</w:t>
      </w:r>
      <w:r w:rsidRPr="00666B84">
        <w:rPr>
          <w:rFonts w:ascii="Times New Roman" w:hAnsi="Times New Roman"/>
          <w:i/>
          <w:sz w:val="24"/>
          <w:lang w:val="pl-PL"/>
        </w:rPr>
        <w:t>żliwić w podległych im szkołach i placówkach zorganizowanie przez szkoły wyższe i kolegia praktyk nauczycielskich oraz współpracować w organizacji tych</w:t>
      </w:r>
      <w:r w:rsidRPr="00666B84">
        <w:rPr>
          <w:rFonts w:ascii="Times New Roman" w:hAnsi="Times New Roman"/>
          <w:i/>
          <w:spacing w:val="-12"/>
          <w:sz w:val="24"/>
          <w:lang w:val="pl-PL"/>
        </w:rPr>
        <w:t xml:space="preserve"> </w:t>
      </w:r>
      <w:r w:rsidRPr="00666B84">
        <w:rPr>
          <w:rFonts w:ascii="Times New Roman" w:hAnsi="Times New Roman"/>
          <w:i/>
          <w:sz w:val="24"/>
          <w:lang w:val="pl-PL"/>
        </w:rPr>
        <w:t>praktyk.</w:t>
      </w:r>
    </w:p>
    <w:p w:rsidR="00B11012" w:rsidRPr="00666B84" w:rsidRDefault="008A08BF">
      <w:pPr>
        <w:pStyle w:val="Akapitzlist"/>
        <w:numPr>
          <w:ilvl w:val="0"/>
          <w:numId w:val="72"/>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W zakresie nie uregulowanym odmiennie w przepisach, o których mowa w ust. 2 i 4, do kolegiów st</w:t>
      </w:r>
      <w:r w:rsidRPr="00666B84">
        <w:rPr>
          <w:rFonts w:ascii="Times New Roman" w:hAnsi="Times New Roman"/>
          <w:i/>
          <w:sz w:val="24"/>
          <w:lang w:val="pl-PL"/>
        </w:rPr>
        <w:t>osuje się przepisy ustawy dotyczące</w:t>
      </w:r>
      <w:r w:rsidRPr="00666B84">
        <w:rPr>
          <w:rFonts w:ascii="Times New Roman" w:hAnsi="Times New Roman"/>
          <w:i/>
          <w:spacing w:val="-13"/>
          <w:sz w:val="24"/>
          <w:lang w:val="pl-PL"/>
        </w:rPr>
        <w:t xml:space="preserve"> </w:t>
      </w:r>
      <w:r w:rsidRPr="00666B84">
        <w:rPr>
          <w:rFonts w:ascii="Times New Roman" w:hAnsi="Times New Roman"/>
          <w:i/>
          <w:sz w:val="24"/>
          <w:lang w:val="pl-PL"/>
        </w:rPr>
        <w:t>szkół.</w:t>
      </w:r>
    </w:p>
    <w:p w:rsidR="00B11012" w:rsidRPr="00666B84" w:rsidRDefault="008A08BF">
      <w:pPr>
        <w:pStyle w:val="Akapitzlist"/>
        <w:numPr>
          <w:ilvl w:val="0"/>
          <w:numId w:val="72"/>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Minister właściwy do spraw oświaty i wychowania określi, w drodze rozporządzenia, standardy kształcenia nauczycieli w kolegiach, uwzględniając w szczególności wymagania dotyczące realizowanych planów nauczania, pr</w:t>
      </w:r>
      <w:r w:rsidRPr="00666B84">
        <w:rPr>
          <w:rFonts w:ascii="Times New Roman" w:hAnsi="Times New Roman"/>
          <w:i/>
          <w:sz w:val="24"/>
          <w:lang w:val="pl-PL"/>
        </w:rPr>
        <w:t>zedmioty kształcenia, wymiar i zakres praktyk pedagogicznych, treści programowe i  wymagane</w:t>
      </w:r>
      <w:r w:rsidRPr="00666B84">
        <w:rPr>
          <w:rFonts w:ascii="Times New Roman" w:hAnsi="Times New Roman"/>
          <w:i/>
          <w:spacing w:val="-7"/>
          <w:sz w:val="24"/>
          <w:lang w:val="pl-PL"/>
        </w:rPr>
        <w:t xml:space="preserve"> </w:t>
      </w:r>
      <w:r w:rsidRPr="00666B84">
        <w:rPr>
          <w:rFonts w:ascii="Times New Roman" w:hAnsi="Times New Roman"/>
          <w:i/>
          <w:sz w:val="24"/>
          <w:lang w:val="pl-PL"/>
        </w:rPr>
        <w:t>umiejętności.]</w:t>
      </w:r>
    </w:p>
    <w:p w:rsidR="00B11012" w:rsidRPr="00666B84" w:rsidRDefault="008A08BF">
      <w:pPr>
        <w:pStyle w:val="Tekstpodstawowy"/>
        <w:spacing w:before="124" w:line="362" w:lineRule="auto"/>
        <w:ind w:right="965"/>
        <w:jc w:val="both"/>
        <w:rPr>
          <w:rFonts w:cs="Times New Roman"/>
          <w:lang w:val="pl-PL"/>
        </w:rPr>
      </w:pPr>
      <w:r w:rsidRPr="00666B84">
        <w:rPr>
          <w:rFonts w:cs="Times New Roman"/>
          <w:b/>
          <w:bCs/>
          <w:lang w:val="pl-PL"/>
        </w:rPr>
        <w:t xml:space="preserve">Art. 77a. </w:t>
      </w:r>
      <w:r w:rsidRPr="00666B84">
        <w:rPr>
          <w:lang w:val="pl-PL"/>
        </w:rPr>
        <w:t xml:space="preserve">1. W celu doskonalenia zawodowego nauczycieli mogą być tworzone </w:t>
      </w:r>
      <w:r w:rsidRPr="00666B84">
        <w:rPr>
          <w:rFonts w:cs="Times New Roman"/>
          <w:lang w:val="pl-PL"/>
        </w:rPr>
        <w:t>placówki doskonalenia nauczycieli, zwane dalej „placówkami</w:t>
      </w:r>
      <w:r w:rsidRPr="00666B84">
        <w:rPr>
          <w:rFonts w:cs="Times New Roman"/>
          <w:spacing w:val="-17"/>
          <w:lang w:val="pl-PL"/>
        </w:rPr>
        <w:t xml:space="preserve"> </w:t>
      </w:r>
      <w:r w:rsidRPr="00666B84">
        <w:rPr>
          <w:rFonts w:cs="Times New Roman"/>
          <w:lang w:val="pl-PL"/>
        </w:rPr>
        <w:t>doskonalenia”.</w:t>
      </w:r>
    </w:p>
    <w:p w:rsidR="00B11012" w:rsidRPr="00666B84" w:rsidRDefault="008A08BF">
      <w:pPr>
        <w:pStyle w:val="Tekstpodstawowy"/>
        <w:spacing w:before="1" w:line="360" w:lineRule="auto"/>
        <w:ind w:right="963"/>
        <w:jc w:val="both"/>
        <w:rPr>
          <w:rFonts w:cs="Times New Roman"/>
          <w:lang w:val="pl-PL"/>
        </w:rPr>
      </w:pPr>
      <w:r w:rsidRPr="00666B84">
        <w:rPr>
          <w:lang w:val="pl-PL"/>
        </w:rPr>
        <w:t xml:space="preserve">1a. Do zadań placówek doskonalenia, o których mowa w art. 5 ust. 3b pkt 1 lit. </w:t>
      </w:r>
      <w:r w:rsidRPr="00666B84">
        <w:rPr>
          <w:lang w:val="pl-PL"/>
        </w:rPr>
        <w:t xml:space="preserve">b, ust. </w:t>
      </w:r>
      <w:r w:rsidRPr="00666B84">
        <w:rPr>
          <w:lang w:val="pl-PL"/>
        </w:rPr>
        <w:t xml:space="preserve">3c i ust. 3d pkt 2, należy także podejmowanie działań na rzecz doskonalenia systemu oświaty, zgodnie z polityką oświatową państwa, w zakresie określonym w </w:t>
      </w:r>
      <w:r w:rsidRPr="00666B84">
        <w:rPr>
          <w:lang w:val="pl-PL"/>
        </w:rPr>
        <w:t>statutach tych</w:t>
      </w:r>
      <w:r w:rsidRPr="00666B84">
        <w:rPr>
          <w:spacing w:val="-7"/>
          <w:lang w:val="pl-PL"/>
        </w:rPr>
        <w:t xml:space="preserve"> </w:t>
      </w:r>
      <w:r w:rsidRPr="00666B84">
        <w:rPr>
          <w:lang w:val="pl-PL"/>
        </w:rPr>
        <w:t>placówek.</w:t>
      </w:r>
    </w:p>
    <w:p w:rsidR="00B11012" w:rsidRPr="00666B84" w:rsidRDefault="008A08BF">
      <w:pPr>
        <w:pStyle w:val="Tekstpodstawowy"/>
        <w:spacing w:before="4" w:line="360" w:lineRule="auto"/>
        <w:ind w:right="967"/>
        <w:jc w:val="both"/>
        <w:rPr>
          <w:lang w:val="pl-PL"/>
        </w:rPr>
      </w:pPr>
      <w:r w:rsidRPr="00666B84">
        <w:rPr>
          <w:lang w:val="pl-PL"/>
        </w:rPr>
        <w:t xml:space="preserve">1b. Ministrowie prowadzący placówki doskonalenia, o których mowa w art. 5 </w:t>
      </w:r>
      <w:r w:rsidRPr="00666B84">
        <w:rPr>
          <w:lang w:val="pl-PL"/>
        </w:rPr>
        <w:t>us</w:t>
      </w:r>
      <w:r w:rsidRPr="00666B84">
        <w:rPr>
          <w:lang w:val="pl-PL"/>
        </w:rPr>
        <w:t xml:space="preserve">t.  3b  pkt  1  lit.  b,  ust.  3c  i  ust.  3d  pkt  2,  mogą  powierzać  tym   </w:t>
      </w:r>
      <w:r w:rsidRPr="00666B84">
        <w:rPr>
          <w:spacing w:val="5"/>
          <w:lang w:val="pl-PL"/>
        </w:rPr>
        <w:t xml:space="preserve"> </w:t>
      </w:r>
      <w:r w:rsidRPr="00666B84">
        <w:rPr>
          <w:lang w:val="pl-PL"/>
        </w:rPr>
        <w:t>placówkom</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wykonywanie zadań związanych z podnoszeniem jakości edukacji, zapewniając środki na ich</w:t>
      </w:r>
      <w:r w:rsidRPr="00666B84">
        <w:rPr>
          <w:spacing w:val="-6"/>
          <w:lang w:val="pl-PL"/>
        </w:rPr>
        <w:t xml:space="preserve"> </w:t>
      </w:r>
      <w:r w:rsidRPr="00666B84">
        <w:rPr>
          <w:lang w:val="pl-PL"/>
        </w:rPr>
        <w:t>realizację.</w:t>
      </w:r>
    </w:p>
    <w:p w:rsidR="00B11012" w:rsidRPr="00666B84" w:rsidRDefault="008A08BF">
      <w:pPr>
        <w:pStyle w:val="Akapitzlist"/>
        <w:numPr>
          <w:ilvl w:val="0"/>
          <w:numId w:val="71"/>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Doskonalenie zawodowe nauczycieli prowadzą również nauczyciele, którym powierzono zadania doradców</w:t>
      </w:r>
      <w:r w:rsidRPr="00666B84">
        <w:rPr>
          <w:rFonts w:ascii="Times New Roman" w:hAnsi="Times New Roman"/>
          <w:spacing w:val="-9"/>
          <w:sz w:val="24"/>
          <w:lang w:val="pl-PL"/>
        </w:rPr>
        <w:t xml:space="preserve"> </w:t>
      </w:r>
      <w:r w:rsidRPr="00666B84">
        <w:rPr>
          <w:rFonts w:ascii="Times New Roman" w:hAnsi="Times New Roman"/>
          <w:sz w:val="24"/>
          <w:lang w:val="pl-PL"/>
        </w:rPr>
        <w:t>metodycznych.</w:t>
      </w:r>
    </w:p>
    <w:p w:rsidR="00B11012" w:rsidRPr="00666B84" w:rsidRDefault="008A08BF">
      <w:pPr>
        <w:pStyle w:val="Akapitzlist"/>
        <w:numPr>
          <w:ilvl w:val="0"/>
          <w:numId w:val="71"/>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Niepubliczne placówki doskonalenia mogą zak</w:t>
      </w:r>
      <w:r w:rsidRPr="00666B84">
        <w:rPr>
          <w:rFonts w:ascii="Times New Roman" w:hAnsi="Times New Roman"/>
          <w:sz w:val="24"/>
          <w:lang w:val="pl-PL"/>
        </w:rPr>
        <w:t>ładać i prowadzić osoby prawne niebędące jednostkami samorządu terytorialnego oraz osoby fizyczne. W zakresie nieuregulowanym w przepisach wydanych na podstawie art. 78 ust. 1 do niepublicznych placówek doskonalenia stosuje się przepisy rozdziału</w:t>
      </w:r>
      <w:r w:rsidRPr="00666B84">
        <w:rPr>
          <w:rFonts w:ascii="Times New Roman" w:hAnsi="Times New Roman"/>
          <w:spacing w:val="-12"/>
          <w:sz w:val="24"/>
          <w:lang w:val="pl-PL"/>
        </w:rPr>
        <w:t xml:space="preserve"> </w:t>
      </w:r>
      <w:r w:rsidRPr="00666B84">
        <w:rPr>
          <w:rFonts w:ascii="Times New Roman" w:hAnsi="Times New Roman"/>
          <w:sz w:val="24"/>
          <w:lang w:val="pl-PL"/>
        </w:rPr>
        <w:t>8.</w:t>
      </w:r>
    </w:p>
    <w:p w:rsidR="00B11012" w:rsidRPr="00666B84" w:rsidRDefault="008A08BF">
      <w:pPr>
        <w:pStyle w:val="Akapitzlist"/>
        <w:numPr>
          <w:ilvl w:val="0"/>
          <w:numId w:val="71"/>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Placów</w:t>
      </w:r>
      <w:r w:rsidRPr="00666B84">
        <w:rPr>
          <w:rFonts w:ascii="Times New Roman" w:hAnsi="Times New Roman"/>
          <w:sz w:val="24"/>
          <w:lang w:val="pl-PL"/>
        </w:rPr>
        <w:t>ki doskonalenia mogą uzyskać akredytację stanowiącą potwierdzenie, że dana placówka zapewnia wysoką jakość prowadzonych form doskonalenia nauczycieli.</w:t>
      </w:r>
    </w:p>
    <w:p w:rsidR="00B11012" w:rsidRPr="00666B84" w:rsidRDefault="008A08BF">
      <w:pPr>
        <w:pStyle w:val="Akapitzlist"/>
        <w:numPr>
          <w:ilvl w:val="0"/>
          <w:numId w:val="71"/>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Przepisu ust. 4 nie stosuje się do publicznych placówek doskonalenia, o których mowa w art. 5 ust. 3b pkt</w:t>
      </w:r>
      <w:r w:rsidRPr="00666B84">
        <w:rPr>
          <w:rFonts w:ascii="Times New Roman" w:hAnsi="Times New Roman"/>
          <w:sz w:val="24"/>
          <w:lang w:val="pl-PL"/>
        </w:rPr>
        <w:t xml:space="preserve"> 1 lit. b, ust. 3c i ust. 3d pkt</w:t>
      </w:r>
      <w:r w:rsidRPr="00666B84">
        <w:rPr>
          <w:rFonts w:ascii="Times New Roman" w:hAnsi="Times New Roman"/>
          <w:spacing w:val="-7"/>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71"/>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Akredytację przyznaje kurator oświaty właściwy dla siedziby placówki, w drodze decyzji administracyjnej, wydawanej po przeprowadzeniu przez zespół powołany przez kuratora oświaty oceny działalności danej placówki w zakre</w:t>
      </w:r>
      <w:r w:rsidRPr="00666B84">
        <w:rPr>
          <w:rFonts w:ascii="Times New Roman" w:hAnsi="Times New Roman"/>
          <w:sz w:val="24"/>
          <w:lang w:val="pl-PL"/>
        </w:rPr>
        <w:t>sie określonym w ust.</w:t>
      </w:r>
      <w:r w:rsidRPr="00666B84">
        <w:rPr>
          <w:rFonts w:ascii="Times New Roman" w:hAnsi="Times New Roman"/>
          <w:spacing w:val="-3"/>
          <w:sz w:val="24"/>
          <w:lang w:val="pl-PL"/>
        </w:rPr>
        <w:t xml:space="preserve"> </w:t>
      </w:r>
      <w:r w:rsidRPr="00666B84">
        <w:rPr>
          <w:rFonts w:ascii="Times New Roman" w:hAnsi="Times New Roman"/>
          <w:sz w:val="24"/>
          <w:lang w:val="pl-PL"/>
        </w:rPr>
        <w:t>7.</w:t>
      </w:r>
    </w:p>
    <w:p w:rsidR="00B11012" w:rsidRPr="00666B84" w:rsidRDefault="008A08BF">
      <w:pPr>
        <w:pStyle w:val="Akapitzlist"/>
        <w:numPr>
          <w:ilvl w:val="0"/>
          <w:numId w:val="71"/>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Akredytację może uzyskać placówka doskonalenia,</w:t>
      </w:r>
      <w:r w:rsidRPr="00666B84">
        <w:rPr>
          <w:rFonts w:ascii="Times New Roman" w:hAnsi="Times New Roman"/>
          <w:spacing w:val="-10"/>
          <w:sz w:val="24"/>
          <w:lang w:val="pl-PL"/>
        </w:rPr>
        <w:t xml:space="preserve"> </w:t>
      </w:r>
      <w:r w:rsidRPr="00666B84">
        <w:rPr>
          <w:rFonts w:ascii="Times New Roman" w:hAnsi="Times New Roman"/>
          <w:sz w:val="24"/>
          <w:lang w:val="pl-PL"/>
        </w:rPr>
        <w:t>która:</w:t>
      </w:r>
    </w:p>
    <w:p w:rsidR="00B11012" w:rsidRPr="00666B84" w:rsidRDefault="008A08BF">
      <w:pPr>
        <w:pStyle w:val="Akapitzlist"/>
        <w:numPr>
          <w:ilvl w:val="0"/>
          <w:numId w:val="70"/>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zapewnia wykwalifikowaną</w:t>
      </w:r>
      <w:r w:rsidRPr="00666B84">
        <w:rPr>
          <w:rFonts w:ascii="Times New Roman" w:hAnsi="Times New Roman"/>
          <w:spacing w:val="-9"/>
          <w:sz w:val="24"/>
          <w:lang w:val="pl-PL"/>
        </w:rPr>
        <w:t xml:space="preserve"> </w:t>
      </w:r>
      <w:r w:rsidRPr="00666B84">
        <w:rPr>
          <w:rFonts w:ascii="Times New Roman" w:hAnsi="Times New Roman"/>
          <w:sz w:val="24"/>
          <w:lang w:val="pl-PL"/>
        </w:rPr>
        <w:t>kadrę;</w:t>
      </w:r>
    </w:p>
    <w:p w:rsidR="00B11012" w:rsidRPr="00666B84" w:rsidRDefault="008A08BF">
      <w:pPr>
        <w:pStyle w:val="Akapitzlist"/>
        <w:numPr>
          <w:ilvl w:val="0"/>
          <w:numId w:val="70"/>
        </w:numPr>
        <w:tabs>
          <w:tab w:val="left" w:pos="630"/>
        </w:tabs>
        <w:spacing w:before="139" w:line="360" w:lineRule="auto"/>
        <w:ind w:right="966" w:hanging="511"/>
        <w:rPr>
          <w:rFonts w:ascii="Times New Roman" w:eastAsia="Times New Roman" w:hAnsi="Times New Roman" w:cs="Times New Roman"/>
          <w:sz w:val="24"/>
          <w:szCs w:val="24"/>
          <w:lang w:val="pl-PL"/>
        </w:rPr>
      </w:pPr>
      <w:r w:rsidRPr="00666B84">
        <w:rPr>
          <w:rFonts w:ascii="Times New Roman" w:hAnsi="Times New Roman"/>
          <w:sz w:val="24"/>
          <w:lang w:val="pl-PL"/>
        </w:rPr>
        <w:t>opracowuje i wdraża programy doskonalenia nauczycieli oraz przeprowadza ich ewaluację;</w:t>
      </w:r>
    </w:p>
    <w:p w:rsidR="00B11012" w:rsidRPr="00666B84" w:rsidRDefault="008A08BF">
      <w:pPr>
        <w:pStyle w:val="Akapitzlist"/>
        <w:numPr>
          <w:ilvl w:val="0"/>
          <w:numId w:val="70"/>
        </w:numPr>
        <w:tabs>
          <w:tab w:val="left" w:pos="630"/>
        </w:tabs>
        <w:spacing w:before="6"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prowadzi działalność informacyjną i upowszechnia problematykę doskonalenia nauczycieli;</w:t>
      </w:r>
    </w:p>
    <w:p w:rsidR="00B11012" w:rsidRPr="00666B84" w:rsidRDefault="008A08BF">
      <w:pPr>
        <w:pStyle w:val="Akapitzlist"/>
        <w:numPr>
          <w:ilvl w:val="0"/>
          <w:numId w:val="70"/>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zapewnia nowoczesną bazę</w:t>
      </w:r>
      <w:r w:rsidRPr="00666B84">
        <w:rPr>
          <w:rFonts w:ascii="Times New Roman" w:hAnsi="Times New Roman"/>
          <w:spacing w:val="-7"/>
          <w:sz w:val="24"/>
          <w:lang w:val="pl-PL"/>
        </w:rPr>
        <w:t xml:space="preserve"> </w:t>
      </w:r>
      <w:r w:rsidRPr="00666B84">
        <w:rPr>
          <w:rFonts w:ascii="Times New Roman" w:hAnsi="Times New Roman"/>
          <w:sz w:val="24"/>
          <w:lang w:val="pl-PL"/>
        </w:rPr>
        <w:t>dydaktyczną.</w:t>
      </w:r>
    </w:p>
    <w:p w:rsidR="00B11012" w:rsidRPr="00666B84" w:rsidRDefault="008A08BF">
      <w:pPr>
        <w:pStyle w:val="Akapitzlist"/>
        <w:numPr>
          <w:ilvl w:val="0"/>
          <w:numId w:val="71"/>
        </w:numPr>
        <w:tabs>
          <w:tab w:val="left" w:pos="870"/>
        </w:tabs>
        <w:spacing w:before="137"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Kurator oświaty, w drodze decyzji administracyjnej, może cofnąć akredytację, jeżeli stwierdzi niespełnianie przez placówkę doskona</w:t>
      </w:r>
      <w:r w:rsidRPr="00666B84">
        <w:rPr>
          <w:rFonts w:ascii="Times New Roman" w:hAnsi="Times New Roman"/>
          <w:sz w:val="24"/>
          <w:lang w:val="pl-PL"/>
        </w:rPr>
        <w:t>lenia warunków wymaganych do uzyskania</w:t>
      </w:r>
      <w:r w:rsidRPr="00666B84">
        <w:rPr>
          <w:rFonts w:ascii="Times New Roman" w:hAnsi="Times New Roman"/>
          <w:spacing w:val="-7"/>
          <w:sz w:val="24"/>
          <w:lang w:val="pl-PL"/>
        </w:rPr>
        <w:t xml:space="preserve"> </w:t>
      </w:r>
      <w:r w:rsidRPr="00666B84">
        <w:rPr>
          <w:rFonts w:ascii="Times New Roman" w:hAnsi="Times New Roman"/>
          <w:sz w:val="24"/>
          <w:lang w:val="pl-PL"/>
        </w:rPr>
        <w:t>akredytacji.</w:t>
      </w:r>
    </w:p>
    <w:p w:rsidR="00B11012" w:rsidRPr="00666B84" w:rsidRDefault="008A08BF">
      <w:pPr>
        <w:pStyle w:val="Akapitzlist"/>
        <w:numPr>
          <w:ilvl w:val="0"/>
          <w:numId w:val="71"/>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Placówka doskonalenia ubiegająca się o uzyskanie akredytacji wnosi</w:t>
      </w:r>
      <w:r w:rsidRPr="00666B84">
        <w:rPr>
          <w:rFonts w:ascii="Times New Roman" w:hAnsi="Times New Roman"/>
          <w:spacing w:val="-13"/>
          <w:sz w:val="24"/>
          <w:lang w:val="pl-PL"/>
        </w:rPr>
        <w:t xml:space="preserve"> </w:t>
      </w:r>
      <w:r w:rsidRPr="00666B84">
        <w:rPr>
          <w:rFonts w:ascii="Times New Roman" w:hAnsi="Times New Roman"/>
          <w:sz w:val="24"/>
          <w:lang w:val="pl-PL"/>
        </w:rPr>
        <w:t>opłatę.</w:t>
      </w:r>
    </w:p>
    <w:p w:rsidR="00B11012" w:rsidRPr="00666B84" w:rsidRDefault="008A08BF">
      <w:pPr>
        <w:pStyle w:val="Akapitzlist"/>
        <w:numPr>
          <w:ilvl w:val="0"/>
          <w:numId w:val="71"/>
        </w:numPr>
        <w:tabs>
          <w:tab w:val="left" w:pos="990"/>
        </w:tabs>
        <w:spacing w:before="137"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 opłat, o których mowa w ust. 9, zwolnione są placówki, które prowadzą całość kształcenia i doskonalenia zawodowego nauczycieli</w:t>
      </w:r>
      <w:r w:rsidRPr="00666B84">
        <w:rPr>
          <w:rFonts w:ascii="Times New Roman" w:hAnsi="Times New Roman"/>
          <w:spacing w:val="-13"/>
          <w:sz w:val="24"/>
          <w:lang w:val="pl-PL"/>
        </w:rPr>
        <w:t xml:space="preserve"> </w:t>
      </w:r>
      <w:r w:rsidRPr="00666B84">
        <w:rPr>
          <w:rFonts w:ascii="Times New Roman" w:hAnsi="Times New Roman"/>
          <w:sz w:val="24"/>
          <w:lang w:val="pl-PL"/>
        </w:rPr>
        <w:t>nieodpłatnie.</w:t>
      </w:r>
    </w:p>
    <w:p w:rsidR="00B11012" w:rsidRPr="00666B84" w:rsidRDefault="008A08BF">
      <w:pPr>
        <w:pStyle w:val="Akapitzlist"/>
        <w:numPr>
          <w:ilvl w:val="0"/>
          <w:numId w:val="71"/>
        </w:numPr>
        <w:tabs>
          <w:tab w:val="left" w:pos="99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Minister właściwy do spraw oświaty i wychowania określi, w drodze rozporządzenia, szczegółowe warunki i tryb przyznawania i cofania akredytacji, skład  i  sposób  działania  zespołu,   o  którym   mowa  w  ust.   6,  oraz       </w:t>
      </w:r>
      <w:r w:rsidRPr="00666B84">
        <w:rPr>
          <w:rFonts w:ascii="Times New Roman" w:hAnsi="Times New Roman"/>
          <w:spacing w:val="33"/>
          <w:sz w:val="24"/>
          <w:lang w:val="pl-PL"/>
        </w:rPr>
        <w:t xml:space="preserve"> </w:t>
      </w:r>
      <w:r w:rsidRPr="00666B84">
        <w:rPr>
          <w:rFonts w:ascii="Times New Roman" w:hAnsi="Times New Roman"/>
          <w:sz w:val="24"/>
          <w:lang w:val="pl-PL"/>
        </w:rPr>
        <w:t>warunki</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1827" w:firstLine="0"/>
        <w:jc w:val="both"/>
        <w:rPr>
          <w:lang w:val="pl-PL"/>
        </w:rPr>
      </w:pPr>
      <w:r w:rsidRPr="00666B84">
        <w:rPr>
          <w:lang w:val="pl-PL"/>
        </w:rPr>
        <w:t>wynagradzania jego członków, wzory dokumentów stosowanych w postępowaniu o uzyskanie akredytacji, a także wysokość i tryb wnoszenia opłat przez placówki ubiegające się o</w:t>
      </w:r>
      <w:r w:rsidRPr="00666B84">
        <w:rPr>
          <w:spacing w:val="-6"/>
          <w:lang w:val="pl-PL"/>
        </w:rPr>
        <w:t xml:space="preserve"> </w:t>
      </w:r>
      <w:r w:rsidRPr="00666B84">
        <w:rPr>
          <w:lang w:val="pl-PL"/>
        </w:rPr>
        <w:t>akredytację.</w:t>
      </w:r>
    </w:p>
    <w:p w:rsidR="00B11012" w:rsidRPr="00666B84" w:rsidRDefault="008A08BF">
      <w:pPr>
        <w:pStyle w:val="Akapitzlist"/>
        <w:numPr>
          <w:ilvl w:val="0"/>
          <w:numId w:val="71"/>
        </w:numPr>
        <w:tabs>
          <w:tab w:val="left" w:pos="990"/>
        </w:tabs>
        <w:spacing w:before="4" w:line="360" w:lineRule="auto"/>
        <w:ind w:right="182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Rozporządzenie, o którym mowa w ust. 11, powinno uwzględniać w szczególności udział w zespole niezależnych specjalistów w dziedzinie doskonalenia i kształcenia nauczycieli, a także ustalać wysokość opłat tak, aby nie przekraczała kwoty 760 zł waloryzowanej</w:t>
      </w:r>
      <w:r w:rsidRPr="00666B84">
        <w:rPr>
          <w:rFonts w:ascii="Times New Roman" w:hAnsi="Times New Roman"/>
          <w:sz w:val="24"/>
          <w:lang w:val="pl-PL"/>
        </w:rPr>
        <w:t xml:space="preserve"> corocznie wskaźnikiem cen towarów i usług konsumpcyjnych.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440" w:bottom="980" w:left="1300" w:header="706" w:footer="797" w:gutter="0"/>
          <w:cols w:space="708"/>
        </w:sectPr>
      </w:pPr>
    </w:p>
    <w:p w:rsidR="00B11012" w:rsidRPr="00666B84" w:rsidRDefault="008A08BF">
      <w:pPr>
        <w:spacing w:before="121" w:line="362"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Art. 78. </w:t>
      </w:r>
      <w:r w:rsidRPr="00666B84">
        <w:rPr>
          <w:rFonts w:ascii="Times New Roman" w:hAnsi="Times New Roman"/>
          <w:i/>
          <w:sz w:val="24"/>
          <w:lang w:val="pl-PL"/>
        </w:rPr>
        <w:t>[1. Minister właściwy do spraw oświaty i wychowania w porozumieniu z ministrem właściwym do spraw kultury i ochrony dziedzictwa narodowego oraz z ministrem właściwym do s</w:t>
      </w:r>
      <w:r w:rsidRPr="00666B84">
        <w:rPr>
          <w:rFonts w:ascii="Times New Roman" w:hAnsi="Times New Roman"/>
          <w:i/>
          <w:sz w:val="24"/>
          <w:lang w:val="pl-PL"/>
        </w:rPr>
        <w:t>praw rolnictwa, określi, w drodze</w:t>
      </w:r>
      <w:r w:rsidRPr="00666B84">
        <w:rPr>
          <w:rFonts w:ascii="Times New Roman" w:hAnsi="Times New Roman"/>
          <w:i/>
          <w:spacing w:val="-14"/>
          <w:sz w:val="24"/>
          <w:lang w:val="pl-PL"/>
        </w:rPr>
        <w:t xml:space="preserve"> </w:t>
      </w:r>
      <w:r w:rsidRPr="00666B84">
        <w:rPr>
          <w:rFonts w:ascii="Times New Roman" w:hAnsi="Times New Roman"/>
          <w:i/>
          <w:sz w:val="24"/>
          <w:lang w:val="pl-PL"/>
        </w:rPr>
        <w:t>rozporządzenia:</w:t>
      </w:r>
    </w:p>
    <w:p w:rsidR="00B11012" w:rsidRPr="00666B84" w:rsidRDefault="008A08BF">
      <w:pPr>
        <w:pStyle w:val="Akapitzlist"/>
        <w:numPr>
          <w:ilvl w:val="0"/>
          <w:numId w:val="69"/>
        </w:numPr>
        <w:tabs>
          <w:tab w:val="left" w:pos="630"/>
        </w:tabs>
        <w:spacing w:before="1" w:line="360" w:lineRule="auto"/>
        <w:ind w:right="1" w:hanging="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warunki i tryb tworzenia, przekształcania i likwidowania oraz organizację i sposób działania placówek doskonalenia, w tym zakres ich działalności obowiązkowej,</w:t>
      </w:r>
    </w:p>
    <w:p w:rsidR="00B11012" w:rsidRPr="00666B84" w:rsidRDefault="008A08BF">
      <w:pPr>
        <w:pStyle w:val="Akapitzlist"/>
        <w:numPr>
          <w:ilvl w:val="0"/>
          <w:numId w:val="69"/>
        </w:numPr>
        <w:tabs>
          <w:tab w:val="left" w:pos="63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 xml:space="preserve">zadania doradców metodycznych, warunki i tryb </w:t>
      </w:r>
      <w:r w:rsidRPr="00666B84">
        <w:rPr>
          <w:rFonts w:ascii="Times New Roman" w:hAnsi="Times New Roman"/>
          <w:i/>
          <w:sz w:val="24"/>
          <w:lang w:val="pl-PL"/>
        </w:rPr>
        <w:t>powierzania nauczycielom zadań doradcy</w:t>
      </w:r>
      <w:r w:rsidRPr="00666B84">
        <w:rPr>
          <w:rFonts w:ascii="Times New Roman" w:hAnsi="Times New Roman"/>
          <w:i/>
          <w:spacing w:val="-3"/>
          <w:sz w:val="24"/>
          <w:lang w:val="pl-PL"/>
        </w:rPr>
        <w:t xml:space="preserve"> </w:t>
      </w:r>
      <w:r w:rsidRPr="00666B84">
        <w:rPr>
          <w:rFonts w:ascii="Times New Roman" w:hAnsi="Times New Roman"/>
          <w:i/>
          <w:sz w:val="24"/>
          <w:lang w:val="pl-PL"/>
        </w:rPr>
        <w:t>metodycznego,</w:t>
      </w:r>
    </w:p>
    <w:p w:rsidR="00B11012" w:rsidRPr="00666B84" w:rsidRDefault="008A08BF">
      <w:pPr>
        <w:spacing w:before="6" w:line="360" w:lineRule="auto"/>
        <w:ind w:left="118"/>
        <w:jc w:val="both"/>
        <w:rPr>
          <w:rFonts w:ascii="Times New Roman" w:eastAsia="Times New Roman" w:hAnsi="Times New Roman" w:cs="Times New Roman"/>
          <w:sz w:val="24"/>
          <w:szCs w:val="24"/>
          <w:lang w:val="pl-PL"/>
        </w:rPr>
      </w:pPr>
      <w:r w:rsidRPr="00666B84">
        <w:rPr>
          <w:rFonts w:ascii="Times New Roman" w:hAnsi="Times New Roman"/>
          <w:i/>
          <w:sz w:val="24"/>
          <w:lang w:val="pl-PL"/>
        </w:rPr>
        <w:t>z uwzględnieniem zapewnienia nauczycielom dostępu do form doskonalenia i dokształcania umożliwiających podnoszenie wiedzy ogólnej i umiejętności zawodowych, a także możliwości prowadzenia niektórych form</w:t>
      </w:r>
      <w:r w:rsidRPr="00666B84">
        <w:rPr>
          <w:rFonts w:ascii="Times New Roman" w:hAnsi="Times New Roman"/>
          <w:i/>
          <w:sz w:val="24"/>
          <w:lang w:val="pl-PL"/>
        </w:rPr>
        <w:t xml:space="preserve"> doskonalenia i dokształcania przez zakłady kształcenia nauczycieli, szkoły wyższe oraz inne jednostki.]</w:t>
      </w:r>
    </w:p>
    <w:p w:rsidR="00B11012" w:rsidRPr="00666B84" w:rsidRDefault="008A08BF">
      <w:pPr>
        <w:pStyle w:val="Heading1"/>
        <w:spacing w:before="1" w:line="360" w:lineRule="auto"/>
        <w:jc w:val="both"/>
        <w:rPr>
          <w:b w:val="0"/>
          <w:bCs w:val="0"/>
          <w:lang w:val="pl-PL"/>
        </w:rPr>
      </w:pPr>
      <w:r w:rsidRPr="00666B84">
        <w:rPr>
          <w:lang w:val="pl-PL"/>
        </w:rPr>
        <w:t xml:space="preserve">&lt;1. Minister właściwy do spraw oświaty i wychowania, w porozumieniu z ministrem właściwym do </w:t>
      </w:r>
      <w:r w:rsidRPr="00666B84">
        <w:rPr>
          <w:lang w:val="pl-PL"/>
        </w:rPr>
        <w:t xml:space="preserve">spraw kultury i ochrony dziedzictwa narodowego oraz z </w:t>
      </w:r>
      <w:r w:rsidRPr="00666B84">
        <w:rPr>
          <w:lang w:val="pl-PL"/>
        </w:rPr>
        <w:t>mini</w:t>
      </w:r>
      <w:r w:rsidRPr="00666B84">
        <w:rPr>
          <w:lang w:val="pl-PL"/>
        </w:rPr>
        <w:t>strem właściwym do spraw rolnictwa, określi, w drodze</w:t>
      </w:r>
      <w:r w:rsidRPr="00666B84">
        <w:rPr>
          <w:spacing w:val="-20"/>
          <w:lang w:val="pl-PL"/>
        </w:rPr>
        <w:t xml:space="preserve"> </w:t>
      </w:r>
      <w:r w:rsidRPr="00666B84">
        <w:rPr>
          <w:lang w:val="pl-PL"/>
        </w:rPr>
        <w:t>rozporządzenia:</w:t>
      </w:r>
    </w:p>
    <w:p w:rsidR="00B11012" w:rsidRPr="00666B84" w:rsidRDefault="008A08BF">
      <w:pPr>
        <w:pStyle w:val="Akapitzlist"/>
        <w:numPr>
          <w:ilvl w:val="0"/>
          <w:numId w:val="68"/>
        </w:numPr>
        <w:tabs>
          <w:tab w:val="left" w:pos="63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warunki i tryb tworzenia, przekształcania i likwidowania oraz organizację  i sposób działania placówek doskonalenia, w tym zakres ich działalności obowiązkowej,</w:t>
      </w:r>
    </w:p>
    <w:p w:rsidR="00B11012" w:rsidRPr="00666B84" w:rsidRDefault="008A08BF">
      <w:pPr>
        <w:pStyle w:val="Akapitzlist"/>
        <w:numPr>
          <w:ilvl w:val="0"/>
          <w:numId w:val="68"/>
        </w:numPr>
        <w:tabs>
          <w:tab w:val="left" w:pos="63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zadania doradców metodycznych, warunki i tryb powierzania nauczycielom zadań doradcy</w:t>
      </w:r>
      <w:r w:rsidRPr="00666B84">
        <w:rPr>
          <w:rFonts w:ascii="Times New Roman" w:hAnsi="Times New Roman"/>
          <w:b/>
          <w:spacing w:val="-12"/>
          <w:sz w:val="24"/>
          <w:lang w:val="pl-PL"/>
        </w:rPr>
        <w:t xml:space="preserve"> </w:t>
      </w:r>
      <w:r w:rsidRPr="00666B84">
        <w:rPr>
          <w:rFonts w:ascii="Times New Roman" w:hAnsi="Times New Roman"/>
          <w:b/>
          <w:sz w:val="24"/>
          <w:lang w:val="pl-PL"/>
        </w:rPr>
        <w:t>metodycznego</w:t>
      </w:r>
    </w:p>
    <w:p w:rsidR="00B11012" w:rsidRPr="00666B84" w:rsidRDefault="008A08BF">
      <w:pPr>
        <w:spacing w:before="6" w:line="360" w:lineRule="auto"/>
        <w:ind w:left="118"/>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b/>
          <w:bCs/>
          <w:sz w:val="24"/>
          <w:szCs w:val="24"/>
          <w:lang w:val="pl-PL"/>
        </w:rPr>
        <w:t xml:space="preserve">– z uwzględnieniem zapewnienia nauczycielom dostępu do form doskonalenia     i </w:t>
      </w:r>
      <w:r w:rsidRPr="00666B84">
        <w:rPr>
          <w:rFonts w:ascii="Times New Roman" w:eastAsia="Times New Roman" w:hAnsi="Times New Roman" w:cs="Times New Roman"/>
          <w:b/>
          <w:bCs/>
          <w:sz w:val="24"/>
          <w:szCs w:val="24"/>
          <w:lang w:val="pl-PL"/>
        </w:rPr>
        <w:t>dokształcania umożliwiających podnoszenie wiedzy ogólnej i umiejętności zawodowych, a także możliwości prowadzenia niektórych form doskonalenia      i dokształcania przez szkoły wyższe oraz inne</w:t>
      </w:r>
      <w:r w:rsidRPr="00666B84">
        <w:rPr>
          <w:rFonts w:ascii="Times New Roman" w:eastAsia="Times New Roman" w:hAnsi="Times New Roman" w:cs="Times New Roman"/>
          <w:b/>
          <w:bCs/>
          <w:spacing w:val="-14"/>
          <w:sz w:val="24"/>
          <w:szCs w:val="24"/>
          <w:lang w:val="pl-PL"/>
        </w:rPr>
        <w:t xml:space="preserve"> </w:t>
      </w:r>
      <w:r w:rsidRPr="00666B84">
        <w:rPr>
          <w:rFonts w:ascii="Times New Roman" w:eastAsia="Times New Roman" w:hAnsi="Times New Roman" w:cs="Times New Roman"/>
          <w:b/>
          <w:bCs/>
          <w:sz w:val="24"/>
          <w:szCs w:val="24"/>
          <w:lang w:val="pl-PL"/>
        </w:rPr>
        <w:t>jednostki.&gt;</w:t>
      </w:r>
    </w:p>
    <w:p w:rsidR="00B11012" w:rsidRPr="00666B84" w:rsidRDefault="008A08BF">
      <w:pPr>
        <w:rPr>
          <w:rFonts w:ascii="Times New Roman" w:eastAsia="Times New Roman" w:hAnsi="Times New Roman" w:cs="Times New Roman"/>
          <w:b/>
          <w:bCs/>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spacing w:before="2"/>
        <w:rPr>
          <w:rFonts w:ascii="Times New Roman" w:eastAsia="Times New Roman" w:hAnsi="Times New Roman" w:cs="Times New Roman"/>
          <w:b/>
          <w:bCs/>
          <w:sz w:val="24"/>
          <w:szCs w:val="24"/>
          <w:lang w:val="pl-PL"/>
        </w:rPr>
      </w:pPr>
    </w:p>
    <w:p w:rsidR="00B11012" w:rsidRPr="00666B84" w:rsidRDefault="008A08BF">
      <w:pPr>
        <w:ind w:left="118" w:right="110"/>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brzmienie ust. 1 w art. 78 w</w:t>
      </w:r>
      <w:r w:rsidRPr="00666B84">
        <w:rPr>
          <w:rFonts w:ascii="Times New Roman" w:hAnsi="Times New Roman"/>
          <w:b/>
          <w:sz w:val="20"/>
          <w:lang w:val="pl-PL"/>
        </w:rPr>
        <w:t>ejdzie w życie z dn. 1.10.2016 r. (Dz. U. z 2014 r. poz.</w:t>
      </w:r>
      <w:r w:rsidRPr="00666B84">
        <w:rPr>
          <w:rFonts w:ascii="Times New Roman" w:hAnsi="Times New Roman"/>
          <w:b/>
          <w:spacing w:val="-2"/>
          <w:sz w:val="20"/>
          <w:lang w:val="pl-PL"/>
        </w:rPr>
        <w:t xml:space="preserve"> </w:t>
      </w:r>
      <w:r w:rsidRPr="00666B84">
        <w:rPr>
          <w:rFonts w:ascii="Times New Roman" w:hAnsi="Times New Roman"/>
          <w:b/>
          <w:sz w:val="20"/>
          <w:lang w:val="pl-PL"/>
        </w:rPr>
        <w:t>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Akapitzlist"/>
        <w:numPr>
          <w:ilvl w:val="0"/>
          <w:numId w:val="67"/>
        </w:numPr>
        <w:tabs>
          <w:tab w:val="left" w:pos="870"/>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Rozporządzenie, o którym mowa w ust. 1, uwzględni ponadto zadania, które mogą być realizowane wyłącznie przez placówki doskonalenia posiadające akredytację oraz pu</w:t>
      </w:r>
      <w:r w:rsidRPr="00666B84">
        <w:rPr>
          <w:rFonts w:ascii="Times New Roman" w:hAnsi="Times New Roman"/>
          <w:sz w:val="24"/>
          <w:lang w:val="pl-PL"/>
        </w:rPr>
        <w:t>bliczne placówki doskonalenia, o których mowa w art. 5 ust. 3b pkt 1 lit. b, ust. 3c i ust. 3d pkt</w:t>
      </w:r>
      <w:r w:rsidRPr="00666B84">
        <w:rPr>
          <w:rFonts w:ascii="Times New Roman" w:hAnsi="Times New Roman"/>
          <w:spacing w:val="-5"/>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67"/>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zakresie nieuregulowanym odmiennie w przepisach wydanych na podstawie ust. 1 do placówek doskonalenia stosuje się przepisy dotyczące</w:t>
      </w:r>
      <w:r w:rsidRPr="00666B84">
        <w:rPr>
          <w:rFonts w:ascii="Times New Roman" w:hAnsi="Times New Roman"/>
          <w:spacing w:val="-14"/>
          <w:sz w:val="24"/>
          <w:lang w:val="pl-PL"/>
        </w:rPr>
        <w:t xml:space="preserve"> </w:t>
      </w:r>
      <w:r w:rsidRPr="00666B84">
        <w:rPr>
          <w:rFonts w:ascii="Times New Roman" w:hAnsi="Times New Roman"/>
          <w:sz w:val="24"/>
          <w:lang w:val="pl-PL"/>
        </w:rPr>
        <w:t>placówek.</w:t>
      </w:r>
    </w:p>
    <w:p w:rsidR="00B11012" w:rsidRPr="00666B84" w:rsidRDefault="008A08BF">
      <w:pPr>
        <w:pStyle w:val="Tekstpodstawowy"/>
        <w:spacing w:before="124"/>
        <w:ind w:left="608" w:right="1458" w:firstLine="0"/>
        <w:jc w:val="center"/>
        <w:rPr>
          <w:lang w:val="pl-PL"/>
        </w:rPr>
      </w:pPr>
      <w:r w:rsidRPr="00666B84">
        <w:rPr>
          <w:lang w:val="pl-PL"/>
        </w:rPr>
        <w:t>Rozdział</w:t>
      </w:r>
      <w:r w:rsidRPr="00666B84">
        <w:rPr>
          <w:spacing w:val="-3"/>
          <w:lang w:val="pl-PL"/>
        </w:rPr>
        <w:t xml:space="preserve"> </w:t>
      </w:r>
      <w:r w:rsidRPr="00666B84">
        <w:rPr>
          <w:lang w:val="pl-PL"/>
        </w:rPr>
        <w:t>7</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Heading1"/>
        <w:spacing w:before="0"/>
        <w:ind w:left="610" w:right="1458" w:firstLine="0"/>
        <w:jc w:val="center"/>
        <w:rPr>
          <w:b w:val="0"/>
          <w:bCs w:val="0"/>
          <w:lang w:val="pl-PL"/>
        </w:rPr>
      </w:pPr>
      <w:r w:rsidRPr="00666B84">
        <w:rPr>
          <w:lang w:val="pl-PL"/>
        </w:rPr>
        <w:t>Finansowanie szkół i placówek</w:t>
      </w:r>
      <w:r w:rsidRPr="00666B84">
        <w:rPr>
          <w:spacing w:val="-14"/>
          <w:lang w:val="pl-PL"/>
        </w:rPr>
        <w:t xml:space="preserve"> </w:t>
      </w:r>
      <w:r w:rsidRPr="00666B84">
        <w:rPr>
          <w:lang w:val="pl-PL"/>
        </w:rPr>
        <w:t>publicznych</w:t>
      </w:r>
    </w:p>
    <w:p w:rsidR="00B11012" w:rsidRPr="00666B84" w:rsidRDefault="00B11012">
      <w:pPr>
        <w:spacing w:before="6"/>
        <w:rPr>
          <w:rFonts w:ascii="Times New Roman" w:eastAsia="Times New Roman" w:hAnsi="Times New Roman" w:cs="Times New Roman"/>
          <w:b/>
          <w:bCs/>
          <w:lang w:val="pl-PL"/>
        </w:rPr>
      </w:pPr>
    </w:p>
    <w:p w:rsidR="00B11012" w:rsidRPr="00666B84" w:rsidRDefault="008A08BF">
      <w:pPr>
        <w:pStyle w:val="Tekstpodstawowy"/>
        <w:spacing w:before="0" w:line="360" w:lineRule="auto"/>
        <w:ind w:right="965"/>
        <w:jc w:val="both"/>
        <w:rPr>
          <w:lang w:val="pl-PL"/>
        </w:rPr>
      </w:pPr>
      <w:r w:rsidRPr="00666B84">
        <w:rPr>
          <w:b/>
          <w:lang w:val="pl-PL"/>
        </w:rPr>
        <w:t xml:space="preserve">Art. 79. </w:t>
      </w:r>
      <w:r w:rsidRPr="00666B84">
        <w:rPr>
          <w:lang w:val="pl-PL"/>
        </w:rPr>
        <w:t xml:space="preserve">1. Przedszkola, szkoły i placówki publiczne zakładane i prowadzone przez ministrów i jednostki samorządu terytorialnego są jednostkami budżetowymi. Zasady gospodarki finansowej tych szkół, przedszkoli i placówek określają odrębne przepisy, z zastrzeżeniem </w:t>
      </w:r>
      <w:r w:rsidRPr="00666B84">
        <w:rPr>
          <w:lang w:val="pl-PL"/>
        </w:rPr>
        <w:t>ust.</w:t>
      </w:r>
      <w:r w:rsidRPr="00666B84">
        <w:rPr>
          <w:spacing w:val="-5"/>
          <w:lang w:val="pl-PL"/>
        </w:rPr>
        <w:t xml:space="preserve"> </w:t>
      </w:r>
      <w:r w:rsidRPr="00666B84">
        <w:rPr>
          <w:lang w:val="pl-PL"/>
        </w:rPr>
        <w:t>1c.</w:t>
      </w:r>
    </w:p>
    <w:p w:rsidR="00B11012" w:rsidRPr="00666B84" w:rsidRDefault="008A08BF">
      <w:pPr>
        <w:pStyle w:val="Tekstpodstawowy"/>
        <w:spacing w:before="4" w:line="360" w:lineRule="auto"/>
        <w:ind w:left="629" w:right="7190" w:firstLine="0"/>
        <w:rPr>
          <w:rFonts w:cs="Times New Roman"/>
          <w:lang w:val="pl-PL"/>
        </w:rPr>
      </w:pPr>
      <w:r w:rsidRPr="00666B84">
        <w:rPr>
          <w:lang w:val="pl-PL"/>
        </w:rPr>
        <w:t>1a. (uchylony). 1b.</w:t>
      </w:r>
      <w:r w:rsidRPr="00666B84">
        <w:rPr>
          <w:spacing w:val="-3"/>
          <w:lang w:val="pl-PL"/>
        </w:rPr>
        <w:t xml:space="preserve"> </w:t>
      </w:r>
      <w:r w:rsidRPr="00666B84">
        <w:rPr>
          <w:lang w:val="pl-PL"/>
        </w:rPr>
        <w:t>(uchylony).</w:t>
      </w:r>
    </w:p>
    <w:p w:rsidR="00B11012" w:rsidRPr="00666B84" w:rsidRDefault="008A08BF">
      <w:pPr>
        <w:pStyle w:val="Tekstpodstawowy"/>
        <w:spacing w:before="4" w:line="360" w:lineRule="auto"/>
        <w:ind w:right="965"/>
        <w:jc w:val="both"/>
        <w:rPr>
          <w:rFonts w:cs="Times New Roman"/>
          <w:lang w:val="pl-PL"/>
        </w:rPr>
      </w:pPr>
      <w:r w:rsidRPr="00666B84">
        <w:rPr>
          <w:lang w:val="pl-PL"/>
        </w:rPr>
        <w:t xml:space="preserve">1c. </w:t>
      </w:r>
      <w:r w:rsidRPr="00666B84">
        <w:rPr>
          <w:lang w:val="pl-PL"/>
        </w:rPr>
        <w:t xml:space="preserve">Jednostki samorządu terytorialnego mogą planować w swoich budżetach </w:t>
      </w:r>
      <w:r w:rsidRPr="00666B84">
        <w:rPr>
          <w:lang w:val="pl-PL"/>
        </w:rPr>
        <w:t>wydatki, w tym wydat</w:t>
      </w:r>
      <w:r w:rsidRPr="00666B84">
        <w:rPr>
          <w:lang w:val="pl-PL"/>
        </w:rPr>
        <w:t xml:space="preserve">ki inwestycyjne, na rzecz szkół i placówek artystycznych prowadzonych przez ministra właściwego do spraw kultury i ochrony </w:t>
      </w:r>
      <w:r w:rsidRPr="00666B84">
        <w:rPr>
          <w:lang w:val="pl-PL"/>
        </w:rPr>
        <w:t xml:space="preserve">dziedzictwa </w:t>
      </w:r>
      <w:r w:rsidRPr="00666B84">
        <w:rPr>
          <w:lang w:val="pl-PL"/>
        </w:rPr>
        <w:t>narodowego.</w:t>
      </w:r>
    </w:p>
    <w:p w:rsidR="00B11012" w:rsidRPr="00666B84" w:rsidRDefault="008A08BF">
      <w:pPr>
        <w:pStyle w:val="Tekstpodstawowy"/>
        <w:spacing w:before="4"/>
        <w:ind w:left="629" w:right="965" w:firstLine="0"/>
        <w:rPr>
          <w:rFonts w:cs="Times New Roman"/>
          <w:lang w:val="pl-PL"/>
        </w:rPr>
      </w:pPr>
      <w:r w:rsidRPr="00666B84">
        <w:rPr>
          <w:rFonts w:cs="Times New Roman"/>
          <w:lang w:val="pl-PL"/>
        </w:rPr>
        <w:t>2–3.</w:t>
      </w:r>
      <w:r w:rsidRPr="00666B84">
        <w:rPr>
          <w:rFonts w:cs="Times New Roman"/>
          <w:spacing w:val="-4"/>
          <w:lang w:val="pl-PL"/>
        </w:rPr>
        <w:t xml:space="preserve"> </w:t>
      </w:r>
      <w:r w:rsidRPr="00666B84">
        <w:rPr>
          <w:rFonts w:cs="Times New Roman"/>
          <w:lang w:val="pl-PL"/>
        </w:rPr>
        <w:t>(uchylone).</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Tekstpodstawowy"/>
        <w:spacing w:before="0" w:line="360" w:lineRule="auto"/>
        <w:ind w:right="963"/>
        <w:jc w:val="both"/>
        <w:rPr>
          <w:lang w:val="pl-PL"/>
        </w:rPr>
      </w:pPr>
      <w:r w:rsidRPr="00666B84">
        <w:rPr>
          <w:b/>
          <w:lang w:val="pl-PL"/>
        </w:rPr>
        <w:t xml:space="preserve">Art. 79a. </w:t>
      </w:r>
      <w:r w:rsidRPr="00666B84">
        <w:rPr>
          <w:lang w:val="pl-PL"/>
        </w:rPr>
        <w:t xml:space="preserve">Jeżeli do publicznego przedszkola lub publicznej innej formy </w:t>
      </w:r>
      <w:r w:rsidRPr="00666B84">
        <w:rPr>
          <w:lang w:val="pl-PL"/>
        </w:rPr>
        <w:t>wychowania przedszkol</w:t>
      </w:r>
      <w:r w:rsidRPr="00666B84">
        <w:rPr>
          <w:lang w:val="pl-PL"/>
        </w:rPr>
        <w:t>nego, prowadzonych przez gminę, uczęszcza uczeń niebędący jej mieszkańcem, gmina, której mieszkańcem jest ten uczeń, pokry</w:t>
      </w:r>
      <w:r w:rsidRPr="00666B84">
        <w:rPr>
          <w:lang w:val="pl-PL"/>
        </w:rPr>
        <w:t>wa koszty wychowania przedszkolnego tego ucznia w wysokości równej wydatkom bieżącym przewidzianym na jednego ucznia odpowiednio w pub</w:t>
      </w:r>
      <w:r w:rsidRPr="00666B84">
        <w:rPr>
          <w:lang w:val="pl-PL"/>
        </w:rPr>
        <w:t xml:space="preserve">licznych przedszkolach lub publicznych innych formach wychowania przedszkolnego, </w:t>
      </w:r>
      <w:r w:rsidRPr="00666B84">
        <w:rPr>
          <w:lang w:val="pl-PL"/>
        </w:rPr>
        <w:t xml:space="preserve">prowadzonych przez gminę, w której uczeń </w:t>
      </w:r>
      <w:r w:rsidRPr="00666B84">
        <w:rPr>
          <w:lang w:val="pl-PL"/>
        </w:rPr>
        <w:t xml:space="preserve">uczęszcza do przedszkola lub  innej formy wychowania przedszkolnego, pomniejszonym o opłaty za korzystanie z </w:t>
      </w:r>
      <w:r w:rsidRPr="00666B84">
        <w:rPr>
          <w:lang w:val="pl-PL"/>
        </w:rPr>
        <w:t xml:space="preserve">wychowania przedszkolnego </w:t>
      </w:r>
      <w:r w:rsidRPr="00666B84">
        <w:rPr>
          <w:lang w:val="pl-PL"/>
        </w:rPr>
        <w:t>oraz za wyżywienie, stanowiące dochody budżetu gminy, a także o kwotę dotacji, o której mowa w art. 14d ust. 1, otrzymane</w:t>
      </w:r>
      <w:r w:rsidRPr="00666B84">
        <w:rPr>
          <w:lang w:val="pl-PL"/>
        </w:rPr>
        <w:t>j na  ucznia przez gminę prowadzącą przedszkole lub inną formę wychowania przedszkolnego, do których uczęszcza</w:t>
      </w:r>
      <w:r w:rsidRPr="00666B84">
        <w:rPr>
          <w:spacing w:val="-7"/>
          <w:lang w:val="pl-PL"/>
        </w:rPr>
        <w:t xml:space="preserve"> </w:t>
      </w:r>
      <w:r w:rsidRPr="00666B84">
        <w:rPr>
          <w:lang w:val="pl-PL"/>
        </w:rPr>
        <w:t>uczeń.</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7"/>
        <w:jc w:val="both"/>
        <w:rPr>
          <w:lang w:val="pl-PL"/>
        </w:rPr>
      </w:pPr>
      <w:r w:rsidRPr="00666B84">
        <w:rPr>
          <w:b/>
          <w:lang w:val="pl-PL"/>
        </w:rPr>
        <w:t xml:space="preserve">Art. 80. </w:t>
      </w:r>
      <w:r w:rsidRPr="00666B84">
        <w:rPr>
          <w:lang w:val="pl-PL"/>
        </w:rPr>
        <w:t>1. Przeds</w:t>
      </w:r>
      <w:r w:rsidRPr="00666B84">
        <w:rPr>
          <w:lang w:val="pl-PL"/>
        </w:rPr>
        <w:t>zkola, szkoły i placówki publiczne nie wymienione w art. 79 prowadzą gospodarkę finansową według zasad określonych przez organ lub podmiot prowadzący</w:t>
      </w:r>
      <w:r w:rsidRPr="00666B84">
        <w:rPr>
          <w:spacing w:val="-4"/>
          <w:lang w:val="pl-PL"/>
        </w:rPr>
        <w:t xml:space="preserve"> </w:t>
      </w:r>
      <w:r w:rsidRPr="00666B84">
        <w:rPr>
          <w:lang w:val="pl-PL"/>
        </w:rPr>
        <w:t>szkołę.</w:t>
      </w:r>
    </w:p>
    <w:p w:rsidR="00B11012" w:rsidRPr="00666B84" w:rsidRDefault="008A08BF">
      <w:pPr>
        <w:pStyle w:val="Akapitzlist"/>
        <w:numPr>
          <w:ilvl w:val="0"/>
          <w:numId w:val="66"/>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Przedszkola, o których mowa w ust. 1, otrzymują na każdego ucznia z budżetu gminy dotację w wysoko</w:t>
      </w:r>
      <w:r w:rsidRPr="00666B84">
        <w:rPr>
          <w:rFonts w:ascii="Times New Roman" w:hAnsi="Times New Roman"/>
          <w:sz w:val="24"/>
          <w:lang w:val="pl-PL"/>
        </w:rPr>
        <w:t>ści równej wydatkom bieżącym przewidzianym na jednego ucznia w przedszkolach publicznych prowadzonych przez gminę, pomniejszonym o opłaty za korzystanie z wychowania przedszkolnego oraz za wyżywienie, stanowiące dochody budżetu gminy, z tym że na ucznia ni</w:t>
      </w:r>
      <w:r w:rsidRPr="00666B84">
        <w:rPr>
          <w:rFonts w:ascii="Times New Roman" w:hAnsi="Times New Roman"/>
          <w:sz w:val="24"/>
          <w:lang w:val="pl-PL"/>
        </w:rPr>
        <w:t xml:space="preserve">epełnosprawnego w wysokości nie niższej niż kwota przewidziana na niepełnosprawnego ucznia przedszkola w części oświatowej subwencji ogólnej otrzymywanej przez jednostkę samorządu terytorialnego. W przypadku braku na terenie gminy przedszkola prowadzonego </w:t>
      </w:r>
      <w:r w:rsidRPr="00666B84">
        <w:rPr>
          <w:rFonts w:ascii="Times New Roman" w:hAnsi="Times New Roman"/>
          <w:sz w:val="24"/>
          <w:lang w:val="pl-PL"/>
        </w:rPr>
        <w:t>przez gminę, podstawą do ustalenia wysokości dotacji są wydatki bieżące ponoszone przez najbliższą gminę na prowadzenie przedszkoli publicznych, pomniejszone o opłaty za korzystanie z wychowania przedszkolnego oraz za wyżywienie, stanowiące dochody budżetu</w:t>
      </w:r>
      <w:r w:rsidRPr="00666B84">
        <w:rPr>
          <w:rFonts w:ascii="Times New Roman" w:hAnsi="Times New Roman"/>
          <w:sz w:val="24"/>
          <w:lang w:val="pl-PL"/>
        </w:rPr>
        <w:t xml:space="preserve"> gminy.</w:t>
      </w:r>
    </w:p>
    <w:p w:rsidR="00B11012" w:rsidRPr="00666B84" w:rsidRDefault="008A08BF">
      <w:pPr>
        <w:pStyle w:val="Tekstpodstawowy"/>
        <w:spacing w:line="360" w:lineRule="auto"/>
        <w:ind w:right="963"/>
        <w:jc w:val="both"/>
        <w:rPr>
          <w:lang w:val="pl-PL"/>
        </w:rPr>
      </w:pPr>
      <w:r w:rsidRPr="00666B84">
        <w:rPr>
          <w:lang w:val="pl-PL"/>
        </w:rPr>
        <w:t xml:space="preserve">2a. </w:t>
      </w:r>
      <w:r w:rsidRPr="00666B84">
        <w:rPr>
          <w:lang w:val="pl-PL"/>
        </w:rPr>
        <w:t>Jeżeli do przedszkola, o którym mowa w ust. 1, uczęszcza uczeń niebędący mieszkańcem gminy dotującej to przedszkole, gmina, której mieszkańcem jest ten uczeń, pokrywa koszty dotacji udzielonej zgodnie z ust. 2, pomniejszonej także o kwotę dotacji, o której</w:t>
      </w:r>
      <w:r w:rsidRPr="00666B84">
        <w:rPr>
          <w:lang w:val="pl-PL"/>
        </w:rPr>
        <w:t xml:space="preserve"> mowa w art. 14d ust. 1, otrzymanej na ucznia przez gminę dotującą przedszkole, do którego uczęszcza</w:t>
      </w:r>
      <w:r w:rsidRPr="00666B84">
        <w:rPr>
          <w:spacing w:val="-10"/>
          <w:lang w:val="pl-PL"/>
        </w:rPr>
        <w:t xml:space="preserve"> </w:t>
      </w:r>
      <w:r w:rsidRPr="00666B84">
        <w:rPr>
          <w:lang w:val="pl-PL"/>
        </w:rPr>
        <w:t>uczeń.</w:t>
      </w:r>
    </w:p>
    <w:p w:rsidR="00B11012" w:rsidRPr="00666B84" w:rsidRDefault="008A08BF">
      <w:pPr>
        <w:pStyle w:val="Tekstpodstawowy"/>
        <w:spacing w:before="4" w:line="360" w:lineRule="auto"/>
        <w:ind w:right="962"/>
        <w:jc w:val="both"/>
        <w:rPr>
          <w:rFonts w:cs="Times New Roman"/>
          <w:lang w:val="pl-PL"/>
        </w:rPr>
      </w:pPr>
      <w:r w:rsidRPr="00666B84">
        <w:rPr>
          <w:lang w:val="pl-PL"/>
        </w:rPr>
        <w:t xml:space="preserve">2b. </w:t>
      </w:r>
      <w:r w:rsidRPr="00666B84">
        <w:rPr>
          <w:lang w:val="pl-PL"/>
        </w:rPr>
        <w:t xml:space="preserve">Osoba prowadząca wychowanie przedszkolne w publicznej innej formie </w:t>
      </w:r>
      <w:r w:rsidRPr="00666B84">
        <w:rPr>
          <w:lang w:val="pl-PL"/>
        </w:rPr>
        <w:t xml:space="preserve">wychowania przedszkolnego, o której mowa w przepisach wydanych na podstawie </w:t>
      </w:r>
      <w:r w:rsidRPr="00666B84">
        <w:rPr>
          <w:lang w:val="pl-PL"/>
        </w:rPr>
        <w:t>a</w:t>
      </w:r>
      <w:r w:rsidRPr="00666B84">
        <w:rPr>
          <w:lang w:val="pl-PL"/>
        </w:rPr>
        <w:t xml:space="preserve">rt. 14a ust. 7, otrzymuje na każdego ucznia objętego tą formą wychowania przedszkolnego dotację z budżetu gminy w wysokości nie niższej niż 50% wydatków bieżących przewidzianych na jednego ucznia w przedszkolu publicznym </w:t>
      </w:r>
      <w:r w:rsidRPr="00666B84">
        <w:rPr>
          <w:lang w:val="pl-PL"/>
        </w:rPr>
        <w:t>prowadzonym przez gm</w:t>
      </w:r>
      <w:r w:rsidRPr="00666B84">
        <w:rPr>
          <w:lang w:val="pl-PL"/>
        </w:rPr>
        <w:t>inę, pomniejszo</w:t>
      </w:r>
      <w:r w:rsidRPr="00666B84">
        <w:rPr>
          <w:lang w:val="pl-PL"/>
        </w:rPr>
        <w:t>nych o opłaty za korzystanie z wychowania przedszkolnego oraz za wyżywienie, stanowiące dochody budżetu gminy, z tym że na ucznia niepełnosprawnego w wysokości nie niższej niż kwota przewidziana na niepełnosprawnego ucznia przedszkola w części oświatowej s</w:t>
      </w:r>
      <w:r w:rsidRPr="00666B84">
        <w:rPr>
          <w:lang w:val="pl-PL"/>
        </w:rPr>
        <w:t xml:space="preserve">ubwencji ogólnej otrzymywanej przez gminę. W przypadku braku na terenie gminy przedszkola prowadzonego przez gminę, podstawą do ustalenia wysokości dotacji są wydatki bieżące ponoszone przez najbliższą gminę na prowadzenie przedszkola </w:t>
      </w:r>
      <w:r w:rsidRPr="00666B84">
        <w:rPr>
          <w:spacing w:val="9"/>
          <w:lang w:val="pl-PL"/>
        </w:rPr>
        <w:t xml:space="preserve"> </w:t>
      </w:r>
      <w:r w:rsidRPr="00666B84">
        <w:rPr>
          <w:lang w:val="pl-PL"/>
        </w:rPr>
        <w:t>public</w:t>
      </w:r>
      <w:r w:rsidRPr="00666B84">
        <w:rPr>
          <w:lang w:val="pl-PL"/>
        </w:rPr>
        <w:t>znego,</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pomniejszone o opłaty za korzystanie z wychowania przedszkolnego oraz za wyżywienie, stanowiące dochody budżetu</w:t>
      </w:r>
      <w:r w:rsidRPr="00666B84">
        <w:rPr>
          <w:spacing w:val="-9"/>
          <w:lang w:val="pl-PL"/>
        </w:rPr>
        <w:t xml:space="preserve"> </w:t>
      </w:r>
      <w:r w:rsidRPr="00666B84">
        <w:rPr>
          <w:lang w:val="pl-PL"/>
        </w:rPr>
        <w:t>gminy.</w:t>
      </w:r>
    </w:p>
    <w:p w:rsidR="00B11012" w:rsidRPr="00666B84" w:rsidRDefault="008A08BF">
      <w:pPr>
        <w:pStyle w:val="Tekstpodstawowy"/>
        <w:spacing w:line="360" w:lineRule="auto"/>
        <w:ind w:right="962"/>
        <w:jc w:val="both"/>
        <w:rPr>
          <w:lang w:val="pl-PL"/>
        </w:rPr>
      </w:pPr>
      <w:r w:rsidRPr="00666B84">
        <w:rPr>
          <w:lang w:val="pl-PL"/>
        </w:rPr>
        <w:t xml:space="preserve">2c. </w:t>
      </w:r>
      <w:r w:rsidRPr="00666B84">
        <w:rPr>
          <w:lang w:val="pl-PL"/>
        </w:rPr>
        <w:t xml:space="preserve">Prowadzone przez osoby prawne inne niż jednostki samorządu </w:t>
      </w:r>
      <w:r w:rsidRPr="00666B84">
        <w:rPr>
          <w:lang w:val="pl-PL"/>
        </w:rPr>
        <w:t>terytorialnego i osoby fizyczne publiczne przedszkola</w:t>
      </w:r>
      <w:r w:rsidRPr="00666B84">
        <w:rPr>
          <w:lang w:val="pl-PL"/>
        </w:rPr>
        <w:t xml:space="preserve">, inne formy wychowania </w:t>
      </w:r>
      <w:r w:rsidRPr="00666B84">
        <w:rPr>
          <w:lang w:val="pl-PL"/>
        </w:rPr>
        <w:t>przedszkolnego, szkoły podstawowe oraz ośrodki, o których mowa w art. 2 pkt 5, a także publiczne poradnie psychologiczno</w:t>
      </w:r>
      <w:r w:rsidRPr="00666B84">
        <w:rPr>
          <w:lang w:val="pl-PL"/>
        </w:rPr>
        <w:t xml:space="preserve">-pedagogiczne, które zgodnie z art. 71b ust. </w:t>
      </w:r>
      <w:r w:rsidRPr="00666B84">
        <w:rPr>
          <w:lang w:val="pl-PL"/>
        </w:rPr>
        <w:t xml:space="preserve">2a prowadzą wczesne wspomaganie rozwoju dziecka, otrzymują dotację </w:t>
      </w:r>
      <w:r w:rsidRPr="00666B84">
        <w:rPr>
          <w:lang w:val="pl-PL"/>
        </w:rPr>
        <w:t xml:space="preserve">z budżetu </w:t>
      </w:r>
      <w:r w:rsidRPr="00666B84">
        <w:rPr>
          <w:lang w:val="pl-PL"/>
        </w:rPr>
        <w:t>odpo</w:t>
      </w:r>
      <w:r w:rsidRPr="00666B84">
        <w:rPr>
          <w:lang w:val="pl-PL"/>
        </w:rPr>
        <w:t>wiednio gminy lub powiatu w wysokości nie niższej niż kwota przewidziana na jedno dziecko objęte wczesnym wspomaganiem rozwoju w części oświatowej subwencji ogólnej dla jednostki samorządu terytorialnego, pod warunkiem że osoba prowadząca prz</w:t>
      </w:r>
      <w:r w:rsidRPr="00666B84">
        <w:rPr>
          <w:lang w:val="pl-PL"/>
        </w:rPr>
        <w:t>edszkole, inną formę wychowania przedszkolnego, szkołę, ośrodek lub poradnię przedstawi organowi właściwemu do udzielenia dotacji informację o planowanej liczbie dzieci, które mają być objęte wczesnym wspomaganiem rozwoju, nie później niż do dnia 30 wrześn</w:t>
      </w:r>
      <w:r w:rsidRPr="00666B84">
        <w:rPr>
          <w:lang w:val="pl-PL"/>
        </w:rPr>
        <w:t>ia roku poprzedzającego rok udzielenia</w:t>
      </w:r>
      <w:r w:rsidRPr="00666B84">
        <w:rPr>
          <w:spacing w:val="-11"/>
          <w:lang w:val="pl-PL"/>
        </w:rPr>
        <w:t xml:space="preserve"> </w:t>
      </w:r>
      <w:r w:rsidRPr="00666B84">
        <w:rPr>
          <w:lang w:val="pl-PL"/>
        </w:rPr>
        <w:t>dotacji.</w:t>
      </w:r>
    </w:p>
    <w:p w:rsidR="00B11012" w:rsidRPr="00666B84" w:rsidRDefault="008A08BF">
      <w:pPr>
        <w:pStyle w:val="Tekstpodstawowy"/>
        <w:spacing w:before="4" w:line="360" w:lineRule="auto"/>
        <w:ind w:right="962"/>
        <w:jc w:val="both"/>
        <w:rPr>
          <w:lang w:val="pl-PL"/>
        </w:rPr>
      </w:pPr>
      <w:r w:rsidRPr="00666B84">
        <w:rPr>
          <w:lang w:val="pl-PL"/>
        </w:rPr>
        <w:t xml:space="preserve">2d. </w:t>
      </w:r>
      <w:r w:rsidRPr="00666B84">
        <w:rPr>
          <w:lang w:val="pl-PL"/>
        </w:rPr>
        <w:t>Jeżeli do publicznej innej formy wychowania przedszkolnego, o której mowa w ust. 2b, uczęszcza uczeń niebędący mieszkańcem gminy dotującej tę formę wychowania przedszkolnego, gmina, której mieszkańcem jes</w:t>
      </w:r>
      <w:r w:rsidRPr="00666B84">
        <w:rPr>
          <w:lang w:val="pl-PL"/>
        </w:rPr>
        <w:t>t ten uczeń, p</w:t>
      </w:r>
      <w:r w:rsidRPr="00666B84">
        <w:rPr>
          <w:lang w:val="pl-PL"/>
        </w:rPr>
        <w:t xml:space="preserve">okrywa </w:t>
      </w:r>
      <w:r w:rsidRPr="00666B84">
        <w:rPr>
          <w:lang w:val="pl-PL"/>
        </w:rPr>
        <w:t xml:space="preserve">koszty dotacji udzielonej zgodnie z ust. 2b, do wysokości iloczynu kwoty wydatków bieżących stanowiących w gminie dotującej podstawę ustalenia wysokości dotacji  </w:t>
      </w:r>
      <w:r w:rsidRPr="00666B84">
        <w:rPr>
          <w:lang w:val="pl-PL"/>
        </w:rPr>
        <w:t>dla form wychowania przedszkolnego w przeliczeniu na jednego ucznia, pomn</w:t>
      </w:r>
      <w:r w:rsidRPr="00666B84">
        <w:rPr>
          <w:lang w:val="pl-PL"/>
        </w:rPr>
        <w:t>iejszonych o op</w:t>
      </w:r>
      <w:r w:rsidRPr="00666B84">
        <w:rPr>
          <w:lang w:val="pl-PL"/>
        </w:rPr>
        <w:t>łaty za korzystanie z wychowania przedszkolnego oraz za wyżywienie, stanowiące dochody budżetu gminy, a także o kwotę dotacji, o której mowa w art. 14d ust. 1, otrzymanej na ucznia przez gminę dotującą inną formę wychowania przedszkolnego, d</w:t>
      </w:r>
      <w:r w:rsidRPr="00666B84">
        <w:rPr>
          <w:lang w:val="pl-PL"/>
        </w:rPr>
        <w:t xml:space="preserve">o której uczęszcza uczeń, i wskaźnika procentowego </w:t>
      </w:r>
      <w:r w:rsidRPr="00666B84">
        <w:rPr>
          <w:lang w:val="pl-PL"/>
        </w:rPr>
        <w:t xml:space="preserve">ustalonego na potrzeby dotowania form wychowania przedszkolnego w gminie </w:t>
      </w:r>
      <w:r w:rsidRPr="00666B84">
        <w:rPr>
          <w:lang w:val="pl-PL"/>
        </w:rPr>
        <w:t xml:space="preserve">zobowiązanej do pokrycia kosztów udzielonej dotacji. W przypadku braku innej </w:t>
      </w:r>
      <w:r w:rsidRPr="00666B84">
        <w:rPr>
          <w:lang w:val="pl-PL"/>
        </w:rPr>
        <w:t>formy wychowania przedszkolnego, o której mowa w ust. 2</w:t>
      </w:r>
      <w:r w:rsidRPr="00666B84">
        <w:rPr>
          <w:lang w:val="pl-PL"/>
        </w:rPr>
        <w:t xml:space="preserve">b, na terenie gminy </w:t>
      </w:r>
      <w:r w:rsidRPr="00666B84">
        <w:rPr>
          <w:lang w:val="pl-PL"/>
        </w:rPr>
        <w:t>zobowiązanej do pokrycia kosztów udzielonej dotacji, gmina ta pokrywa koszty udzielonej dotacji w wysokości równej 50% wydatków bieżących, pomniejszonych o opłaty za korzystanie z wychowania przedszkolnego oraz za wyżywienie, stanowiące</w:t>
      </w:r>
      <w:r w:rsidRPr="00666B84">
        <w:rPr>
          <w:lang w:val="pl-PL"/>
        </w:rPr>
        <w:t xml:space="preserve"> dochody budżetu gminy, a także o kwotę dotacji, o której mowa w art. 14d ust. 1, otrzymanej na ucznia przez gminę dotującą inną formę wychowania</w:t>
      </w:r>
      <w:r w:rsidRPr="00666B84">
        <w:rPr>
          <w:spacing w:val="31"/>
          <w:lang w:val="pl-PL"/>
        </w:rPr>
        <w:t xml:space="preserve"> </w:t>
      </w:r>
      <w:r w:rsidRPr="00666B84">
        <w:rPr>
          <w:lang w:val="pl-PL"/>
        </w:rPr>
        <w:t>przedszkolnego,</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do której uczęszcza uczeń, stanowiących w gminie dotującej podstawę udziel</w:t>
      </w:r>
      <w:r w:rsidRPr="00666B84">
        <w:rPr>
          <w:lang w:val="pl-PL"/>
        </w:rPr>
        <w:t xml:space="preserve">enia </w:t>
      </w:r>
      <w:r w:rsidRPr="00666B84">
        <w:rPr>
          <w:lang w:val="pl-PL"/>
        </w:rPr>
        <w:t>dotacji dla form wychowania przedszkolnego w przeliczeniu na jednego</w:t>
      </w:r>
      <w:r w:rsidRPr="00666B84">
        <w:rPr>
          <w:spacing w:val="-15"/>
          <w:lang w:val="pl-PL"/>
        </w:rPr>
        <w:t xml:space="preserve"> </w:t>
      </w:r>
      <w:r w:rsidRPr="00666B84">
        <w:rPr>
          <w:lang w:val="pl-PL"/>
        </w:rPr>
        <w:t>ucznia.</w:t>
      </w:r>
    </w:p>
    <w:p w:rsidR="00B11012" w:rsidRPr="00666B84" w:rsidRDefault="008A08BF">
      <w:pPr>
        <w:pStyle w:val="Tekstpodstawowy"/>
        <w:spacing w:line="360" w:lineRule="auto"/>
        <w:ind w:right="967"/>
        <w:jc w:val="both"/>
        <w:rPr>
          <w:rFonts w:cs="Times New Roman"/>
          <w:lang w:val="pl-PL"/>
        </w:rPr>
      </w:pPr>
      <w:r w:rsidRPr="00666B84">
        <w:rPr>
          <w:lang w:val="pl-PL"/>
        </w:rPr>
        <w:t xml:space="preserve">2e. </w:t>
      </w:r>
      <w:r w:rsidRPr="00666B84">
        <w:rPr>
          <w:lang w:val="pl-PL"/>
        </w:rPr>
        <w:t>W szczególnie uzasadnionych przypadkach rada gminy, w drodze uchwały, może wyrazić zgodę na udzielenie dotacji, o której mowa w ust. 2, w wysokości wyższej niż wysokość określona w ust. 2. Rada gminy w uch</w:t>
      </w:r>
      <w:r w:rsidRPr="00666B84">
        <w:rPr>
          <w:lang w:val="pl-PL"/>
        </w:rPr>
        <w:t>wale ustala okres udzielania tej</w:t>
      </w:r>
      <w:r w:rsidRPr="00666B84">
        <w:rPr>
          <w:spacing w:val="-7"/>
          <w:lang w:val="pl-PL"/>
        </w:rPr>
        <w:t xml:space="preserve"> </w:t>
      </w:r>
      <w:r w:rsidRPr="00666B84">
        <w:rPr>
          <w:lang w:val="pl-PL"/>
        </w:rPr>
        <w:t>dotacji.</w:t>
      </w:r>
    </w:p>
    <w:p w:rsidR="00B11012" w:rsidRPr="00666B84" w:rsidRDefault="008A08BF">
      <w:pPr>
        <w:pStyle w:val="Tekstpodstawowy"/>
        <w:spacing w:before="4" w:line="360" w:lineRule="auto"/>
        <w:ind w:right="962"/>
        <w:jc w:val="both"/>
        <w:rPr>
          <w:lang w:val="pl-PL"/>
        </w:rPr>
      </w:pPr>
      <w:r w:rsidRPr="00666B84">
        <w:rPr>
          <w:lang w:val="pl-PL"/>
        </w:rPr>
        <w:t xml:space="preserve">2f. </w:t>
      </w:r>
      <w:r w:rsidRPr="00666B84">
        <w:rPr>
          <w:lang w:val="pl-PL"/>
        </w:rPr>
        <w:t>Na wn</w:t>
      </w:r>
      <w:r w:rsidRPr="00666B84">
        <w:rPr>
          <w:lang w:val="pl-PL"/>
        </w:rPr>
        <w:t>iosek osoby prowadzącej odpowiednio publiczne przedszkole, inną formę wychowania przedszkolnego, szkołę podstawową, ośrodek lub publiczną poradnię psychologiczno</w:t>
      </w:r>
      <w:r w:rsidRPr="00666B84">
        <w:rPr>
          <w:lang w:val="pl-PL"/>
        </w:rPr>
        <w:t>-</w:t>
      </w:r>
      <w:r w:rsidRPr="00666B84">
        <w:rPr>
          <w:lang w:val="pl-PL"/>
        </w:rPr>
        <w:t xml:space="preserve">pedagogiczną, o których mowa w ust. 2c, </w:t>
      </w:r>
      <w:r w:rsidRPr="00666B84">
        <w:rPr>
          <w:lang w:val="pl-PL"/>
        </w:rPr>
        <w:t xml:space="preserve">organ </w:t>
      </w:r>
      <w:r w:rsidRPr="00666B84">
        <w:rPr>
          <w:lang w:val="pl-PL"/>
        </w:rPr>
        <w:t>wykonawczy jednostki samorządu terytorialnego wł</w:t>
      </w:r>
      <w:r w:rsidRPr="00666B84">
        <w:rPr>
          <w:lang w:val="pl-PL"/>
        </w:rPr>
        <w:t>aściwej do udzielenia dotacji może wyrazić zgodę na przedstawienie informacji o planowanej liczbie dzieci w terminie późniejszym niż określony w ust. 2c lub na udzielenie dotacji w terminie wcześniejszym niż od początku następnego roku</w:t>
      </w:r>
      <w:r w:rsidRPr="00666B84">
        <w:rPr>
          <w:spacing w:val="-10"/>
          <w:lang w:val="pl-PL"/>
        </w:rPr>
        <w:t xml:space="preserve"> </w:t>
      </w:r>
      <w:r w:rsidRPr="00666B84">
        <w:rPr>
          <w:lang w:val="pl-PL"/>
        </w:rPr>
        <w:t>budżetowego.</w:t>
      </w:r>
    </w:p>
    <w:p w:rsidR="00B11012" w:rsidRPr="00666B84" w:rsidRDefault="008A08BF">
      <w:pPr>
        <w:pStyle w:val="Akapitzlist"/>
        <w:numPr>
          <w:ilvl w:val="0"/>
          <w:numId w:val="66"/>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Szkoły, o których mowa w ust. 1, otrzymują na każdego ucznia dotację z budżetu jednostki samorządu terytorialnego obowiązanej do prowadzenia odpowiedniego typu i rodzaju szkół w wysokości równej wydatkom bieżącym przewidzianym na jednego ucznia w szkołach </w:t>
      </w:r>
      <w:r w:rsidRPr="00666B84">
        <w:rPr>
          <w:rFonts w:ascii="Times New Roman" w:hAnsi="Times New Roman"/>
          <w:sz w:val="24"/>
          <w:lang w:val="pl-PL"/>
        </w:rPr>
        <w:t>tego samego typu i rodzaju prowadzonych przez tę jednostkę samorządu terytorialnego, pomniejszonym o kwotę dotacji przewidzianej do wykorzystania, o której mowa w art. 22ae ust. 3, na ucznia, nie niższej jednak niż kwota przewidziana na jednego ucznia szko</w:t>
      </w:r>
      <w:r w:rsidRPr="00666B84">
        <w:rPr>
          <w:rFonts w:ascii="Times New Roman" w:hAnsi="Times New Roman"/>
          <w:sz w:val="24"/>
          <w:lang w:val="pl-PL"/>
        </w:rPr>
        <w:t>ły publicznej danego typu i rodzaju w części oświatowej subwencji ogólnej dla jednostki samorządu terytorialnego. W przypadku nieprowadzenia przez jednostkę samorządu terytorialnego szkoły tego samego typu i rodzaju podstawą ustalenia wysokości dotacji jes</w:t>
      </w:r>
      <w:r w:rsidRPr="00666B84">
        <w:rPr>
          <w:rFonts w:ascii="Times New Roman" w:hAnsi="Times New Roman"/>
          <w:sz w:val="24"/>
          <w:lang w:val="pl-PL"/>
        </w:rPr>
        <w:t>t kwota przewidziana na jednego ucznia szkoły publicznej danego typu i rodzaju w części oświatowej subwencji ogólnej dla jednostki samorządu terytorialnego.</w:t>
      </w:r>
    </w:p>
    <w:p w:rsidR="00B11012" w:rsidRPr="00666B84" w:rsidRDefault="008A08BF">
      <w:pPr>
        <w:pStyle w:val="Tekstpodstawowy"/>
        <w:spacing w:before="4" w:line="360" w:lineRule="auto"/>
        <w:ind w:right="967"/>
        <w:jc w:val="both"/>
        <w:rPr>
          <w:rFonts w:cs="Times New Roman"/>
          <w:lang w:val="pl-PL"/>
        </w:rPr>
      </w:pPr>
      <w:r w:rsidRPr="00666B84">
        <w:rPr>
          <w:lang w:val="pl-PL"/>
        </w:rPr>
        <w:t xml:space="preserve">3a. Placówki publiczne, o których mowa w art. 2 pkt 5 i 7, prowadzone przez </w:t>
      </w:r>
      <w:r w:rsidRPr="00666B84">
        <w:rPr>
          <w:lang w:val="pl-PL"/>
        </w:rPr>
        <w:t>osoby prawne i fizyczne</w:t>
      </w:r>
      <w:r w:rsidRPr="00666B84">
        <w:rPr>
          <w:lang w:val="pl-PL"/>
        </w:rPr>
        <w:t xml:space="preserve"> otrzymują na każdego wychowanka dotację z budżetu powiatu w wysokości równej wydatkom bieżącym przewidzianym na jednego </w:t>
      </w:r>
      <w:r w:rsidRPr="00666B84">
        <w:rPr>
          <w:lang w:val="pl-PL"/>
        </w:rPr>
        <w:t xml:space="preserve">wychowanka w placówkach tego samego rodzaju prowadzonych przez powiat, </w:t>
      </w:r>
      <w:r w:rsidRPr="00666B84">
        <w:rPr>
          <w:lang w:val="pl-PL"/>
        </w:rPr>
        <w:t>jednak nie niż</w:t>
      </w:r>
      <w:r w:rsidRPr="00666B84">
        <w:rPr>
          <w:lang w:val="pl-PL"/>
        </w:rPr>
        <w:t xml:space="preserve">szej od kwoty przewidzianej na jednego wychowanka </w:t>
      </w:r>
      <w:r w:rsidRPr="00666B84">
        <w:rPr>
          <w:lang w:val="pl-PL"/>
        </w:rPr>
        <w:t xml:space="preserve">placówki tego </w:t>
      </w:r>
      <w:r w:rsidRPr="00666B84">
        <w:rPr>
          <w:lang w:val="pl-PL"/>
        </w:rPr>
        <w:t xml:space="preserve">rodzaju w części oświatowej subwencji ogólnej dla jednostki samorządu </w:t>
      </w:r>
      <w:r w:rsidRPr="00666B84">
        <w:rPr>
          <w:lang w:val="pl-PL"/>
        </w:rPr>
        <w:t xml:space="preserve">terytorialnego.  W  przypadku  nieprowadzenia  przez  powiat  placówki   </w:t>
      </w:r>
      <w:r w:rsidRPr="00666B84">
        <w:rPr>
          <w:spacing w:val="29"/>
          <w:lang w:val="pl-PL"/>
        </w:rPr>
        <w:t xml:space="preserve"> </w:t>
      </w:r>
      <w:r w:rsidRPr="00666B84">
        <w:rPr>
          <w:lang w:val="pl-PL"/>
        </w:rPr>
        <w:t>publicznej</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jc w:val="both"/>
        <w:rPr>
          <w:lang w:val="pl-PL"/>
        </w:rPr>
      </w:pPr>
      <w:r w:rsidRPr="00666B84">
        <w:rPr>
          <w:lang w:val="pl-PL"/>
        </w:rPr>
        <w:t>danego rodzaju podstawą ustalenia wysokości do</w:t>
      </w:r>
      <w:r w:rsidRPr="00666B84">
        <w:rPr>
          <w:lang w:val="pl-PL"/>
        </w:rPr>
        <w:t>tacji jest kwota prze</w:t>
      </w:r>
      <w:r w:rsidRPr="00666B84">
        <w:rPr>
          <w:lang w:val="pl-PL"/>
        </w:rPr>
        <w:t xml:space="preserve">widziana na </w:t>
      </w:r>
      <w:r w:rsidRPr="00666B84">
        <w:rPr>
          <w:lang w:val="pl-PL"/>
        </w:rPr>
        <w:t>jednego wychowanka placówki tego rodzaju w części oświatowej subwencji ogólnej dla jednostki samorządu</w:t>
      </w:r>
      <w:r w:rsidRPr="00666B84">
        <w:rPr>
          <w:spacing w:val="-9"/>
          <w:lang w:val="pl-PL"/>
        </w:rPr>
        <w:t xml:space="preserve"> </w:t>
      </w:r>
      <w:r w:rsidRPr="00666B84">
        <w:rPr>
          <w:lang w:val="pl-PL"/>
        </w:rPr>
        <w:t>terytorialnego.</w:t>
      </w:r>
    </w:p>
    <w:p w:rsidR="00B11012" w:rsidRPr="00666B84" w:rsidRDefault="008A08BF">
      <w:pPr>
        <w:pStyle w:val="Tekstpodstawowy"/>
        <w:spacing w:before="4" w:line="360" w:lineRule="auto"/>
        <w:ind w:right="966"/>
        <w:jc w:val="both"/>
        <w:rPr>
          <w:lang w:val="pl-PL"/>
        </w:rPr>
      </w:pPr>
      <w:r w:rsidRPr="00666B84">
        <w:rPr>
          <w:lang w:val="pl-PL"/>
        </w:rPr>
        <w:t xml:space="preserve">3b. Placówki publiczne prowadzone przez osoby prawne i fizyczne, </w:t>
      </w:r>
      <w:r w:rsidRPr="00666B84">
        <w:rPr>
          <w:lang w:val="pl-PL"/>
        </w:rPr>
        <w:t>niewymienione w ust. 3a, mogą otrzymywać dotacje z budżetu p</w:t>
      </w:r>
      <w:r w:rsidRPr="00666B84">
        <w:rPr>
          <w:lang w:val="pl-PL"/>
        </w:rPr>
        <w:t>owiatu w wysokości i na zasadach ustalonych przez radę</w:t>
      </w:r>
      <w:r w:rsidRPr="00666B84">
        <w:rPr>
          <w:spacing w:val="-9"/>
          <w:lang w:val="pl-PL"/>
        </w:rPr>
        <w:t xml:space="preserve"> </w:t>
      </w:r>
      <w:r w:rsidRPr="00666B84">
        <w:rPr>
          <w:lang w:val="pl-PL"/>
        </w:rPr>
        <w:t>powiatu.</w:t>
      </w:r>
    </w:p>
    <w:p w:rsidR="00B11012" w:rsidRPr="00666B84" w:rsidRDefault="008A08BF">
      <w:pPr>
        <w:pStyle w:val="Tekstpodstawowy"/>
        <w:spacing w:before="4" w:line="360" w:lineRule="auto"/>
        <w:ind w:right="962"/>
        <w:jc w:val="both"/>
        <w:rPr>
          <w:rFonts w:cs="Times New Roman"/>
          <w:lang w:val="pl-PL"/>
        </w:rPr>
      </w:pPr>
      <w:r w:rsidRPr="00666B84">
        <w:rPr>
          <w:lang w:val="pl-PL"/>
        </w:rPr>
        <w:t xml:space="preserve">3c. </w:t>
      </w:r>
      <w:r w:rsidRPr="00666B84">
        <w:rPr>
          <w:lang w:val="pl-PL"/>
        </w:rPr>
        <w:t xml:space="preserve">Dotacje, o których mowa w ust. 2, 2b, 2c, 3 i 3a, są przekazywane na rachunek bankowy szkoły, przedszkola, innej formy wychowania przedszkolnego, placówki lub zespołu szkół lub placówek w </w:t>
      </w:r>
      <w:r w:rsidRPr="00666B84">
        <w:rPr>
          <w:lang w:val="pl-PL"/>
        </w:rPr>
        <w:t xml:space="preserve">12 częściach w terminie do ostatniego dnia każdego miesiąca, z tym że część za grudzień jest przekazywana w terminie do </w:t>
      </w:r>
      <w:r w:rsidRPr="00666B84">
        <w:rPr>
          <w:lang w:val="pl-PL"/>
        </w:rPr>
        <w:t>dnia 15</w:t>
      </w:r>
      <w:r w:rsidRPr="00666B84">
        <w:rPr>
          <w:spacing w:val="-3"/>
          <w:lang w:val="pl-PL"/>
        </w:rPr>
        <w:t xml:space="preserve"> </w:t>
      </w:r>
      <w:r w:rsidRPr="00666B84">
        <w:rPr>
          <w:lang w:val="pl-PL"/>
        </w:rPr>
        <w:t>grudnia.</w:t>
      </w:r>
    </w:p>
    <w:p w:rsidR="00B11012" w:rsidRPr="00666B84" w:rsidRDefault="008A08BF">
      <w:pPr>
        <w:pStyle w:val="Tekstpodstawowy"/>
        <w:spacing w:line="360" w:lineRule="auto"/>
        <w:ind w:right="964"/>
        <w:jc w:val="both"/>
        <w:rPr>
          <w:lang w:val="pl-PL"/>
        </w:rPr>
      </w:pPr>
      <w:r w:rsidRPr="00666B84">
        <w:rPr>
          <w:rFonts w:cs="Times New Roman"/>
          <w:lang w:val="pl-PL"/>
        </w:rPr>
        <w:t>3d. Dotacje, o których mowa w ust. 2, 2b, 2c i 3–</w:t>
      </w:r>
      <w:r w:rsidRPr="00666B84">
        <w:rPr>
          <w:lang w:val="pl-PL"/>
        </w:rPr>
        <w:t xml:space="preserve">3b, są przeznaczone na </w:t>
      </w:r>
      <w:r w:rsidRPr="00666B84">
        <w:rPr>
          <w:rFonts w:cs="Times New Roman"/>
          <w:lang w:val="pl-PL"/>
        </w:rPr>
        <w:t xml:space="preserve">dofinansowanie realizacji </w:t>
      </w:r>
      <w:r w:rsidRPr="00666B84">
        <w:rPr>
          <w:lang w:val="pl-PL"/>
        </w:rPr>
        <w:t>zadań szkoły, przedsz</w:t>
      </w:r>
      <w:r w:rsidRPr="00666B84">
        <w:rPr>
          <w:lang w:val="pl-PL"/>
        </w:rPr>
        <w:t>kola, innej formy wychowania przedszkolnego lub placówki w zakresie kształcenia, wychowania i opieki, w tym profilaktyki społecznej. Dotacje mogą być wykorzystane wyłącznie</w:t>
      </w:r>
      <w:r w:rsidRPr="00666B84">
        <w:rPr>
          <w:spacing w:val="-13"/>
          <w:lang w:val="pl-PL"/>
        </w:rPr>
        <w:t xml:space="preserve"> </w:t>
      </w:r>
      <w:r w:rsidRPr="00666B84">
        <w:rPr>
          <w:lang w:val="pl-PL"/>
        </w:rPr>
        <w:t>na:</w:t>
      </w:r>
    </w:p>
    <w:p w:rsidR="00B11012" w:rsidRPr="00666B84" w:rsidRDefault="008A08BF">
      <w:pPr>
        <w:pStyle w:val="Akapitzlist"/>
        <w:numPr>
          <w:ilvl w:val="0"/>
          <w:numId w:val="65"/>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pokrycie wydatków bieżących szkół, przedszkoli, innych form wychowania przedszk</w:t>
      </w:r>
      <w:r w:rsidRPr="00666B84">
        <w:rPr>
          <w:rFonts w:ascii="Times New Roman" w:hAnsi="Times New Roman"/>
          <w:sz w:val="24"/>
          <w:lang w:val="pl-PL"/>
        </w:rPr>
        <w:t>olnego i placówek, obejmujących każdy wydatek poniesiony na cele działalności szkoły, przedszkola, innej formy wychowania przedszkolnego lub placówki, w tym</w:t>
      </w:r>
      <w:r w:rsidRPr="00666B84">
        <w:rPr>
          <w:rFonts w:ascii="Times New Roman" w:hAnsi="Times New Roman"/>
          <w:spacing w:val="-6"/>
          <w:sz w:val="24"/>
          <w:lang w:val="pl-PL"/>
        </w:rPr>
        <w:t xml:space="preserve"> </w:t>
      </w:r>
      <w:r w:rsidRPr="00666B84">
        <w:rPr>
          <w:rFonts w:ascii="Times New Roman" w:hAnsi="Times New Roman"/>
          <w:sz w:val="24"/>
          <w:lang w:val="pl-PL"/>
        </w:rPr>
        <w:t>na:</w:t>
      </w:r>
    </w:p>
    <w:p w:rsidR="00B11012" w:rsidRPr="00666B84" w:rsidRDefault="008A08BF">
      <w:pPr>
        <w:pStyle w:val="Akapitzlist"/>
        <w:numPr>
          <w:ilvl w:val="1"/>
          <w:numId w:val="65"/>
        </w:numPr>
        <w:tabs>
          <w:tab w:val="left" w:pos="1105"/>
        </w:tabs>
        <w:spacing w:before="6" w:line="360" w:lineRule="auto"/>
        <w:ind w:right="963"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wynagrodzenie osoby fizycznej prowadzącej szkołę, przedszkole, inną formę wychowania przedszkolnego lub placówkę, jeżeli odpowiednio  pełni funkcję dyrektora szkoły, przedszkola lub placówki albo prowadzi zajęcia w innej formie wychowania</w:t>
      </w:r>
      <w:r w:rsidRPr="00666B84">
        <w:rPr>
          <w:rFonts w:ascii="Times New Roman" w:hAnsi="Times New Roman"/>
          <w:spacing w:val="-8"/>
          <w:sz w:val="24"/>
          <w:lang w:val="pl-PL"/>
        </w:rPr>
        <w:t xml:space="preserve"> </w:t>
      </w:r>
      <w:r w:rsidRPr="00666B84">
        <w:rPr>
          <w:rFonts w:ascii="Times New Roman" w:hAnsi="Times New Roman"/>
          <w:sz w:val="24"/>
          <w:lang w:val="pl-PL"/>
        </w:rPr>
        <w:t>przedszkolnego,</w:t>
      </w:r>
    </w:p>
    <w:p w:rsidR="00B11012" w:rsidRPr="00666B84" w:rsidRDefault="008A08BF">
      <w:pPr>
        <w:pStyle w:val="Akapitzlist"/>
        <w:numPr>
          <w:ilvl w:val="1"/>
          <w:numId w:val="65"/>
        </w:numPr>
        <w:tabs>
          <w:tab w:val="left" w:pos="1105"/>
        </w:tabs>
        <w:spacing w:before="6" w:line="360" w:lineRule="auto"/>
        <w:ind w:right="968"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s</w:t>
      </w:r>
      <w:r w:rsidRPr="00666B84">
        <w:rPr>
          <w:rFonts w:ascii="Times New Roman" w:hAnsi="Times New Roman"/>
          <w:sz w:val="24"/>
          <w:lang w:val="pl-PL"/>
        </w:rPr>
        <w:t>finansowanie wydatków związanych z realizacją zadań organu prowadzącego, o których mowa w art. 5 ust.</w:t>
      </w:r>
      <w:r w:rsidRPr="00666B84">
        <w:rPr>
          <w:rFonts w:ascii="Times New Roman" w:hAnsi="Times New Roman"/>
          <w:spacing w:val="-8"/>
          <w:sz w:val="24"/>
          <w:lang w:val="pl-PL"/>
        </w:rPr>
        <w:t xml:space="preserve"> </w:t>
      </w:r>
      <w:r w:rsidRPr="00666B84">
        <w:rPr>
          <w:rFonts w:ascii="Times New Roman" w:hAnsi="Times New Roman"/>
          <w:sz w:val="24"/>
          <w:lang w:val="pl-PL"/>
        </w:rPr>
        <w:t>7</w:t>
      </w:r>
    </w:p>
    <w:p w:rsidR="00B11012" w:rsidRPr="00666B84" w:rsidRDefault="008A08BF">
      <w:pPr>
        <w:pStyle w:val="Tekstpodstawowy"/>
        <w:spacing w:line="360" w:lineRule="auto"/>
        <w:ind w:left="629" w:right="965" w:firstLine="0"/>
        <w:rPr>
          <w:lang w:val="pl-PL"/>
        </w:rPr>
      </w:pPr>
      <w:r w:rsidRPr="00666B84">
        <w:rPr>
          <w:rFonts w:cs="Times New Roman"/>
          <w:lang w:val="pl-PL"/>
        </w:rPr>
        <w:t xml:space="preserve">– </w:t>
      </w:r>
      <w:r w:rsidRPr="00666B84">
        <w:rPr>
          <w:lang w:val="pl-PL"/>
        </w:rPr>
        <w:t>z wyjątkiem wydatków na inwestycje i zakupy inwestycyjne, zakup i objęcie akcji i udziałów lub wniesienie wkładów do spółek prawa</w:t>
      </w:r>
      <w:r w:rsidRPr="00666B84">
        <w:rPr>
          <w:spacing w:val="-14"/>
          <w:lang w:val="pl-PL"/>
        </w:rPr>
        <w:t xml:space="preserve"> </w:t>
      </w:r>
      <w:r w:rsidRPr="00666B84">
        <w:rPr>
          <w:lang w:val="pl-PL"/>
        </w:rPr>
        <w:t>handlowego;</w:t>
      </w:r>
    </w:p>
    <w:p w:rsidR="00B11012" w:rsidRPr="00666B84" w:rsidRDefault="008A08BF">
      <w:pPr>
        <w:pStyle w:val="Akapitzlist"/>
        <w:numPr>
          <w:ilvl w:val="0"/>
          <w:numId w:val="65"/>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zakup środków trwałych oraz wartości niematerialnych i prawnych, obejmujących:</w:t>
      </w:r>
    </w:p>
    <w:p w:rsidR="00B11012" w:rsidRPr="00666B84" w:rsidRDefault="008A08BF">
      <w:pPr>
        <w:pStyle w:val="Akapitzlist"/>
        <w:numPr>
          <w:ilvl w:val="1"/>
          <w:numId w:val="65"/>
        </w:numPr>
        <w:tabs>
          <w:tab w:val="left" w:pos="1105"/>
        </w:tabs>
        <w:spacing w:before="6"/>
        <w:ind w:hanging="475"/>
        <w:rPr>
          <w:rFonts w:ascii="Times New Roman" w:eastAsia="Times New Roman" w:hAnsi="Times New Roman" w:cs="Times New Roman"/>
          <w:sz w:val="24"/>
          <w:szCs w:val="24"/>
          <w:lang w:val="pl-PL"/>
        </w:rPr>
      </w:pPr>
      <w:r w:rsidRPr="00666B84">
        <w:rPr>
          <w:rFonts w:ascii="Times New Roman" w:hAnsi="Times New Roman"/>
          <w:sz w:val="24"/>
          <w:lang w:val="pl-PL"/>
        </w:rPr>
        <w:t>książki i inne zbiory</w:t>
      </w:r>
      <w:r w:rsidRPr="00666B84">
        <w:rPr>
          <w:rFonts w:ascii="Times New Roman" w:hAnsi="Times New Roman"/>
          <w:spacing w:val="-9"/>
          <w:sz w:val="24"/>
          <w:lang w:val="pl-PL"/>
        </w:rPr>
        <w:t xml:space="preserve"> </w:t>
      </w:r>
      <w:r w:rsidRPr="00666B84">
        <w:rPr>
          <w:rFonts w:ascii="Times New Roman" w:hAnsi="Times New Roman"/>
          <w:sz w:val="24"/>
          <w:lang w:val="pl-PL"/>
        </w:rPr>
        <w:t>biblioteczne,</w:t>
      </w:r>
    </w:p>
    <w:p w:rsidR="00B11012" w:rsidRPr="00666B84" w:rsidRDefault="008A08BF">
      <w:pPr>
        <w:pStyle w:val="Akapitzlist"/>
        <w:numPr>
          <w:ilvl w:val="1"/>
          <w:numId w:val="65"/>
        </w:numPr>
        <w:tabs>
          <w:tab w:val="left" w:pos="1105"/>
        </w:tabs>
        <w:spacing w:before="137" w:line="360" w:lineRule="auto"/>
        <w:ind w:right="966"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środki dydaktyczne służące procesowi dydaktyczno-wychowawczemu realizowanemu w szkołach, przedszkolach i</w:t>
      </w:r>
      <w:r w:rsidRPr="00666B84">
        <w:rPr>
          <w:rFonts w:ascii="Times New Roman" w:hAnsi="Times New Roman"/>
          <w:spacing w:val="-10"/>
          <w:sz w:val="24"/>
          <w:lang w:val="pl-PL"/>
        </w:rPr>
        <w:t xml:space="preserve"> </w:t>
      </w:r>
      <w:r w:rsidRPr="00666B84">
        <w:rPr>
          <w:rFonts w:ascii="Times New Roman" w:hAnsi="Times New Roman"/>
          <w:sz w:val="24"/>
          <w:lang w:val="pl-PL"/>
        </w:rPr>
        <w:t>placówkach,</w:t>
      </w:r>
    </w:p>
    <w:p w:rsidR="00B11012" w:rsidRPr="00666B84" w:rsidRDefault="008A08BF">
      <w:pPr>
        <w:pStyle w:val="Akapitzlist"/>
        <w:numPr>
          <w:ilvl w:val="1"/>
          <w:numId w:val="65"/>
        </w:numPr>
        <w:tabs>
          <w:tab w:val="left" w:pos="1105"/>
        </w:tabs>
        <w:spacing w:before="4"/>
        <w:ind w:hanging="475"/>
        <w:rPr>
          <w:rFonts w:ascii="Times New Roman" w:eastAsia="Times New Roman" w:hAnsi="Times New Roman" w:cs="Times New Roman"/>
          <w:sz w:val="24"/>
          <w:szCs w:val="24"/>
          <w:lang w:val="pl-PL"/>
        </w:rPr>
      </w:pPr>
      <w:r w:rsidRPr="00666B84">
        <w:rPr>
          <w:rFonts w:ascii="Times New Roman" w:hAnsi="Times New Roman"/>
          <w:sz w:val="24"/>
          <w:lang w:val="pl-PL"/>
        </w:rPr>
        <w:t>sprzęt rekreacyjny i</w:t>
      </w:r>
      <w:r w:rsidRPr="00666B84">
        <w:rPr>
          <w:rFonts w:ascii="Times New Roman" w:hAnsi="Times New Roman"/>
          <w:spacing w:val="-5"/>
          <w:sz w:val="24"/>
          <w:lang w:val="pl-PL"/>
        </w:rPr>
        <w:t xml:space="preserve"> </w:t>
      </w:r>
      <w:r w:rsidRPr="00666B84">
        <w:rPr>
          <w:rFonts w:ascii="Times New Roman" w:hAnsi="Times New Roman"/>
          <w:sz w:val="24"/>
          <w:lang w:val="pl-PL"/>
        </w:rPr>
        <w:t>spo</w:t>
      </w:r>
      <w:r w:rsidRPr="00666B84">
        <w:rPr>
          <w:rFonts w:ascii="Times New Roman" w:hAnsi="Times New Roman"/>
          <w:sz w:val="24"/>
          <w:lang w:val="pl-PL"/>
        </w:rPr>
        <w:t>rtowy,</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1"/>
          <w:numId w:val="65"/>
        </w:numPr>
        <w:tabs>
          <w:tab w:val="left" w:pos="1105"/>
        </w:tabs>
        <w:spacing w:before="193"/>
        <w:ind w:hanging="475"/>
        <w:rPr>
          <w:rFonts w:ascii="Times New Roman" w:eastAsia="Times New Roman" w:hAnsi="Times New Roman" w:cs="Times New Roman"/>
          <w:sz w:val="24"/>
          <w:szCs w:val="24"/>
          <w:lang w:val="pl-PL"/>
        </w:rPr>
      </w:pPr>
      <w:r w:rsidRPr="00666B84">
        <w:rPr>
          <w:rFonts w:ascii="Times New Roman"/>
          <w:sz w:val="24"/>
          <w:lang w:val="pl-PL"/>
        </w:rPr>
        <w:t>meble,</w:t>
      </w:r>
    </w:p>
    <w:p w:rsidR="00B11012" w:rsidRPr="00666B84" w:rsidRDefault="008A08BF">
      <w:pPr>
        <w:pStyle w:val="Akapitzlist"/>
        <w:numPr>
          <w:ilvl w:val="1"/>
          <w:numId w:val="65"/>
        </w:numPr>
        <w:tabs>
          <w:tab w:val="left" w:pos="1105"/>
        </w:tabs>
        <w:spacing w:before="137"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pozostałe środki trwałe oraz wartości niematerialne i prawne o wartości nieprzekraczającej wielkości ustalonej w przepisach o podatku dochodowym od osób prawnych, dla których odpisy amortyzacyjne są uznawane za koszt uzyskania przychodu w 100% ich wartości</w:t>
      </w:r>
      <w:r w:rsidRPr="00666B84">
        <w:rPr>
          <w:rFonts w:ascii="Times New Roman" w:hAnsi="Times New Roman"/>
          <w:sz w:val="24"/>
          <w:lang w:val="pl-PL"/>
        </w:rPr>
        <w:t>, w momencie oddania do</w:t>
      </w:r>
      <w:r w:rsidRPr="00666B84">
        <w:rPr>
          <w:rFonts w:ascii="Times New Roman" w:hAnsi="Times New Roman"/>
          <w:spacing w:val="-5"/>
          <w:sz w:val="24"/>
          <w:lang w:val="pl-PL"/>
        </w:rPr>
        <w:t xml:space="preserve"> </w:t>
      </w:r>
      <w:r w:rsidRPr="00666B84">
        <w:rPr>
          <w:rFonts w:ascii="Times New Roman" w:hAnsi="Times New Roman"/>
          <w:sz w:val="24"/>
          <w:lang w:val="pl-PL"/>
        </w:rPr>
        <w:t>używania.</w:t>
      </w:r>
    </w:p>
    <w:p w:rsidR="00B11012" w:rsidRPr="00666B84" w:rsidRDefault="008A08BF">
      <w:pPr>
        <w:pStyle w:val="Tekstpodstawowy"/>
        <w:spacing w:before="4" w:line="360" w:lineRule="auto"/>
        <w:ind w:right="967"/>
        <w:jc w:val="both"/>
        <w:rPr>
          <w:lang w:val="pl-PL"/>
        </w:rPr>
      </w:pPr>
      <w:r w:rsidRPr="00666B84">
        <w:rPr>
          <w:rFonts w:cs="Times New Roman"/>
          <w:lang w:val="pl-PL"/>
        </w:rPr>
        <w:t>3e. Orga</w:t>
      </w:r>
      <w:r w:rsidRPr="00666B84">
        <w:rPr>
          <w:lang w:val="pl-PL"/>
        </w:rPr>
        <w:t>ny jednostek samorządu terytorialnego, o których mowa w ust. 2</w:t>
      </w:r>
      <w:r w:rsidRPr="00666B84">
        <w:rPr>
          <w:rFonts w:cs="Times New Roman"/>
          <w:lang w:val="pl-PL"/>
        </w:rPr>
        <w:t xml:space="preserve">–3b, </w:t>
      </w:r>
      <w:r w:rsidRPr="00666B84">
        <w:rPr>
          <w:lang w:val="pl-PL"/>
        </w:rPr>
        <w:t>mogą kontrolować prawidłowość pobrania i wykorzystania dotacji przyznanych szkołom, przedszkolom, innym formom wychowania przedszkolnego i placówko</w:t>
      </w:r>
      <w:r w:rsidRPr="00666B84">
        <w:rPr>
          <w:lang w:val="pl-PL"/>
        </w:rPr>
        <w:t>m z budżetów tych</w:t>
      </w:r>
      <w:r w:rsidRPr="00666B84">
        <w:rPr>
          <w:spacing w:val="-6"/>
          <w:lang w:val="pl-PL"/>
        </w:rPr>
        <w:t xml:space="preserve"> </w:t>
      </w:r>
      <w:r w:rsidRPr="00666B84">
        <w:rPr>
          <w:lang w:val="pl-PL"/>
        </w:rPr>
        <w:t>jednostek.</w:t>
      </w:r>
    </w:p>
    <w:p w:rsidR="00B11012" w:rsidRPr="00666B84" w:rsidRDefault="008A08BF">
      <w:pPr>
        <w:pStyle w:val="Tekstpodstawowy"/>
        <w:spacing w:before="4" w:line="360" w:lineRule="auto"/>
        <w:ind w:right="963"/>
        <w:jc w:val="both"/>
        <w:rPr>
          <w:rFonts w:cs="Times New Roman"/>
          <w:lang w:val="pl-PL"/>
        </w:rPr>
      </w:pPr>
      <w:r w:rsidRPr="00666B84">
        <w:rPr>
          <w:lang w:val="pl-PL"/>
        </w:rPr>
        <w:t>3f. Osoby upo</w:t>
      </w:r>
      <w:r w:rsidRPr="00666B84">
        <w:rPr>
          <w:lang w:val="pl-PL"/>
        </w:rPr>
        <w:t>ważnione do przeprowadzenia kontroli przez organy, o których mowa w ust. 3e, mają prawo wstępu do szkół, przedszkoli, innych form wychowania przedszkolnego i placówek oraz wglądu do prowadzonej przez nie dokumentac</w:t>
      </w:r>
      <w:r w:rsidRPr="00666B84">
        <w:rPr>
          <w:lang w:val="pl-PL"/>
        </w:rPr>
        <w:t xml:space="preserve">ji </w:t>
      </w:r>
      <w:r w:rsidRPr="00666B84">
        <w:rPr>
          <w:lang w:val="pl-PL"/>
        </w:rPr>
        <w:t>organizacyjnej, finansowej i dokumentacji przebiegu</w:t>
      </w:r>
      <w:r w:rsidRPr="00666B84">
        <w:rPr>
          <w:spacing w:val="-13"/>
          <w:lang w:val="pl-PL"/>
        </w:rPr>
        <w:t xml:space="preserve"> </w:t>
      </w:r>
      <w:r w:rsidRPr="00666B84">
        <w:rPr>
          <w:lang w:val="pl-PL"/>
        </w:rPr>
        <w:t>nauczania.</w:t>
      </w:r>
    </w:p>
    <w:p w:rsidR="00B11012" w:rsidRPr="00666B84" w:rsidRDefault="008A08BF">
      <w:pPr>
        <w:pStyle w:val="Tekstpodstawowy"/>
        <w:spacing w:before="4" w:line="360" w:lineRule="auto"/>
        <w:ind w:right="964"/>
        <w:jc w:val="both"/>
        <w:rPr>
          <w:rFonts w:cs="Times New Roman"/>
          <w:lang w:val="pl-PL"/>
        </w:rPr>
      </w:pPr>
      <w:r w:rsidRPr="00666B84">
        <w:rPr>
          <w:lang w:val="pl-PL"/>
        </w:rPr>
        <w:t>3g. Organy, o których mowa w ust. 3e, w związku z przeprowadzaniem kontroli prawidłowości pobrania i wykorzystywania dotacji przez szkoły, przedszkola, inne formy wychowania przedszkolnego i</w:t>
      </w:r>
      <w:r w:rsidRPr="00666B84">
        <w:rPr>
          <w:lang w:val="pl-PL"/>
        </w:rPr>
        <w:t xml:space="preserve"> placówki mogą przetwarzać dane osobowe </w:t>
      </w:r>
      <w:r w:rsidRPr="00666B84">
        <w:rPr>
          <w:lang w:val="pl-PL"/>
        </w:rPr>
        <w:t>uc</w:t>
      </w:r>
      <w:r w:rsidRPr="00666B84">
        <w:rPr>
          <w:lang w:val="pl-PL"/>
        </w:rPr>
        <w:t xml:space="preserve">zniów tych szkół, przedszkoli, innych form wychowania przedszkolnego i </w:t>
      </w:r>
      <w:r w:rsidRPr="00666B84">
        <w:rPr>
          <w:lang w:val="pl-PL"/>
        </w:rPr>
        <w:t>placówek.</w:t>
      </w:r>
    </w:p>
    <w:p w:rsidR="00B11012" w:rsidRPr="00666B84" w:rsidRDefault="008A08BF">
      <w:pPr>
        <w:pStyle w:val="Tekstpodstawowy"/>
        <w:spacing w:line="360" w:lineRule="auto"/>
        <w:ind w:right="965"/>
        <w:jc w:val="both"/>
        <w:rPr>
          <w:lang w:val="pl-PL"/>
        </w:rPr>
      </w:pPr>
      <w:r w:rsidRPr="00666B84">
        <w:rPr>
          <w:rFonts w:cs="Times New Roman"/>
          <w:lang w:val="pl-PL"/>
        </w:rPr>
        <w:t xml:space="preserve">3h. </w:t>
      </w:r>
      <w:r w:rsidRPr="00666B84">
        <w:rPr>
          <w:lang w:val="pl-PL"/>
        </w:rPr>
        <w:t>Szkoła lub placówka publiczna przekazana do prowadzenia osobie prawnej niebędącej jednostką samorządu terytorialnego lub osobie f</w:t>
      </w:r>
      <w:r w:rsidRPr="00666B84">
        <w:rPr>
          <w:lang w:val="pl-PL"/>
        </w:rPr>
        <w:t xml:space="preserve">izycznej na podstawie </w:t>
      </w:r>
      <w:r w:rsidRPr="00666B84">
        <w:rPr>
          <w:rFonts w:cs="Times New Roman"/>
          <w:lang w:val="pl-PL"/>
        </w:rPr>
        <w:t xml:space="preserve">umowy, o której mowa w art. 5 ust. 5g, otrzymuje dotacje, o których mowa w ust. 2– </w:t>
      </w:r>
      <w:r w:rsidRPr="00666B84">
        <w:rPr>
          <w:lang w:val="pl-PL"/>
        </w:rPr>
        <w:t>3b, od dnia przekazania szkoły lub</w:t>
      </w:r>
      <w:r w:rsidRPr="00666B84">
        <w:rPr>
          <w:spacing w:val="-6"/>
          <w:lang w:val="pl-PL"/>
        </w:rPr>
        <w:t xml:space="preserve"> </w:t>
      </w:r>
      <w:r w:rsidRPr="00666B84">
        <w:rPr>
          <w:lang w:val="pl-PL"/>
        </w:rPr>
        <w:t>placówki.</w:t>
      </w:r>
    </w:p>
    <w:p w:rsidR="00B11012" w:rsidRPr="00666B84" w:rsidRDefault="008A08BF">
      <w:pPr>
        <w:pStyle w:val="Tekstpodstawowy"/>
        <w:spacing w:line="360" w:lineRule="auto"/>
        <w:ind w:right="967"/>
        <w:jc w:val="both"/>
        <w:rPr>
          <w:lang w:val="pl-PL"/>
        </w:rPr>
      </w:pPr>
      <w:r w:rsidRPr="00666B84">
        <w:rPr>
          <w:lang w:val="pl-PL"/>
        </w:rPr>
        <w:t xml:space="preserve">3i. </w:t>
      </w:r>
      <w:r w:rsidRPr="00666B84">
        <w:rPr>
          <w:lang w:val="pl-PL"/>
        </w:rPr>
        <w:t>W przypadku szkół, w których zajęcia dydaktyczno</w:t>
      </w:r>
      <w:r w:rsidRPr="00666B84">
        <w:rPr>
          <w:lang w:val="pl-PL"/>
        </w:rPr>
        <w:t xml:space="preserve">-wychowawcze w </w:t>
      </w:r>
      <w:r w:rsidRPr="00666B84">
        <w:rPr>
          <w:lang w:val="pl-PL"/>
        </w:rPr>
        <w:t>klasach (semestrach) programowo najwyżs</w:t>
      </w:r>
      <w:r w:rsidRPr="00666B84">
        <w:rPr>
          <w:lang w:val="pl-PL"/>
        </w:rPr>
        <w:t xml:space="preserve">zych kończą się w kwietniu lub czerwcu, </w:t>
      </w:r>
      <w:r w:rsidRPr="00666B84">
        <w:rPr>
          <w:lang w:val="pl-PL"/>
        </w:rPr>
        <w:t>dot</w:t>
      </w:r>
      <w:r w:rsidRPr="00666B84">
        <w:rPr>
          <w:lang w:val="pl-PL"/>
        </w:rPr>
        <w:t>acja, o której mowa w ust. 3, przysługuje również na każdego absolwenta szkoły w okresie od miesiąca następującego po miesiącu, w którym ukończył szkołę, do końca roku szkolnego, w którym absolwent ukończył</w:t>
      </w:r>
      <w:r w:rsidRPr="00666B84">
        <w:rPr>
          <w:spacing w:val="-8"/>
          <w:lang w:val="pl-PL"/>
        </w:rPr>
        <w:t xml:space="preserve"> </w:t>
      </w:r>
      <w:r w:rsidRPr="00666B84">
        <w:rPr>
          <w:lang w:val="pl-PL"/>
        </w:rPr>
        <w:t>szkołę</w:t>
      </w:r>
      <w:r w:rsidRPr="00666B84">
        <w:rPr>
          <w:lang w:val="pl-PL"/>
        </w:rPr>
        <w:t>.</w:t>
      </w:r>
    </w:p>
    <w:p w:rsidR="00B11012" w:rsidRPr="00666B84" w:rsidRDefault="008A08BF">
      <w:pPr>
        <w:pStyle w:val="Akapitzlist"/>
        <w:numPr>
          <w:ilvl w:val="0"/>
          <w:numId w:val="66"/>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Organ stanowiący jednostki samorządu terytorialnego ustala tryb udzielania i rozliczania dotacji, o których mowa w ust. 2–3b, oraz tryb i zakres kontroli prawidłowości ich pobrania i wykorzystywania, uwzględniając w szczególności podstawy obliczania dota</w:t>
      </w:r>
      <w:r w:rsidRPr="00666B84">
        <w:rPr>
          <w:rFonts w:ascii="Times New Roman" w:eastAsia="Times New Roman" w:hAnsi="Times New Roman" w:cs="Times New Roman"/>
          <w:sz w:val="24"/>
          <w:szCs w:val="24"/>
          <w:lang w:val="pl-PL"/>
        </w:rPr>
        <w:t xml:space="preserve">cji, zakres danych, które powinny być zawarte we </w:t>
      </w:r>
      <w:r w:rsidRPr="00666B84">
        <w:rPr>
          <w:rFonts w:ascii="Times New Roman" w:eastAsia="Times New Roman" w:hAnsi="Times New Roman" w:cs="Times New Roman"/>
          <w:spacing w:val="43"/>
          <w:sz w:val="24"/>
          <w:szCs w:val="24"/>
          <w:lang w:val="pl-PL"/>
        </w:rPr>
        <w:t xml:space="preserve"> </w:t>
      </w:r>
      <w:r w:rsidRPr="00666B84">
        <w:rPr>
          <w:rFonts w:ascii="Times New Roman" w:eastAsia="Times New Roman" w:hAnsi="Times New Roman" w:cs="Times New Roman"/>
          <w:sz w:val="24"/>
          <w:szCs w:val="24"/>
          <w:lang w:val="pl-PL"/>
        </w:rPr>
        <w:t>wniosku</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o udzielenie dotacji i w rozliczeniu jej wykorzystania, oraz termin i sposób rozliczenia</w:t>
      </w:r>
      <w:r w:rsidRPr="00666B84">
        <w:rPr>
          <w:spacing w:val="-6"/>
          <w:lang w:val="pl-PL"/>
        </w:rPr>
        <w:t xml:space="preserve"> </w:t>
      </w:r>
      <w:r w:rsidRPr="00666B84">
        <w:rPr>
          <w:lang w:val="pl-PL"/>
        </w:rPr>
        <w:t>dotacji.</w:t>
      </w:r>
    </w:p>
    <w:p w:rsidR="00B11012" w:rsidRPr="00666B84" w:rsidRDefault="008A08BF">
      <w:pPr>
        <w:pStyle w:val="Akapitzlist"/>
        <w:numPr>
          <w:ilvl w:val="0"/>
          <w:numId w:val="66"/>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Publiczne szkoły artystyczne niewymienione w art. 79 otrzymują na każdego ucznia dotację z budżetu państwa w wysokości równej wydatkom przewidzianym na jednego ucznia w szkołach tego samego typu prowadzonych przez ministra właściwego do spraw kultury i och</w:t>
      </w:r>
      <w:r w:rsidRPr="00666B84">
        <w:rPr>
          <w:rFonts w:ascii="Times New Roman" w:hAnsi="Times New Roman"/>
          <w:sz w:val="24"/>
          <w:lang w:val="pl-PL"/>
        </w:rPr>
        <w:t>rony dziedzictwa</w:t>
      </w:r>
      <w:r w:rsidRPr="00666B84">
        <w:rPr>
          <w:rFonts w:ascii="Times New Roman" w:hAnsi="Times New Roman"/>
          <w:spacing w:val="-11"/>
          <w:sz w:val="24"/>
          <w:lang w:val="pl-PL"/>
        </w:rPr>
        <w:t xml:space="preserve"> </w:t>
      </w:r>
      <w:r w:rsidRPr="00666B84">
        <w:rPr>
          <w:rFonts w:ascii="Times New Roman" w:hAnsi="Times New Roman"/>
          <w:sz w:val="24"/>
          <w:lang w:val="pl-PL"/>
        </w:rPr>
        <w:t>narodowego.</w:t>
      </w:r>
    </w:p>
    <w:p w:rsidR="00B11012" w:rsidRPr="00666B84" w:rsidRDefault="008A08BF">
      <w:pPr>
        <w:pStyle w:val="Akapitzlist"/>
        <w:numPr>
          <w:ilvl w:val="0"/>
          <w:numId w:val="66"/>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Dotacje, o których mowa w ust. 5, są przekazywane na rachunek bankowy szkoły lub zespołu szkół w 12 częściach w terminie do ostatniego dnia każdego miesiąca, z tym że część za grudzień jest przekazywana w terminie do dnia 15 gr</w:t>
      </w:r>
      <w:r w:rsidRPr="00666B84">
        <w:rPr>
          <w:rFonts w:ascii="Times New Roman" w:hAnsi="Times New Roman"/>
          <w:sz w:val="24"/>
          <w:lang w:val="pl-PL"/>
        </w:rPr>
        <w:t>udnia.</w:t>
      </w:r>
    </w:p>
    <w:p w:rsidR="00B11012" w:rsidRPr="00666B84" w:rsidRDefault="008A08BF">
      <w:pPr>
        <w:pStyle w:val="Tekstpodstawowy"/>
        <w:spacing w:before="4" w:line="360" w:lineRule="auto"/>
        <w:ind w:right="963"/>
        <w:jc w:val="both"/>
        <w:rPr>
          <w:rFonts w:cs="Times New Roman"/>
          <w:lang w:val="pl-PL"/>
        </w:rPr>
      </w:pPr>
      <w:r w:rsidRPr="00666B84">
        <w:rPr>
          <w:rFonts w:cs="Times New Roman"/>
          <w:lang w:val="pl-PL"/>
        </w:rPr>
        <w:t xml:space="preserve">6a. </w:t>
      </w:r>
      <w:r w:rsidRPr="00666B84">
        <w:rPr>
          <w:lang w:val="pl-PL"/>
        </w:rPr>
        <w:t>Do dotacji, o których mowa w ust. 5, stosuje się odpowiednio ust. 3d</w:t>
      </w:r>
      <w:r w:rsidRPr="00666B84">
        <w:rPr>
          <w:rFonts w:cs="Times New Roman"/>
          <w:lang w:val="pl-PL"/>
        </w:rPr>
        <w:t>–3g oraz</w:t>
      </w:r>
      <w:r w:rsidRPr="00666B84">
        <w:rPr>
          <w:rFonts w:cs="Times New Roman"/>
          <w:spacing w:val="-3"/>
          <w:lang w:val="pl-PL"/>
        </w:rPr>
        <w:t xml:space="preserve"> </w:t>
      </w:r>
      <w:r w:rsidRPr="00666B84">
        <w:rPr>
          <w:rFonts w:cs="Times New Roman"/>
          <w:lang w:val="pl-PL"/>
        </w:rPr>
        <w:t>3i.</w:t>
      </w:r>
    </w:p>
    <w:p w:rsidR="00B11012" w:rsidRPr="00666B84" w:rsidRDefault="008A08BF">
      <w:pPr>
        <w:pStyle w:val="Akapitzlist"/>
        <w:numPr>
          <w:ilvl w:val="0"/>
          <w:numId w:val="66"/>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kultury i ochrony dziedzictwa narodowego w porozumieniu z ministrem właściwym do spraw finansów publicznych określi, w drodze rozporządze</w:t>
      </w:r>
      <w:r w:rsidRPr="00666B84">
        <w:rPr>
          <w:rFonts w:ascii="Times New Roman" w:hAnsi="Times New Roman"/>
          <w:sz w:val="24"/>
          <w:lang w:val="pl-PL"/>
        </w:rPr>
        <w:t>nia, tryb udzielania i rozliczania dotacji, o których mowa w ust.  5, oraz tryb i zakres kontroli prawidłowości ich pobrania i wykorzystywania, uwzględniając w szczególności podstawę obliczania dotacji, zakres danych, które powinny być zawarte we wniosku o</w:t>
      </w:r>
      <w:r w:rsidRPr="00666B84">
        <w:rPr>
          <w:rFonts w:ascii="Times New Roman" w:hAnsi="Times New Roman"/>
          <w:sz w:val="24"/>
          <w:lang w:val="pl-PL"/>
        </w:rPr>
        <w:t xml:space="preserve"> udzielenie dotacji i w rozliczeniu jej wykorzystania, oraz termin i sposób rozliczenia</w:t>
      </w:r>
      <w:r w:rsidRPr="00666B84">
        <w:rPr>
          <w:rFonts w:ascii="Times New Roman" w:hAnsi="Times New Roman"/>
          <w:spacing w:val="-11"/>
          <w:sz w:val="24"/>
          <w:lang w:val="pl-PL"/>
        </w:rPr>
        <w:t xml:space="preserve"> </w:t>
      </w:r>
      <w:r w:rsidRPr="00666B84">
        <w:rPr>
          <w:rFonts w:ascii="Times New Roman" w:hAnsi="Times New Roman"/>
          <w:sz w:val="24"/>
          <w:lang w:val="pl-PL"/>
        </w:rPr>
        <w:t>dotacji.</w:t>
      </w:r>
    </w:p>
    <w:p w:rsidR="00B11012" w:rsidRPr="00666B84" w:rsidRDefault="008A08BF">
      <w:pPr>
        <w:pStyle w:val="Akapitzlist"/>
        <w:numPr>
          <w:ilvl w:val="0"/>
          <w:numId w:val="66"/>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Prowadzone przez osobę prawną niebędącą jednostką samorządu terytorialnego lub osobę fizyczną szkoły publiczne prowadzące kwalifikacyjne kursy zawodowe otrzymu</w:t>
      </w:r>
      <w:r w:rsidRPr="00666B84">
        <w:rPr>
          <w:rFonts w:ascii="Times New Roman" w:hAnsi="Times New Roman"/>
          <w:sz w:val="24"/>
          <w:lang w:val="pl-PL"/>
        </w:rPr>
        <w:t>ją na każdego słuchacza kursu, który zdał egzamin potwierdzający kwalifikacje w zawodzie w zakresie danej kwalifikacji, dotację z budżetu powiatu w wysokości nie niższej niż kwota przewidziana na jednego słuchacza kwalifikacyjnego kursu zawodowego w części</w:t>
      </w:r>
      <w:r w:rsidRPr="00666B84">
        <w:rPr>
          <w:rFonts w:ascii="Times New Roman" w:hAnsi="Times New Roman"/>
          <w:sz w:val="24"/>
          <w:lang w:val="pl-PL"/>
        </w:rPr>
        <w:t xml:space="preserve"> oświatowej subwencji ogólnej dla jednostki samorządu terytorialnego, jeżeli osoba prowadząca</w:t>
      </w:r>
      <w:r w:rsidRPr="00666B84">
        <w:rPr>
          <w:rFonts w:ascii="Times New Roman" w:hAnsi="Times New Roman"/>
          <w:spacing w:val="-14"/>
          <w:sz w:val="24"/>
          <w:lang w:val="pl-PL"/>
        </w:rPr>
        <w:t xml:space="preserve"> </w:t>
      </w:r>
      <w:r w:rsidRPr="00666B84">
        <w:rPr>
          <w:rFonts w:ascii="Times New Roman" w:hAnsi="Times New Roman"/>
          <w:sz w:val="24"/>
          <w:lang w:val="pl-PL"/>
        </w:rPr>
        <w:t>szkołę:</w:t>
      </w:r>
    </w:p>
    <w:p w:rsidR="00B11012" w:rsidRPr="00666B84" w:rsidRDefault="008A08BF">
      <w:pPr>
        <w:pStyle w:val="Akapitzlist"/>
        <w:numPr>
          <w:ilvl w:val="0"/>
          <w:numId w:val="64"/>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poda organowi właściwemu do udzielania dotacji planowaną liczbę słuchaczy kursu nie później niż do dnia 30 września roku poprzedzającego rok udzielania do</w:t>
      </w:r>
      <w:r w:rsidRPr="00666B84">
        <w:rPr>
          <w:rFonts w:ascii="Times New Roman" w:hAnsi="Times New Roman"/>
          <w:sz w:val="24"/>
          <w:lang w:val="pl-PL"/>
        </w:rPr>
        <w:t>tacji;</w:t>
      </w:r>
    </w:p>
    <w:p w:rsidR="00B11012" w:rsidRPr="00666B84" w:rsidRDefault="008A08BF">
      <w:pPr>
        <w:pStyle w:val="Akapitzlist"/>
        <w:numPr>
          <w:ilvl w:val="0"/>
          <w:numId w:val="64"/>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udokumentuje zdanie egzaminu potwierdzającego kwalifikacje w zawodzie w zakresie danej kwalifikacji przez słuchaczy kursu, w terminie 30 dni od daty ogłoszenia wyników tego egzaminu przez okręgową komisję</w:t>
      </w:r>
      <w:r w:rsidRPr="00666B84">
        <w:rPr>
          <w:rFonts w:ascii="Times New Roman" w:hAnsi="Times New Roman"/>
          <w:spacing w:val="-12"/>
          <w:sz w:val="24"/>
          <w:lang w:val="pl-PL"/>
        </w:rPr>
        <w:t xml:space="preserve"> </w:t>
      </w:r>
      <w:r w:rsidRPr="00666B84">
        <w:rPr>
          <w:rFonts w:ascii="Times New Roman" w:hAnsi="Times New Roman"/>
          <w:sz w:val="24"/>
          <w:lang w:val="pl-PL"/>
        </w:rPr>
        <w:t>egzaminacyjną.</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1828"/>
        <w:jc w:val="both"/>
        <w:rPr>
          <w:lang w:val="pl-PL"/>
        </w:rPr>
      </w:pPr>
      <w:r w:rsidRPr="00666B84">
        <w:rPr>
          <w:lang w:val="pl-PL"/>
        </w:rPr>
        <w:t xml:space="preserve">8a. </w:t>
      </w:r>
      <w:r w:rsidRPr="00666B84">
        <w:rPr>
          <w:lang w:val="pl-PL"/>
        </w:rPr>
        <w:t>Wysokość dotacji, o której mowa w ust. 8, określa organ stanowiący jednostki samorządu</w:t>
      </w:r>
      <w:r w:rsidRPr="00666B84">
        <w:rPr>
          <w:spacing w:val="-8"/>
          <w:lang w:val="pl-PL"/>
        </w:rPr>
        <w:t xml:space="preserve"> </w:t>
      </w:r>
      <w:r w:rsidRPr="00666B84">
        <w:rPr>
          <w:lang w:val="pl-PL"/>
        </w:rPr>
        <w:t>terytorialnego.</w:t>
      </w:r>
    </w:p>
    <w:p w:rsidR="00B11012" w:rsidRPr="00666B84" w:rsidRDefault="008A08BF">
      <w:pPr>
        <w:pStyle w:val="Akapitzlist"/>
        <w:numPr>
          <w:ilvl w:val="0"/>
          <w:numId w:val="66"/>
        </w:numPr>
        <w:tabs>
          <w:tab w:val="left" w:pos="870"/>
        </w:tabs>
        <w:spacing w:before="6" w:line="360" w:lineRule="auto"/>
        <w:ind w:right="182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Dotacje, o których mowa w ust. 8, są wypłacane jednorazowo, w terminie 30 dni od dnia złożenia staroście właściwego powiatu przez osobę prowadzącą szkołę</w:t>
      </w:r>
      <w:r w:rsidRPr="00666B84">
        <w:rPr>
          <w:rFonts w:ascii="Times New Roman" w:hAnsi="Times New Roman"/>
          <w:sz w:val="24"/>
          <w:lang w:val="pl-PL"/>
        </w:rPr>
        <w:t xml:space="preserve"> zaświadczenia o zdaniu egzaminu potwierdzającego kwalifikacje w zawodzie w zakresie danej kwalifikacji przez słuchaczy, którzy ukończyli kwalifikacyjny kurs zawodowy w tej szkole, wydanego przez okręgową komisję egzaminacyjną na wniosek osoby prowadzącej</w:t>
      </w:r>
      <w:r w:rsidRPr="00666B84">
        <w:rPr>
          <w:rFonts w:ascii="Times New Roman" w:hAnsi="Times New Roman"/>
          <w:spacing w:val="-7"/>
          <w:sz w:val="24"/>
          <w:lang w:val="pl-PL"/>
        </w:rPr>
        <w:t xml:space="preserve"> </w:t>
      </w:r>
      <w:r w:rsidRPr="00666B84">
        <w:rPr>
          <w:rFonts w:ascii="Times New Roman" w:hAnsi="Times New Roman"/>
          <w:sz w:val="24"/>
          <w:lang w:val="pl-PL"/>
        </w:rPr>
        <w:t>szkołę.</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440" w:bottom="980" w:left="1300" w:header="706" w:footer="797" w:gutter="0"/>
          <w:cols w:space="708"/>
        </w:sectPr>
      </w:pPr>
    </w:p>
    <w:p w:rsidR="00B11012" w:rsidRPr="00666B84" w:rsidRDefault="008A08BF">
      <w:pPr>
        <w:spacing w:before="124"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[Art. 81. 1. Publiczne szkoły, placówki, a także inne formy wychowania przedszkolnego, zakłady kształcenia nauczycieli, placówki doskonalenia nauczycieli i kolegia pracowników służb społecznych oraz prowadzące je organy są zwolnio</w:t>
      </w:r>
      <w:r w:rsidRPr="00666B84">
        <w:rPr>
          <w:rFonts w:ascii="Times New Roman" w:hAnsi="Times New Roman"/>
          <w:i/>
          <w:sz w:val="24"/>
          <w:lang w:val="pl-PL"/>
        </w:rPr>
        <w:t>ne z opłat z tytułu trwałego zarządu, użytkowania i użytkowania wieczystego nieruchomości stanowiących własność Skarbu Państwa lub jednostek samorządu terytorialnego i ich związków, zajętych na działalność</w:t>
      </w:r>
      <w:r w:rsidRPr="00666B84">
        <w:rPr>
          <w:rFonts w:ascii="Times New Roman" w:hAnsi="Times New Roman"/>
          <w:i/>
          <w:spacing w:val="-12"/>
          <w:sz w:val="24"/>
          <w:lang w:val="pl-PL"/>
        </w:rPr>
        <w:t xml:space="preserve"> </w:t>
      </w:r>
      <w:r w:rsidRPr="00666B84">
        <w:rPr>
          <w:rFonts w:ascii="Times New Roman" w:hAnsi="Times New Roman"/>
          <w:i/>
          <w:sz w:val="24"/>
          <w:lang w:val="pl-PL"/>
        </w:rPr>
        <w:t>oświatową.</w:t>
      </w:r>
    </w:p>
    <w:p w:rsidR="00B11012" w:rsidRPr="00666B84" w:rsidRDefault="008A08BF">
      <w:pPr>
        <w:spacing w:before="4"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 xml:space="preserve">2. Publiczne szkoły, placówki, a także </w:t>
      </w:r>
      <w:r w:rsidRPr="00666B84">
        <w:rPr>
          <w:rFonts w:ascii="Times New Roman" w:hAnsi="Times New Roman"/>
          <w:i/>
          <w:sz w:val="24"/>
          <w:lang w:val="pl-PL"/>
        </w:rPr>
        <w:t>inne formy wychowania przedszkolnego, zakłady kształcenia nauczycieli, placówki doskonalenia nauczycieli i kolegia pracowników służb społecznych oraz prowadzące je organy są zwolnione z podatku od nieruchomości, podatku leśnego i podatku rolnego w zakresie</w:t>
      </w:r>
      <w:r w:rsidRPr="00666B84">
        <w:rPr>
          <w:rFonts w:ascii="Times New Roman" w:hAnsi="Times New Roman"/>
          <w:i/>
          <w:sz w:val="24"/>
          <w:lang w:val="pl-PL"/>
        </w:rPr>
        <w:t xml:space="preserve"> nieruchomości zajętych na działalność oświatową, na zasadach określonych w odrębnych ustawach.]</w:t>
      </w:r>
    </w:p>
    <w:p w:rsidR="00B11012" w:rsidRPr="00666B84" w:rsidRDefault="008A08BF">
      <w:pPr>
        <w:pStyle w:val="Heading1"/>
        <w:spacing w:before="121" w:line="360" w:lineRule="auto"/>
        <w:jc w:val="both"/>
        <w:rPr>
          <w:b w:val="0"/>
          <w:bCs w:val="0"/>
          <w:lang w:val="pl-PL"/>
        </w:rPr>
      </w:pPr>
      <w:r w:rsidRPr="00666B84">
        <w:rPr>
          <w:lang w:val="pl-PL"/>
        </w:rPr>
        <w:t xml:space="preserve">&lt;Art. 81. 1. </w:t>
      </w:r>
      <w:r w:rsidRPr="00666B84">
        <w:rPr>
          <w:lang w:val="pl-PL"/>
        </w:rPr>
        <w:t>Publiczne szkoły, placówki, a także inne formy wychowania przedszkolnego, placówki doskonalenia nauczycieli i kolegia pracowników służb społecznyc</w:t>
      </w:r>
      <w:r w:rsidRPr="00666B84">
        <w:rPr>
          <w:lang w:val="pl-PL"/>
        </w:rPr>
        <w:t>h oraz prowadzące je organy są zwolnione z opłat z tytułu trwał</w:t>
      </w:r>
      <w:r w:rsidRPr="00666B84">
        <w:rPr>
          <w:lang w:val="pl-PL"/>
        </w:rPr>
        <w:t xml:space="preserve">ego </w:t>
      </w:r>
      <w:r w:rsidRPr="00666B84">
        <w:rPr>
          <w:lang w:val="pl-PL"/>
        </w:rPr>
        <w:t>zarządu, użytkowania i użytkowania wieczystego nieruchomości stanowiących własność Skarbu Państwa lub jednostek samorządu terytorialnego i ich związków, zajętych na działalność</w:t>
      </w:r>
      <w:r w:rsidRPr="00666B84">
        <w:rPr>
          <w:spacing w:val="-10"/>
          <w:lang w:val="pl-PL"/>
        </w:rPr>
        <w:t xml:space="preserve"> </w:t>
      </w:r>
      <w:r w:rsidRPr="00666B84">
        <w:rPr>
          <w:lang w:val="pl-PL"/>
        </w:rPr>
        <w:t>oświatową.</w:t>
      </w:r>
    </w:p>
    <w:p w:rsidR="00B11012" w:rsidRPr="00666B84" w:rsidRDefault="008A08BF">
      <w:pPr>
        <w:spacing w:before="6"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2</w:t>
      </w:r>
      <w:r w:rsidRPr="00666B84">
        <w:rPr>
          <w:rFonts w:ascii="Times New Roman" w:hAnsi="Times New Roman"/>
          <w:b/>
          <w:sz w:val="24"/>
          <w:lang w:val="pl-PL"/>
        </w:rPr>
        <w:t>. Publiczne szkoły, placówki, a także inne formy wychowania przedszkolnego, placówki doskonalenia nauczycieli i kolegia pracowników służb społecznych oraz prowadzące je organy są zwolnione z podatku od nieruchomości, podatku leśnego i podatku rolnego w zak</w:t>
      </w:r>
      <w:r w:rsidRPr="00666B84">
        <w:rPr>
          <w:rFonts w:ascii="Times New Roman" w:hAnsi="Times New Roman"/>
          <w:b/>
          <w:sz w:val="24"/>
          <w:lang w:val="pl-PL"/>
        </w:rPr>
        <w:t>resie nieruchomości zajętych  na  działalność  oświatową,  na  zasadach  określonych  odpowiednio</w:t>
      </w:r>
      <w:r w:rsidRPr="00666B84">
        <w:rPr>
          <w:rFonts w:ascii="Times New Roman" w:hAnsi="Times New Roman"/>
          <w:b/>
          <w:spacing w:val="26"/>
          <w:sz w:val="24"/>
          <w:lang w:val="pl-PL"/>
        </w:rPr>
        <w:t xml:space="preserve"> </w:t>
      </w:r>
      <w:r w:rsidRPr="00666B84">
        <w:rPr>
          <w:rFonts w:ascii="Times New Roman" w:hAnsi="Times New Roman"/>
          <w:b/>
          <w:sz w:val="24"/>
          <w:lang w:val="pl-PL"/>
        </w:rPr>
        <w:t>w</w:t>
      </w:r>
    </w:p>
    <w:p w:rsidR="00B11012" w:rsidRPr="00666B84" w:rsidRDefault="008A08BF">
      <w:pPr>
        <w:rPr>
          <w:rFonts w:ascii="Times New Roman" w:eastAsia="Times New Roman" w:hAnsi="Times New Roman" w:cs="Times New Roman"/>
          <w:b/>
          <w:bCs/>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spacing w:before="144"/>
        <w:ind w:left="118" w:right="112"/>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art. 81 wejdzie w życie z dn. 1.10.2016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b/>
          <w:sz w:val="20"/>
          <w:lang w:val="pl-PL"/>
        </w:rPr>
        <w:t>U. z 2014 r. poz. 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Heading1"/>
        <w:spacing w:before="190" w:line="360" w:lineRule="auto"/>
        <w:ind w:right="965" w:firstLine="0"/>
        <w:rPr>
          <w:rFonts w:cs="Times New Roman"/>
          <w:b w:val="0"/>
          <w:bCs w:val="0"/>
          <w:lang w:val="pl-PL"/>
        </w:rPr>
      </w:pPr>
      <w:r w:rsidRPr="00666B84">
        <w:rPr>
          <w:lang w:val="pl-PL"/>
        </w:rPr>
        <w:t xml:space="preserve">przepisach o podatkach i opłatach lokalnych, podatku leśnym oraz podatku </w:t>
      </w:r>
      <w:r w:rsidRPr="00666B84">
        <w:rPr>
          <w:lang w:val="pl-PL"/>
        </w:rPr>
        <w:t>rolnym.&gt;</w:t>
      </w:r>
    </w:p>
    <w:p w:rsidR="00B11012" w:rsidRPr="00666B84" w:rsidRDefault="008A08BF">
      <w:pPr>
        <w:pStyle w:val="Tekstpodstawowy"/>
        <w:spacing w:before="126"/>
        <w:ind w:left="608" w:right="1458" w:firstLine="0"/>
        <w:jc w:val="center"/>
        <w:rPr>
          <w:lang w:val="pl-PL"/>
        </w:rPr>
      </w:pPr>
      <w:r w:rsidRPr="00666B84">
        <w:rPr>
          <w:lang w:val="pl-PL"/>
        </w:rPr>
        <w:t>Rozdział</w:t>
      </w:r>
      <w:r w:rsidRPr="00666B84">
        <w:rPr>
          <w:spacing w:val="-3"/>
          <w:lang w:val="pl-PL"/>
        </w:rPr>
        <w:t xml:space="preserve"> </w:t>
      </w:r>
      <w:r w:rsidRPr="00666B84">
        <w:rPr>
          <w:lang w:val="pl-PL"/>
        </w:rPr>
        <w:t>8</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Heading1"/>
        <w:spacing w:before="0"/>
        <w:ind w:left="610" w:right="1455" w:firstLine="0"/>
        <w:jc w:val="center"/>
        <w:rPr>
          <w:b w:val="0"/>
          <w:bCs w:val="0"/>
          <w:lang w:val="pl-PL"/>
        </w:rPr>
      </w:pPr>
      <w:r w:rsidRPr="00666B84">
        <w:rPr>
          <w:lang w:val="pl-PL"/>
        </w:rPr>
        <w:t>Szkoły i placówki</w:t>
      </w:r>
      <w:r w:rsidRPr="00666B84">
        <w:rPr>
          <w:spacing w:val="-10"/>
          <w:lang w:val="pl-PL"/>
        </w:rPr>
        <w:t xml:space="preserve"> </w:t>
      </w:r>
      <w:r w:rsidRPr="00666B84">
        <w:rPr>
          <w:lang w:val="pl-PL"/>
        </w:rPr>
        <w:t>niepubliczne</w:t>
      </w:r>
    </w:p>
    <w:p w:rsidR="00B11012" w:rsidRPr="00666B84" w:rsidRDefault="00B11012">
      <w:pPr>
        <w:spacing w:before="6"/>
        <w:rPr>
          <w:rFonts w:ascii="Times New Roman" w:eastAsia="Times New Roman" w:hAnsi="Times New Roman" w:cs="Times New Roman"/>
          <w:b/>
          <w:bCs/>
          <w:lang w:val="pl-PL"/>
        </w:rPr>
      </w:pPr>
    </w:p>
    <w:p w:rsidR="00B11012" w:rsidRPr="00666B84" w:rsidRDefault="008A08BF">
      <w:pPr>
        <w:pStyle w:val="Tekstpodstawowy"/>
        <w:spacing w:before="0" w:line="360" w:lineRule="auto"/>
        <w:ind w:right="965"/>
        <w:jc w:val="both"/>
        <w:rPr>
          <w:lang w:val="pl-PL"/>
        </w:rPr>
      </w:pPr>
      <w:r w:rsidRPr="00666B84">
        <w:rPr>
          <w:b/>
          <w:lang w:val="pl-PL"/>
        </w:rPr>
        <w:t xml:space="preserve">Art. 82. </w:t>
      </w:r>
      <w:r w:rsidRPr="00666B84">
        <w:rPr>
          <w:lang w:val="pl-PL"/>
        </w:rPr>
        <w:t xml:space="preserve">1. Osoby prawne i fizyczne mogą zakładać szkoły i placówki </w:t>
      </w:r>
      <w:r w:rsidRPr="00666B84">
        <w:rPr>
          <w:lang w:val="pl-PL"/>
        </w:rPr>
        <w:t xml:space="preserve">niepubliczne po uzyskaniu wpisu do </w:t>
      </w:r>
      <w:r w:rsidRPr="00666B84">
        <w:rPr>
          <w:lang w:val="pl-PL"/>
        </w:rPr>
        <w:t>ewidencji prowadzonej przez jednostkę samorządu terytorialnego obowiązaną do prowadzenia odpowiedniego typu publicznych szkół i</w:t>
      </w:r>
      <w:r w:rsidRPr="00666B84">
        <w:rPr>
          <w:spacing w:val="-6"/>
          <w:lang w:val="pl-PL"/>
        </w:rPr>
        <w:t xml:space="preserve"> </w:t>
      </w:r>
      <w:r w:rsidRPr="00666B84">
        <w:rPr>
          <w:lang w:val="pl-PL"/>
        </w:rPr>
        <w:t>placówek.</w:t>
      </w:r>
    </w:p>
    <w:p w:rsidR="00B11012" w:rsidRPr="00666B84" w:rsidRDefault="008A08BF">
      <w:pPr>
        <w:pStyle w:val="Tekstpodstawowy"/>
        <w:spacing w:before="4" w:line="360" w:lineRule="auto"/>
        <w:ind w:right="967"/>
        <w:jc w:val="both"/>
        <w:rPr>
          <w:rFonts w:cs="Times New Roman"/>
          <w:lang w:val="pl-PL"/>
        </w:rPr>
      </w:pPr>
      <w:r w:rsidRPr="00666B84">
        <w:rPr>
          <w:lang w:val="pl-PL"/>
        </w:rPr>
        <w:t xml:space="preserve">1a. </w:t>
      </w:r>
      <w:r w:rsidRPr="00666B84">
        <w:rPr>
          <w:lang w:val="pl-PL"/>
        </w:rPr>
        <w:t xml:space="preserve">Osoby prawne i fizyczne mogą zakładać niepubliczne szkoły artystyczne po </w:t>
      </w:r>
      <w:r w:rsidRPr="00666B84">
        <w:rPr>
          <w:lang w:val="pl-PL"/>
        </w:rPr>
        <w:t xml:space="preserve">uzyskaniu wpisu do ewidencji prowadzonej </w:t>
      </w:r>
      <w:r w:rsidRPr="00666B84">
        <w:rPr>
          <w:lang w:val="pl-PL"/>
        </w:rPr>
        <w:t xml:space="preserve">przez ministra właściwego do spraw </w:t>
      </w:r>
      <w:r w:rsidRPr="00666B84">
        <w:rPr>
          <w:lang w:val="pl-PL"/>
        </w:rPr>
        <w:t>kultury i ochrony dziedzictwa</w:t>
      </w:r>
      <w:r w:rsidRPr="00666B84">
        <w:rPr>
          <w:spacing w:val="-10"/>
          <w:lang w:val="pl-PL"/>
        </w:rPr>
        <w:t xml:space="preserve"> </w:t>
      </w:r>
      <w:r w:rsidRPr="00666B84">
        <w:rPr>
          <w:lang w:val="pl-PL"/>
        </w:rPr>
        <w:t>narodowego.</w:t>
      </w:r>
    </w:p>
    <w:p w:rsidR="00B11012" w:rsidRPr="00666B84" w:rsidRDefault="008A08BF">
      <w:pPr>
        <w:pStyle w:val="Tekstpodstawowy"/>
        <w:spacing w:line="360" w:lineRule="auto"/>
        <w:ind w:right="963"/>
        <w:jc w:val="both"/>
        <w:rPr>
          <w:rFonts w:cs="Times New Roman"/>
          <w:lang w:val="pl-PL"/>
        </w:rPr>
      </w:pPr>
      <w:r w:rsidRPr="00666B84">
        <w:rPr>
          <w:lang w:val="pl-PL"/>
        </w:rPr>
        <w:t xml:space="preserve">1b. Minister właściwy do spraw kultury i ochrony dziedzictwa narodowego, w drodze rozporządzenia, może powierzyć specjalistycznej jednostce nadzoru, o której </w:t>
      </w:r>
      <w:r w:rsidRPr="00666B84">
        <w:rPr>
          <w:lang w:val="pl-PL"/>
        </w:rPr>
        <w:t xml:space="preserve">mowa w art. 32a ust. </w:t>
      </w:r>
      <w:r w:rsidRPr="00666B84">
        <w:rPr>
          <w:lang w:val="pl-PL"/>
        </w:rPr>
        <w:t xml:space="preserve">1, prowadzenie ewidencji niepublicznych szkół artystycznych i </w:t>
      </w:r>
      <w:r w:rsidRPr="00666B84">
        <w:rPr>
          <w:lang w:val="pl-PL"/>
        </w:rPr>
        <w:t>wydawanie decyzji, o których mowa w ust. 4, art. 83 ust. 2, art. 85 ust. 4 i art.</w:t>
      </w:r>
      <w:r w:rsidRPr="00666B84">
        <w:rPr>
          <w:spacing w:val="-12"/>
          <w:lang w:val="pl-PL"/>
        </w:rPr>
        <w:t xml:space="preserve"> </w:t>
      </w:r>
      <w:r w:rsidRPr="00666B84">
        <w:rPr>
          <w:lang w:val="pl-PL"/>
        </w:rPr>
        <w:t>88.</w:t>
      </w:r>
    </w:p>
    <w:p w:rsidR="00B11012" w:rsidRPr="00666B84" w:rsidRDefault="008A08BF">
      <w:pPr>
        <w:pStyle w:val="Akapitzlist"/>
        <w:numPr>
          <w:ilvl w:val="0"/>
          <w:numId w:val="63"/>
        </w:numPr>
        <w:tabs>
          <w:tab w:val="left" w:pos="870"/>
        </w:tabs>
        <w:spacing w:before="6"/>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Zgłoszenie do ewidencji powinno</w:t>
      </w:r>
      <w:r w:rsidRPr="00666B84">
        <w:rPr>
          <w:rFonts w:ascii="Times New Roman" w:hAnsi="Times New Roman"/>
          <w:spacing w:val="-10"/>
          <w:sz w:val="24"/>
          <w:lang w:val="pl-PL"/>
        </w:rPr>
        <w:t xml:space="preserve"> </w:t>
      </w:r>
      <w:r w:rsidRPr="00666B84">
        <w:rPr>
          <w:rFonts w:ascii="Times New Roman" w:hAnsi="Times New Roman"/>
          <w:sz w:val="24"/>
          <w:lang w:val="pl-PL"/>
        </w:rPr>
        <w:t>zawierać:</w:t>
      </w:r>
    </w:p>
    <w:p w:rsidR="00B11012" w:rsidRPr="00666B84" w:rsidRDefault="008A08BF">
      <w:pPr>
        <w:pStyle w:val="Akapitzlist"/>
        <w:numPr>
          <w:ilvl w:val="0"/>
          <w:numId w:val="62"/>
        </w:numPr>
        <w:tabs>
          <w:tab w:val="left" w:pos="630"/>
        </w:tabs>
        <w:spacing w:before="137"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oznaczenie osoby zamierzającej prowadzić szkołę lub placówkę, jej </w:t>
      </w:r>
      <w:r w:rsidRPr="00666B84">
        <w:rPr>
          <w:rFonts w:ascii="Times New Roman" w:hAnsi="Times New Roman"/>
          <w:sz w:val="24"/>
          <w:lang w:val="pl-PL"/>
        </w:rPr>
        <w:t>miejsca zamieszkania lub</w:t>
      </w:r>
      <w:r w:rsidRPr="00666B84">
        <w:rPr>
          <w:rFonts w:ascii="Times New Roman" w:hAnsi="Times New Roman"/>
          <w:spacing w:val="-5"/>
          <w:sz w:val="24"/>
          <w:lang w:val="pl-PL"/>
        </w:rPr>
        <w:t xml:space="preserve"> </w:t>
      </w:r>
      <w:r w:rsidRPr="00666B84">
        <w:rPr>
          <w:rFonts w:ascii="Times New Roman" w:hAnsi="Times New Roman"/>
          <w:sz w:val="24"/>
          <w:lang w:val="pl-PL"/>
        </w:rPr>
        <w:t>siedziby;</w:t>
      </w:r>
    </w:p>
    <w:p w:rsidR="00B11012" w:rsidRPr="00666B84" w:rsidRDefault="008A08BF">
      <w:pPr>
        <w:pStyle w:val="Akapitzlist"/>
        <w:numPr>
          <w:ilvl w:val="0"/>
          <w:numId w:val="62"/>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określenie odpowiednio typu i rodzaju szkoły lub placówki oraz daty rozpoczęcia jej funkcjonowania, a w przypadku szkoły prowadzącej kształcenie zawodowe – nazw zawodów, w jakich szkoła będzie kształcić, zgodnych z nazwam</w:t>
      </w:r>
      <w:r w:rsidRPr="00666B84">
        <w:rPr>
          <w:rFonts w:ascii="Times New Roman" w:eastAsia="Times New Roman" w:hAnsi="Times New Roman" w:cs="Times New Roman"/>
          <w:sz w:val="24"/>
          <w:szCs w:val="24"/>
          <w:lang w:val="pl-PL"/>
        </w:rPr>
        <w:t>i zawodów występujących w klasyfikacji zawodów szkolnictwa zawodowego, o której mowa w art. 24 ust. 1, lub klasyfikacji zawodów i specjalności ustalanej na potrzeby rynku pracy przez ministra właściwego do spraw</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pracy;</w:t>
      </w:r>
    </w:p>
    <w:p w:rsidR="00B11012" w:rsidRPr="00666B84" w:rsidRDefault="008A08BF">
      <w:pPr>
        <w:pStyle w:val="Akapitzlist"/>
        <w:numPr>
          <w:ilvl w:val="0"/>
          <w:numId w:val="62"/>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wskazanie miejsca prowadzenia szkoły </w:t>
      </w:r>
      <w:r w:rsidRPr="00666B84">
        <w:rPr>
          <w:rFonts w:ascii="Times New Roman" w:hAnsi="Times New Roman"/>
          <w:sz w:val="24"/>
          <w:lang w:val="pl-PL"/>
        </w:rPr>
        <w:t>lub placówki oraz informację o warunkach lokalowych</w:t>
      </w:r>
      <w:r w:rsidRPr="00666B84">
        <w:rPr>
          <w:rFonts w:ascii="Times New Roman" w:hAnsi="Times New Roman"/>
          <w:spacing w:val="-8"/>
          <w:sz w:val="24"/>
          <w:lang w:val="pl-PL"/>
        </w:rPr>
        <w:t xml:space="preserve"> </w:t>
      </w:r>
      <w:r w:rsidRPr="00666B84">
        <w:rPr>
          <w:rFonts w:ascii="Times New Roman" w:hAnsi="Times New Roman"/>
          <w:sz w:val="24"/>
          <w:lang w:val="pl-PL"/>
        </w:rPr>
        <w:t>zapewniających:</w:t>
      </w:r>
    </w:p>
    <w:p w:rsidR="00B11012" w:rsidRPr="00666B84" w:rsidRDefault="008A08BF">
      <w:pPr>
        <w:pStyle w:val="Akapitzlist"/>
        <w:numPr>
          <w:ilvl w:val="1"/>
          <w:numId w:val="62"/>
        </w:numPr>
        <w:tabs>
          <w:tab w:val="left" w:pos="1105"/>
        </w:tabs>
        <w:spacing w:before="4"/>
        <w:ind w:hanging="475"/>
        <w:rPr>
          <w:rFonts w:ascii="Times New Roman" w:eastAsia="Times New Roman" w:hAnsi="Times New Roman" w:cs="Times New Roman"/>
          <w:sz w:val="24"/>
          <w:szCs w:val="24"/>
          <w:lang w:val="pl-PL"/>
        </w:rPr>
      </w:pPr>
      <w:r w:rsidRPr="00666B84">
        <w:rPr>
          <w:rFonts w:ascii="Times New Roman" w:hAnsi="Times New Roman"/>
          <w:sz w:val="24"/>
          <w:lang w:val="pl-PL"/>
        </w:rPr>
        <w:t>możliwość prowadzenia zajęć</w:t>
      </w:r>
      <w:r w:rsidRPr="00666B84">
        <w:rPr>
          <w:rFonts w:ascii="Times New Roman" w:hAnsi="Times New Roman"/>
          <w:spacing w:val="-13"/>
          <w:sz w:val="24"/>
          <w:lang w:val="pl-PL"/>
        </w:rPr>
        <w:t xml:space="preserve"> </w:t>
      </w:r>
      <w:r w:rsidRPr="00666B84">
        <w:rPr>
          <w:rFonts w:ascii="Times New Roman" w:hAnsi="Times New Roman"/>
          <w:sz w:val="24"/>
          <w:lang w:val="pl-PL"/>
        </w:rPr>
        <w:t>dydaktyczno-wychowawczych,</w:t>
      </w:r>
    </w:p>
    <w:p w:rsidR="00B11012" w:rsidRPr="00666B84" w:rsidRDefault="008A08BF">
      <w:pPr>
        <w:pStyle w:val="Akapitzlist"/>
        <w:numPr>
          <w:ilvl w:val="1"/>
          <w:numId w:val="62"/>
        </w:numPr>
        <w:tabs>
          <w:tab w:val="left" w:pos="1105"/>
        </w:tabs>
        <w:spacing w:before="139"/>
        <w:ind w:hanging="475"/>
        <w:rPr>
          <w:rFonts w:ascii="Times New Roman" w:eastAsia="Times New Roman" w:hAnsi="Times New Roman" w:cs="Times New Roman"/>
          <w:sz w:val="24"/>
          <w:szCs w:val="24"/>
          <w:lang w:val="pl-PL"/>
        </w:rPr>
      </w:pPr>
      <w:r w:rsidRPr="00666B84">
        <w:rPr>
          <w:rFonts w:ascii="Times New Roman" w:hAnsi="Times New Roman"/>
          <w:sz w:val="24"/>
          <w:lang w:val="pl-PL"/>
        </w:rPr>
        <w:t>realizację innych zadań</w:t>
      </w:r>
      <w:r w:rsidRPr="00666B84">
        <w:rPr>
          <w:rFonts w:ascii="Times New Roman" w:hAnsi="Times New Roman"/>
          <w:spacing w:val="-8"/>
          <w:sz w:val="24"/>
          <w:lang w:val="pl-PL"/>
        </w:rPr>
        <w:t xml:space="preserve"> </w:t>
      </w:r>
      <w:r w:rsidRPr="00666B84">
        <w:rPr>
          <w:rFonts w:ascii="Times New Roman" w:hAnsi="Times New Roman"/>
          <w:sz w:val="24"/>
          <w:lang w:val="pl-PL"/>
        </w:rPr>
        <w:t>statutowych,</w:t>
      </w:r>
    </w:p>
    <w:p w:rsidR="00B11012" w:rsidRPr="00666B84" w:rsidRDefault="008A08BF">
      <w:pPr>
        <w:pStyle w:val="Akapitzlist"/>
        <w:numPr>
          <w:ilvl w:val="1"/>
          <w:numId w:val="62"/>
        </w:numPr>
        <w:tabs>
          <w:tab w:val="left" w:pos="1105"/>
        </w:tabs>
        <w:spacing w:before="137" w:line="360" w:lineRule="auto"/>
        <w:ind w:right="965" w:hanging="475"/>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szkoły prowadzącej kształcenie zawodowe – możliwość realizacji praktycznej nauki</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zawodu,</w:t>
      </w:r>
    </w:p>
    <w:p w:rsidR="00B11012" w:rsidRPr="00666B84" w:rsidRDefault="00B11012">
      <w:pPr>
        <w:spacing w:line="360" w:lineRule="auto"/>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1"/>
          <w:numId w:val="62"/>
        </w:numPr>
        <w:tabs>
          <w:tab w:val="left" w:pos="1105"/>
        </w:tabs>
        <w:spacing w:before="193" w:line="360" w:lineRule="auto"/>
        <w:ind w:right="966" w:hanging="475"/>
        <w:rPr>
          <w:rFonts w:ascii="Times New Roman" w:eastAsia="Times New Roman" w:hAnsi="Times New Roman" w:cs="Times New Roman"/>
          <w:sz w:val="24"/>
          <w:szCs w:val="24"/>
          <w:lang w:val="pl-PL"/>
        </w:rPr>
      </w:pPr>
      <w:r w:rsidRPr="00666B84">
        <w:rPr>
          <w:rFonts w:ascii="Times New Roman" w:hAnsi="Times New Roman"/>
          <w:sz w:val="24"/>
          <w:lang w:val="pl-PL"/>
        </w:rPr>
        <w:t>bezpieczne i higieniczne warunki nauki i pracy, zgodnie z odrębnymi przepisami;</w:t>
      </w:r>
    </w:p>
    <w:p w:rsidR="00B11012" w:rsidRPr="00666B84" w:rsidRDefault="008A08BF">
      <w:pPr>
        <w:pStyle w:val="Akapitzlist"/>
        <w:numPr>
          <w:ilvl w:val="0"/>
          <w:numId w:val="62"/>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statut szkoły lub</w:t>
      </w:r>
      <w:r w:rsidRPr="00666B84">
        <w:rPr>
          <w:rFonts w:ascii="Times New Roman" w:hAnsi="Times New Roman"/>
          <w:spacing w:val="-5"/>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62"/>
        </w:numPr>
        <w:tabs>
          <w:tab w:val="left" w:pos="630"/>
          <w:tab w:val="left" w:pos="1287"/>
          <w:tab w:val="left" w:pos="2453"/>
          <w:tab w:val="left" w:pos="3807"/>
          <w:tab w:val="left" w:pos="5319"/>
          <w:tab w:val="left" w:pos="7085"/>
          <w:tab w:val="left" w:pos="7359"/>
        </w:tabs>
        <w:spacing w:before="137"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dane</w:t>
      </w:r>
      <w:r w:rsidRPr="00666B84">
        <w:rPr>
          <w:rFonts w:ascii="Times New Roman" w:hAnsi="Times New Roman"/>
          <w:sz w:val="24"/>
          <w:lang w:val="pl-PL"/>
        </w:rPr>
        <w:tab/>
        <w:t>dotyczące</w:t>
      </w:r>
      <w:r w:rsidRPr="00666B84">
        <w:rPr>
          <w:rFonts w:ascii="Times New Roman" w:hAnsi="Times New Roman"/>
          <w:sz w:val="24"/>
          <w:lang w:val="pl-PL"/>
        </w:rPr>
        <w:tab/>
        <w:t>kwalifikacji</w:t>
      </w:r>
      <w:r w:rsidRPr="00666B84">
        <w:rPr>
          <w:rFonts w:ascii="Times New Roman" w:hAnsi="Times New Roman"/>
          <w:sz w:val="24"/>
          <w:lang w:val="pl-PL"/>
        </w:rPr>
        <w:tab/>
        <w:t>pracowników</w:t>
      </w:r>
      <w:r w:rsidRPr="00666B84">
        <w:rPr>
          <w:rFonts w:ascii="Times New Roman" w:hAnsi="Times New Roman"/>
          <w:sz w:val="24"/>
          <w:lang w:val="pl-PL"/>
        </w:rPr>
        <w:tab/>
        <w:t>pedagogicznych</w:t>
      </w:r>
      <w:r w:rsidRPr="00666B84">
        <w:rPr>
          <w:rFonts w:ascii="Times New Roman" w:hAnsi="Times New Roman"/>
          <w:sz w:val="24"/>
          <w:lang w:val="pl-PL"/>
        </w:rPr>
        <w:tab/>
        <w:t>i</w:t>
      </w:r>
      <w:r w:rsidRPr="00666B84">
        <w:rPr>
          <w:rFonts w:ascii="Times New Roman" w:hAnsi="Times New Roman"/>
          <w:sz w:val="24"/>
          <w:lang w:val="pl-PL"/>
        </w:rPr>
        <w:tab/>
        <w:t>dyrektora, przewidzianych do zatrudnienia w szkole lub</w:t>
      </w:r>
      <w:r w:rsidRPr="00666B84">
        <w:rPr>
          <w:rFonts w:ascii="Times New Roman" w:hAnsi="Times New Roman"/>
          <w:spacing w:val="-14"/>
          <w:sz w:val="24"/>
          <w:lang w:val="pl-PL"/>
        </w:rPr>
        <w:t xml:space="preserve"> </w:t>
      </w:r>
      <w:r w:rsidRPr="00666B84">
        <w:rPr>
          <w:rFonts w:ascii="Times New Roman" w:hAnsi="Times New Roman"/>
          <w:sz w:val="24"/>
          <w:lang w:val="pl-PL"/>
        </w:rPr>
        <w:t>placówce;</w:t>
      </w:r>
    </w:p>
    <w:p w:rsidR="00B11012" w:rsidRPr="00666B84" w:rsidRDefault="008A08BF">
      <w:pPr>
        <w:pStyle w:val="Akapitzlist"/>
        <w:numPr>
          <w:ilvl w:val="0"/>
          <w:numId w:val="62"/>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zobowiązanie do przestrzegania wymagań określonych w art. 7 ust. 3 – w przypadku szkoły podstawowej i gimnazjum, a także w przypadku szkoły ponadgimnazjalnej oraz szkoły artystycznej realizującej kształcenie ogólne, którym z dniem rozpoczęcia dzi</w:t>
      </w:r>
      <w:r w:rsidRPr="00666B84">
        <w:rPr>
          <w:rFonts w:ascii="Times New Roman" w:eastAsia="Times New Roman" w:hAnsi="Times New Roman" w:cs="Times New Roman"/>
          <w:sz w:val="24"/>
          <w:szCs w:val="24"/>
          <w:lang w:val="pl-PL"/>
        </w:rPr>
        <w:t>ałalności mają być nadane uprawnienia szkoły publicznej;</w:t>
      </w:r>
    </w:p>
    <w:p w:rsidR="00B11012" w:rsidRPr="00666B84" w:rsidRDefault="008A08BF">
      <w:pPr>
        <w:pStyle w:val="Akapitzlist"/>
        <w:numPr>
          <w:ilvl w:val="0"/>
          <w:numId w:val="62"/>
        </w:numPr>
        <w:tabs>
          <w:tab w:val="left" w:pos="630"/>
        </w:tabs>
        <w:spacing w:before="4"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dane niezbędne do wpisania szkoły lub placówki do krajowego rejestru urzędowego podmiotów gospodarki</w:t>
      </w:r>
      <w:r w:rsidRPr="00666B84">
        <w:rPr>
          <w:rFonts w:ascii="Times New Roman" w:hAnsi="Times New Roman"/>
          <w:spacing w:val="-8"/>
          <w:sz w:val="24"/>
          <w:lang w:val="pl-PL"/>
        </w:rPr>
        <w:t xml:space="preserve"> </w:t>
      </w:r>
      <w:r w:rsidRPr="00666B84">
        <w:rPr>
          <w:rFonts w:ascii="Times New Roman" w:hAnsi="Times New Roman"/>
          <w:sz w:val="24"/>
          <w:lang w:val="pl-PL"/>
        </w:rPr>
        <w:t>narodowej.</w:t>
      </w:r>
    </w:p>
    <w:p w:rsidR="00B11012" w:rsidRPr="00666B84" w:rsidRDefault="008A08BF">
      <w:pPr>
        <w:pStyle w:val="Tekstpodstawowy"/>
        <w:spacing w:before="4" w:line="360" w:lineRule="auto"/>
        <w:ind w:right="965"/>
        <w:jc w:val="both"/>
        <w:rPr>
          <w:lang w:val="pl-PL"/>
        </w:rPr>
      </w:pPr>
      <w:r w:rsidRPr="00666B84">
        <w:rPr>
          <w:rFonts w:cs="Times New Roman"/>
          <w:lang w:val="pl-PL"/>
        </w:rPr>
        <w:t xml:space="preserve">2a. </w:t>
      </w:r>
      <w:r w:rsidRPr="00666B84">
        <w:rPr>
          <w:lang w:val="pl-PL"/>
        </w:rPr>
        <w:t>Szkoła, o której mowa w ust. 2 pkt 6, może zostać wpisana do ewidencji, jeżeli osob</w:t>
      </w:r>
      <w:r w:rsidRPr="00666B84">
        <w:rPr>
          <w:lang w:val="pl-PL"/>
        </w:rPr>
        <w:t xml:space="preserve">a zgłaszająca szkołę do ewidencji przedstawi pozytywną opinię kuratora oświaty, a w przypadku szkoły prowadzącej kształcenie w zawodach, dla których zgodnie z klasyfikacją zawodów szkolnictwa zawodowego, o której mowa w art. 24 ust. 1, ministrem właściwym </w:t>
      </w:r>
      <w:r w:rsidRPr="00666B84">
        <w:rPr>
          <w:lang w:val="pl-PL"/>
        </w:rPr>
        <w:t xml:space="preserve">jest minister właściwy do spraw zdrowia </w:t>
      </w:r>
      <w:r w:rsidRPr="00666B84">
        <w:rPr>
          <w:rFonts w:cs="Times New Roman"/>
          <w:lang w:val="pl-PL"/>
        </w:rPr>
        <w:t xml:space="preserve">– </w:t>
      </w:r>
      <w:r w:rsidRPr="00666B84">
        <w:rPr>
          <w:lang w:val="pl-PL"/>
        </w:rPr>
        <w:t>także opinię tego ministra o spełnieniu wymagań określonych w art. 7 ust.</w:t>
      </w:r>
      <w:r w:rsidRPr="00666B84">
        <w:rPr>
          <w:spacing w:val="-10"/>
          <w:lang w:val="pl-PL"/>
        </w:rPr>
        <w:t xml:space="preserve"> </w:t>
      </w:r>
      <w:r w:rsidRPr="00666B84">
        <w:rPr>
          <w:lang w:val="pl-PL"/>
        </w:rPr>
        <w:t>3.</w:t>
      </w:r>
    </w:p>
    <w:p w:rsidR="00B11012" w:rsidRPr="00666B84" w:rsidRDefault="008A08BF">
      <w:pPr>
        <w:pStyle w:val="Tekstpodstawowy"/>
        <w:spacing w:before="4" w:line="360" w:lineRule="auto"/>
        <w:ind w:right="967"/>
        <w:jc w:val="both"/>
        <w:rPr>
          <w:lang w:val="pl-PL"/>
        </w:rPr>
      </w:pPr>
      <w:r w:rsidRPr="00666B84">
        <w:rPr>
          <w:lang w:val="pl-PL"/>
        </w:rPr>
        <w:t xml:space="preserve">2b. </w:t>
      </w:r>
      <w:r w:rsidRPr="00666B84">
        <w:rPr>
          <w:lang w:val="pl-PL"/>
        </w:rPr>
        <w:t>Organ, o którym mowa w ust. 1a, dokonuje wpisu do ewidencji w ciągu 30 dni od daty zgłoszenia oraz z urzędu doręcza zgłaszającemu zaś</w:t>
      </w:r>
      <w:r w:rsidRPr="00666B84">
        <w:rPr>
          <w:lang w:val="pl-PL"/>
        </w:rPr>
        <w:t>wiadczenie o wpisie do ewidencji, a kopię zaświadczenia przekazuje organowi podatkowemu, a w przypadku szkoły artystycznej realizującej kształcenie ogólne również właściwemu kuratorowi</w:t>
      </w:r>
      <w:r w:rsidRPr="00666B84">
        <w:rPr>
          <w:spacing w:val="-6"/>
          <w:lang w:val="pl-PL"/>
        </w:rPr>
        <w:t xml:space="preserve"> </w:t>
      </w:r>
      <w:r w:rsidRPr="00666B84">
        <w:rPr>
          <w:lang w:val="pl-PL"/>
        </w:rPr>
        <w:t>oświaty.</w:t>
      </w:r>
    </w:p>
    <w:p w:rsidR="00B11012" w:rsidRPr="00666B84" w:rsidRDefault="008A08BF">
      <w:pPr>
        <w:pStyle w:val="Akapitzlist"/>
        <w:numPr>
          <w:ilvl w:val="0"/>
          <w:numId w:val="63"/>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 o którym mowa w ust. 1, dokonuje wpisu do ewidencji w c</w:t>
      </w:r>
      <w:r w:rsidRPr="00666B84">
        <w:rPr>
          <w:rFonts w:ascii="Times New Roman" w:hAnsi="Times New Roman"/>
          <w:sz w:val="24"/>
          <w:lang w:val="pl-PL"/>
        </w:rPr>
        <w:t>iągu 30  dni od daty zgłoszenia oraz z urzędu doręcza zgłaszającemu zaświadczenie o wpisie do ewidencji, a kopię zaświadczenia przekazuje właściwemu kuratorowi oświaty  oraz organowi</w:t>
      </w:r>
      <w:r w:rsidRPr="00666B84">
        <w:rPr>
          <w:rFonts w:ascii="Times New Roman" w:hAnsi="Times New Roman"/>
          <w:spacing w:val="-5"/>
          <w:sz w:val="24"/>
          <w:lang w:val="pl-PL"/>
        </w:rPr>
        <w:t xml:space="preserve"> </w:t>
      </w:r>
      <w:r w:rsidRPr="00666B84">
        <w:rPr>
          <w:rFonts w:ascii="Times New Roman" w:hAnsi="Times New Roman"/>
          <w:sz w:val="24"/>
          <w:lang w:val="pl-PL"/>
        </w:rPr>
        <w:t>podatkowemu.</w:t>
      </w:r>
    </w:p>
    <w:p w:rsidR="00B11012" w:rsidRPr="00666B84" w:rsidRDefault="008A08BF">
      <w:pPr>
        <w:pStyle w:val="Tekstpodstawowy"/>
        <w:spacing w:line="360" w:lineRule="auto"/>
        <w:ind w:right="963"/>
        <w:jc w:val="both"/>
        <w:rPr>
          <w:rFonts w:cs="Times New Roman"/>
          <w:lang w:val="pl-PL"/>
        </w:rPr>
      </w:pPr>
      <w:r w:rsidRPr="00666B84">
        <w:rPr>
          <w:lang w:val="pl-PL"/>
        </w:rPr>
        <w:t xml:space="preserve">3a. </w:t>
      </w:r>
      <w:r w:rsidRPr="00666B84">
        <w:rPr>
          <w:lang w:val="pl-PL"/>
        </w:rPr>
        <w:t>Zaświadczenie o wpisie do ewidencji, o którym mow</w:t>
      </w:r>
      <w:r w:rsidRPr="00666B84">
        <w:rPr>
          <w:lang w:val="pl-PL"/>
        </w:rPr>
        <w:t>a w ust. 2b i 3, zawiera:</w:t>
      </w:r>
    </w:p>
    <w:p w:rsidR="00B11012" w:rsidRPr="00666B84" w:rsidRDefault="008A08BF">
      <w:pPr>
        <w:pStyle w:val="Akapitzlist"/>
        <w:numPr>
          <w:ilvl w:val="0"/>
          <w:numId w:val="61"/>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nazwę organu, który dokonał wpisu do ewidencji szkoły lub</w:t>
      </w:r>
      <w:r w:rsidRPr="00666B84">
        <w:rPr>
          <w:rFonts w:ascii="Times New Roman" w:hAnsi="Times New Roman"/>
          <w:spacing w:val="-11"/>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61"/>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datę i numer wpisu do</w:t>
      </w:r>
      <w:r w:rsidRPr="00666B84">
        <w:rPr>
          <w:rFonts w:ascii="Times New Roman" w:hAnsi="Times New Roman"/>
          <w:spacing w:val="-7"/>
          <w:sz w:val="24"/>
          <w:lang w:val="pl-PL"/>
        </w:rPr>
        <w:t xml:space="preserve"> </w:t>
      </w:r>
      <w:r w:rsidRPr="00666B84">
        <w:rPr>
          <w:rFonts w:ascii="Times New Roman" w:hAnsi="Times New Roman"/>
          <w:sz w:val="24"/>
          <w:lang w:val="pl-PL"/>
        </w:rPr>
        <w:t>ewidencji;</w:t>
      </w:r>
    </w:p>
    <w:p w:rsidR="00B11012" w:rsidRPr="00666B84" w:rsidRDefault="008A08BF">
      <w:pPr>
        <w:pStyle w:val="Akapitzlist"/>
        <w:numPr>
          <w:ilvl w:val="0"/>
          <w:numId w:val="61"/>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nazwę oraz odpowiednio typ i rodzaj szkoły lub</w:t>
      </w:r>
      <w:r w:rsidRPr="00666B84">
        <w:rPr>
          <w:rFonts w:ascii="Times New Roman" w:hAnsi="Times New Roman"/>
          <w:spacing w:val="-10"/>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61"/>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osobę prawną lub fizyczną prowadzącą szkołę lub</w:t>
      </w:r>
      <w:r w:rsidRPr="00666B84">
        <w:rPr>
          <w:rFonts w:ascii="Times New Roman" w:hAnsi="Times New Roman"/>
          <w:spacing w:val="-11"/>
          <w:sz w:val="24"/>
          <w:lang w:val="pl-PL"/>
        </w:rPr>
        <w:t xml:space="preserve"> </w:t>
      </w:r>
      <w:r w:rsidRPr="00666B84">
        <w:rPr>
          <w:rFonts w:ascii="Times New Roman" w:hAnsi="Times New Roman"/>
          <w:sz w:val="24"/>
          <w:lang w:val="pl-PL"/>
        </w:rPr>
        <w:t>placówkę;</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61"/>
        </w:numPr>
        <w:tabs>
          <w:tab w:val="left" w:pos="630"/>
        </w:tabs>
        <w:spacing w:before="193"/>
        <w:ind w:hanging="511"/>
        <w:rPr>
          <w:rFonts w:ascii="Times New Roman" w:eastAsia="Times New Roman" w:hAnsi="Times New Roman" w:cs="Times New Roman"/>
          <w:sz w:val="24"/>
          <w:szCs w:val="24"/>
          <w:lang w:val="pl-PL"/>
        </w:rPr>
      </w:pPr>
      <w:r w:rsidRPr="00666B84">
        <w:rPr>
          <w:rFonts w:ascii="Times New Roman" w:hAnsi="Times New Roman"/>
          <w:sz w:val="24"/>
          <w:lang w:val="pl-PL"/>
        </w:rPr>
        <w:t>adres szkoły lub</w:t>
      </w:r>
      <w:r w:rsidRPr="00666B84">
        <w:rPr>
          <w:rFonts w:ascii="Times New Roman" w:hAnsi="Times New Roman"/>
          <w:spacing w:val="-3"/>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61"/>
        </w:numPr>
        <w:tabs>
          <w:tab w:val="left" w:pos="630"/>
        </w:tabs>
        <w:spacing w:before="137" w:line="360" w:lineRule="auto"/>
        <w:ind w:right="965"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szkoły prowadzącej kształcenie zawodowe – nazwy zawodów, w jakich szkoła</w:t>
      </w:r>
      <w:r w:rsidRPr="00666B84">
        <w:rPr>
          <w:rFonts w:ascii="Times New Roman" w:eastAsia="Times New Roman" w:hAnsi="Times New Roman" w:cs="Times New Roman"/>
          <w:spacing w:val="-5"/>
          <w:sz w:val="24"/>
          <w:szCs w:val="24"/>
          <w:lang w:val="pl-PL"/>
        </w:rPr>
        <w:t xml:space="preserve"> </w:t>
      </w:r>
      <w:r w:rsidRPr="00666B84">
        <w:rPr>
          <w:rFonts w:ascii="Times New Roman" w:eastAsia="Times New Roman" w:hAnsi="Times New Roman" w:cs="Times New Roman"/>
          <w:sz w:val="24"/>
          <w:szCs w:val="24"/>
          <w:lang w:val="pl-PL"/>
        </w:rPr>
        <w:t>kształci;</w:t>
      </w:r>
    </w:p>
    <w:p w:rsidR="00B11012" w:rsidRPr="00666B84" w:rsidRDefault="008A08BF">
      <w:pPr>
        <w:pStyle w:val="Akapitzlist"/>
        <w:numPr>
          <w:ilvl w:val="0"/>
          <w:numId w:val="61"/>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63"/>
        </w:numPr>
        <w:tabs>
          <w:tab w:val="left" w:pos="870"/>
        </w:tabs>
        <w:spacing w:before="139"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 o którym mowa w ust. 1 i 1a wydaje decyzję o odmowie wpisu do ewidencji,</w:t>
      </w:r>
      <w:r w:rsidRPr="00666B84">
        <w:rPr>
          <w:rFonts w:ascii="Times New Roman" w:hAnsi="Times New Roman"/>
          <w:spacing w:val="-5"/>
          <w:sz w:val="24"/>
          <w:lang w:val="pl-PL"/>
        </w:rPr>
        <w:t xml:space="preserve"> </w:t>
      </w:r>
      <w:r w:rsidRPr="00666B84">
        <w:rPr>
          <w:rFonts w:ascii="Times New Roman" w:hAnsi="Times New Roman"/>
          <w:sz w:val="24"/>
          <w:lang w:val="pl-PL"/>
        </w:rPr>
        <w:t>jeżeli:</w:t>
      </w:r>
    </w:p>
    <w:p w:rsidR="00B11012" w:rsidRPr="00666B84" w:rsidRDefault="008A08BF">
      <w:pPr>
        <w:pStyle w:val="Akapitzlist"/>
        <w:numPr>
          <w:ilvl w:val="0"/>
          <w:numId w:val="60"/>
        </w:numPr>
        <w:tabs>
          <w:tab w:val="left" w:pos="630"/>
        </w:tabs>
        <w:spacing w:before="4" w:line="360" w:lineRule="auto"/>
        <w:ind w:right="962" w:hanging="511"/>
        <w:rPr>
          <w:rFonts w:ascii="Times New Roman" w:eastAsia="Times New Roman" w:hAnsi="Times New Roman" w:cs="Times New Roman"/>
          <w:sz w:val="24"/>
          <w:szCs w:val="24"/>
          <w:lang w:val="pl-PL"/>
        </w:rPr>
      </w:pPr>
      <w:r w:rsidRPr="00666B84">
        <w:rPr>
          <w:rFonts w:ascii="Times New Roman" w:hAnsi="Times New Roman"/>
          <w:sz w:val="24"/>
          <w:lang w:val="pl-PL"/>
        </w:rPr>
        <w:t>zgłoszenie nie zawiera danych wymienionych w ust. 2 i mimo wezwania nie zostało uzupełnione w wyznaczonym</w:t>
      </w:r>
      <w:r w:rsidRPr="00666B84">
        <w:rPr>
          <w:rFonts w:ascii="Times New Roman" w:hAnsi="Times New Roman"/>
          <w:spacing w:val="-10"/>
          <w:sz w:val="24"/>
          <w:lang w:val="pl-PL"/>
        </w:rPr>
        <w:t xml:space="preserve"> </w:t>
      </w:r>
      <w:r w:rsidRPr="00666B84">
        <w:rPr>
          <w:rFonts w:ascii="Times New Roman" w:hAnsi="Times New Roman"/>
          <w:sz w:val="24"/>
          <w:lang w:val="pl-PL"/>
        </w:rPr>
        <w:t>terminie;</w:t>
      </w:r>
    </w:p>
    <w:p w:rsidR="00B11012" w:rsidRPr="00666B84" w:rsidRDefault="008A08BF">
      <w:pPr>
        <w:pStyle w:val="Akapitzlist"/>
        <w:numPr>
          <w:ilvl w:val="0"/>
          <w:numId w:val="60"/>
        </w:numPr>
        <w:tabs>
          <w:tab w:val="left" w:pos="630"/>
        </w:tabs>
        <w:spacing w:before="4" w:line="360" w:lineRule="auto"/>
        <w:ind w:right="963" w:hanging="511"/>
        <w:rPr>
          <w:rFonts w:ascii="Times New Roman" w:eastAsia="Times New Roman" w:hAnsi="Times New Roman" w:cs="Times New Roman"/>
          <w:sz w:val="24"/>
          <w:szCs w:val="24"/>
          <w:lang w:val="pl-PL"/>
        </w:rPr>
      </w:pPr>
      <w:r w:rsidRPr="00666B84">
        <w:rPr>
          <w:rFonts w:ascii="Times New Roman" w:hAnsi="Times New Roman"/>
          <w:sz w:val="24"/>
          <w:lang w:val="pl-PL"/>
        </w:rPr>
        <w:t>statut szkoły lub placówki jest sprzeczny z obowiązującym prawem i mimo wezwania nie został</w:t>
      </w:r>
      <w:r w:rsidRPr="00666B84">
        <w:rPr>
          <w:rFonts w:ascii="Times New Roman" w:hAnsi="Times New Roman"/>
          <w:spacing w:val="-7"/>
          <w:sz w:val="24"/>
          <w:lang w:val="pl-PL"/>
        </w:rPr>
        <w:t xml:space="preserve"> </w:t>
      </w:r>
      <w:r w:rsidRPr="00666B84">
        <w:rPr>
          <w:rFonts w:ascii="Times New Roman" w:hAnsi="Times New Roman"/>
          <w:sz w:val="24"/>
          <w:lang w:val="pl-PL"/>
        </w:rPr>
        <w:t>zmieniony.</w:t>
      </w:r>
    </w:p>
    <w:p w:rsidR="00B11012" w:rsidRPr="00666B84" w:rsidRDefault="008A08BF">
      <w:pPr>
        <w:pStyle w:val="Akapitzlist"/>
        <w:numPr>
          <w:ilvl w:val="0"/>
          <w:numId w:val="63"/>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Osoba prowadząca szkołę lub placówkę </w:t>
      </w:r>
      <w:r w:rsidRPr="00666B84">
        <w:rPr>
          <w:rFonts w:ascii="Times New Roman" w:eastAsia="Times New Roman" w:hAnsi="Times New Roman" w:cs="Times New Roman"/>
          <w:sz w:val="24"/>
          <w:szCs w:val="24"/>
          <w:lang w:val="pl-PL"/>
        </w:rPr>
        <w:t>jest obowiązana zgłosić organowi, o którym mowa w ust. 1 i 1a, w ciągu 14 dni zmiany w danych zawartych w zgłoszeniu, powstałe po wpisie do ewidencji. Przepisy ust. 2–4 stosuje się odpowiednio.</w:t>
      </w:r>
    </w:p>
    <w:p w:rsidR="00B11012" w:rsidRPr="00666B84" w:rsidRDefault="008A08BF">
      <w:pPr>
        <w:pStyle w:val="Tekstpodstawowy"/>
        <w:spacing w:before="121"/>
        <w:ind w:left="629" w:right="965" w:firstLine="0"/>
        <w:rPr>
          <w:lang w:val="pl-PL"/>
        </w:rPr>
      </w:pPr>
      <w:r w:rsidRPr="00666B84">
        <w:rPr>
          <w:b/>
          <w:lang w:val="pl-PL"/>
        </w:rPr>
        <w:t xml:space="preserve">Art. 83. </w:t>
      </w:r>
      <w:r w:rsidRPr="00666B84">
        <w:rPr>
          <w:lang w:val="pl-PL"/>
        </w:rPr>
        <w:t>1. Wpis do ewidencji podlega wykreśleniu w</w:t>
      </w:r>
      <w:r w:rsidRPr="00666B84">
        <w:rPr>
          <w:spacing w:val="-12"/>
          <w:lang w:val="pl-PL"/>
        </w:rPr>
        <w:t xml:space="preserve"> </w:t>
      </w:r>
      <w:r w:rsidRPr="00666B84">
        <w:rPr>
          <w:lang w:val="pl-PL"/>
        </w:rPr>
        <w:t>przypadkach:</w:t>
      </w:r>
    </w:p>
    <w:p w:rsidR="00B11012" w:rsidRPr="00666B84" w:rsidRDefault="008A08BF">
      <w:pPr>
        <w:pStyle w:val="Akapitzlist"/>
        <w:numPr>
          <w:ilvl w:val="0"/>
          <w:numId w:val="59"/>
        </w:numPr>
        <w:tabs>
          <w:tab w:val="left" w:pos="630"/>
        </w:tabs>
        <w:spacing w:before="141"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niepodjęcia działalności przez szkołę lub placówkę w terminie wskazanym w zgłoszeniu do</w:t>
      </w:r>
      <w:r w:rsidRPr="00666B84">
        <w:rPr>
          <w:rFonts w:ascii="Times New Roman" w:hAnsi="Times New Roman"/>
          <w:spacing w:val="-5"/>
          <w:sz w:val="24"/>
          <w:lang w:val="pl-PL"/>
        </w:rPr>
        <w:t xml:space="preserve"> </w:t>
      </w:r>
      <w:r w:rsidRPr="00666B84">
        <w:rPr>
          <w:rFonts w:ascii="Times New Roman" w:hAnsi="Times New Roman"/>
          <w:sz w:val="24"/>
          <w:lang w:val="pl-PL"/>
        </w:rPr>
        <w:t>ewidencji;</w:t>
      </w:r>
    </w:p>
    <w:p w:rsidR="00B11012" w:rsidRPr="00666B84" w:rsidRDefault="008A08BF">
      <w:pPr>
        <w:pStyle w:val="Akapitzlist"/>
        <w:numPr>
          <w:ilvl w:val="0"/>
          <w:numId w:val="59"/>
        </w:numPr>
        <w:tabs>
          <w:tab w:val="left" w:pos="630"/>
        </w:tabs>
        <w:spacing w:before="4"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prawomocnego orzeczenia sądu zakazującego osobie fizycznej, prowadzącej szkołę lub placówkę, prowadzenia działalności</w:t>
      </w:r>
      <w:r w:rsidRPr="00666B84">
        <w:rPr>
          <w:rFonts w:ascii="Times New Roman" w:hAnsi="Times New Roman"/>
          <w:spacing w:val="-12"/>
          <w:sz w:val="24"/>
          <w:lang w:val="pl-PL"/>
        </w:rPr>
        <w:t xml:space="preserve"> </w:t>
      </w:r>
      <w:r w:rsidRPr="00666B84">
        <w:rPr>
          <w:rFonts w:ascii="Times New Roman" w:hAnsi="Times New Roman"/>
          <w:sz w:val="24"/>
          <w:lang w:val="pl-PL"/>
        </w:rPr>
        <w:t>oświatowej;</w:t>
      </w:r>
    </w:p>
    <w:p w:rsidR="00B11012" w:rsidRPr="00666B84" w:rsidRDefault="008A08BF">
      <w:pPr>
        <w:pStyle w:val="Akapitzlist"/>
        <w:numPr>
          <w:ilvl w:val="0"/>
          <w:numId w:val="59"/>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stwierdzenia, </w:t>
      </w:r>
      <w:r w:rsidRPr="00666B84">
        <w:rPr>
          <w:rFonts w:ascii="Times New Roman" w:eastAsia="Times New Roman" w:hAnsi="Times New Roman" w:cs="Times New Roman"/>
          <w:sz w:val="24"/>
          <w:szCs w:val="24"/>
          <w:lang w:val="pl-PL"/>
        </w:rPr>
        <w:t>w trybie nadzoru pedagogicznego, że działalność szkoły lub placówki jest sprzeczna z przepisami ustawy lub statutem, a w szkole podstawowej, gimnazjum oraz szkole artystycznej realizującej kształcenie ogólne w zakresie szkoły podstawowej lub gimnazjum – ró</w:t>
      </w:r>
      <w:r w:rsidRPr="00666B84">
        <w:rPr>
          <w:rFonts w:ascii="Times New Roman" w:eastAsia="Times New Roman" w:hAnsi="Times New Roman" w:cs="Times New Roman"/>
          <w:sz w:val="24"/>
          <w:szCs w:val="24"/>
          <w:lang w:val="pl-PL"/>
        </w:rPr>
        <w:t>wnież w przypadku gdy nie jest wypełnione zobowiązanie, o którym mowa w art. 82 ust. 2 pkt 6, jeżeli osoba prowadząca szkołę lub placówkę w wyznaczonym terminie nie zastosowała się do poleceń organu sprawującego nadzór</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pedagogiczny;</w:t>
      </w:r>
    </w:p>
    <w:p w:rsidR="00B11012" w:rsidRPr="00666B84" w:rsidRDefault="008A08BF">
      <w:pPr>
        <w:pStyle w:val="Akapitzlist"/>
        <w:numPr>
          <w:ilvl w:val="0"/>
          <w:numId w:val="59"/>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sz w:val="24"/>
          <w:lang w:val="pl-PL"/>
        </w:rPr>
        <w:t>dokonania wpisu z narus</w:t>
      </w:r>
      <w:r w:rsidRPr="00666B84">
        <w:rPr>
          <w:rFonts w:ascii="Times New Roman"/>
          <w:sz w:val="24"/>
          <w:lang w:val="pl-PL"/>
        </w:rPr>
        <w:t>zeniem</w:t>
      </w:r>
      <w:r w:rsidRPr="00666B84">
        <w:rPr>
          <w:rFonts w:ascii="Times New Roman"/>
          <w:spacing w:val="-8"/>
          <w:sz w:val="24"/>
          <w:lang w:val="pl-PL"/>
        </w:rPr>
        <w:t xml:space="preserve"> </w:t>
      </w:r>
      <w:r w:rsidRPr="00666B84">
        <w:rPr>
          <w:rFonts w:ascii="Times New Roman"/>
          <w:sz w:val="24"/>
          <w:lang w:val="pl-PL"/>
        </w:rPr>
        <w:t>prawa;</w:t>
      </w:r>
    </w:p>
    <w:p w:rsidR="00B11012" w:rsidRPr="00666B84" w:rsidRDefault="008A08BF">
      <w:pPr>
        <w:pStyle w:val="Akapitzlist"/>
        <w:numPr>
          <w:ilvl w:val="0"/>
          <w:numId w:val="59"/>
        </w:numPr>
        <w:tabs>
          <w:tab w:val="left" w:pos="630"/>
        </w:tabs>
        <w:spacing w:before="137" w:line="360" w:lineRule="auto"/>
        <w:ind w:right="962" w:hanging="511"/>
        <w:rPr>
          <w:rFonts w:ascii="Times New Roman" w:eastAsia="Times New Roman" w:hAnsi="Times New Roman" w:cs="Times New Roman"/>
          <w:sz w:val="24"/>
          <w:szCs w:val="24"/>
          <w:lang w:val="pl-PL"/>
        </w:rPr>
      </w:pPr>
      <w:r w:rsidRPr="00666B84">
        <w:rPr>
          <w:rFonts w:ascii="Times New Roman" w:hAnsi="Times New Roman"/>
          <w:sz w:val="24"/>
          <w:lang w:val="pl-PL"/>
        </w:rPr>
        <w:t>zaprzestania działalności przez szkołę lub placówkę przez okres dłuższy niż  trzy</w:t>
      </w:r>
      <w:r w:rsidRPr="00666B84">
        <w:rPr>
          <w:rFonts w:ascii="Times New Roman" w:hAnsi="Times New Roman"/>
          <w:spacing w:val="-7"/>
          <w:sz w:val="24"/>
          <w:lang w:val="pl-PL"/>
        </w:rPr>
        <w:t xml:space="preserve"> </w:t>
      </w:r>
      <w:r w:rsidRPr="00666B84">
        <w:rPr>
          <w:rFonts w:ascii="Times New Roman" w:hAnsi="Times New Roman"/>
          <w:sz w:val="24"/>
          <w:lang w:val="pl-PL"/>
        </w:rPr>
        <w:t>miesiące.</w:t>
      </w:r>
    </w:p>
    <w:p w:rsidR="00B11012" w:rsidRPr="00666B84" w:rsidRDefault="008A08BF">
      <w:pPr>
        <w:pStyle w:val="Tekstpodstawowy"/>
        <w:spacing w:before="4" w:line="360" w:lineRule="auto"/>
        <w:ind w:right="964"/>
        <w:jc w:val="both"/>
        <w:rPr>
          <w:lang w:val="pl-PL"/>
        </w:rPr>
      </w:pPr>
      <w:r w:rsidRPr="00666B84">
        <w:rPr>
          <w:lang w:val="pl-PL"/>
        </w:rPr>
        <w:t xml:space="preserve">2. </w:t>
      </w:r>
      <w:r w:rsidRPr="00666B84">
        <w:rPr>
          <w:lang w:val="pl-PL"/>
        </w:rPr>
        <w:t>Wykreślenie z ewidencji następuje w drodze decyzji, w terminie określonym w decyzji i jest równoznaczne z likwidacją szkoły lub</w:t>
      </w:r>
      <w:r w:rsidRPr="00666B84">
        <w:rPr>
          <w:spacing w:val="-13"/>
          <w:lang w:val="pl-PL"/>
        </w:rPr>
        <w:t xml:space="preserve"> </w:t>
      </w:r>
      <w:r w:rsidRPr="00666B84">
        <w:rPr>
          <w:lang w:val="pl-PL"/>
        </w:rPr>
        <w:t>placówki.</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5"/>
        <w:jc w:val="both"/>
        <w:rPr>
          <w:lang w:val="pl-PL"/>
        </w:rPr>
      </w:pPr>
      <w:r w:rsidRPr="00666B84">
        <w:rPr>
          <w:b/>
          <w:lang w:val="pl-PL"/>
        </w:rPr>
        <w:t xml:space="preserve">Art. 83a. </w:t>
      </w:r>
      <w:r w:rsidRPr="00666B84">
        <w:rPr>
          <w:lang w:val="pl-PL"/>
        </w:rPr>
        <w:t>1. Prowadz</w:t>
      </w:r>
      <w:r w:rsidRPr="00666B84">
        <w:rPr>
          <w:lang w:val="pl-PL"/>
        </w:rPr>
        <w:t xml:space="preserve">enie szkoły lub placówki, zespołu, o którym mowa w art. </w:t>
      </w:r>
      <w:r w:rsidRPr="00666B84">
        <w:rPr>
          <w:lang w:val="pl-PL"/>
        </w:rPr>
        <w:t xml:space="preserve">90a ust. 1, oraz innej formy wychowania przedszkolnego, o której mowa w </w:t>
      </w:r>
      <w:r w:rsidRPr="00666B84">
        <w:rPr>
          <w:lang w:val="pl-PL"/>
        </w:rPr>
        <w:t>przepisach wydanych na podstawie art. 14a ust. 7, nie jest działalnością</w:t>
      </w:r>
      <w:r w:rsidRPr="00666B84">
        <w:rPr>
          <w:spacing w:val="-14"/>
          <w:lang w:val="pl-PL"/>
        </w:rPr>
        <w:t xml:space="preserve"> </w:t>
      </w:r>
      <w:r w:rsidRPr="00666B84">
        <w:rPr>
          <w:lang w:val="pl-PL"/>
        </w:rPr>
        <w:t>gospodarczą.</w:t>
      </w:r>
    </w:p>
    <w:p w:rsidR="00B11012" w:rsidRPr="00666B84" w:rsidRDefault="008A08BF">
      <w:pPr>
        <w:pStyle w:val="Tekstpodstawowy"/>
        <w:spacing w:before="4" w:line="360" w:lineRule="auto"/>
        <w:ind w:right="963"/>
        <w:jc w:val="both"/>
        <w:rPr>
          <w:lang w:val="pl-PL"/>
        </w:rPr>
      </w:pPr>
      <w:r w:rsidRPr="00666B84">
        <w:rPr>
          <w:lang w:val="pl-PL"/>
        </w:rPr>
        <w:t>2</w:t>
      </w:r>
      <w:r w:rsidRPr="00666B84">
        <w:rPr>
          <w:lang w:val="pl-PL"/>
        </w:rPr>
        <w:t xml:space="preserve">. </w:t>
      </w:r>
      <w:r w:rsidRPr="00666B84">
        <w:rPr>
          <w:lang w:val="pl-PL"/>
        </w:rPr>
        <w:t xml:space="preserve">Działalność oświatowa nieobejmująca prowadzenia szkoły, placówki, zespołu, o którym mowa w art. 90a ust. 1, lub innej formy wychowania </w:t>
      </w:r>
      <w:r w:rsidRPr="00666B84">
        <w:rPr>
          <w:lang w:val="pl-PL"/>
        </w:rPr>
        <w:t xml:space="preserve">przedszkolnego, o której mowa w przepisach wydanych na podstawie art. 14a ust. 7, </w:t>
      </w:r>
      <w:r w:rsidRPr="00666B84">
        <w:rPr>
          <w:lang w:val="pl-PL"/>
        </w:rPr>
        <w:t>może być podejmowana na zasadach okre</w:t>
      </w:r>
      <w:r w:rsidRPr="00666B84">
        <w:rPr>
          <w:lang w:val="pl-PL"/>
        </w:rPr>
        <w:t>ślonych w przepisach ustawy z dnia 2 lipc</w:t>
      </w:r>
      <w:r w:rsidRPr="00666B84">
        <w:rPr>
          <w:lang w:val="pl-PL"/>
        </w:rPr>
        <w:t xml:space="preserve">a </w:t>
      </w:r>
      <w:r w:rsidRPr="00666B84">
        <w:rPr>
          <w:lang w:val="pl-PL"/>
        </w:rPr>
        <w:t>2004 r. o swobodzie działalności gospodarczej (Dz. U. z 2013 r. poz. 672 i</w:t>
      </w:r>
      <w:r w:rsidRPr="00666B84">
        <w:rPr>
          <w:spacing w:val="-9"/>
          <w:lang w:val="pl-PL"/>
        </w:rPr>
        <w:t xml:space="preserve"> </w:t>
      </w:r>
      <w:r w:rsidRPr="00666B84">
        <w:rPr>
          <w:lang w:val="pl-PL"/>
        </w:rPr>
        <w:t>675).</w:t>
      </w:r>
    </w:p>
    <w:p w:rsidR="00B11012" w:rsidRPr="00666B84" w:rsidRDefault="008A08BF">
      <w:pPr>
        <w:pStyle w:val="Tekstpodstawowy"/>
        <w:spacing w:before="124" w:line="362" w:lineRule="auto"/>
        <w:ind w:right="967"/>
        <w:jc w:val="both"/>
        <w:rPr>
          <w:lang w:val="pl-PL"/>
        </w:rPr>
      </w:pPr>
      <w:r w:rsidRPr="00666B84">
        <w:rPr>
          <w:b/>
          <w:lang w:val="pl-PL"/>
        </w:rPr>
        <w:t xml:space="preserve">Art. 84. </w:t>
      </w:r>
      <w:r w:rsidRPr="00666B84">
        <w:rPr>
          <w:lang w:val="pl-PL"/>
        </w:rPr>
        <w:t>1. Szkoła lub placówka działa na podstawie statutu nadanego przez osobę</w:t>
      </w:r>
      <w:r w:rsidRPr="00666B84">
        <w:rPr>
          <w:spacing w:val="-4"/>
          <w:lang w:val="pl-PL"/>
        </w:rPr>
        <w:t xml:space="preserve"> </w:t>
      </w:r>
      <w:r w:rsidRPr="00666B84">
        <w:rPr>
          <w:lang w:val="pl-PL"/>
        </w:rPr>
        <w:t>prowadzącą.</w:t>
      </w:r>
    </w:p>
    <w:p w:rsidR="00B11012" w:rsidRPr="00666B84" w:rsidRDefault="008A08BF">
      <w:pPr>
        <w:pStyle w:val="Akapitzlist"/>
        <w:numPr>
          <w:ilvl w:val="0"/>
          <w:numId w:val="58"/>
        </w:numPr>
        <w:tabs>
          <w:tab w:val="left" w:pos="870"/>
        </w:tabs>
        <w:spacing w:before="1"/>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Statut szkoły lub placówki powinien</w:t>
      </w:r>
      <w:r w:rsidRPr="00666B84">
        <w:rPr>
          <w:rFonts w:ascii="Times New Roman" w:hAnsi="Times New Roman"/>
          <w:spacing w:val="-11"/>
          <w:sz w:val="24"/>
          <w:lang w:val="pl-PL"/>
        </w:rPr>
        <w:t xml:space="preserve"> </w:t>
      </w:r>
      <w:r w:rsidRPr="00666B84">
        <w:rPr>
          <w:rFonts w:ascii="Times New Roman" w:hAnsi="Times New Roman"/>
          <w:sz w:val="24"/>
          <w:lang w:val="pl-PL"/>
        </w:rPr>
        <w:t>określać:</w:t>
      </w:r>
    </w:p>
    <w:p w:rsidR="00B11012" w:rsidRPr="00666B84" w:rsidRDefault="008A08BF">
      <w:pPr>
        <w:pStyle w:val="Akapitzlist"/>
        <w:numPr>
          <w:ilvl w:val="0"/>
          <w:numId w:val="57"/>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nazwę, typ szkoły lub cel placówki oraz ich</w:t>
      </w:r>
      <w:r w:rsidRPr="00666B84">
        <w:rPr>
          <w:rFonts w:ascii="Times New Roman" w:hAnsi="Times New Roman"/>
          <w:spacing w:val="-9"/>
          <w:sz w:val="24"/>
          <w:lang w:val="pl-PL"/>
        </w:rPr>
        <w:t xml:space="preserve"> </w:t>
      </w:r>
      <w:r w:rsidRPr="00666B84">
        <w:rPr>
          <w:rFonts w:ascii="Times New Roman" w:hAnsi="Times New Roman"/>
          <w:sz w:val="24"/>
          <w:lang w:val="pl-PL"/>
        </w:rPr>
        <w:t>zadania;</w:t>
      </w:r>
    </w:p>
    <w:p w:rsidR="00B11012" w:rsidRPr="00666B84" w:rsidRDefault="008A08BF">
      <w:pPr>
        <w:pStyle w:val="Akapitzlist"/>
        <w:numPr>
          <w:ilvl w:val="0"/>
          <w:numId w:val="57"/>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osobę prowadzącą szkołę lub</w:t>
      </w:r>
      <w:r w:rsidRPr="00666B84">
        <w:rPr>
          <w:rFonts w:ascii="Times New Roman" w:hAnsi="Times New Roman"/>
          <w:spacing w:val="-8"/>
          <w:sz w:val="24"/>
          <w:lang w:val="pl-PL"/>
        </w:rPr>
        <w:t xml:space="preserve"> </w:t>
      </w:r>
      <w:r w:rsidRPr="00666B84">
        <w:rPr>
          <w:rFonts w:ascii="Times New Roman" w:hAnsi="Times New Roman"/>
          <w:sz w:val="24"/>
          <w:lang w:val="pl-PL"/>
        </w:rPr>
        <w:t>placówkę;</w:t>
      </w:r>
    </w:p>
    <w:p w:rsidR="00B11012" w:rsidRPr="00666B84" w:rsidRDefault="008A08BF">
      <w:pPr>
        <w:pStyle w:val="Akapitzlist"/>
        <w:numPr>
          <w:ilvl w:val="0"/>
          <w:numId w:val="57"/>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organy szkoły lub placówki oraz zakres ich</w:t>
      </w:r>
      <w:r w:rsidRPr="00666B84">
        <w:rPr>
          <w:rFonts w:ascii="Times New Roman" w:hAnsi="Times New Roman"/>
          <w:spacing w:val="-7"/>
          <w:sz w:val="24"/>
          <w:lang w:val="pl-PL"/>
        </w:rPr>
        <w:t xml:space="preserve"> </w:t>
      </w:r>
      <w:r w:rsidRPr="00666B84">
        <w:rPr>
          <w:rFonts w:ascii="Times New Roman" w:hAnsi="Times New Roman"/>
          <w:sz w:val="24"/>
          <w:lang w:val="pl-PL"/>
        </w:rPr>
        <w:t>zadań;</w:t>
      </w:r>
    </w:p>
    <w:p w:rsidR="00B11012" w:rsidRPr="00666B84" w:rsidRDefault="008A08BF">
      <w:pPr>
        <w:pStyle w:val="Akapitzlist"/>
        <w:numPr>
          <w:ilvl w:val="0"/>
          <w:numId w:val="57"/>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organizację szkoły lub</w:t>
      </w:r>
      <w:r w:rsidRPr="00666B84">
        <w:rPr>
          <w:rFonts w:ascii="Times New Roman" w:hAnsi="Times New Roman"/>
          <w:spacing w:val="-6"/>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57"/>
        </w:numPr>
        <w:tabs>
          <w:tab w:val="left" w:pos="630"/>
        </w:tabs>
        <w:spacing w:before="139"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prawa i obowiązki pracowników oraz uczniów szkoły lub placówki, w tym przypadki, w których uczeń może zostać skreślony z listy uczniów szkoły lub placówki;</w:t>
      </w:r>
    </w:p>
    <w:p w:rsidR="00B11012" w:rsidRPr="00666B84" w:rsidRDefault="008A08BF">
      <w:pPr>
        <w:pStyle w:val="Akapitzlist"/>
        <w:numPr>
          <w:ilvl w:val="0"/>
          <w:numId w:val="57"/>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sposób uzyskiwania środków finansowych na działalność szkoły lub</w:t>
      </w:r>
      <w:r w:rsidRPr="00666B84">
        <w:rPr>
          <w:rFonts w:ascii="Times New Roman" w:hAnsi="Times New Roman"/>
          <w:spacing w:val="-11"/>
          <w:sz w:val="24"/>
          <w:lang w:val="pl-PL"/>
        </w:rPr>
        <w:t xml:space="preserve"> </w:t>
      </w:r>
      <w:r w:rsidRPr="00666B84">
        <w:rPr>
          <w:rFonts w:ascii="Times New Roman" w:hAnsi="Times New Roman"/>
          <w:sz w:val="24"/>
          <w:lang w:val="pl-PL"/>
        </w:rPr>
        <w:t>placówki;</w:t>
      </w:r>
    </w:p>
    <w:p w:rsidR="00B11012" w:rsidRPr="00666B84" w:rsidRDefault="008A08BF">
      <w:pPr>
        <w:pStyle w:val="Akapitzlist"/>
        <w:numPr>
          <w:ilvl w:val="0"/>
          <w:numId w:val="57"/>
        </w:numPr>
        <w:tabs>
          <w:tab w:val="left" w:pos="630"/>
        </w:tabs>
        <w:spacing w:before="139" w:line="360" w:lineRule="auto"/>
        <w:ind w:right="964" w:hanging="511"/>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zasady przyjmowania uczni</w:t>
      </w:r>
      <w:r w:rsidRPr="00666B84">
        <w:rPr>
          <w:rFonts w:ascii="Times New Roman" w:eastAsia="Times New Roman" w:hAnsi="Times New Roman" w:cs="Times New Roman"/>
          <w:sz w:val="24"/>
          <w:szCs w:val="24"/>
          <w:lang w:val="pl-PL"/>
        </w:rPr>
        <w:t>ów do szkoły lub placówki – z tym że statut uwzględnia warunki, o których mowa</w:t>
      </w:r>
      <w:r w:rsidRPr="00666B84">
        <w:rPr>
          <w:rFonts w:ascii="Times New Roman" w:eastAsia="Times New Roman" w:hAnsi="Times New Roman" w:cs="Times New Roman"/>
          <w:spacing w:val="-10"/>
          <w:sz w:val="24"/>
          <w:szCs w:val="24"/>
          <w:lang w:val="pl-PL"/>
        </w:rPr>
        <w:t xml:space="preserve"> </w:t>
      </w:r>
      <w:r w:rsidRPr="00666B84">
        <w:rPr>
          <w:rFonts w:ascii="Times New Roman" w:eastAsia="Times New Roman" w:hAnsi="Times New Roman" w:cs="Times New Roman"/>
          <w:sz w:val="24"/>
          <w:szCs w:val="24"/>
          <w:lang w:val="pl-PL"/>
        </w:rPr>
        <w:t>w:</w:t>
      </w:r>
    </w:p>
    <w:p w:rsidR="00B11012" w:rsidRPr="00666B84" w:rsidRDefault="008A08BF">
      <w:pPr>
        <w:pStyle w:val="Akapitzlist"/>
        <w:numPr>
          <w:ilvl w:val="1"/>
          <w:numId w:val="57"/>
        </w:numPr>
        <w:tabs>
          <w:tab w:val="left" w:pos="1105"/>
        </w:tabs>
        <w:spacing w:before="6" w:line="360" w:lineRule="auto"/>
        <w:ind w:right="967" w:hanging="475"/>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art. 20e ust. 2 – w przypadku gimnazjum, w tym dwujęzycznego, sportowego i mistrzostwa</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sportowego,</w:t>
      </w:r>
    </w:p>
    <w:p w:rsidR="00B11012" w:rsidRPr="00666B84" w:rsidRDefault="008A08BF">
      <w:pPr>
        <w:pStyle w:val="Akapitzlist"/>
        <w:numPr>
          <w:ilvl w:val="1"/>
          <w:numId w:val="57"/>
        </w:numPr>
        <w:tabs>
          <w:tab w:val="left" w:pos="1105"/>
        </w:tabs>
        <w:spacing w:before="6" w:line="360" w:lineRule="auto"/>
        <w:ind w:right="967" w:hanging="475"/>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art. 20f ust. 1 i art. 20g ust. 1 – w przypadku szkoły ponadgimnazjalnej, w</w:t>
      </w:r>
      <w:r w:rsidRPr="00666B84">
        <w:rPr>
          <w:rFonts w:ascii="Times New Roman" w:eastAsia="Times New Roman" w:hAnsi="Times New Roman" w:cs="Times New Roman"/>
          <w:sz w:val="24"/>
          <w:szCs w:val="24"/>
          <w:lang w:val="pl-PL"/>
        </w:rPr>
        <w:t xml:space="preserve"> tym dwujęzycznej, sportowej i mistrzostwa</w:t>
      </w:r>
      <w:r w:rsidRPr="00666B84">
        <w:rPr>
          <w:rFonts w:ascii="Times New Roman" w:eastAsia="Times New Roman" w:hAnsi="Times New Roman" w:cs="Times New Roman"/>
          <w:spacing w:val="-14"/>
          <w:sz w:val="24"/>
          <w:szCs w:val="24"/>
          <w:lang w:val="pl-PL"/>
        </w:rPr>
        <w:t xml:space="preserve"> </w:t>
      </w:r>
      <w:r w:rsidRPr="00666B84">
        <w:rPr>
          <w:rFonts w:ascii="Times New Roman" w:eastAsia="Times New Roman" w:hAnsi="Times New Roman" w:cs="Times New Roman"/>
          <w:sz w:val="24"/>
          <w:szCs w:val="24"/>
          <w:lang w:val="pl-PL"/>
        </w:rPr>
        <w:t>sportowego,</w:t>
      </w:r>
    </w:p>
    <w:p w:rsidR="00B11012" w:rsidRPr="00666B84" w:rsidRDefault="008A08BF">
      <w:pPr>
        <w:pStyle w:val="Akapitzlist"/>
        <w:numPr>
          <w:ilvl w:val="1"/>
          <w:numId w:val="57"/>
        </w:numPr>
        <w:tabs>
          <w:tab w:val="left" w:pos="1105"/>
        </w:tabs>
        <w:spacing w:before="6"/>
        <w:ind w:hanging="475"/>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art. 20k ust. 1, 5 i 6 – w przypadku szkół dla</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dorosłych.</w:t>
      </w:r>
    </w:p>
    <w:p w:rsidR="00B11012" w:rsidRPr="00666B84" w:rsidRDefault="008A08BF">
      <w:pPr>
        <w:pStyle w:val="Akapitzlist"/>
        <w:numPr>
          <w:ilvl w:val="0"/>
          <w:numId w:val="58"/>
        </w:numPr>
        <w:tabs>
          <w:tab w:val="left" w:pos="870"/>
        </w:tabs>
        <w:spacing w:before="137"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Osoba prowadząca szkołę lub placówkę może ją zlikwidować z końcem roku szkolnego. W tym przypadku osoba prowadząca szkołę lub placówkę jest zobowiązana co najmniej na 6 miesięcy przed terminem likwidacji zawiadomić o zamiarze i przyczynach likwidacji: rodz</w:t>
      </w:r>
      <w:r w:rsidRPr="00666B84">
        <w:rPr>
          <w:rFonts w:ascii="Times New Roman" w:hAnsi="Times New Roman"/>
          <w:sz w:val="24"/>
          <w:lang w:val="pl-PL"/>
        </w:rPr>
        <w:t>iców uczniów, organ, o którym mowa w art. 82 ust. 1 i 1a, oraz gminę, na której terenie jest położona szkoła lub</w:t>
      </w:r>
      <w:r w:rsidRPr="00666B84">
        <w:rPr>
          <w:rFonts w:ascii="Times New Roman" w:hAnsi="Times New Roman"/>
          <w:spacing w:val="-12"/>
          <w:sz w:val="24"/>
          <w:lang w:val="pl-PL"/>
        </w:rPr>
        <w:t xml:space="preserve"> </w:t>
      </w:r>
      <w:r w:rsidRPr="00666B84">
        <w:rPr>
          <w:rFonts w:ascii="Times New Roman" w:hAnsi="Times New Roman"/>
          <w:sz w:val="24"/>
          <w:lang w:val="pl-PL"/>
        </w:rPr>
        <w:t>placówka.</w:t>
      </w:r>
    </w:p>
    <w:p w:rsidR="00B11012" w:rsidRPr="00666B84" w:rsidRDefault="008A08BF">
      <w:pPr>
        <w:pStyle w:val="Akapitzlist"/>
        <w:numPr>
          <w:ilvl w:val="0"/>
          <w:numId w:val="58"/>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Dokumentację przebiegu nauczania zlikwidowanej szkoły przekazuje się organowi sprawującemu nadzór pedagogiczny, w terminie jednego mi</w:t>
      </w:r>
      <w:r w:rsidRPr="00666B84">
        <w:rPr>
          <w:rFonts w:ascii="Times New Roman" w:hAnsi="Times New Roman"/>
          <w:sz w:val="24"/>
          <w:lang w:val="pl-PL"/>
        </w:rPr>
        <w:t xml:space="preserve">esiąca od </w:t>
      </w:r>
      <w:r w:rsidRPr="00666B84">
        <w:rPr>
          <w:rFonts w:ascii="Times New Roman" w:hAnsi="Times New Roman"/>
          <w:spacing w:val="42"/>
          <w:sz w:val="24"/>
          <w:lang w:val="pl-PL"/>
        </w:rPr>
        <w:t xml:space="preserve"> </w:t>
      </w:r>
      <w:r w:rsidRPr="00666B84">
        <w:rPr>
          <w:rFonts w:ascii="Times New Roman" w:hAnsi="Times New Roman"/>
          <w:sz w:val="24"/>
          <w:lang w:val="pl-PL"/>
        </w:rPr>
        <w:t>dnia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zakończenia likwidacji. Po zakończeniu likwidacji wpis do ewidencji ulega wykreśleniu.</w:t>
      </w:r>
    </w:p>
    <w:p w:rsidR="00B11012" w:rsidRPr="00666B84" w:rsidRDefault="008A08BF">
      <w:pPr>
        <w:pStyle w:val="Tekstpodstawowy"/>
        <w:spacing w:before="124" w:line="360" w:lineRule="auto"/>
        <w:ind w:right="964"/>
        <w:jc w:val="both"/>
        <w:rPr>
          <w:rFonts w:cs="Times New Roman"/>
          <w:lang w:val="pl-PL"/>
        </w:rPr>
      </w:pPr>
      <w:r w:rsidRPr="00666B84">
        <w:rPr>
          <w:rFonts w:cs="Times New Roman"/>
          <w:b/>
          <w:bCs/>
          <w:lang w:val="pl-PL"/>
        </w:rPr>
        <w:t xml:space="preserve">Art. 84a. </w:t>
      </w:r>
      <w:r w:rsidRPr="00666B84">
        <w:rPr>
          <w:rFonts w:cs="Times New Roman"/>
          <w:lang w:val="pl-PL"/>
        </w:rPr>
        <w:t>Przepisy art. 67a ust. 1–</w:t>
      </w:r>
      <w:r w:rsidRPr="00666B84">
        <w:rPr>
          <w:lang w:val="pl-PL"/>
        </w:rPr>
        <w:t xml:space="preserve">3, 5 i 6 stosuje się odpowiednio do szkół </w:t>
      </w:r>
      <w:r w:rsidRPr="00666B84">
        <w:rPr>
          <w:rFonts w:cs="Times New Roman"/>
          <w:lang w:val="pl-PL"/>
        </w:rPr>
        <w:t>niepublicznych.</w:t>
      </w:r>
    </w:p>
    <w:p w:rsidR="00B11012" w:rsidRPr="00666B84" w:rsidRDefault="008A08BF">
      <w:pPr>
        <w:pStyle w:val="Tekstpodstawowy"/>
        <w:spacing w:before="124" w:line="360" w:lineRule="auto"/>
        <w:ind w:right="963"/>
        <w:jc w:val="both"/>
        <w:rPr>
          <w:rFonts w:cs="Times New Roman"/>
          <w:lang w:val="pl-PL"/>
        </w:rPr>
      </w:pPr>
      <w:r w:rsidRPr="00666B84">
        <w:rPr>
          <w:b/>
          <w:lang w:val="pl-PL"/>
        </w:rPr>
        <w:t xml:space="preserve">Art. 84b. </w:t>
      </w:r>
      <w:r w:rsidRPr="00666B84">
        <w:rPr>
          <w:lang w:val="pl-PL"/>
        </w:rPr>
        <w:t xml:space="preserve">1. Do niepublicznych placówek, o których mowa w art. 2 pkt 5 i 7, </w:t>
      </w:r>
      <w:r w:rsidRPr="00666B84">
        <w:rPr>
          <w:lang w:val="pl-PL"/>
        </w:rPr>
        <w:t xml:space="preserve">stosuje się przepisy wydane na podstawie art. 71 ust. 1 pkt 1, z wyjątkiem przepisów określających wysokość i zasady odpłatności wnoszonej przez rodziców za pobyt ich </w:t>
      </w:r>
      <w:r w:rsidRPr="00666B84">
        <w:rPr>
          <w:lang w:val="pl-PL"/>
        </w:rPr>
        <w:t>dzieci w tych</w:t>
      </w:r>
      <w:r w:rsidRPr="00666B84">
        <w:rPr>
          <w:spacing w:val="-5"/>
          <w:lang w:val="pl-PL"/>
        </w:rPr>
        <w:t xml:space="preserve"> </w:t>
      </w:r>
      <w:r w:rsidRPr="00666B84">
        <w:rPr>
          <w:lang w:val="pl-PL"/>
        </w:rPr>
        <w:t>placówkac</w:t>
      </w:r>
      <w:r w:rsidRPr="00666B84">
        <w:rPr>
          <w:lang w:val="pl-PL"/>
        </w:rPr>
        <w:t>h.</w:t>
      </w:r>
    </w:p>
    <w:p w:rsidR="00B11012" w:rsidRPr="00666B84" w:rsidRDefault="008A08BF">
      <w:pPr>
        <w:pStyle w:val="Tekstpodstawowy"/>
        <w:spacing w:before="4" w:line="360" w:lineRule="auto"/>
        <w:ind w:right="967"/>
        <w:jc w:val="both"/>
        <w:rPr>
          <w:rFonts w:cs="Times New Roman"/>
          <w:lang w:val="pl-PL"/>
        </w:rPr>
      </w:pPr>
      <w:r w:rsidRPr="00666B84">
        <w:rPr>
          <w:lang w:val="pl-PL"/>
        </w:rPr>
        <w:t>2. Do niepub</w:t>
      </w:r>
      <w:r w:rsidRPr="00666B84">
        <w:rPr>
          <w:lang w:val="pl-PL"/>
        </w:rPr>
        <w:t xml:space="preserve">licznych placówek, o których mowa w art. 2 pkt 5, stosuje się także odpowiednio przepisy art. 71b ust. 1, 2, 2a i 2b oraz przepisy wydane na </w:t>
      </w:r>
      <w:r w:rsidRPr="00666B84">
        <w:rPr>
          <w:lang w:val="pl-PL"/>
        </w:rPr>
        <w:t>podstawie art. 71b ust. 7 pkt 1 i 2 oraz ust.</w:t>
      </w:r>
      <w:r w:rsidRPr="00666B84">
        <w:rPr>
          <w:spacing w:val="-7"/>
          <w:lang w:val="pl-PL"/>
        </w:rPr>
        <w:t xml:space="preserve"> </w:t>
      </w:r>
      <w:r w:rsidRPr="00666B84">
        <w:rPr>
          <w:lang w:val="pl-PL"/>
        </w:rPr>
        <w:t>8.</w:t>
      </w:r>
    </w:p>
    <w:p w:rsidR="00B11012" w:rsidRPr="00666B84" w:rsidRDefault="008A08BF">
      <w:pPr>
        <w:pStyle w:val="Tekstpodstawowy"/>
        <w:spacing w:before="124" w:line="360" w:lineRule="auto"/>
        <w:ind w:right="965"/>
        <w:jc w:val="both"/>
        <w:rPr>
          <w:lang w:val="pl-PL"/>
        </w:rPr>
      </w:pPr>
      <w:r w:rsidRPr="00666B84">
        <w:rPr>
          <w:rFonts w:cs="Times New Roman"/>
          <w:b/>
          <w:bCs/>
          <w:lang w:val="pl-PL"/>
        </w:rPr>
        <w:t xml:space="preserve">Art. 85. </w:t>
      </w:r>
      <w:r w:rsidRPr="00666B84">
        <w:rPr>
          <w:rFonts w:cs="Times New Roman"/>
          <w:lang w:val="pl-PL"/>
        </w:rPr>
        <w:t>1. Niepublicznej szkole podstawowej, niepu</w:t>
      </w:r>
      <w:r w:rsidRPr="00666B84">
        <w:rPr>
          <w:rFonts w:cs="Times New Roman"/>
          <w:lang w:val="pl-PL"/>
        </w:rPr>
        <w:t xml:space="preserve">blicznemu gimnazjum i </w:t>
      </w:r>
      <w:r w:rsidRPr="00666B84">
        <w:rPr>
          <w:lang w:val="pl-PL"/>
        </w:rPr>
        <w:t>niepublicznej szkole artystycznej realizującej kształcenie ogólne w zakresie szkoły podstawowej lub gimnazjum, założonym zgodnie z art. 82 ust. 1</w:t>
      </w:r>
      <w:r w:rsidRPr="00666B84">
        <w:rPr>
          <w:rFonts w:cs="Times New Roman"/>
          <w:lang w:val="pl-PL"/>
        </w:rPr>
        <w:t>–</w:t>
      </w:r>
      <w:r w:rsidRPr="00666B84">
        <w:rPr>
          <w:lang w:val="pl-PL"/>
        </w:rPr>
        <w:t>3, przysługują uprawnienia szkoły publicznej z dniem rozpoczęcia</w:t>
      </w:r>
      <w:r w:rsidRPr="00666B84">
        <w:rPr>
          <w:spacing w:val="-13"/>
          <w:lang w:val="pl-PL"/>
        </w:rPr>
        <w:t xml:space="preserve"> </w:t>
      </w:r>
      <w:r w:rsidRPr="00666B84">
        <w:rPr>
          <w:lang w:val="pl-PL"/>
        </w:rPr>
        <w:t>działalności.</w:t>
      </w:r>
    </w:p>
    <w:p w:rsidR="00B11012" w:rsidRPr="00666B84" w:rsidRDefault="008A08BF">
      <w:pPr>
        <w:pStyle w:val="Akapitzlist"/>
        <w:numPr>
          <w:ilvl w:val="0"/>
          <w:numId w:val="56"/>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Kurator oświaty w ciągu 6 miesięcy od dnia rozpoczęcia działalności przez szkołę podstawową, gimnazjum lub szkołę ponadgimnazjalną, która uzyskała uprawnienia szkoły publicznej z dniem rozpoczęcia działalności, jest obowiązany sprawdzić spełnianie warunków</w:t>
      </w:r>
      <w:r w:rsidRPr="00666B84">
        <w:rPr>
          <w:rFonts w:ascii="Times New Roman" w:hAnsi="Times New Roman"/>
          <w:sz w:val="24"/>
          <w:lang w:val="pl-PL"/>
        </w:rPr>
        <w:t xml:space="preserve"> określonych w art. 7 ust. 3. W stosunku do szkół artystycznych uprawnienia kuratora oświaty przysługują odpowiednio ministrowi właściwemu do spraw kultury i ochrony dziedzictwa</w:t>
      </w:r>
      <w:r w:rsidRPr="00666B84">
        <w:rPr>
          <w:rFonts w:ascii="Times New Roman" w:hAnsi="Times New Roman"/>
          <w:spacing w:val="-13"/>
          <w:sz w:val="24"/>
          <w:lang w:val="pl-PL"/>
        </w:rPr>
        <w:t xml:space="preserve"> </w:t>
      </w:r>
      <w:r w:rsidRPr="00666B84">
        <w:rPr>
          <w:rFonts w:ascii="Times New Roman" w:hAnsi="Times New Roman"/>
          <w:sz w:val="24"/>
          <w:lang w:val="pl-PL"/>
        </w:rPr>
        <w:t>narodowego.</w:t>
      </w:r>
    </w:p>
    <w:p w:rsidR="00B11012" w:rsidRPr="00666B84" w:rsidRDefault="008A08BF">
      <w:pPr>
        <w:pStyle w:val="Akapitzlist"/>
        <w:numPr>
          <w:ilvl w:val="0"/>
          <w:numId w:val="56"/>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Organ jednostki samorządu terytorialnego, o której mowa w art. 82 </w:t>
      </w:r>
      <w:r w:rsidRPr="00666B84">
        <w:rPr>
          <w:rFonts w:ascii="Times New Roman" w:eastAsia="Times New Roman" w:hAnsi="Times New Roman" w:cs="Times New Roman"/>
          <w:sz w:val="24"/>
          <w:szCs w:val="24"/>
          <w:lang w:val="pl-PL"/>
        </w:rPr>
        <w:t>ust. 1, na wniosek osoby prowadzącej szkołę niepubliczną nieposiadającą uprawnień szkoły publicznej nadaje tej szkole uprawnienia szkoły publicznej, jeżeli osoba  ta przedstawi pozytywną opinię kuratora oświaty, a w przypadku szkoły prowadzącej kształcenie</w:t>
      </w:r>
      <w:r w:rsidRPr="00666B84">
        <w:rPr>
          <w:rFonts w:ascii="Times New Roman" w:eastAsia="Times New Roman" w:hAnsi="Times New Roman" w:cs="Times New Roman"/>
          <w:sz w:val="24"/>
          <w:szCs w:val="24"/>
          <w:lang w:val="pl-PL"/>
        </w:rPr>
        <w:t xml:space="preserve"> w zawodach, dla których zgodnie z klasyfikacją zawodów szkolnictwa zawodowego, o której mowa w art. 24 ust.1, ministrem właściwym jest minister właściwy do spraw zdrowia – także opinię tego ministra, o spełnieniu wymagań określonych w art. 7 ust.</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3.</w:t>
      </w:r>
    </w:p>
    <w:p w:rsidR="00B11012" w:rsidRPr="00666B84" w:rsidRDefault="008A08BF">
      <w:pPr>
        <w:pStyle w:val="Akapitzlist"/>
        <w:numPr>
          <w:ilvl w:val="0"/>
          <w:numId w:val="56"/>
        </w:numPr>
        <w:tabs>
          <w:tab w:val="left" w:pos="870"/>
        </w:tabs>
        <w:spacing w:before="6"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w:t>
      </w:r>
      <w:r w:rsidRPr="00666B84">
        <w:rPr>
          <w:rFonts w:ascii="Times New Roman" w:hAnsi="Times New Roman"/>
          <w:sz w:val="24"/>
          <w:lang w:val="pl-PL"/>
        </w:rPr>
        <w:t xml:space="preserve">, o którym mowa w art. 82 ust. 1a, na wniosek osoby prowadzącej niepubliczną szkołę artystyczną nieposiadającą uprawnień szkoły publicznej nadaje tej  szkole  uprawnienia  szkoły  publicznej  po  stwierdzeniu,  że  szkoła  ta   </w:t>
      </w:r>
      <w:r w:rsidRPr="00666B84">
        <w:rPr>
          <w:rFonts w:ascii="Times New Roman" w:hAnsi="Times New Roman"/>
          <w:spacing w:val="9"/>
          <w:sz w:val="24"/>
          <w:lang w:val="pl-PL"/>
        </w:rPr>
        <w:t xml:space="preserve"> </w:t>
      </w:r>
      <w:r w:rsidRPr="00666B84">
        <w:rPr>
          <w:rFonts w:ascii="Times New Roman" w:hAnsi="Times New Roman"/>
          <w:sz w:val="24"/>
          <w:lang w:val="pl-PL"/>
        </w:rPr>
        <w:t>spełnia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6" w:firstLine="0"/>
        <w:jc w:val="both"/>
        <w:rPr>
          <w:lang w:val="pl-PL"/>
        </w:rPr>
      </w:pPr>
      <w:r w:rsidRPr="00666B84">
        <w:rPr>
          <w:lang w:val="pl-PL"/>
        </w:rPr>
        <w:t xml:space="preserve">warunki określone w art. 7 ust. 3, a w przypadku szkoły artystycznej realizującej kształcenie ogólne </w:t>
      </w:r>
      <w:r w:rsidRPr="00666B84">
        <w:rPr>
          <w:rFonts w:cs="Times New Roman"/>
          <w:lang w:val="pl-PL"/>
        </w:rPr>
        <w:t xml:space="preserve">– </w:t>
      </w:r>
      <w:r w:rsidRPr="00666B84">
        <w:rPr>
          <w:lang w:val="pl-PL"/>
        </w:rPr>
        <w:t>także po przedstawieniu przez osobę prowadzącą pozytywnej opinii kuratora</w:t>
      </w:r>
      <w:r w:rsidRPr="00666B84">
        <w:rPr>
          <w:spacing w:val="-6"/>
          <w:lang w:val="pl-PL"/>
        </w:rPr>
        <w:t xml:space="preserve"> </w:t>
      </w:r>
      <w:r w:rsidRPr="00666B84">
        <w:rPr>
          <w:lang w:val="pl-PL"/>
        </w:rPr>
        <w:t>oświaty.</w:t>
      </w:r>
    </w:p>
    <w:p w:rsidR="00B11012" w:rsidRPr="00666B84" w:rsidRDefault="008A08BF">
      <w:pPr>
        <w:pStyle w:val="Tekstpodstawowy"/>
        <w:spacing w:before="121" w:line="360" w:lineRule="auto"/>
        <w:ind w:right="963"/>
        <w:jc w:val="both"/>
        <w:rPr>
          <w:rFonts w:cs="Times New Roman"/>
          <w:lang w:val="pl-PL"/>
        </w:rPr>
      </w:pPr>
      <w:r w:rsidRPr="00666B84">
        <w:rPr>
          <w:rFonts w:cs="Times New Roman"/>
          <w:b/>
          <w:bCs/>
          <w:lang w:val="pl-PL"/>
        </w:rPr>
        <w:t xml:space="preserve">Art. 85a. </w:t>
      </w:r>
      <w:r w:rsidRPr="00666B84">
        <w:rPr>
          <w:rFonts w:cs="Times New Roman"/>
          <w:lang w:val="pl-PL"/>
        </w:rPr>
        <w:t xml:space="preserve">Przepisy art. 71b ust. 1–1b oraz przepisy wydane na podstawie art. </w:t>
      </w:r>
      <w:r w:rsidRPr="00666B84">
        <w:rPr>
          <w:lang w:val="pl-PL"/>
        </w:rPr>
        <w:t xml:space="preserve">71b ust. 7 pkt 2 stosuje się odpowiednio do przedszkoli niepublicznych, niepublicznych innych form wychowania przedszkolnego, szkół i placówek </w:t>
      </w:r>
      <w:r w:rsidRPr="00666B84">
        <w:rPr>
          <w:rFonts w:cs="Times New Roman"/>
          <w:lang w:val="pl-PL"/>
        </w:rPr>
        <w:t>niepublicznych.</w:t>
      </w:r>
    </w:p>
    <w:p w:rsidR="00B11012" w:rsidRPr="00666B84" w:rsidRDefault="008A08BF">
      <w:pPr>
        <w:pStyle w:val="Tekstpodstawowy"/>
        <w:spacing w:before="121" w:line="360" w:lineRule="auto"/>
        <w:ind w:right="963"/>
        <w:jc w:val="both"/>
        <w:rPr>
          <w:rFonts w:cs="Times New Roman"/>
          <w:lang w:val="pl-PL"/>
        </w:rPr>
      </w:pPr>
      <w:r w:rsidRPr="00666B84">
        <w:rPr>
          <w:rFonts w:cs="Times New Roman"/>
          <w:b/>
          <w:bCs/>
          <w:lang w:val="pl-PL"/>
        </w:rPr>
        <w:t xml:space="preserve">Art. 85b. </w:t>
      </w:r>
      <w:r w:rsidRPr="00666B84">
        <w:rPr>
          <w:lang w:val="pl-PL"/>
        </w:rPr>
        <w:t>1. Minister właściwy</w:t>
      </w:r>
      <w:r w:rsidRPr="00666B84">
        <w:rPr>
          <w:lang w:val="pl-PL"/>
        </w:rPr>
        <w:t xml:space="preserve"> do spraw oświaty i wychowania, na wniosek dyrektora niepublicznej szkoły podstawowej lub niepublicznej szkoły artystycznej realizującej kształcenie ogólne w zakresie szkoły podstawowej, zapewnia wyposażenie tych szkół w podręczniki do zajęć z zakresu ed</w:t>
      </w:r>
      <w:r w:rsidRPr="00666B84">
        <w:rPr>
          <w:rFonts w:cs="Times New Roman"/>
          <w:lang w:val="pl-PL"/>
        </w:rPr>
        <w:t>uk</w:t>
      </w:r>
      <w:r w:rsidRPr="00666B84">
        <w:rPr>
          <w:rFonts w:cs="Times New Roman"/>
          <w:lang w:val="pl-PL"/>
        </w:rPr>
        <w:t xml:space="preserve">acji: polonistycznej, </w:t>
      </w:r>
      <w:r w:rsidRPr="00666B84">
        <w:rPr>
          <w:lang w:val="pl-PL"/>
        </w:rPr>
        <w:t>matematycznej, przyrodniczej i społecznej w klasach I</w:t>
      </w:r>
      <w:r w:rsidRPr="00666B84">
        <w:rPr>
          <w:rFonts w:cs="Times New Roman"/>
          <w:lang w:val="pl-PL"/>
        </w:rPr>
        <w:t xml:space="preserve">–III, o których mowa w art. </w:t>
      </w:r>
      <w:r w:rsidRPr="00666B84">
        <w:rPr>
          <w:lang w:val="pl-PL"/>
        </w:rPr>
        <w:t xml:space="preserve">22ad ust. 1. Szkoły te zapewniają uczniom bezpłatny dostęp do podręczników zapewnionych przez ministra właściwego do spraw oświaty i wychowania. </w:t>
      </w:r>
      <w:r w:rsidRPr="00666B84">
        <w:rPr>
          <w:rFonts w:cs="Times New Roman"/>
          <w:lang w:val="pl-PL"/>
        </w:rPr>
        <w:t>Inform</w:t>
      </w:r>
      <w:r w:rsidRPr="00666B84">
        <w:rPr>
          <w:lang w:val="pl-PL"/>
        </w:rPr>
        <w:t>ac</w:t>
      </w:r>
      <w:r w:rsidRPr="00666B84">
        <w:rPr>
          <w:lang w:val="pl-PL"/>
        </w:rPr>
        <w:t xml:space="preserve">ję o terminie i sposobie złożenia wniosku zamieszcza się na stronie internetowej urzędu obsługującego ministra właściwego do spraw oświaty i </w:t>
      </w:r>
      <w:r w:rsidRPr="00666B84">
        <w:rPr>
          <w:rFonts w:cs="Times New Roman"/>
          <w:lang w:val="pl-PL"/>
        </w:rPr>
        <w:t>wychowania.</w:t>
      </w:r>
    </w:p>
    <w:p w:rsidR="00B11012" w:rsidRPr="00666B84" w:rsidRDefault="008A08BF">
      <w:pPr>
        <w:pStyle w:val="Akapitzlist"/>
        <w:numPr>
          <w:ilvl w:val="0"/>
          <w:numId w:val="5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 sfinansowanie kosztu zakupu podręczników, materiałów edukacyjnych lub materiałów ćwiczeniowych w zak</w:t>
      </w:r>
      <w:r w:rsidRPr="00666B84">
        <w:rPr>
          <w:rFonts w:ascii="Times New Roman" w:hAnsi="Times New Roman"/>
          <w:sz w:val="24"/>
          <w:lang w:val="pl-PL"/>
        </w:rPr>
        <w:t>resie, o którym mowa w art. 22ae ust. 1, przeznaczonych do obowiązkowych zajęć edukacyjnych z zakresu kształcenia ogólnego, określonych w ramowych planach nauczania ustalonych dla publicznych szkół podstawowych i gimnazjów, niepubliczne szkoły podstawowe i</w:t>
      </w:r>
      <w:r w:rsidRPr="00666B84">
        <w:rPr>
          <w:rFonts w:ascii="Times New Roman" w:hAnsi="Times New Roman"/>
          <w:sz w:val="24"/>
          <w:lang w:val="pl-PL"/>
        </w:rPr>
        <w:t xml:space="preserve"> gimnazja otrzymują, na wniosek, dotację celową z budżetu jednostki samorządu terytorialnego obowiązanej do prowadzenia szkół odpowiedniego typu i</w:t>
      </w:r>
      <w:r w:rsidRPr="00666B84">
        <w:rPr>
          <w:rFonts w:ascii="Times New Roman" w:hAnsi="Times New Roman"/>
          <w:spacing w:val="-10"/>
          <w:sz w:val="24"/>
          <w:lang w:val="pl-PL"/>
        </w:rPr>
        <w:t xml:space="preserve"> </w:t>
      </w:r>
      <w:r w:rsidRPr="00666B84">
        <w:rPr>
          <w:rFonts w:ascii="Times New Roman" w:hAnsi="Times New Roman"/>
          <w:sz w:val="24"/>
          <w:lang w:val="pl-PL"/>
        </w:rPr>
        <w:t>rodzaju.</w:t>
      </w:r>
    </w:p>
    <w:p w:rsidR="00B11012" w:rsidRPr="00666B84" w:rsidRDefault="008A08BF">
      <w:pPr>
        <w:pStyle w:val="Akapitzlist"/>
        <w:numPr>
          <w:ilvl w:val="0"/>
          <w:numId w:val="55"/>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Zapewnienie sfinansowania kosztu zakupu podręczników, materiałów edukacyjnych lub materiałów ćwiczen</w:t>
      </w:r>
      <w:r w:rsidRPr="00666B84">
        <w:rPr>
          <w:rFonts w:ascii="Times New Roman" w:hAnsi="Times New Roman"/>
          <w:sz w:val="24"/>
          <w:lang w:val="pl-PL"/>
        </w:rPr>
        <w:t>iowych, o których mowa w ust. 2, jest zadaniem zleconym z zakresu administracji rządowej, wykonywanym przez  jednostki samorządu terytorialnego obowiązane do prowadzenia szkół odpowiedniego typu i rodzaju. Na realizację tego zadania jednostka samorządu ter</w:t>
      </w:r>
      <w:r w:rsidRPr="00666B84">
        <w:rPr>
          <w:rFonts w:ascii="Times New Roman" w:hAnsi="Times New Roman"/>
          <w:sz w:val="24"/>
          <w:lang w:val="pl-PL"/>
        </w:rPr>
        <w:t>ytorialnego otrzymuje dotację celową z budżetu państwa, udzielaną przez wojewodę.</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55"/>
        </w:numPr>
        <w:tabs>
          <w:tab w:val="left" w:pos="870"/>
        </w:tabs>
        <w:spacing w:before="193"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 xml:space="preserve">Do dotacji celowej, o której mowa w ust. 2 i 3, przepisy art. 22ae ust. 5–18, art. 22af ust. 2–11 oraz przepisy wydane na podstawie art. 22ag stosuje się </w:t>
      </w:r>
      <w:r w:rsidRPr="00666B84">
        <w:rPr>
          <w:rFonts w:ascii="Times New Roman" w:eastAsia="Times New Roman" w:hAnsi="Times New Roman" w:cs="Times New Roman"/>
          <w:sz w:val="24"/>
          <w:szCs w:val="24"/>
          <w:lang w:val="pl-PL"/>
        </w:rPr>
        <w:t>odpowiednio.</w:t>
      </w:r>
    </w:p>
    <w:p w:rsidR="00B11012" w:rsidRPr="00666B84" w:rsidRDefault="008A08BF">
      <w:pPr>
        <w:pStyle w:val="Akapitzlist"/>
        <w:numPr>
          <w:ilvl w:val="0"/>
          <w:numId w:val="55"/>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Na sfinansowanie kosztu zakupu podręczników, materiałów edukacyjnych lub materiałów ćwiczeniowych w zakresie, o którym mowa w art. 22ae ust. 1, przeznaczonych do obowiązkowych zajęć edukacyjnych z zakresu kształcenia ogólnego, określonych w ra</w:t>
      </w:r>
      <w:r w:rsidRPr="00666B84">
        <w:rPr>
          <w:rFonts w:ascii="Times New Roman" w:eastAsia="Times New Roman" w:hAnsi="Times New Roman" w:cs="Times New Roman"/>
          <w:sz w:val="24"/>
          <w:szCs w:val="24"/>
          <w:lang w:val="pl-PL"/>
        </w:rPr>
        <w:t>mowych planach nauczania ustalonych dla publicznych szkół podstawowych i gimnazjów, niepubliczne szkoły artystyczne realizujące kształcenie ogólne w zakresie szkoły podstawowej i gimnazjum otrzymują, na wniosek, dotację celową z budżetu państwa. Przepisy a</w:t>
      </w:r>
      <w:r w:rsidRPr="00666B84">
        <w:rPr>
          <w:rFonts w:ascii="Times New Roman" w:eastAsia="Times New Roman" w:hAnsi="Times New Roman" w:cs="Times New Roman"/>
          <w:sz w:val="24"/>
          <w:szCs w:val="24"/>
          <w:lang w:val="pl-PL"/>
        </w:rPr>
        <w:t>rt. 22ae ust. 5–14 i art. 22ah ust. 2–8 stosuje się</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odpowiednio.</w:t>
      </w:r>
    </w:p>
    <w:p w:rsidR="00B11012" w:rsidRPr="00666B84" w:rsidRDefault="008A08BF">
      <w:pPr>
        <w:pStyle w:val="Akapitzlist"/>
        <w:numPr>
          <w:ilvl w:val="0"/>
          <w:numId w:val="55"/>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Szkoły, o których mowa w ust. 2 i 5, które otrzymały dotację celową, zapewniają uczniom bezpłatny dostęp do podręczników, materiałów edukacyjnych lub materiałów ćwiczeniowych, zakupionych z tej</w:t>
      </w:r>
      <w:r w:rsidRPr="00666B84">
        <w:rPr>
          <w:rFonts w:ascii="Times New Roman" w:hAnsi="Times New Roman"/>
          <w:spacing w:val="-11"/>
          <w:sz w:val="24"/>
          <w:lang w:val="pl-PL"/>
        </w:rPr>
        <w:t xml:space="preserve"> </w:t>
      </w:r>
      <w:r w:rsidRPr="00666B84">
        <w:rPr>
          <w:rFonts w:ascii="Times New Roman" w:hAnsi="Times New Roman"/>
          <w:sz w:val="24"/>
          <w:lang w:val="pl-PL"/>
        </w:rPr>
        <w:t>dotacji.</w:t>
      </w:r>
    </w:p>
    <w:p w:rsidR="00B11012" w:rsidRPr="00666B84" w:rsidRDefault="008A08BF">
      <w:pPr>
        <w:pStyle w:val="Akapitzlist"/>
        <w:numPr>
          <w:ilvl w:val="0"/>
          <w:numId w:val="55"/>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W przypadku likwidacji szkół, o których mowa w ust. 1</w:t>
      </w:r>
      <w:r w:rsidRPr="00666B84">
        <w:rPr>
          <w:rFonts w:ascii="Times New Roman" w:eastAsia="Times New Roman" w:hAnsi="Times New Roman" w:cs="Times New Roman"/>
          <w:sz w:val="24"/>
          <w:szCs w:val="24"/>
          <w:lang w:val="pl-PL"/>
        </w:rPr>
        <w:t xml:space="preserve">, podręczniki do  zajęć z zakresu edukacji: polonistycznej, matematycznej, przyrodniczej i społecznej w klasach I–III szkoły podstawowej zapewnione przez ministra właściwego do  spraw oświaty i wychowania podlegają zwrotowi odpowiednio jednostce samorządu </w:t>
      </w:r>
      <w:r w:rsidRPr="00666B84">
        <w:rPr>
          <w:rFonts w:ascii="Times New Roman" w:eastAsia="Times New Roman" w:hAnsi="Times New Roman" w:cs="Times New Roman"/>
          <w:sz w:val="24"/>
          <w:szCs w:val="24"/>
          <w:lang w:val="pl-PL"/>
        </w:rPr>
        <w:t>terytorialnego obowiązanej do prowadzenia szkół odpowiedniego typu i rodzaju albo ministrowi właściwemu do spraw kultury i ochrony dziedzictwa</w:t>
      </w:r>
      <w:r w:rsidRPr="00666B84">
        <w:rPr>
          <w:rFonts w:ascii="Times New Roman" w:eastAsia="Times New Roman" w:hAnsi="Times New Roman" w:cs="Times New Roman"/>
          <w:spacing w:val="-15"/>
          <w:sz w:val="24"/>
          <w:szCs w:val="24"/>
          <w:lang w:val="pl-PL"/>
        </w:rPr>
        <w:t xml:space="preserve"> </w:t>
      </w:r>
      <w:r w:rsidRPr="00666B84">
        <w:rPr>
          <w:rFonts w:ascii="Times New Roman" w:eastAsia="Times New Roman" w:hAnsi="Times New Roman" w:cs="Times New Roman"/>
          <w:sz w:val="24"/>
          <w:szCs w:val="24"/>
          <w:lang w:val="pl-PL"/>
        </w:rPr>
        <w:t>narodowego.</w:t>
      </w:r>
    </w:p>
    <w:p w:rsidR="00B11012" w:rsidRPr="00666B84" w:rsidRDefault="008A08BF">
      <w:pPr>
        <w:pStyle w:val="Akapitzlist"/>
        <w:numPr>
          <w:ilvl w:val="0"/>
          <w:numId w:val="55"/>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likwidacji szkół, o których mowa w ust. 2 i 5, podręczniki, materiały edukacyjne lub urzą</w:t>
      </w:r>
      <w:r w:rsidRPr="00666B84">
        <w:rPr>
          <w:rFonts w:ascii="Times New Roman" w:hAnsi="Times New Roman"/>
          <w:sz w:val="24"/>
          <w:lang w:val="pl-PL"/>
        </w:rPr>
        <w:t>dzenia, o których mowa w art. 22ae ust. 11, zakupione z dotacji celowej podlegają zwrotowi odpowiednio jednostce samorządu terytorialnego, która udzieliła dotacji albo ministrowi właściwemu do spraw kultury i ochrony dziedzictwa</w:t>
      </w:r>
      <w:r w:rsidRPr="00666B84">
        <w:rPr>
          <w:rFonts w:ascii="Times New Roman" w:hAnsi="Times New Roman"/>
          <w:spacing w:val="-6"/>
          <w:sz w:val="24"/>
          <w:lang w:val="pl-PL"/>
        </w:rPr>
        <w:t xml:space="preserve"> </w:t>
      </w:r>
      <w:r w:rsidRPr="00666B84">
        <w:rPr>
          <w:rFonts w:ascii="Times New Roman" w:hAnsi="Times New Roman"/>
          <w:sz w:val="24"/>
          <w:lang w:val="pl-PL"/>
        </w:rPr>
        <w:t>narodowego.</w:t>
      </w:r>
    </w:p>
    <w:p w:rsidR="00B11012" w:rsidRPr="00666B84" w:rsidRDefault="008A08BF">
      <w:pPr>
        <w:pStyle w:val="Akapitzlist"/>
        <w:numPr>
          <w:ilvl w:val="0"/>
          <w:numId w:val="55"/>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Jeżeli wartość </w:t>
      </w:r>
      <w:r w:rsidRPr="00666B84">
        <w:rPr>
          <w:rFonts w:ascii="Times New Roman" w:hAnsi="Times New Roman"/>
          <w:sz w:val="24"/>
          <w:lang w:val="pl-PL"/>
        </w:rPr>
        <w:t>podręczników, materiałów edukacyjnych lub urządzeń, o których mowa w art. 22ae ust. 11, podlegających zwrotowi zgodnie z ust. 8, przewyższa wartość udzielonej dotacji celowej, organ prowadzący szkołę może zwrócić równowartość otrzymanej dotacji odpowiednio</w:t>
      </w:r>
      <w:r w:rsidRPr="00666B84">
        <w:rPr>
          <w:rFonts w:ascii="Times New Roman" w:hAnsi="Times New Roman"/>
          <w:sz w:val="24"/>
          <w:lang w:val="pl-PL"/>
        </w:rPr>
        <w:t xml:space="preserve"> jednostce samorządu terytorialnego, która udzieliła dotacji albo ministrowi właściwemu do spraw kultury i ochrony dziedzictwa</w:t>
      </w:r>
      <w:r w:rsidRPr="00666B84">
        <w:rPr>
          <w:rFonts w:ascii="Times New Roman" w:hAnsi="Times New Roman"/>
          <w:spacing w:val="-6"/>
          <w:sz w:val="24"/>
          <w:lang w:val="pl-PL"/>
        </w:rPr>
        <w:t xml:space="preserve"> </w:t>
      </w:r>
      <w:r w:rsidRPr="00666B84">
        <w:rPr>
          <w:rFonts w:ascii="Times New Roman" w:hAnsi="Times New Roman"/>
          <w:sz w:val="24"/>
          <w:lang w:val="pl-PL"/>
        </w:rPr>
        <w:t>narodowego.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5"/>
        <w:jc w:val="both"/>
        <w:rPr>
          <w:lang w:val="pl-PL"/>
        </w:rPr>
      </w:pPr>
      <w:r w:rsidRPr="00666B84">
        <w:rPr>
          <w:b/>
          <w:lang w:val="pl-PL"/>
        </w:rPr>
        <w:t xml:space="preserve">Art. 86. </w:t>
      </w:r>
      <w:r w:rsidRPr="00666B84">
        <w:rPr>
          <w:lang w:val="pl-PL"/>
        </w:rPr>
        <w:t>1. Minister właściwy do spraw oświaty i wychowania może, w drodze decyzji, nadać uprawni</w:t>
      </w:r>
      <w:r w:rsidRPr="00666B84">
        <w:rPr>
          <w:lang w:val="pl-PL"/>
        </w:rPr>
        <w:t>enia szkoły publicznej szkole nie spełniającej warunków określonych w art. 7 ust. 3, w szczególności, jeżeli uzna ją za</w:t>
      </w:r>
      <w:r w:rsidRPr="00666B84">
        <w:rPr>
          <w:spacing w:val="-13"/>
          <w:lang w:val="pl-PL"/>
        </w:rPr>
        <w:t xml:space="preserve"> </w:t>
      </w:r>
      <w:r w:rsidRPr="00666B84">
        <w:rPr>
          <w:lang w:val="pl-PL"/>
        </w:rPr>
        <w:t>eksperymentalną.</w:t>
      </w:r>
    </w:p>
    <w:p w:rsidR="00B11012" w:rsidRPr="00666B84" w:rsidRDefault="008A08BF">
      <w:pPr>
        <w:pStyle w:val="Tekstpodstawowy"/>
        <w:spacing w:before="4" w:line="360" w:lineRule="auto"/>
        <w:ind w:right="967"/>
        <w:jc w:val="both"/>
        <w:rPr>
          <w:lang w:val="pl-PL"/>
        </w:rPr>
      </w:pPr>
      <w:r w:rsidRPr="00666B84">
        <w:rPr>
          <w:lang w:val="pl-PL"/>
        </w:rPr>
        <w:t xml:space="preserve">1a. </w:t>
      </w:r>
      <w:r w:rsidRPr="00666B84">
        <w:rPr>
          <w:lang w:val="pl-PL"/>
        </w:rPr>
        <w:t xml:space="preserve">Osoba prowadząca szkołę, o której mowa w ust. 1, składa wniosek o </w:t>
      </w:r>
      <w:r w:rsidRPr="00666B84">
        <w:rPr>
          <w:lang w:val="pl-PL"/>
        </w:rPr>
        <w:t>n</w:t>
      </w:r>
      <w:r w:rsidRPr="00666B84">
        <w:rPr>
          <w:lang w:val="pl-PL"/>
        </w:rPr>
        <w:t>adanie szkole uprawnień szkoły publicznej do min</w:t>
      </w:r>
      <w:r w:rsidRPr="00666B84">
        <w:rPr>
          <w:lang w:val="pl-PL"/>
        </w:rPr>
        <w:t>istra właściwego do spraw oświaty i wychowania za pośrednictwem kuratora oświaty, który dołącza swoją opinię.</w:t>
      </w:r>
    </w:p>
    <w:p w:rsidR="00B11012" w:rsidRPr="00666B84" w:rsidRDefault="008A08BF">
      <w:pPr>
        <w:pStyle w:val="Tekstpodstawowy"/>
        <w:spacing w:before="4" w:line="360" w:lineRule="auto"/>
        <w:ind w:right="965"/>
        <w:jc w:val="both"/>
        <w:rPr>
          <w:lang w:val="pl-PL"/>
        </w:rPr>
      </w:pPr>
      <w:r w:rsidRPr="00666B84">
        <w:rPr>
          <w:lang w:val="pl-PL"/>
        </w:rPr>
        <w:t xml:space="preserve">1b. </w:t>
      </w:r>
      <w:r w:rsidRPr="00666B84">
        <w:rPr>
          <w:lang w:val="pl-PL"/>
        </w:rPr>
        <w:t>Wniosek o uznanie szkoły za eksperymentalną powinien zawierać w szczególności:</w:t>
      </w:r>
    </w:p>
    <w:p w:rsidR="00B11012" w:rsidRPr="00666B84" w:rsidRDefault="008A08BF">
      <w:pPr>
        <w:pStyle w:val="Akapitzlist"/>
        <w:numPr>
          <w:ilvl w:val="0"/>
          <w:numId w:val="54"/>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określenie celu, założeń i sposobu realizacji</w:t>
      </w:r>
      <w:r w:rsidRPr="00666B84">
        <w:rPr>
          <w:rFonts w:ascii="Times New Roman" w:hAnsi="Times New Roman"/>
          <w:spacing w:val="-10"/>
          <w:sz w:val="24"/>
          <w:lang w:val="pl-PL"/>
        </w:rPr>
        <w:t xml:space="preserve"> </w:t>
      </w:r>
      <w:r w:rsidRPr="00666B84">
        <w:rPr>
          <w:rFonts w:ascii="Times New Roman" w:hAnsi="Times New Roman"/>
          <w:sz w:val="24"/>
          <w:lang w:val="pl-PL"/>
        </w:rPr>
        <w:t>eksperymentu;</w:t>
      </w:r>
    </w:p>
    <w:p w:rsidR="00B11012" w:rsidRPr="00666B84" w:rsidRDefault="008A08BF">
      <w:pPr>
        <w:pStyle w:val="Akapitzlist"/>
        <w:numPr>
          <w:ilvl w:val="0"/>
          <w:numId w:val="54"/>
        </w:numPr>
        <w:tabs>
          <w:tab w:val="left" w:pos="630"/>
        </w:tabs>
        <w:spacing w:before="139"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opinię instytucji naukowej dotyczącą założeń eksperymentu wraz ze zgodą tej instytucji na sprawowanie opieki nad przebiegiem eksperymentu i dokonanie jego</w:t>
      </w:r>
      <w:r w:rsidRPr="00666B84">
        <w:rPr>
          <w:rFonts w:ascii="Times New Roman" w:hAnsi="Times New Roman"/>
          <w:spacing w:val="-3"/>
          <w:sz w:val="24"/>
          <w:lang w:val="pl-PL"/>
        </w:rPr>
        <w:t xml:space="preserve"> </w:t>
      </w:r>
      <w:r w:rsidRPr="00666B84">
        <w:rPr>
          <w:rFonts w:ascii="Times New Roman" w:hAnsi="Times New Roman"/>
          <w:sz w:val="24"/>
          <w:lang w:val="pl-PL"/>
        </w:rPr>
        <w:t>oceny;</w:t>
      </w:r>
    </w:p>
    <w:p w:rsidR="00B11012" w:rsidRPr="00666B84" w:rsidRDefault="008A08BF">
      <w:pPr>
        <w:pStyle w:val="Akapitzlist"/>
        <w:numPr>
          <w:ilvl w:val="0"/>
          <w:numId w:val="54"/>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zgodę rady</w:t>
      </w:r>
      <w:r w:rsidRPr="00666B84">
        <w:rPr>
          <w:rFonts w:ascii="Times New Roman" w:hAnsi="Times New Roman"/>
          <w:spacing w:val="-3"/>
          <w:sz w:val="24"/>
          <w:lang w:val="pl-PL"/>
        </w:rPr>
        <w:t xml:space="preserve"> </w:t>
      </w:r>
      <w:r w:rsidRPr="00666B84">
        <w:rPr>
          <w:rFonts w:ascii="Times New Roman" w:hAnsi="Times New Roman"/>
          <w:sz w:val="24"/>
          <w:lang w:val="pl-PL"/>
        </w:rPr>
        <w:t>pedagogicznej;</w:t>
      </w:r>
    </w:p>
    <w:p w:rsidR="00B11012" w:rsidRPr="00666B84" w:rsidRDefault="008A08BF">
      <w:pPr>
        <w:pStyle w:val="Akapitzlist"/>
        <w:numPr>
          <w:ilvl w:val="0"/>
          <w:numId w:val="54"/>
        </w:numPr>
        <w:tabs>
          <w:tab w:val="left" w:pos="630"/>
        </w:tabs>
        <w:spacing w:before="139"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eksperymentu dotyczącego kształcenia w zawodzie nieumies</w:t>
      </w:r>
      <w:r w:rsidRPr="00666B84">
        <w:rPr>
          <w:rFonts w:ascii="Times New Roman" w:hAnsi="Times New Roman"/>
          <w:sz w:val="24"/>
          <w:lang w:val="pl-PL"/>
        </w:rPr>
        <w:t>zczonym w klasyfikacji zawodów szkolnictwa zawodowego, o której mowa w art. 24 ust. 1, także uzasadnienie potrzeby kształcenia w tym zawodzie wraz z</w:t>
      </w:r>
      <w:r w:rsidRPr="00666B84">
        <w:rPr>
          <w:rFonts w:ascii="Times New Roman" w:hAnsi="Times New Roman"/>
          <w:spacing w:val="-5"/>
          <w:sz w:val="24"/>
          <w:lang w:val="pl-PL"/>
        </w:rPr>
        <w:t xml:space="preserve"> </w:t>
      </w:r>
      <w:r w:rsidRPr="00666B84">
        <w:rPr>
          <w:rFonts w:ascii="Times New Roman" w:hAnsi="Times New Roman"/>
          <w:sz w:val="24"/>
          <w:lang w:val="pl-PL"/>
        </w:rPr>
        <w:t>opiniami:</w:t>
      </w:r>
    </w:p>
    <w:p w:rsidR="00B11012" w:rsidRPr="00666B84" w:rsidRDefault="008A08BF">
      <w:pPr>
        <w:pStyle w:val="Akapitzlist"/>
        <w:numPr>
          <w:ilvl w:val="1"/>
          <w:numId w:val="54"/>
        </w:numPr>
        <w:tabs>
          <w:tab w:val="left" w:pos="1105"/>
        </w:tabs>
        <w:spacing w:before="6" w:line="360" w:lineRule="auto"/>
        <w:ind w:right="968"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wojewódzkiej lub powiatowej rady rynku pracy wydanymi po uzyskaniu </w:t>
      </w:r>
      <w:r w:rsidRPr="00666B84">
        <w:rPr>
          <w:rFonts w:ascii="Times New Roman" w:hAnsi="Times New Roman"/>
          <w:sz w:val="24"/>
          <w:lang w:val="pl-PL"/>
        </w:rPr>
        <w:t>stanowiska wojewódzkiego lub powiatowego urzędu</w:t>
      </w:r>
      <w:r w:rsidRPr="00666B84">
        <w:rPr>
          <w:rFonts w:ascii="Times New Roman" w:hAnsi="Times New Roman"/>
          <w:spacing w:val="-10"/>
          <w:sz w:val="24"/>
          <w:lang w:val="pl-PL"/>
        </w:rPr>
        <w:t xml:space="preserve"> </w:t>
      </w:r>
      <w:r w:rsidRPr="00666B84">
        <w:rPr>
          <w:rFonts w:ascii="Times New Roman" w:hAnsi="Times New Roman"/>
          <w:sz w:val="24"/>
          <w:lang w:val="pl-PL"/>
        </w:rPr>
        <w:t>pracy,</w:t>
      </w:r>
    </w:p>
    <w:p w:rsidR="00B11012" w:rsidRPr="00666B84" w:rsidRDefault="008A08BF">
      <w:pPr>
        <w:pStyle w:val="Akapitzlist"/>
        <w:numPr>
          <w:ilvl w:val="1"/>
          <w:numId w:val="54"/>
        </w:numPr>
        <w:tabs>
          <w:tab w:val="left" w:pos="1105"/>
        </w:tabs>
        <w:spacing w:before="6" w:line="360" w:lineRule="auto"/>
        <w:ind w:right="964"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organu samorządu gospodarczego lub innej organizacji gospodarczej właściwej dla danego zawodu albo organizacji</w:t>
      </w:r>
      <w:r w:rsidRPr="00666B84">
        <w:rPr>
          <w:rFonts w:ascii="Times New Roman" w:hAnsi="Times New Roman"/>
          <w:spacing w:val="-12"/>
          <w:sz w:val="24"/>
          <w:lang w:val="pl-PL"/>
        </w:rPr>
        <w:t xml:space="preserve"> </w:t>
      </w:r>
      <w:r w:rsidRPr="00666B84">
        <w:rPr>
          <w:rFonts w:ascii="Times New Roman" w:hAnsi="Times New Roman"/>
          <w:sz w:val="24"/>
          <w:lang w:val="pl-PL"/>
        </w:rPr>
        <w:t>pracodawców,</w:t>
      </w:r>
    </w:p>
    <w:p w:rsidR="00B11012" w:rsidRPr="00666B84" w:rsidRDefault="008A08BF">
      <w:pPr>
        <w:pStyle w:val="Akapitzlist"/>
        <w:numPr>
          <w:ilvl w:val="1"/>
          <w:numId w:val="54"/>
        </w:numPr>
        <w:tabs>
          <w:tab w:val="left" w:pos="1105"/>
        </w:tabs>
        <w:spacing w:before="6"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instytucji naukowej lub stowarzyszenia zawodowego właściwego dla danego zawod</w:t>
      </w:r>
      <w:r w:rsidRPr="00666B84">
        <w:rPr>
          <w:rFonts w:ascii="Times New Roman" w:hAnsi="Times New Roman"/>
          <w:sz w:val="24"/>
          <w:lang w:val="pl-PL"/>
        </w:rPr>
        <w:t>u w zakresie oceny merytorycznej zawartości programu nauczania przewidzianego dla danego</w:t>
      </w:r>
      <w:r w:rsidRPr="00666B84">
        <w:rPr>
          <w:rFonts w:ascii="Times New Roman" w:hAnsi="Times New Roman"/>
          <w:spacing w:val="-9"/>
          <w:sz w:val="24"/>
          <w:lang w:val="pl-PL"/>
        </w:rPr>
        <w:t xml:space="preserve"> </w:t>
      </w:r>
      <w:r w:rsidRPr="00666B84">
        <w:rPr>
          <w:rFonts w:ascii="Times New Roman" w:hAnsi="Times New Roman"/>
          <w:sz w:val="24"/>
          <w:lang w:val="pl-PL"/>
        </w:rPr>
        <w:t>zawodu,</w:t>
      </w:r>
    </w:p>
    <w:p w:rsidR="00B11012" w:rsidRPr="00666B84" w:rsidRDefault="008A08BF">
      <w:pPr>
        <w:pStyle w:val="Akapitzlist"/>
        <w:numPr>
          <w:ilvl w:val="1"/>
          <w:numId w:val="54"/>
        </w:numPr>
        <w:tabs>
          <w:tab w:val="left" w:pos="1105"/>
        </w:tabs>
        <w:spacing w:before="4"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ministra właściwego dla danego zawodu w zakresie ewentualnego wprowadzenia tego zawodu do klasyfikacji zawodów szkolnictwa zawodowego.</w:t>
      </w:r>
    </w:p>
    <w:p w:rsidR="00B11012" w:rsidRPr="00666B84" w:rsidRDefault="008A08BF">
      <w:pPr>
        <w:pStyle w:val="Akapitzlist"/>
        <w:numPr>
          <w:ilvl w:val="0"/>
          <w:numId w:val="53"/>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nadając uprawnienia, o których mowa w ust. 1, określa niezbędne warunki funkcjonowania szkoły, uwzględniając w szczególności założenia i sposób realizacji eksperymentu,  wskazane we</w:t>
      </w:r>
      <w:r w:rsidRPr="00666B84">
        <w:rPr>
          <w:rFonts w:ascii="Times New Roman" w:hAnsi="Times New Roman"/>
          <w:spacing w:val="-5"/>
          <w:sz w:val="24"/>
          <w:lang w:val="pl-PL"/>
        </w:rPr>
        <w:t xml:space="preserve"> </w:t>
      </w:r>
      <w:r w:rsidRPr="00666B84">
        <w:rPr>
          <w:rFonts w:ascii="Times New Roman" w:hAnsi="Times New Roman"/>
          <w:sz w:val="24"/>
          <w:lang w:val="pl-PL"/>
        </w:rPr>
        <w:t>wniosku.</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53"/>
        </w:numPr>
        <w:tabs>
          <w:tab w:val="left" w:pos="928"/>
        </w:tabs>
        <w:spacing w:before="19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stosunku do niepublicznych szkół artystycznych uprawnienia ministra właściwego do spraw oświaty i wychowania oraz kuratora oświaty wymienione w ust. 1, 1a i 2 przysługują odpowiednio ministrowi właściwemu do spraw kultury i ochrony dziedzictwa narodo</w:t>
      </w:r>
      <w:r w:rsidRPr="00666B84">
        <w:rPr>
          <w:rFonts w:ascii="Times New Roman" w:hAnsi="Times New Roman"/>
          <w:sz w:val="24"/>
          <w:lang w:val="pl-PL"/>
        </w:rPr>
        <w:t>wego i specjalistycznej jednostce nadzoru, o której  mowa w art. 32a ust.</w:t>
      </w:r>
      <w:r w:rsidRPr="00666B84">
        <w:rPr>
          <w:rFonts w:ascii="Times New Roman" w:hAnsi="Times New Roman"/>
          <w:spacing w:val="-5"/>
          <w:sz w:val="24"/>
          <w:lang w:val="pl-PL"/>
        </w:rPr>
        <w:t xml:space="preserve"> </w:t>
      </w:r>
      <w:r w:rsidRPr="00666B84">
        <w:rPr>
          <w:rFonts w:ascii="Times New Roman" w:hAnsi="Times New Roman"/>
          <w:sz w:val="24"/>
          <w:lang w:val="pl-PL"/>
        </w:rPr>
        <w:t>1.</w:t>
      </w:r>
    </w:p>
    <w:p w:rsidR="00B11012" w:rsidRPr="00666B84" w:rsidRDefault="008A08BF">
      <w:pPr>
        <w:spacing w:before="121"/>
        <w:ind w:left="629" w:right="965"/>
        <w:rPr>
          <w:rFonts w:ascii="Times New Roman" w:eastAsia="Times New Roman" w:hAnsi="Times New Roman" w:cs="Times New Roman"/>
          <w:sz w:val="24"/>
          <w:szCs w:val="24"/>
          <w:lang w:val="pl-PL"/>
        </w:rPr>
      </w:pPr>
      <w:r w:rsidRPr="00666B84">
        <w:rPr>
          <w:rFonts w:ascii="Times New Roman"/>
          <w:b/>
          <w:sz w:val="24"/>
          <w:lang w:val="pl-PL"/>
        </w:rPr>
        <w:t>Art. 87.</w:t>
      </w:r>
      <w:r w:rsidRPr="00666B84">
        <w:rPr>
          <w:rFonts w:ascii="Times New Roman"/>
          <w:b/>
          <w:spacing w:val="-5"/>
          <w:sz w:val="24"/>
          <w:lang w:val="pl-PL"/>
        </w:rPr>
        <w:t xml:space="preserve"> </w:t>
      </w:r>
      <w:r w:rsidRPr="00666B84">
        <w:rPr>
          <w:rFonts w:ascii="Times New Roman"/>
          <w:sz w:val="24"/>
          <w:lang w:val="pl-PL"/>
        </w:rPr>
        <w:t>(uchylony).</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pStyle w:val="Tekstpodstawowy"/>
        <w:spacing w:before="0" w:line="360" w:lineRule="auto"/>
        <w:ind w:right="965"/>
        <w:jc w:val="both"/>
        <w:rPr>
          <w:lang w:val="pl-PL"/>
        </w:rPr>
      </w:pPr>
      <w:r w:rsidRPr="00666B84">
        <w:rPr>
          <w:b/>
          <w:lang w:val="pl-PL"/>
        </w:rPr>
        <w:t xml:space="preserve">Art. 88. </w:t>
      </w:r>
      <w:r w:rsidRPr="00666B84">
        <w:rPr>
          <w:lang w:val="pl-PL"/>
        </w:rPr>
        <w:t xml:space="preserve">Uprawnienia szkoły publicznej mogą zostać cofnięte przez organ,  który je nadał, jeżeli w trybie nadzoru pedagogicznego zostanie stwierdzone </w:t>
      </w:r>
      <w:r w:rsidRPr="00666B84">
        <w:rPr>
          <w:lang w:val="pl-PL"/>
        </w:rPr>
        <w:t>nies</w:t>
      </w:r>
      <w:r w:rsidRPr="00666B84">
        <w:rPr>
          <w:lang w:val="pl-PL"/>
        </w:rPr>
        <w:t>peł</w:t>
      </w:r>
      <w:r w:rsidRPr="00666B84">
        <w:rPr>
          <w:lang w:val="pl-PL"/>
        </w:rPr>
        <w:t>nianie warunków, o których mowa w art. 7 ust. 3, lub określonych zgodnie z art. 86 ust. 2. Cofnięcie uprawnień następuje w drodze decyzji administracyjnej i w przypadku szkoły podstawowej, gimnazjum i szkoły artystycznej realizującej kształcenie ogólne w z</w:t>
      </w:r>
      <w:r w:rsidRPr="00666B84">
        <w:rPr>
          <w:lang w:val="pl-PL"/>
        </w:rPr>
        <w:t>akresie szkoły podstawowej lub gimnazjum jest równoznaczne z ich likwidacją z końcem roku szkolnego, w którym decyzja stała się</w:t>
      </w:r>
      <w:r w:rsidRPr="00666B84">
        <w:rPr>
          <w:spacing w:val="-15"/>
          <w:lang w:val="pl-PL"/>
        </w:rPr>
        <w:t xml:space="preserve"> </w:t>
      </w:r>
      <w:r w:rsidRPr="00666B84">
        <w:rPr>
          <w:lang w:val="pl-PL"/>
        </w:rPr>
        <w:t>ostateczna.</w:t>
      </w:r>
    </w:p>
    <w:p w:rsidR="00B11012" w:rsidRPr="00666B84" w:rsidRDefault="008A08BF">
      <w:pPr>
        <w:pStyle w:val="Tekstpodstawowy"/>
        <w:spacing w:before="124" w:line="360" w:lineRule="auto"/>
        <w:ind w:right="964"/>
        <w:jc w:val="both"/>
        <w:rPr>
          <w:lang w:val="pl-PL"/>
        </w:rPr>
      </w:pPr>
      <w:r w:rsidRPr="00666B84">
        <w:rPr>
          <w:rFonts w:cs="Times New Roman"/>
          <w:b/>
          <w:bCs/>
          <w:lang w:val="pl-PL"/>
        </w:rPr>
        <w:t xml:space="preserve">Art. 89. </w:t>
      </w:r>
      <w:r w:rsidRPr="00666B84">
        <w:rPr>
          <w:lang w:val="pl-PL"/>
        </w:rPr>
        <w:t>1. Nadzór pedagogiczny nad szkołami i placówkami niepublicznymi sprawują właściwi kuratorzy oświaty, a w pr</w:t>
      </w:r>
      <w:r w:rsidRPr="00666B84">
        <w:rPr>
          <w:lang w:val="pl-PL"/>
        </w:rPr>
        <w:t xml:space="preserve">zypadku szkół i placówek artystycznych oraz placówek, o których mowa w art. 2 pkt 7, dla uczniów szkół artystycznych </w:t>
      </w:r>
      <w:r w:rsidRPr="00666B84">
        <w:rPr>
          <w:rFonts w:cs="Times New Roman"/>
          <w:lang w:val="pl-PL"/>
        </w:rPr>
        <w:t xml:space="preserve">– </w:t>
      </w:r>
      <w:r w:rsidRPr="00666B84">
        <w:rPr>
          <w:lang w:val="pl-PL"/>
        </w:rPr>
        <w:t xml:space="preserve">również minister właściwy do spraw kultury i ochrony dziedzictwa narodowego. </w:t>
      </w:r>
      <w:r w:rsidRPr="00666B84">
        <w:rPr>
          <w:rFonts w:cs="Times New Roman"/>
          <w:lang w:val="pl-PL"/>
        </w:rPr>
        <w:t>Przepisy art. 21a ust. 1 i 2, art. 33 oraz przepisy wydane n</w:t>
      </w:r>
      <w:r w:rsidRPr="00666B84">
        <w:rPr>
          <w:rFonts w:cs="Times New Roman"/>
          <w:lang w:val="pl-PL"/>
        </w:rPr>
        <w:t xml:space="preserve">a podstawie art. 21a ust. 3 i </w:t>
      </w:r>
      <w:r w:rsidRPr="00666B84">
        <w:rPr>
          <w:lang w:val="pl-PL"/>
        </w:rPr>
        <w:t>art. 35 ust. 6 stosuje się</w:t>
      </w:r>
      <w:r w:rsidRPr="00666B84">
        <w:rPr>
          <w:spacing w:val="-6"/>
          <w:lang w:val="pl-PL"/>
        </w:rPr>
        <w:t xml:space="preserve"> </w:t>
      </w:r>
      <w:r w:rsidRPr="00666B84">
        <w:rPr>
          <w:lang w:val="pl-PL"/>
        </w:rPr>
        <w:t>odpowiednio.</w:t>
      </w:r>
    </w:p>
    <w:p w:rsidR="00B11012" w:rsidRPr="00666B84" w:rsidRDefault="008A08BF">
      <w:pPr>
        <w:pStyle w:val="Tekstpodstawowy"/>
        <w:spacing w:before="4" w:line="360" w:lineRule="auto"/>
        <w:ind w:right="962"/>
        <w:jc w:val="both"/>
        <w:rPr>
          <w:lang w:val="pl-PL"/>
        </w:rPr>
      </w:pPr>
      <w:r w:rsidRPr="00666B84">
        <w:rPr>
          <w:lang w:val="pl-PL"/>
        </w:rPr>
        <w:t>2. W przypadku gdy szkoła lub placówka niepubliczna nie spełnia na poziomie podstawowym wymagań, o których mowa w przepisach wydanych na podstawie art. 21a ust. 3, dotyczących efektów w zakresie kształcenia, wychowania i opieki oraz realizacji celów i zada</w:t>
      </w:r>
      <w:r w:rsidRPr="00666B84">
        <w:rPr>
          <w:lang w:val="pl-PL"/>
        </w:rPr>
        <w:t>ń statutowych, przepis art. 34 ust. 2b stosuje się</w:t>
      </w:r>
      <w:r w:rsidRPr="00666B84">
        <w:rPr>
          <w:spacing w:val="-13"/>
          <w:lang w:val="pl-PL"/>
        </w:rPr>
        <w:t xml:space="preserve"> </w:t>
      </w:r>
      <w:r w:rsidRPr="00666B84">
        <w:rPr>
          <w:lang w:val="pl-PL"/>
        </w:rPr>
        <w:t>odpowiednio.</w:t>
      </w:r>
    </w:p>
    <w:p w:rsidR="00B11012" w:rsidRPr="00666B84" w:rsidRDefault="008A08BF">
      <w:pPr>
        <w:pStyle w:val="Tekstpodstawowy"/>
        <w:spacing w:before="121" w:line="360" w:lineRule="auto"/>
        <w:ind w:right="963"/>
        <w:jc w:val="both"/>
        <w:rPr>
          <w:lang w:val="pl-PL"/>
        </w:rPr>
      </w:pPr>
      <w:r w:rsidRPr="00666B84">
        <w:rPr>
          <w:rFonts w:cs="Times New Roman"/>
          <w:b/>
          <w:bCs/>
          <w:lang w:val="pl-PL"/>
        </w:rPr>
        <w:t xml:space="preserve">Art. 89a. </w:t>
      </w:r>
      <w:r w:rsidRPr="00666B84">
        <w:rPr>
          <w:lang w:val="pl-PL"/>
        </w:rPr>
        <w:t xml:space="preserve">1. Podjęcie przez osobę prawną lub fizyczną prowadzenia </w:t>
      </w:r>
      <w:r w:rsidRPr="00666B84">
        <w:rPr>
          <w:rFonts w:cs="Times New Roman"/>
          <w:lang w:val="pl-PL"/>
        </w:rPr>
        <w:t xml:space="preserve">wychowania przedszkolnego w niepublicznych formach, o których mowa w przepisach wydanych na podstawie art. 14a ust. 7, wymaga </w:t>
      </w:r>
      <w:r w:rsidRPr="00666B84">
        <w:rPr>
          <w:rFonts w:cs="Times New Roman"/>
          <w:lang w:val="pl-PL"/>
        </w:rPr>
        <w:t xml:space="preserve">uzyskania wpisu do </w:t>
      </w:r>
      <w:r w:rsidRPr="00666B84">
        <w:rPr>
          <w:lang w:val="pl-PL"/>
        </w:rPr>
        <w:t xml:space="preserve">ewidencji prowadzonej przez gminę właściwą ze względu na miejsce prowadzenia </w:t>
      </w:r>
      <w:r w:rsidRPr="00666B84">
        <w:rPr>
          <w:rFonts w:cs="Times New Roman"/>
          <w:lang w:val="pl-PL"/>
        </w:rPr>
        <w:t>tych form. Przepisy art. 82–</w:t>
      </w:r>
      <w:r w:rsidRPr="00666B84">
        <w:rPr>
          <w:lang w:val="pl-PL"/>
        </w:rPr>
        <w:t xml:space="preserve">84 i 89 stosuje się odpowiednio, z tym że zgłoszenie do </w:t>
      </w:r>
      <w:r w:rsidRPr="00666B84">
        <w:rPr>
          <w:rFonts w:cs="Times New Roman"/>
          <w:lang w:val="pl-PL"/>
        </w:rPr>
        <w:t>ewi</w:t>
      </w:r>
      <w:r w:rsidRPr="00666B84">
        <w:rPr>
          <w:lang w:val="pl-PL"/>
        </w:rPr>
        <w:t>dencji zamiast statutu powinno zawierać projekt organizacji wychowania pr</w:t>
      </w:r>
      <w:r w:rsidRPr="00666B84">
        <w:rPr>
          <w:lang w:val="pl-PL"/>
        </w:rPr>
        <w:t>zedszkolnego, które ma być realizowane w danej</w:t>
      </w:r>
      <w:r w:rsidRPr="00666B84">
        <w:rPr>
          <w:spacing w:val="-12"/>
          <w:lang w:val="pl-PL"/>
        </w:rPr>
        <w:t xml:space="preserve"> </w:t>
      </w:r>
      <w:r w:rsidRPr="00666B84">
        <w:rPr>
          <w:lang w:val="pl-PL"/>
        </w:rPr>
        <w:t>formie.</w:t>
      </w:r>
    </w:p>
    <w:p w:rsidR="00B11012" w:rsidRPr="00666B84" w:rsidRDefault="008A08BF">
      <w:pPr>
        <w:pStyle w:val="Akapitzlist"/>
        <w:numPr>
          <w:ilvl w:val="0"/>
          <w:numId w:val="52"/>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Podjęcie przez osobę prawną lub fizyczną, która prowadzi niepubliczne przedszkole   lub   niepubliczną   szkołę   podstawową,   prowadzenia    </w:t>
      </w:r>
      <w:r w:rsidRPr="00666B84">
        <w:rPr>
          <w:rFonts w:ascii="Times New Roman" w:hAnsi="Times New Roman"/>
          <w:spacing w:val="15"/>
          <w:sz w:val="24"/>
          <w:lang w:val="pl-PL"/>
        </w:rPr>
        <w:t xml:space="preserve"> </w:t>
      </w:r>
      <w:r w:rsidRPr="00666B84">
        <w:rPr>
          <w:rFonts w:ascii="Times New Roman" w:hAnsi="Times New Roman"/>
          <w:sz w:val="24"/>
          <w:lang w:val="pl-PL"/>
        </w:rPr>
        <w:t>wychowania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lang w:val="pl-PL"/>
        </w:rPr>
      </w:pPr>
      <w:r w:rsidRPr="00666B84">
        <w:rPr>
          <w:lang w:val="pl-PL"/>
        </w:rPr>
        <w:t xml:space="preserve">przedszkolnego w niepublicznych formach, o których mowa w przepisach wydanych na podstawie art. 14a ust. 7, wymaga dokonania zmiany we wpisie do ewidencji </w:t>
      </w:r>
      <w:r w:rsidRPr="00666B84">
        <w:rPr>
          <w:lang w:val="pl-PL"/>
        </w:rPr>
        <w:t xml:space="preserve">odpowiednio przedszkola lub szkoły podstawowej w trybie określonym w art. 82 ust. </w:t>
      </w:r>
      <w:r w:rsidRPr="00666B84">
        <w:rPr>
          <w:lang w:val="pl-PL"/>
        </w:rPr>
        <w:t xml:space="preserve">5, </w:t>
      </w:r>
      <w:r w:rsidRPr="00666B84">
        <w:rPr>
          <w:lang w:val="pl-PL"/>
        </w:rPr>
        <w:t>z tym że zgłosze</w:t>
      </w:r>
      <w:r w:rsidRPr="00666B84">
        <w:rPr>
          <w:lang w:val="pl-PL"/>
        </w:rPr>
        <w:t>nie zamiast zmiany statutu powinno zawierać projekt organizacji wychowania przedszkolnego, które ma być realizowane w danej</w:t>
      </w:r>
      <w:r w:rsidRPr="00666B84">
        <w:rPr>
          <w:spacing w:val="-13"/>
          <w:lang w:val="pl-PL"/>
        </w:rPr>
        <w:t xml:space="preserve"> </w:t>
      </w:r>
      <w:r w:rsidRPr="00666B84">
        <w:rPr>
          <w:lang w:val="pl-PL"/>
        </w:rPr>
        <w:t>formie.</w:t>
      </w:r>
    </w:p>
    <w:p w:rsidR="00B11012" w:rsidRPr="00666B84" w:rsidRDefault="008A08BF">
      <w:pPr>
        <w:pStyle w:val="Akapitzlist"/>
        <w:numPr>
          <w:ilvl w:val="0"/>
          <w:numId w:val="52"/>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Przekształcenie niepublicznej formy, o której mowa w przepisach wydanych na podstawie art. 14a ust. 7, prowadzonej przez oso</w:t>
      </w:r>
      <w:r w:rsidRPr="00666B84">
        <w:rPr>
          <w:rFonts w:ascii="Times New Roman" w:hAnsi="Times New Roman"/>
          <w:sz w:val="24"/>
          <w:lang w:val="pl-PL"/>
        </w:rPr>
        <w:t>bę prawną lub osobę fizyczną, w niepubliczne przedszkole wymaga dokonania zmiany we wpisie do ewidencji prowadzonej przez gminę właściwą ze względu na miejsce prowadzenia przedszkola w trybie określonym w art. 82 ust. 5, z tym że do zgłoszenia do ewidencji</w:t>
      </w:r>
      <w:r w:rsidRPr="00666B84">
        <w:rPr>
          <w:rFonts w:ascii="Times New Roman" w:hAnsi="Times New Roman"/>
          <w:sz w:val="24"/>
          <w:lang w:val="pl-PL"/>
        </w:rPr>
        <w:t xml:space="preserve"> dołącza się statut</w:t>
      </w:r>
      <w:r w:rsidRPr="00666B84">
        <w:rPr>
          <w:rFonts w:ascii="Times New Roman" w:hAnsi="Times New Roman"/>
          <w:spacing w:val="-8"/>
          <w:sz w:val="24"/>
          <w:lang w:val="pl-PL"/>
        </w:rPr>
        <w:t xml:space="preserve"> </w:t>
      </w:r>
      <w:r w:rsidRPr="00666B84">
        <w:rPr>
          <w:rFonts w:ascii="Times New Roman" w:hAnsi="Times New Roman"/>
          <w:sz w:val="24"/>
          <w:lang w:val="pl-PL"/>
        </w:rPr>
        <w:t>przedszkola.</w:t>
      </w:r>
    </w:p>
    <w:p w:rsidR="00B11012" w:rsidRPr="00666B84" w:rsidRDefault="008A08BF">
      <w:pPr>
        <w:pStyle w:val="Tekstpodstawowy"/>
        <w:spacing w:before="124" w:line="360" w:lineRule="auto"/>
        <w:ind w:right="967"/>
        <w:jc w:val="both"/>
        <w:rPr>
          <w:lang w:val="pl-PL"/>
        </w:rPr>
      </w:pPr>
      <w:r w:rsidRPr="00666B84">
        <w:rPr>
          <w:b/>
          <w:lang w:val="pl-PL"/>
        </w:rPr>
        <w:t xml:space="preserve">Art. 90. </w:t>
      </w:r>
      <w:r w:rsidRPr="00666B84">
        <w:rPr>
          <w:lang w:val="pl-PL"/>
        </w:rPr>
        <w:t>1. Niepubliczne przedszkola, w tym specjalne, szkoły podstawowe i gimnazja, w tym z oddziałami integracyjnymi, z wyjątkiem szkół podstawowych specjalnych i gimnazjów specjalnych oraz szkół podsta</w:t>
      </w:r>
      <w:r w:rsidRPr="00666B84">
        <w:rPr>
          <w:lang w:val="pl-PL"/>
        </w:rPr>
        <w:t>wowych artystycznyc</w:t>
      </w:r>
      <w:r w:rsidRPr="00666B84">
        <w:rPr>
          <w:lang w:val="pl-PL"/>
        </w:rPr>
        <w:t xml:space="preserve">h, </w:t>
      </w:r>
      <w:r w:rsidRPr="00666B84">
        <w:rPr>
          <w:lang w:val="pl-PL"/>
        </w:rPr>
        <w:t>otrzymują dotacje z budżetu</w:t>
      </w:r>
      <w:r w:rsidRPr="00666B84">
        <w:rPr>
          <w:spacing w:val="-5"/>
          <w:lang w:val="pl-PL"/>
        </w:rPr>
        <w:t xml:space="preserve"> </w:t>
      </w:r>
      <w:r w:rsidRPr="00666B84">
        <w:rPr>
          <w:lang w:val="pl-PL"/>
        </w:rPr>
        <w:t>gminy.</w:t>
      </w:r>
    </w:p>
    <w:p w:rsidR="00B11012" w:rsidRPr="00666B84" w:rsidRDefault="008A08BF">
      <w:pPr>
        <w:pStyle w:val="Tekstpodstawowy"/>
        <w:spacing w:before="4" w:line="360" w:lineRule="auto"/>
        <w:ind w:right="963"/>
        <w:jc w:val="both"/>
        <w:rPr>
          <w:lang w:val="pl-PL"/>
        </w:rPr>
      </w:pPr>
      <w:r w:rsidRPr="00666B84">
        <w:rPr>
          <w:lang w:val="pl-PL"/>
        </w:rPr>
        <w:t xml:space="preserve">1a. </w:t>
      </w:r>
      <w:r w:rsidRPr="00666B84">
        <w:rPr>
          <w:lang w:val="pl-PL"/>
        </w:rPr>
        <w:t xml:space="preserve">Niepubliczne przedszkola, inne formy wychowania przedszkolnego, szkoły podstawowe oraz ośrodki, o których mowa w art. 2 pkt 5, a także niepubliczne </w:t>
      </w:r>
      <w:r w:rsidRPr="00666B84">
        <w:rPr>
          <w:lang w:val="pl-PL"/>
        </w:rPr>
        <w:t>poradnie psychologiczno-pedagogiczne, które, zg</w:t>
      </w:r>
      <w:r w:rsidRPr="00666B84">
        <w:rPr>
          <w:lang w:val="pl-PL"/>
        </w:rPr>
        <w:t>odnie z art. 71b us</w:t>
      </w:r>
      <w:r w:rsidRPr="00666B84">
        <w:rPr>
          <w:lang w:val="pl-PL"/>
        </w:rPr>
        <w:t>t. 2a, prowadzą wczesne wspomaganie rozwoju dziecka, otrzymują dotację z budżetu odpowiednio gminy lub powiatu w wysokości nie niższej niż kwota przewidziana na jedno  dziecko objęte wczesnym wspomaganiem rozwoju w części oświatowej subwe</w:t>
      </w:r>
      <w:r w:rsidRPr="00666B84">
        <w:rPr>
          <w:lang w:val="pl-PL"/>
        </w:rPr>
        <w:t xml:space="preserve">ncji </w:t>
      </w:r>
      <w:r w:rsidRPr="00666B84">
        <w:rPr>
          <w:lang w:val="pl-PL"/>
        </w:rPr>
        <w:t>ogólnej dla j</w:t>
      </w:r>
      <w:r w:rsidRPr="00666B84">
        <w:rPr>
          <w:lang w:val="pl-PL"/>
        </w:rPr>
        <w:t>ednostki samorządu terytorialnego, pod warunkiem że osoba  prowadząca przedszkole, inną formę wychowania przedszkolnego, szkołę, ośrodek lub poradnię poda organowi właściwemu do udzielania dotacji planowaną liczbę dzieci, które mają być objęte wczesnym wsp</w:t>
      </w:r>
      <w:r w:rsidRPr="00666B84">
        <w:rPr>
          <w:lang w:val="pl-PL"/>
        </w:rPr>
        <w:t>omaganiem rozwoju, nie później niż do dnia 30 września roku poprzedzającego rok udzielania</w:t>
      </w:r>
      <w:r w:rsidRPr="00666B84">
        <w:rPr>
          <w:spacing w:val="-12"/>
          <w:lang w:val="pl-PL"/>
        </w:rPr>
        <w:t xml:space="preserve"> </w:t>
      </w:r>
      <w:r w:rsidRPr="00666B84">
        <w:rPr>
          <w:lang w:val="pl-PL"/>
        </w:rPr>
        <w:t>dotacji.</w:t>
      </w:r>
    </w:p>
    <w:p w:rsidR="00B11012" w:rsidRPr="00666B84" w:rsidRDefault="008A08BF">
      <w:pPr>
        <w:pStyle w:val="Tekstpodstawowy"/>
        <w:spacing w:line="360" w:lineRule="auto"/>
        <w:ind w:right="962"/>
        <w:jc w:val="both"/>
        <w:rPr>
          <w:lang w:val="pl-PL"/>
        </w:rPr>
      </w:pPr>
      <w:r w:rsidRPr="00666B84">
        <w:rPr>
          <w:lang w:val="pl-PL"/>
        </w:rPr>
        <w:t xml:space="preserve">1b. </w:t>
      </w:r>
      <w:r w:rsidRPr="00666B84">
        <w:rPr>
          <w:lang w:val="pl-PL"/>
        </w:rPr>
        <w:t>Niepubliczne przedszkole może otrzymywać dotację z budżetu gminy na każdego ucznia w wysokości równej wydatkom bieżącym przewidzianym n</w:t>
      </w:r>
      <w:r w:rsidRPr="00666B84">
        <w:rPr>
          <w:lang w:val="pl-PL"/>
        </w:rPr>
        <w:t xml:space="preserve">a jednego </w:t>
      </w:r>
      <w:r w:rsidRPr="00666B84">
        <w:rPr>
          <w:lang w:val="pl-PL"/>
        </w:rPr>
        <w:t xml:space="preserve">ucznia </w:t>
      </w:r>
      <w:r w:rsidRPr="00666B84">
        <w:rPr>
          <w:lang w:val="pl-PL"/>
        </w:rPr>
        <w:t>w przedszkolach prowadzonych przez gminę, pomniejszonym o opłaty za korzystanie z wychowania przedszkolnego oraz za wyżywienie, stanowiące dochody budżetu gminy, jeżeli przedszkole</w:t>
      </w:r>
      <w:r w:rsidRPr="00666B84">
        <w:rPr>
          <w:spacing w:val="-8"/>
          <w:lang w:val="pl-PL"/>
        </w:rPr>
        <w:t xml:space="preserve"> </w:t>
      </w:r>
      <w:r w:rsidRPr="00666B84">
        <w:rPr>
          <w:lang w:val="pl-PL"/>
        </w:rPr>
        <w:t>to:</w:t>
      </w:r>
    </w:p>
    <w:p w:rsidR="00B11012" w:rsidRPr="00666B84" w:rsidRDefault="008A08BF">
      <w:pPr>
        <w:pStyle w:val="Akapitzlist"/>
        <w:numPr>
          <w:ilvl w:val="0"/>
          <w:numId w:val="51"/>
        </w:numPr>
        <w:tabs>
          <w:tab w:val="left" w:pos="630"/>
        </w:tabs>
        <w:spacing w:before="4" w:line="360" w:lineRule="auto"/>
        <w:ind w:right="965" w:hanging="511"/>
        <w:rPr>
          <w:rFonts w:ascii="Times New Roman" w:eastAsia="Times New Roman" w:hAnsi="Times New Roman" w:cs="Times New Roman"/>
          <w:sz w:val="24"/>
          <w:szCs w:val="24"/>
          <w:lang w:val="pl-PL"/>
        </w:rPr>
      </w:pPr>
      <w:r w:rsidRPr="00666B84">
        <w:rPr>
          <w:rFonts w:ascii="Times New Roman" w:hAnsi="Times New Roman"/>
          <w:sz w:val="24"/>
          <w:lang w:val="pl-PL"/>
        </w:rPr>
        <w:t>spełni warunki określone w art. 6 ust. 1, z tym że czas bezpłatnego nauczania, wychowania</w:t>
      </w:r>
      <w:r w:rsidRPr="00666B84">
        <w:rPr>
          <w:rFonts w:ascii="Times New Roman" w:hAnsi="Times New Roman"/>
          <w:spacing w:val="48"/>
          <w:sz w:val="24"/>
          <w:lang w:val="pl-PL"/>
        </w:rPr>
        <w:t xml:space="preserve"> </w:t>
      </w:r>
      <w:r w:rsidRPr="00666B84">
        <w:rPr>
          <w:rFonts w:ascii="Times New Roman" w:hAnsi="Times New Roman"/>
          <w:sz w:val="24"/>
          <w:lang w:val="pl-PL"/>
        </w:rPr>
        <w:t>i</w:t>
      </w:r>
      <w:r w:rsidRPr="00666B84">
        <w:rPr>
          <w:rFonts w:ascii="Times New Roman" w:hAnsi="Times New Roman"/>
          <w:spacing w:val="49"/>
          <w:sz w:val="24"/>
          <w:lang w:val="pl-PL"/>
        </w:rPr>
        <w:t xml:space="preserve"> </w:t>
      </w:r>
      <w:r w:rsidRPr="00666B84">
        <w:rPr>
          <w:rFonts w:ascii="Times New Roman" w:hAnsi="Times New Roman"/>
          <w:sz w:val="24"/>
          <w:lang w:val="pl-PL"/>
        </w:rPr>
        <w:t>opieki,</w:t>
      </w:r>
      <w:r w:rsidRPr="00666B84">
        <w:rPr>
          <w:rFonts w:ascii="Times New Roman" w:hAnsi="Times New Roman"/>
          <w:spacing w:val="49"/>
          <w:sz w:val="24"/>
          <w:lang w:val="pl-PL"/>
        </w:rPr>
        <w:t xml:space="preserve"> </w:t>
      </w:r>
      <w:r w:rsidRPr="00666B84">
        <w:rPr>
          <w:rFonts w:ascii="Times New Roman" w:hAnsi="Times New Roman"/>
          <w:sz w:val="24"/>
          <w:lang w:val="pl-PL"/>
        </w:rPr>
        <w:t>o</w:t>
      </w:r>
      <w:r w:rsidRPr="00666B84">
        <w:rPr>
          <w:rFonts w:ascii="Times New Roman" w:hAnsi="Times New Roman"/>
          <w:spacing w:val="49"/>
          <w:sz w:val="24"/>
          <w:lang w:val="pl-PL"/>
        </w:rPr>
        <w:t xml:space="preserve"> </w:t>
      </w:r>
      <w:r w:rsidRPr="00666B84">
        <w:rPr>
          <w:rFonts w:ascii="Times New Roman" w:hAnsi="Times New Roman"/>
          <w:sz w:val="24"/>
          <w:lang w:val="pl-PL"/>
        </w:rPr>
        <w:t>którym</w:t>
      </w:r>
      <w:r w:rsidRPr="00666B84">
        <w:rPr>
          <w:rFonts w:ascii="Times New Roman" w:hAnsi="Times New Roman"/>
          <w:spacing w:val="49"/>
          <w:sz w:val="24"/>
          <w:lang w:val="pl-PL"/>
        </w:rPr>
        <w:t xml:space="preserve"> </w:t>
      </w:r>
      <w:r w:rsidRPr="00666B84">
        <w:rPr>
          <w:rFonts w:ascii="Times New Roman" w:hAnsi="Times New Roman"/>
          <w:sz w:val="24"/>
          <w:lang w:val="pl-PL"/>
        </w:rPr>
        <w:t>mowa</w:t>
      </w:r>
      <w:r w:rsidRPr="00666B84">
        <w:rPr>
          <w:rFonts w:ascii="Times New Roman" w:hAnsi="Times New Roman"/>
          <w:spacing w:val="48"/>
          <w:sz w:val="24"/>
          <w:lang w:val="pl-PL"/>
        </w:rPr>
        <w:t xml:space="preserve"> </w:t>
      </w:r>
      <w:r w:rsidRPr="00666B84">
        <w:rPr>
          <w:rFonts w:ascii="Times New Roman" w:hAnsi="Times New Roman"/>
          <w:sz w:val="24"/>
          <w:lang w:val="pl-PL"/>
        </w:rPr>
        <w:t>w</w:t>
      </w:r>
      <w:r w:rsidRPr="00666B84">
        <w:rPr>
          <w:rFonts w:ascii="Times New Roman" w:hAnsi="Times New Roman"/>
          <w:spacing w:val="48"/>
          <w:sz w:val="24"/>
          <w:lang w:val="pl-PL"/>
        </w:rPr>
        <w:t xml:space="preserve"> </w:t>
      </w:r>
      <w:r w:rsidRPr="00666B84">
        <w:rPr>
          <w:rFonts w:ascii="Times New Roman" w:hAnsi="Times New Roman"/>
          <w:sz w:val="24"/>
          <w:lang w:val="pl-PL"/>
        </w:rPr>
        <w:t>art.</w:t>
      </w:r>
      <w:r w:rsidRPr="00666B84">
        <w:rPr>
          <w:rFonts w:ascii="Times New Roman" w:hAnsi="Times New Roman"/>
          <w:spacing w:val="49"/>
          <w:sz w:val="24"/>
          <w:lang w:val="pl-PL"/>
        </w:rPr>
        <w:t xml:space="preserve"> </w:t>
      </w:r>
      <w:r w:rsidRPr="00666B84">
        <w:rPr>
          <w:rFonts w:ascii="Times New Roman" w:hAnsi="Times New Roman"/>
          <w:sz w:val="24"/>
          <w:lang w:val="pl-PL"/>
        </w:rPr>
        <w:t>6</w:t>
      </w:r>
      <w:r w:rsidRPr="00666B84">
        <w:rPr>
          <w:rFonts w:ascii="Times New Roman" w:hAnsi="Times New Roman"/>
          <w:spacing w:val="51"/>
          <w:sz w:val="24"/>
          <w:lang w:val="pl-PL"/>
        </w:rPr>
        <w:t xml:space="preserve"> </w:t>
      </w:r>
      <w:r w:rsidRPr="00666B84">
        <w:rPr>
          <w:rFonts w:ascii="Times New Roman" w:hAnsi="Times New Roman"/>
          <w:sz w:val="24"/>
          <w:lang w:val="pl-PL"/>
        </w:rPr>
        <w:t>ust.</w:t>
      </w:r>
      <w:r w:rsidRPr="00666B84">
        <w:rPr>
          <w:rFonts w:ascii="Times New Roman" w:hAnsi="Times New Roman"/>
          <w:spacing w:val="49"/>
          <w:sz w:val="24"/>
          <w:lang w:val="pl-PL"/>
        </w:rPr>
        <w:t xml:space="preserve"> </w:t>
      </w:r>
      <w:r w:rsidRPr="00666B84">
        <w:rPr>
          <w:rFonts w:ascii="Times New Roman" w:hAnsi="Times New Roman"/>
          <w:sz w:val="24"/>
          <w:lang w:val="pl-PL"/>
        </w:rPr>
        <w:t>1</w:t>
      </w:r>
      <w:r w:rsidRPr="00666B84">
        <w:rPr>
          <w:rFonts w:ascii="Times New Roman" w:hAnsi="Times New Roman"/>
          <w:spacing w:val="49"/>
          <w:sz w:val="24"/>
          <w:lang w:val="pl-PL"/>
        </w:rPr>
        <w:t xml:space="preserve"> </w:t>
      </w:r>
      <w:r w:rsidRPr="00666B84">
        <w:rPr>
          <w:rFonts w:ascii="Times New Roman" w:hAnsi="Times New Roman"/>
          <w:sz w:val="24"/>
          <w:lang w:val="pl-PL"/>
        </w:rPr>
        <w:t>pkt</w:t>
      </w:r>
      <w:r w:rsidRPr="00666B84">
        <w:rPr>
          <w:rFonts w:ascii="Times New Roman" w:hAnsi="Times New Roman"/>
          <w:spacing w:val="49"/>
          <w:sz w:val="24"/>
          <w:lang w:val="pl-PL"/>
        </w:rPr>
        <w:t xml:space="preserve"> </w:t>
      </w:r>
      <w:r w:rsidRPr="00666B84">
        <w:rPr>
          <w:rFonts w:ascii="Times New Roman" w:hAnsi="Times New Roman"/>
          <w:sz w:val="24"/>
          <w:lang w:val="pl-PL"/>
        </w:rPr>
        <w:t>2,</w:t>
      </w:r>
      <w:r w:rsidRPr="00666B84">
        <w:rPr>
          <w:rFonts w:ascii="Times New Roman" w:hAnsi="Times New Roman"/>
          <w:spacing w:val="49"/>
          <w:sz w:val="24"/>
          <w:lang w:val="pl-PL"/>
        </w:rPr>
        <w:t xml:space="preserve"> </w:t>
      </w:r>
      <w:r w:rsidRPr="00666B84">
        <w:rPr>
          <w:rFonts w:ascii="Times New Roman" w:hAnsi="Times New Roman"/>
          <w:sz w:val="24"/>
          <w:lang w:val="pl-PL"/>
        </w:rPr>
        <w:t>nie</w:t>
      </w:r>
      <w:r w:rsidRPr="00666B84">
        <w:rPr>
          <w:rFonts w:ascii="Times New Roman" w:hAnsi="Times New Roman"/>
          <w:spacing w:val="48"/>
          <w:sz w:val="24"/>
          <w:lang w:val="pl-PL"/>
        </w:rPr>
        <w:t xml:space="preserve"> </w:t>
      </w:r>
      <w:r w:rsidRPr="00666B84">
        <w:rPr>
          <w:rFonts w:ascii="Times New Roman" w:hAnsi="Times New Roman"/>
          <w:sz w:val="24"/>
          <w:lang w:val="pl-PL"/>
        </w:rPr>
        <w:t>może</w:t>
      </w:r>
      <w:r w:rsidRPr="00666B84">
        <w:rPr>
          <w:rFonts w:ascii="Times New Roman" w:hAnsi="Times New Roman"/>
          <w:spacing w:val="50"/>
          <w:sz w:val="24"/>
          <w:lang w:val="pl-PL"/>
        </w:rPr>
        <w:t xml:space="preserve"> </w:t>
      </w:r>
      <w:r w:rsidRPr="00666B84">
        <w:rPr>
          <w:rFonts w:ascii="Times New Roman" w:hAnsi="Times New Roman"/>
          <w:sz w:val="24"/>
          <w:lang w:val="pl-PL"/>
        </w:rPr>
        <w:t>być</w:t>
      </w:r>
    </w:p>
    <w:p w:rsidR="00B11012" w:rsidRPr="00666B84" w:rsidRDefault="00B11012">
      <w:pPr>
        <w:spacing w:line="360" w:lineRule="auto"/>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965" w:firstLine="0"/>
        <w:rPr>
          <w:lang w:val="pl-PL"/>
        </w:rPr>
      </w:pPr>
      <w:r w:rsidRPr="00666B84">
        <w:rPr>
          <w:lang w:val="pl-PL"/>
        </w:rPr>
        <w:t>krótszy niż czas bezpłatnego nauczania, wychowania i opieki ustalony przez radę gminy dla przedszkoli prowadzonych przez</w:t>
      </w:r>
      <w:r w:rsidRPr="00666B84">
        <w:rPr>
          <w:spacing w:val="-8"/>
          <w:lang w:val="pl-PL"/>
        </w:rPr>
        <w:t xml:space="preserve"> </w:t>
      </w:r>
      <w:r w:rsidRPr="00666B84">
        <w:rPr>
          <w:lang w:val="pl-PL"/>
        </w:rPr>
        <w:t>gminę,</w:t>
      </w:r>
    </w:p>
    <w:p w:rsidR="00B11012" w:rsidRPr="00666B84" w:rsidRDefault="008A08BF">
      <w:pPr>
        <w:pStyle w:val="Akapitzlist"/>
        <w:numPr>
          <w:ilvl w:val="0"/>
          <w:numId w:val="51"/>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będzie pobierać opłaty za korzystanie z wychowania przedszkolnego nie  wyższe niż opłaty ustalone przez radę gminy na podstawie </w:t>
      </w:r>
      <w:r w:rsidRPr="00666B84">
        <w:rPr>
          <w:rFonts w:ascii="Times New Roman" w:hAnsi="Times New Roman"/>
          <w:sz w:val="24"/>
          <w:lang w:val="pl-PL"/>
        </w:rPr>
        <w:t>art. 14 ust. 5 pkt 1  lit.</w:t>
      </w:r>
      <w:r w:rsidRPr="00666B84">
        <w:rPr>
          <w:rFonts w:ascii="Times New Roman" w:hAnsi="Times New Roman"/>
          <w:spacing w:val="-1"/>
          <w:sz w:val="24"/>
          <w:lang w:val="pl-PL"/>
        </w:rPr>
        <w:t xml:space="preserve"> </w:t>
      </w:r>
      <w:r w:rsidRPr="00666B84">
        <w:rPr>
          <w:rFonts w:ascii="Times New Roman" w:hAnsi="Times New Roman"/>
          <w:sz w:val="24"/>
          <w:lang w:val="pl-PL"/>
        </w:rPr>
        <w:t>a,</w:t>
      </w:r>
    </w:p>
    <w:p w:rsidR="00B11012" w:rsidRPr="00666B84" w:rsidRDefault="008A08BF">
      <w:pPr>
        <w:pStyle w:val="Akapitzlist"/>
        <w:numPr>
          <w:ilvl w:val="0"/>
          <w:numId w:val="51"/>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będzie prowadzić dokumentację przebiegu nauczania, wychowania i opieki ustaloną dla przedszkoli</w:t>
      </w:r>
      <w:r w:rsidRPr="00666B84">
        <w:rPr>
          <w:rFonts w:ascii="Times New Roman" w:hAnsi="Times New Roman"/>
          <w:spacing w:val="-8"/>
          <w:sz w:val="24"/>
          <w:lang w:val="pl-PL"/>
        </w:rPr>
        <w:t xml:space="preserve"> </w:t>
      </w:r>
      <w:r w:rsidRPr="00666B84">
        <w:rPr>
          <w:rFonts w:ascii="Times New Roman" w:hAnsi="Times New Roman"/>
          <w:sz w:val="24"/>
          <w:lang w:val="pl-PL"/>
        </w:rPr>
        <w:t>publicznych,</w:t>
      </w:r>
    </w:p>
    <w:p w:rsidR="00B11012" w:rsidRPr="00666B84" w:rsidRDefault="008A08BF">
      <w:pPr>
        <w:pStyle w:val="Akapitzlist"/>
        <w:numPr>
          <w:ilvl w:val="0"/>
          <w:numId w:val="51"/>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 liczbę uczniów w oddziale przedszkolnym nieprzekraczającą maksymalnej liczby uczniów w oddziale przedszkola p</w:t>
      </w:r>
      <w:r w:rsidRPr="00666B84">
        <w:rPr>
          <w:rFonts w:ascii="Times New Roman" w:hAnsi="Times New Roman"/>
          <w:sz w:val="24"/>
          <w:lang w:val="pl-PL"/>
        </w:rPr>
        <w:t>ublicznego, określonej w przepisach wydanych na podstawie art. 60 ust.</w:t>
      </w:r>
      <w:r w:rsidRPr="00666B84">
        <w:rPr>
          <w:rFonts w:ascii="Times New Roman" w:hAnsi="Times New Roman"/>
          <w:spacing w:val="-9"/>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51"/>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zapewni uczniom pomoc psychologiczno-pedagogiczną zgodnie z przepisami wydanymi na podstawie art. 22 ust. 2 pkt</w:t>
      </w:r>
      <w:r w:rsidRPr="00666B84">
        <w:rPr>
          <w:rFonts w:ascii="Times New Roman" w:hAnsi="Times New Roman"/>
          <w:spacing w:val="-7"/>
          <w:sz w:val="24"/>
          <w:lang w:val="pl-PL"/>
        </w:rPr>
        <w:t xml:space="preserve"> </w:t>
      </w:r>
      <w:r w:rsidRPr="00666B84">
        <w:rPr>
          <w:rFonts w:ascii="Times New Roman" w:hAnsi="Times New Roman"/>
          <w:sz w:val="24"/>
          <w:lang w:val="pl-PL"/>
        </w:rPr>
        <w:t>11,</w:t>
      </w:r>
    </w:p>
    <w:p w:rsidR="00B11012" w:rsidRPr="00666B84" w:rsidRDefault="008A08BF">
      <w:pPr>
        <w:pStyle w:val="Akapitzlist"/>
        <w:numPr>
          <w:ilvl w:val="0"/>
          <w:numId w:val="51"/>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stosuje zasady przyjmowania do publicznych przedszkoli, określone w rozdziale</w:t>
      </w:r>
      <w:r w:rsidRPr="00666B84">
        <w:rPr>
          <w:rFonts w:ascii="Times New Roman" w:hAnsi="Times New Roman"/>
          <w:spacing w:val="-4"/>
          <w:sz w:val="24"/>
          <w:lang w:val="pl-PL"/>
        </w:rPr>
        <w:t xml:space="preserve"> </w:t>
      </w:r>
      <w:r w:rsidRPr="00666B84">
        <w:rPr>
          <w:rFonts w:ascii="Times New Roman" w:hAnsi="Times New Roman"/>
          <w:sz w:val="24"/>
          <w:lang w:val="pl-PL"/>
        </w:rPr>
        <w:t>2a</w:t>
      </w:r>
    </w:p>
    <w:p w:rsidR="00B11012" w:rsidRPr="00666B84" w:rsidRDefault="008A08BF">
      <w:pPr>
        <w:pStyle w:val="Akapitzlist"/>
        <w:numPr>
          <w:ilvl w:val="0"/>
          <w:numId w:val="50"/>
        </w:numPr>
        <w:tabs>
          <w:tab w:val="left" w:pos="318"/>
        </w:tabs>
        <w:spacing w:before="4" w:line="360" w:lineRule="auto"/>
        <w:ind w:right="964"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z tym że na ucznia niepełnosprawnego dotacja może być przyznana w wysokości nie niższej niż kwota przewidziana na niepełnosprawnego ucznia przedszkola w części oświatowej subw</w:t>
      </w:r>
      <w:r w:rsidRPr="00666B84">
        <w:rPr>
          <w:rFonts w:ascii="Times New Roman" w:hAnsi="Times New Roman"/>
          <w:sz w:val="24"/>
          <w:lang w:val="pl-PL"/>
        </w:rPr>
        <w:t>encji ogólnej otrzymywanej przez jednostkę samorządu terytorialnego. W przypadku braku na terenie gminy przedszkola prowadzonego przez gminę, podstawą do ustalenia wysokości dotacji są wydatki bieżące ponoszone przez najbliższą gminę na prowadzenie przedsz</w:t>
      </w:r>
      <w:r w:rsidRPr="00666B84">
        <w:rPr>
          <w:rFonts w:ascii="Times New Roman" w:hAnsi="Times New Roman"/>
          <w:sz w:val="24"/>
          <w:lang w:val="pl-PL"/>
        </w:rPr>
        <w:t>koli publicznych, pomniejszone o opłaty za korzystanie z wychowania przedszkolnego oraz za wyżywienie, stanowiące dochody budżetu</w:t>
      </w:r>
      <w:r w:rsidRPr="00666B84">
        <w:rPr>
          <w:rFonts w:ascii="Times New Roman" w:hAnsi="Times New Roman"/>
          <w:spacing w:val="-3"/>
          <w:sz w:val="24"/>
          <w:lang w:val="pl-PL"/>
        </w:rPr>
        <w:t xml:space="preserve"> </w:t>
      </w:r>
      <w:r w:rsidRPr="00666B84">
        <w:rPr>
          <w:rFonts w:ascii="Times New Roman" w:hAnsi="Times New Roman"/>
          <w:sz w:val="24"/>
          <w:lang w:val="pl-PL"/>
        </w:rPr>
        <w:t>gminy.</w:t>
      </w:r>
    </w:p>
    <w:p w:rsidR="00B11012" w:rsidRPr="00666B84" w:rsidRDefault="008A08BF">
      <w:pPr>
        <w:pStyle w:val="Tekstpodstawowy"/>
        <w:spacing w:before="4" w:line="360" w:lineRule="auto"/>
        <w:ind w:right="965"/>
        <w:jc w:val="both"/>
        <w:rPr>
          <w:lang w:val="pl-PL"/>
        </w:rPr>
      </w:pPr>
      <w:r w:rsidRPr="00666B84">
        <w:rPr>
          <w:lang w:val="pl-PL"/>
        </w:rPr>
        <w:t>1c. Niepubliczna inna forma wychowania przedszkolnego może otrzymywać dotację z budżetu gminy na każdego ucznia objęteg</w:t>
      </w:r>
      <w:r w:rsidRPr="00666B84">
        <w:rPr>
          <w:lang w:val="pl-PL"/>
        </w:rPr>
        <w:t>o tą formą wychowania przedszkolnego w wysokości równej 50% wydatków bieżących ponoszonych na jednego ucznia w przedszkolach prowadzonych przez gminę, pomniejszonych o opłaty za korzystanie z wychowania przedszkolnego oraz za wyżywienie, stanowiące dochody</w:t>
      </w:r>
      <w:r w:rsidRPr="00666B84">
        <w:rPr>
          <w:lang w:val="pl-PL"/>
        </w:rPr>
        <w:t xml:space="preserve"> budżetu gminy, jeżeli ta inna</w:t>
      </w:r>
      <w:r w:rsidRPr="00666B84">
        <w:rPr>
          <w:spacing w:val="-7"/>
          <w:lang w:val="pl-PL"/>
        </w:rPr>
        <w:t xml:space="preserve"> </w:t>
      </w:r>
      <w:r w:rsidRPr="00666B84">
        <w:rPr>
          <w:lang w:val="pl-PL"/>
        </w:rPr>
        <w:t>forma:</w:t>
      </w:r>
    </w:p>
    <w:p w:rsidR="00B11012" w:rsidRPr="00666B84" w:rsidRDefault="008A08BF">
      <w:pPr>
        <w:pStyle w:val="Akapitzlist"/>
        <w:numPr>
          <w:ilvl w:val="0"/>
          <w:numId w:val="49"/>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spełni warunki określone w art. 6 ust. 1 pkt 3 i ust. 2, z tym że czas bezpłatnego nauczania, wychowania i opieki, o którym mowa w art. 6 ust. 2, nie może być krótszy </w:t>
      </w:r>
      <w:r w:rsidRPr="00666B84">
        <w:rPr>
          <w:rFonts w:ascii="Times New Roman" w:hAnsi="Times New Roman"/>
          <w:sz w:val="24"/>
          <w:lang w:val="pl-PL"/>
        </w:rPr>
        <w:t>niż czas bezpłatnego nauczania, wychowania i opieki ustalony przez radę gminy dla publicznych innych form wychowania przedszkolnego prowadzonych przez</w:t>
      </w:r>
      <w:r w:rsidRPr="00666B84">
        <w:rPr>
          <w:rFonts w:ascii="Times New Roman" w:hAnsi="Times New Roman"/>
          <w:spacing w:val="-4"/>
          <w:sz w:val="24"/>
          <w:lang w:val="pl-PL"/>
        </w:rPr>
        <w:t xml:space="preserve"> </w:t>
      </w:r>
      <w:r w:rsidRPr="00666B84">
        <w:rPr>
          <w:rFonts w:ascii="Times New Roman" w:hAnsi="Times New Roman"/>
          <w:sz w:val="24"/>
          <w:lang w:val="pl-PL"/>
        </w:rPr>
        <w:t>gminę,</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49"/>
        </w:numPr>
        <w:tabs>
          <w:tab w:val="left" w:pos="630"/>
        </w:tabs>
        <w:spacing w:before="193"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będzie pobierać opłaty za korzystanie z wychowania przedszkolnego nie  wyższe </w:t>
      </w:r>
      <w:r w:rsidRPr="00666B84">
        <w:rPr>
          <w:rFonts w:ascii="Times New Roman" w:hAnsi="Times New Roman"/>
          <w:sz w:val="24"/>
          <w:lang w:val="pl-PL"/>
        </w:rPr>
        <w:t>niż opłaty ustalone przez radę gminy na podstawie art. 14 ust. 5 pkt 1  lit. b,</w:t>
      </w:r>
    </w:p>
    <w:p w:rsidR="00B11012" w:rsidRPr="00666B84" w:rsidRDefault="008A08BF">
      <w:pPr>
        <w:pStyle w:val="Akapitzlist"/>
        <w:numPr>
          <w:ilvl w:val="0"/>
          <w:numId w:val="49"/>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stosuje zasady przyjmowania do publicznych innych form wychowania przedszkolnego określone w rozdziale</w:t>
      </w:r>
      <w:r w:rsidRPr="00666B84">
        <w:rPr>
          <w:rFonts w:ascii="Times New Roman" w:hAnsi="Times New Roman"/>
          <w:spacing w:val="-8"/>
          <w:sz w:val="24"/>
          <w:lang w:val="pl-PL"/>
        </w:rPr>
        <w:t xml:space="preserve"> </w:t>
      </w:r>
      <w:r w:rsidRPr="00666B84">
        <w:rPr>
          <w:rFonts w:ascii="Times New Roman" w:hAnsi="Times New Roman"/>
          <w:sz w:val="24"/>
          <w:lang w:val="pl-PL"/>
        </w:rPr>
        <w:t>2a</w:t>
      </w:r>
    </w:p>
    <w:p w:rsidR="00B11012" w:rsidRPr="00666B84" w:rsidRDefault="008A08BF">
      <w:pPr>
        <w:pStyle w:val="Akapitzlist"/>
        <w:numPr>
          <w:ilvl w:val="0"/>
          <w:numId w:val="50"/>
        </w:numPr>
        <w:tabs>
          <w:tab w:val="left" w:pos="318"/>
        </w:tabs>
        <w:spacing w:before="4" w:line="360" w:lineRule="auto"/>
        <w:ind w:right="964"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z tym że na ucznia niepełnosprawnego dotacja może być przyznana w wyso</w:t>
      </w:r>
      <w:r w:rsidRPr="00666B84">
        <w:rPr>
          <w:rFonts w:ascii="Times New Roman" w:hAnsi="Times New Roman"/>
          <w:sz w:val="24"/>
          <w:lang w:val="pl-PL"/>
        </w:rPr>
        <w:t xml:space="preserve">kości nie niższej niż kwota przewidziana na niepełnosprawnego ucznia przedszkola w części oświatowej subwencji ogólnej otrzymywanej przez jednostkę samorządu terytorialnego. W przypadku braku na terenie gminy przedszkola prowadzonego przez gminę, podstawą </w:t>
      </w:r>
      <w:r w:rsidRPr="00666B84">
        <w:rPr>
          <w:rFonts w:ascii="Times New Roman" w:hAnsi="Times New Roman"/>
          <w:sz w:val="24"/>
          <w:lang w:val="pl-PL"/>
        </w:rPr>
        <w:t>do ustalenia wysokości dotacji są wydatki bieżące ponoszone przez najbliższą gminę na prowadzenie przedszkoli publicznych, pomniejszone o opłaty za korzystanie z wychowania przedszkolnego oraz za wyżywienie, stanowiące dochody budżetu</w:t>
      </w:r>
      <w:r w:rsidRPr="00666B84">
        <w:rPr>
          <w:rFonts w:ascii="Times New Roman" w:hAnsi="Times New Roman"/>
          <w:spacing w:val="-3"/>
          <w:sz w:val="24"/>
          <w:lang w:val="pl-PL"/>
        </w:rPr>
        <w:t xml:space="preserve"> </w:t>
      </w:r>
      <w:r w:rsidRPr="00666B84">
        <w:rPr>
          <w:rFonts w:ascii="Times New Roman" w:hAnsi="Times New Roman"/>
          <w:sz w:val="24"/>
          <w:lang w:val="pl-PL"/>
        </w:rPr>
        <w:t>gminy.</w:t>
      </w:r>
    </w:p>
    <w:p w:rsidR="00B11012" w:rsidRPr="00666B84" w:rsidRDefault="008A08BF">
      <w:pPr>
        <w:pStyle w:val="Tekstpodstawowy"/>
        <w:spacing w:line="357" w:lineRule="auto"/>
        <w:ind w:right="967"/>
        <w:jc w:val="both"/>
        <w:rPr>
          <w:rFonts w:cs="Times New Roman"/>
          <w:lang w:val="pl-PL"/>
        </w:rPr>
      </w:pPr>
      <w:r w:rsidRPr="00666B84">
        <w:rPr>
          <w:lang w:val="pl-PL"/>
        </w:rPr>
        <w:t>1d. Przyznanie</w:t>
      </w:r>
      <w:r w:rsidRPr="00666B84">
        <w:rPr>
          <w:lang w:val="pl-PL"/>
        </w:rPr>
        <w:t xml:space="preserve"> dotacji, o k</w:t>
      </w:r>
      <w:r w:rsidRPr="00666B84">
        <w:rPr>
          <w:lang w:val="pl-PL"/>
        </w:rPr>
        <w:t xml:space="preserve">tórej mowa w ust. 1b i 1c, odbywa się po przeprowadzeniu otwartego konkursu ofert ogłaszanego przez wójta (burmistrza, prezydenta miasta). Do ogłoszenia otwartego konkursu ofert stosuje się odpowiednio </w:t>
      </w:r>
      <w:r w:rsidRPr="00666B84">
        <w:rPr>
          <w:lang w:val="pl-PL"/>
        </w:rPr>
        <w:t>przepisy art. 13 ustawy z dnia 24 kwietni</w:t>
      </w:r>
      <w:r w:rsidRPr="00666B84">
        <w:rPr>
          <w:lang w:val="pl-PL"/>
        </w:rPr>
        <w:t>a 2003 r. o d</w:t>
      </w:r>
      <w:r w:rsidRPr="00666B84">
        <w:rPr>
          <w:lang w:val="pl-PL"/>
        </w:rPr>
        <w:t>ziałalności pożytku publicznego i o wolontariacie (Dz. U. z 2010 r. Nr 234, poz. 1536, z późn.</w:t>
      </w:r>
      <w:r w:rsidRPr="00666B84">
        <w:rPr>
          <w:spacing w:val="-6"/>
          <w:lang w:val="pl-PL"/>
        </w:rPr>
        <w:t xml:space="preserve"> </w:t>
      </w:r>
      <w:r w:rsidRPr="00666B84">
        <w:rPr>
          <w:lang w:val="pl-PL"/>
        </w:rPr>
        <w:t>zm.</w:t>
      </w:r>
      <w:hyperlink w:anchor="_bookmark19" w:history="1">
        <w:r w:rsidRPr="00666B84">
          <w:rPr>
            <w:position w:val="10"/>
            <w:sz w:val="14"/>
            <w:lang w:val="pl-PL"/>
          </w:rPr>
          <w:t>20</w:t>
        </w:r>
      </w:hyperlink>
      <w:r w:rsidRPr="00666B84">
        <w:rPr>
          <w:position w:val="10"/>
          <w:sz w:val="14"/>
          <w:lang w:val="pl-PL"/>
        </w:rPr>
        <w:t>)</w:t>
      </w:r>
      <w:r w:rsidRPr="00666B84">
        <w:rPr>
          <w:lang w:val="pl-PL"/>
        </w:rPr>
        <w:t>).</w:t>
      </w:r>
    </w:p>
    <w:p w:rsidR="00B11012" w:rsidRPr="00666B84" w:rsidRDefault="008A08BF">
      <w:pPr>
        <w:pStyle w:val="Tekstpodstawowy"/>
        <w:spacing w:before="1" w:line="360" w:lineRule="auto"/>
        <w:ind w:right="965"/>
        <w:jc w:val="both"/>
        <w:rPr>
          <w:lang w:val="pl-PL"/>
        </w:rPr>
      </w:pPr>
      <w:r w:rsidRPr="00666B84">
        <w:rPr>
          <w:lang w:val="pl-PL"/>
        </w:rPr>
        <w:t xml:space="preserve">1e. </w:t>
      </w:r>
      <w:r w:rsidRPr="00666B84">
        <w:rPr>
          <w:lang w:val="pl-PL"/>
        </w:rPr>
        <w:t xml:space="preserve">Przystępując do otwartego konkursu ofert, osoba prowadząca niepubliczne przedszkole lub niepubliczną inną </w:t>
      </w:r>
      <w:r w:rsidRPr="00666B84">
        <w:rPr>
          <w:lang w:val="pl-PL"/>
        </w:rPr>
        <w:t xml:space="preserve">formę wychowania przedszkolnego składa </w:t>
      </w:r>
      <w:r w:rsidRPr="00666B84">
        <w:rPr>
          <w:lang w:val="pl-PL"/>
        </w:rPr>
        <w:t>zobo</w:t>
      </w:r>
      <w:r w:rsidRPr="00666B84">
        <w:rPr>
          <w:lang w:val="pl-PL"/>
        </w:rPr>
        <w:t>wiązanie do przestrzegania warunków, o których mowa odpowiednio w ust. 1b lub 1c, oraz podaje informację o planowanej liczbie</w:t>
      </w:r>
      <w:r w:rsidRPr="00666B84">
        <w:rPr>
          <w:spacing w:val="-12"/>
          <w:lang w:val="pl-PL"/>
        </w:rPr>
        <w:t xml:space="preserve"> </w:t>
      </w:r>
      <w:r w:rsidRPr="00666B84">
        <w:rPr>
          <w:lang w:val="pl-PL"/>
        </w:rPr>
        <w:t>uczniów.</w:t>
      </w:r>
    </w:p>
    <w:p w:rsidR="00B11012" w:rsidRPr="00666B84" w:rsidRDefault="008A08BF">
      <w:pPr>
        <w:pStyle w:val="Tekstpodstawowy"/>
        <w:spacing w:before="4" w:line="360" w:lineRule="auto"/>
        <w:ind w:right="965"/>
        <w:jc w:val="both"/>
        <w:rPr>
          <w:rFonts w:cs="Times New Roman"/>
          <w:lang w:val="pl-PL"/>
        </w:rPr>
      </w:pPr>
      <w:r w:rsidRPr="00666B84">
        <w:rPr>
          <w:lang w:val="pl-PL"/>
        </w:rPr>
        <w:t xml:space="preserve">1f. Regulamin otwartego konkursu ofert, o którym mowa w ust. 1d, oraz </w:t>
      </w:r>
      <w:r w:rsidRPr="00666B84">
        <w:rPr>
          <w:lang w:val="pl-PL"/>
        </w:rPr>
        <w:t>kryteria</w:t>
      </w:r>
      <w:r w:rsidRPr="00666B84">
        <w:rPr>
          <w:lang w:val="pl-PL"/>
        </w:rPr>
        <w:t xml:space="preserve"> wyboru ofert określa rada gminy w drodze uchwały, uwzględniając konieczność zapewnienia jak najlepszych warunków realizacji wychowania </w:t>
      </w:r>
      <w:r w:rsidRPr="00666B84">
        <w:rPr>
          <w:lang w:val="pl-PL"/>
        </w:rPr>
        <w:t>przedszkolnego.</w:t>
      </w:r>
    </w:p>
    <w:p w:rsidR="00B11012" w:rsidRPr="00666B84" w:rsidRDefault="008A08BF">
      <w:pPr>
        <w:pStyle w:val="Tekstpodstawowy"/>
        <w:spacing w:before="4" w:line="360" w:lineRule="auto"/>
        <w:ind w:right="963"/>
        <w:jc w:val="both"/>
        <w:rPr>
          <w:rFonts w:cs="Times New Roman"/>
          <w:lang w:val="pl-PL"/>
        </w:rPr>
      </w:pPr>
      <w:r w:rsidRPr="00666B84">
        <w:rPr>
          <w:lang w:val="pl-PL"/>
        </w:rPr>
        <w:t xml:space="preserve">1g. </w:t>
      </w:r>
      <w:r w:rsidRPr="00666B84">
        <w:rPr>
          <w:lang w:val="pl-PL"/>
        </w:rPr>
        <w:t>Gmina, która nie zapewnia wszystkim dzieciom, którym ma obowiązek zapewnić możliwość korzystania z wychowania przedszkolnego, miejsca korzystan</w:t>
      </w:r>
      <w:r w:rsidRPr="00666B84">
        <w:rPr>
          <w:lang w:val="pl-PL"/>
        </w:rPr>
        <w:t xml:space="preserve">ia </w:t>
      </w:r>
      <w:r w:rsidRPr="00666B84">
        <w:rPr>
          <w:lang w:val="pl-PL"/>
        </w:rPr>
        <w:t xml:space="preserve">z wychowania przedszkolnego, jest obowiązana przeprowadzić otwarty konkurs </w:t>
      </w:r>
      <w:r w:rsidRPr="00666B84">
        <w:rPr>
          <w:lang w:val="pl-PL"/>
        </w:rPr>
        <w:t>ofert, o którym mowa w ust. 1d, dla</w:t>
      </w:r>
      <w:r w:rsidRPr="00666B84">
        <w:rPr>
          <w:lang w:val="pl-PL"/>
        </w:rPr>
        <w:t xml:space="preserve"> niepublicznych</w:t>
      </w:r>
      <w:r w:rsidRPr="00666B84">
        <w:rPr>
          <w:spacing w:val="-13"/>
          <w:lang w:val="pl-PL"/>
        </w:rPr>
        <w:t xml:space="preserve"> </w:t>
      </w:r>
      <w:r w:rsidRPr="00666B84">
        <w:rPr>
          <w:lang w:val="pl-PL"/>
        </w:rPr>
        <w:t>przedszkoli.</w:t>
      </w:r>
    </w:p>
    <w:p w:rsidR="00B11012" w:rsidRPr="00666B84" w:rsidRDefault="00B11012">
      <w:pPr>
        <w:spacing w:before="5"/>
        <w:rPr>
          <w:rFonts w:ascii="Times New Roman" w:eastAsia="Times New Roman" w:hAnsi="Times New Roman" w:cs="Times New Roman"/>
          <w:sz w:val="29"/>
          <w:szCs w:val="29"/>
          <w:lang w:val="pl-PL"/>
        </w:rPr>
      </w:pPr>
      <w:r w:rsidRPr="00666B84">
        <w:rPr>
          <w:lang w:val="pl-PL"/>
        </w:rPr>
        <w:pict>
          <v:group id="_x0000_s2059" style="position:absolute;margin-left:70.9pt;margin-top:18.2pt;width:2in;height:.1pt;z-index:1456;mso-wrap-distance-left:0;mso-wrap-distance-right:0;mso-position-horizontal-relative:page" coordorigin="1418,364" coordsize="2880,2">
            <v:shape id="_x0000_s2060" style="position:absolute;left:1418;top:364;width:2880;height:2" coordorigin="1418,364" coordsize="2880,0" path="m1418,364r2880,e" filled="f" strokeweight=".21131mm">
              <v:path arrowok="t"/>
            </v:shape>
            <w10:wrap type="topAndBottom" anchorx="page"/>
          </v:group>
        </w:pict>
      </w:r>
    </w:p>
    <w:p w:rsidR="00B11012" w:rsidRPr="00666B84" w:rsidRDefault="00B11012">
      <w:pPr>
        <w:spacing w:before="11"/>
        <w:rPr>
          <w:rFonts w:ascii="Times New Roman" w:eastAsia="Times New Roman" w:hAnsi="Times New Roman" w:cs="Times New Roman"/>
          <w:sz w:val="8"/>
          <w:szCs w:val="8"/>
          <w:lang w:val="pl-PL"/>
        </w:rPr>
      </w:pPr>
    </w:p>
    <w:p w:rsidR="00B11012" w:rsidRPr="00666B84" w:rsidRDefault="008A08BF">
      <w:pPr>
        <w:spacing w:before="84"/>
        <w:ind w:left="401" w:right="964" w:hanging="284"/>
        <w:jc w:val="both"/>
        <w:rPr>
          <w:rFonts w:ascii="Times New Roman" w:eastAsia="Times New Roman" w:hAnsi="Times New Roman" w:cs="Times New Roman"/>
          <w:sz w:val="20"/>
          <w:szCs w:val="20"/>
          <w:lang w:val="pl-PL"/>
        </w:rPr>
      </w:pPr>
      <w:bookmarkStart w:id="19" w:name="_bookmark19"/>
      <w:bookmarkEnd w:id="19"/>
      <w:r w:rsidRPr="00666B84">
        <w:rPr>
          <w:rFonts w:ascii="Times New Roman" w:hAnsi="Times New Roman"/>
          <w:position w:val="9"/>
          <w:sz w:val="13"/>
          <w:lang w:val="pl-PL"/>
        </w:rPr>
        <w:t xml:space="preserve">20) </w:t>
      </w:r>
      <w:r w:rsidRPr="00666B84">
        <w:rPr>
          <w:rFonts w:ascii="Times New Roman" w:hAnsi="Times New Roman"/>
          <w:sz w:val="20"/>
          <w:lang w:val="pl-PL"/>
        </w:rPr>
        <w:t>Zmiany tekstu jednolitego wymienionej ustawy zostały ogłoszone w Dz. U. z 2011 r. Nr 112, poz. 654, Nr 149, poz. 887, Nr 205, poz. 1211, Nr 208, poz. 1241, Nr 209, poz. 1244 i Nr 232, poz. 1378.</w:t>
      </w:r>
    </w:p>
    <w:p w:rsidR="00B11012" w:rsidRPr="00666B84" w:rsidRDefault="00B11012">
      <w:pPr>
        <w:jc w:val="both"/>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2"/>
        <w:jc w:val="both"/>
        <w:rPr>
          <w:rFonts w:cs="Times New Roman"/>
          <w:lang w:val="pl-PL"/>
        </w:rPr>
      </w:pPr>
      <w:r w:rsidRPr="00666B84">
        <w:rPr>
          <w:lang w:val="pl-PL"/>
        </w:rPr>
        <w:t xml:space="preserve">1h. </w:t>
      </w:r>
      <w:r w:rsidRPr="00666B84">
        <w:rPr>
          <w:lang w:val="pl-PL"/>
        </w:rPr>
        <w:t xml:space="preserve">Jeżeli w wyniku rozstrzygnięcia konkursu, o którym mowa w ust. 1g, gmina </w:t>
      </w:r>
      <w:r w:rsidRPr="00666B84">
        <w:rPr>
          <w:lang w:val="pl-PL"/>
        </w:rPr>
        <w:t xml:space="preserve">nadal nie zapewnia miejsc korzystania z wychowania przedszkolnego wszystkim </w:t>
      </w:r>
      <w:r w:rsidRPr="00666B84">
        <w:rPr>
          <w:lang w:val="pl-PL"/>
        </w:rPr>
        <w:t>dzieciom, którym ma obowiązek zapewnić możliwość korzystania z wychowania przedszkolnego, gmina jest obowią</w:t>
      </w:r>
      <w:r w:rsidRPr="00666B84">
        <w:rPr>
          <w:lang w:val="pl-PL"/>
        </w:rPr>
        <w:t xml:space="preserve">zana przeprowadzić konkurs, o którym mowa w </w:t>
      </w:r>
      <w:r w:rsidRPr="00666B84">
        <w:rPr>
          <w:lang w:val="pl-PL"/>
        </w:rPr>
        <w:t>ust. 1d, dla niepublicznych innych form wychowania</w:t>
      </w:r>
      <w:r w:rsidRPr="00666B84">
        <w:rPr>
          <w:spacing w:val="-13"/>
          <w:lang w:val="pl-PL"/>
        </w:rPr>
        <w:t xml:space="preserve"> </w:t>
      </w:r>
      <w:r w:rsidRPr="00666B84">
        <w:rPr>
          <w:lang w:val="pl-PL"/>
        </w:rPr>
        <w:t>przedszkolnego.</w:t>
      </w:r>
    </w:p>
    <w:p w:rsidR="00B11012" w:rsidRPr="00666B84" w:rsidRDefault="008A08BF">
      <w:pPr>
        <w:pStyle w:val="Tekstpodstawowy"/>
        <w:spacing w:before="4" w:line="360" w:lineRule="auto"/>
        <w:ind w:right="962"/>
        <w:jc w:val="both"/>
        <w:rPr>
          <w:rFonts w:cs="Times New Roman"/>
          <w:lang w:val="pl-PL"/>
        </w:rPr>
      </w:pPr>
      <w:r w:rsidRPr="00666B84">
        <w:rPr>
          <w:lang w:val="pl-PL"/>
        </w:rPr>
        <w:t xml:space="preserve">1i. </w:t>
      </w:r>
      <w:r w:rsidRPr="00666B84">
        <w:rPr>
          <w:lang w:val="pl-PL"/>
        </w:rPr>
        <w:t>Informację o otrzymywaniu przez przedszkole lub inną formę wychowania przedszkolnego dotacji, o której mowa odpowiednio w ust. 1b, 1c lub 1o,</w:t>
      </w:r>
      <w:r w:rsidRPr="00666B84">
        <w:rPr>
          <w:lang w:val="pl-PL"/>
        </w:rPr>
        <w:t xml:space="preserve"> wpisuje się do ewidencji, o której mowa w art. 82 ust. 1. Przepisy art. 82 ust. 3 i 5 stosuje się </w:t>
      </w:r>
      <w:r w:rsidRPr="00666B84">
        <w:rPr>
          <w:lang w:val="pl-PL"/>
        </w:rPr>
        <w:t>odpowiednio.</w:t>
      </w:r>
    </w:p>
    <w:p w:rsidR="00B11012" w:rsidRPr="00666B84" w:rsidRDefault="008A08BF">
      <w:pPr>
        <w:pStyle w:val="Tekstpodstawowy"/>
        <w:spacing w:line="360" w:lineRule="auto"/>
        <w:ind w:right="963"/>
        <w:jc w:val="both"/>
        <w:rPr>
          <w:lang w:val="pl-PL"/>
        </w:rPr>
      </w:pPr>
      <w:r w:rsidRPr="00666B84">
        <w:rPr>
          <w:lang w:val="pl-PL"/>
        </w:rPr>
        <w:t xml:space="preserve">1j. Dotacja, o której mowa w ust. 1b, 1c lub 1o, jest udzielana pod warunkiem, </w:t>
      </w:r>
      <w:r w:rsidRPr="00666B84">
        <w:rPr>
          <w:lang w:val="pl-PL"/>
        </w:rPr>
        <w:t>że osoba prowadząca odpowiednio niepubliczne przedszkole lub niep</w:t>
      </w:r>
      <w:r w:rsidRPr="00666B84">
        <w:rPr>
          <w:lang w:val="pl-PL"/>
        </w:rPr>
        <w:t>ubliczną inną formę wychowania przedszkolnego poda organowi właściwemu do udzielenia  dotacji informację o planowanej liczbie uczniów nie później niż do dnia 30 września roku poprzedzającego rok udzielania dotacji. Przepisu nie stosuje się w roku, w którym</w:t>
      </w:r>
      <w:r w:rsidRPr="00666B84">
        <w:rPr>
          <w:lang w:val="pl-PL"/>
        </w:rPr>
        <w:t xml:space="preserve"> dotacja została przyznana w drodze otwartego konkursu</w:t>
      </w:r>
      <w:r w:rsidRPr="00666B84">
        <w:rPr>
          <w:spacing w:val="-12"/>
          <w:lang w:val="pl-PL"/>
        </w:rPr>
        <w:t xml:space="preserve"> </w:t>
      </w:r>
      <w:r w:rsidRPr="00666B84">
        <w:rPr>
          <w:lang w:val="pl-PL"/>
        </w:rPr>
        <w:t>ofert.</w:t>
      </w:r>
    </w:p>
    <w:p w:rsidR="00B11012" w:rsidRPr="00666B84" w:rsidRDefault="008A08BF">
      <w:pPr>
        <w:pStyle w:val="Tekstpodstawowy"/>
        <w:spacing w:line="360" w:lineRule="auto"/>
        <w:ind w:right="963"/>
        <w:jc w:val="both"/>
        <w:rPr>
          <w:lang w:val="pl-PL"/>
        </w:rPr>
      </w:pPr>
      <w:r w:rsidRPr="00666B84">
        <w:rPr>
          <w:lang w:val="pl-PL"/>
        </w:rPr>
        <w:t xml:space="preserve">1k. </w:t>
      </w:r>
      <w:r w:rsidRPr="00666B84">
        <w:rPr>
          <w:lang w:val="pl-PL"/>
        </w:rPr>
        <w:t>Jeżeli do przedszkola, o którym mowa w ust. 1b, uczęszcza uczeń  niebędący mieszkańcem gminy dotującej to przedszkole, gmina, której mieszkańcem jest ten uczeń, pokrywa koszty dotacji udziel</w:t>
      </w:r>
      <w:r w:rsidRPr="00666B84">
        <w:rPr>
          <w:lang w:val="pl-PL"/>
        </w:rPr>
        <w:t xml:space="preserve">onej zgodnie z ust. 1b do wysokości kwoty wydatków bieżących stanowiących w gminie dotującej podstawę ustalenia wysokości dotacji dla przedszkoli niepublicznych, o których mowa w ust. 1b lub 1j, w przeliczeniu na jednego ucznia, pomniejszonych o opłaty za </w:t>
      </w:r>
      <w:r w:rsidRPr="00666B84">
        <w:rPr>
          <w:lang w:val="pl-PL"/>
        </w:rPr>
        <w:t>korzystanie z wychowania przedszkolnego oraz za wyżywienie, stanowiące dochody budżetu gminy, a także o kwotę d</w:t>
      </w:r>
      <w:r w:rsidRPr="00666B84">
        <w:rPr>
          <w:lang w:val="pl-PL"/>
        </w:rPr>
        <w:t xml:space="preserve">otacji, o której mowa w art. 14d ust. 1, otrzymanej na  </w:t>
      </w:r>
      <w:r w:rsidRPr="00666B84">
        <w:rPr>
          <w:lang w:val="pl-PL"/>
        </w:rPr>
        <w:t>ucznia przez gminę dotującą przedszkole, do którego uczęszcza</w:t>
      </w:r>
      <w:r w:rsidRPr="00666B84">
        <w:rPr>
          <w:spacing w:val="-11"/>
          <w:lang w:val="pl-PL"/>
        </w:rPr>
        <w:t xml:space="preserve"> </w:t>
      </w:r>
      <w:r w:rsidRPr="00666B84">
        <w:rPr>
          <w:lang w:val="pl-PL"/>
        </w:rPr>
        <w:t>uczeń.</w:t>
      </w:r>
    </w:p>
    <w:p w:rsidR="00B11012" w:rsidRPr="00666B84" w:rsidRDefault="008A08BF">
      <w:pPr>
        <w:pStyle w:val="Tekstpodstawowy"/>
        <w:spacing w:before="4" w:line="360" w:lineRule="auto"/>
        <w:ind w:right="965"/>
        <w:jc w:val="both"/>
        <w:rPr>
          <w:lang w:val="pl-PL"/>
        </w:rPr>
      </w:pPr>
      <w:r w:rsidRPr="00666B84">
        <w:rPr>
          <w:lang w:val="pl-PL"/>
        </w:rPr>
        <w:t xml:space="preserve">1l. </w:t>
      </w:r>
      <w:r w:rsidRPr="00666B84">
        <w:rPr>
          <w:lang w:val="pl-PL"/>
        </w:rPr>
        <w:t>Jeżeli do niepub</w:t>
      </w:r>
      <w:r w:rsidRPr="00666B84">
        <w:rPr>
          <w:lang w:val="pl-PL"/>
        </w:rPr>
        <w:t>licznej innej formy wychowania przedszkolnego, o której mowa w ust. 1c, uczęszcza uczeń niebędący mieszkańcem gminy dotującej tę formę, gmina, której mieszkańcem jest ten uczeń, pokrywa koszty dotacji udzielonej zgodnie z ust. 1c, do wysokości iloczynu kwo</w:t>
      </w:r>
      <w:r w:rsidRPr="00666B84">
        <w:rPr>
          <w:lang w:val="pl-PL"/>
        </w:rPr>
        <w:t xml:space="preserve">ty wydatków bieżących stanowiących w gminie dotującej podstawę ustalenia wysokości dotacji dla przedszkoli </w:t>
      </w:r>
      <w:r w:rsidRPr="00666B84">
        <w:rPr>
          <w:lang w:val="pl-PL"/>
        </w:rPr>
        <w:t xml:space="preserve">niepublicznych, o których mowa w ust. 1c, w przeliczeniu na jednego ucznia, </w:t>
      </w:r>
      <w:r w:rsidRPr="00666B84">
        <w:rPr>
          <w:lang w:val="pl-PL"/>
        </w:rPr>
        <w:t>pomniejszonych o opłaty za korzystanie z wychowania przedszkolnego oraz z</w:t>
      </w:r>
      <w:r w:rsidRPr="00666B84">
        <w:rPr>
          <w:lang w:val="pl-PL"/>
        </w:rPr>
        <w:t xml:space="preserve">a wyżywienie, stanowiące dochody budżetu gminy, a także o kwotę dotacji, o której </w:t>
      </w:r>
      <w:r w:rsidRPr="00666B84">
        <w:rPr>
          <w:lang w:val="pl-PL"/>
        </w:rPr>
        <w:t>mowa</w:t>
      </w:r>
      <w:r w:rsidRPr="00666B84">
        <w:rPr>
          <w:spacing w:val="46"/>
          <w:lang w:val="pl-PL"/>
        </w:rPr>
        <w:t xml:space="preserve"> </w:t>
      </w:r>
      <w:r w:rsidRPr="00666B84">
        <w:rPr>
          <w:lang w:val="pl-PL"/>
        </w:rPr>
        <w:t>w</w:t>
      </w:r>
      <w:r w:rsidRPr="00666B84">
        <w:rPr>
          <w:spacing w:val="48"/>
          <w:lang w:val="pl-PL"/>
        </w:rPr>
        <w:t xml:space="preserve"> </w:t>
      </w:r>
      <w:r w:rsidRPr="00666B84">
        <w:rPr>
          <w:lang w:val="pl-PL"/>
        </w:rPr>
        <w:t>art.</w:t>
      </w:r>
      <w:r w:rsidRPr="00666B84">
        <w:rPr>
          <w:spacing w:val="47"/>
          <w:lang w:val="pl-PL"/>
        </w:rPr>
        <w:t xml:space="preserve"> </w:t>
      </w:r>
      <w:r w:rsidRPr="00666B84">
        <w:rPr>
          <w:lang w:val="pl-PL"/>
        </w:rPr>
        <w:t>14d</w:t>
      </w:r>
      <w:r w:rsidRPr="00666B84">
        <w:rPr>
          <w:spacing w:val="49"/>
          <w:lang w:val="pl-PL"/>
        </w:rPr>
        <w:t xml:space="preserve"> </w:t>
      </w:r>
      <w:r w:rsidRPr="00666B84">
        <w:rPr>
          <w:lang w:val="pl-PL"/>
        </w:rPr>
        <w:t>ust.</w:t>
      </w:r>
      <w:r w:rsidRPr="00666B84">
        <w:rPr>
          <w:spacing w:val="47"/>
          <w:lang w:val="pl-PL"/>
        </w:rPr>
        <w:t xml:space="preserve"> </w:t>
      </w:r>
      <w:r w:rsidRPr="00666B84">
        <w:rPr>
          <w:lang w:val="pl-PL"/>
        </w:rPr>
        <w:t>1,</w:t>
      </w:r>
      <w:r w:rsidRPr="00666B84">
        <w:rPr>
          <w:spacing w:val="47"/>
          <w:lang w:val="pl-PL"/>
        </w:rPr>
        <w:t xml:space="preserve"> </w:t>
      </w:r>
      <w:r w:rsidRPr="00666B84">
        <w:rPr>
          <w:lang w:val="pl-PL"/>
        </w:rPr>
        <w:t>otrzym</w:t>
      </w:r>
      <w:r w:rsidRPr="00666B84">
        <w:rPr>
          <w:lang w:val="pl-PL"/>
        </w:rPr>
        <w:t>anej</w:t>
      </w:r>
      <w:r w:rsidRPr="00666B84">
        <w:rPr>
          <w:spacing w:val="49"/>
          <w:lang w:val="pl-PL"/>
        </w:rPr>
        <w:t xml:space="preserve"> </w:t>
      </w:r>
      <w:r w:rsidRPr="00666B84">
        <w:rPr>
          <w:lang w:val="pl-PL"/>
        </w:rPr>
        <w:t>na</w:t>
      </w:r>
      <w:r w:rsidRPr="00666B84">
        <w:rPr>
          <w:spacing w:val="46"/>
          <w:lang w:val="pl-PL"/>
        </w:rPr>
        <w:t xml:space="preserve"> </w:t>
      </w:r>
      <w:r w:rsidRPr="00666B84">
        <w:rPr>
          <w:lang w:val="pl-PL"/>
        </w:rPr>
        <w:t>ucznia</w:t>
      </w:r>
      <w:r w:rsidRPr="00666B84">
        <w:rPr>
          <w:spacing w:val="50"/>
          <w:lang w:val="pl-PL"/>
        </w:rPr>
        <w:t xml:space="preserve"> </w:t>
      </w:r>
      <w:r w:rsidRPr="00666B84">
        <w:rPr>
          <w:lang w:val="pl-PL"/>
        </w:rPr>
        <w:t>przez</w:t>
      </w:r>
      <w:r w:rsidRPr="00666B84">
        <w:rPr>
          <w:spacing w:val="48"/>
          <w:lang w:val="pl-PL"/>
        </w:rPr>
        <w:t xml:space="preserve"> </w:t>
      </w:r>
      <w:r w:rsidRPr="00666B84">
        <w:rPr>
          <w:lang w:val="pl-PL"/>
        </w:rPr>
        <w:t>gminę</w:t>
      </w:r>
      <w:r w:rsidRPr="00666B84">
        <w:rPr>
          <w:spacing w:val="46"/>
          <w:lang w:val="pl-PL"/>
        </w:rPr>
        <w:t xml:space="preserve"> </w:t>
      </w:r>
      <w:r w:rsidRPr="00666B84">
        <w:rPr>
          <w:lang w:val="pl-PL"/>
        </w:rPr>
        <w:t>dotującą</w:t>
      </w:r>
      <w:r w:rsidRPr="00666B84">
        <w:rPr>
          <w:spacing w:val="46"/>
          <w:lang w:val="pl-PL"/>
        </w:rPr>
        <w:t xml:space="preserve"> </w:t>
      </w:r>
      <w:r w:rsidRPr="00666B84">
        <w:rPr>
          <w:lang w:val="pl-PL"/>
        </w:rPr>
        <w:t>inną</w:t>
      </w:r>
      <w:r w:rsidRPr="00666B84">
        <w:rPr>
          <w:spacing w:val="46"/>
          <w:lang w:val="pl-PL"/>
        </w:rPr>
        <w:t xml:space="preserve"> </w:t>
      </w:r>
      <w:r w:rsidRPr="00666B84">
        <w:rPr>
          <w:lang w:val="pl-PL"/>
        </w:rPr>
        <w:t>formę</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rFonts w:cs="Times New Roman"/>
          <w:lang w:val="pl-PL"/>
        </w:rPr>
      </w:pPr>
      <w:r w:rsidRPr="00666B84">
        <w:rPr>
          <w:lang w:val="pl-PL"/>
        </w:rPr>
        <w:t xml:space="preserve">wychowania przedszkolnego, do której uczęszcza uczeń, i wskaźnika procentowego </w:t>
      </w:r>
      <w:r w:rsidRPr="00666B84">
        <w:rPr>
          <w:lang w:val="pl-PL"/>
        </w:rPr>
        <w:t xml:space="preserve">ustalonego na potrzeby dotowania niepublicznych form wychowania przedszkolnego </w:t>
      </w:r>
      <w:r w:rsidRPr="00666B84">
        <w:rPr>
          <w:lang w:val="pl-PL"/>
        </w:rPr>
        <w:t>w gminie zobowiązanej do pokrycia kosztów udzielone</w:t>
      </w:r>
      <w:r w:rsidRPr="00666B84">
        <w:rPr>
          <w:lang w:val="pl-PL"/>
        </w:rPr>
        <w:t>j</w:t>
      </w:r>
      <w:r w:rsidRPr="00666B84">
        <w:rPr>
          <w:spacing w:val="-10"/>
          <w:lang w:val="pl-PL"/>
        </w:rPr>
        <w:t xml:space="preserve"> </w:t>
      </w:r>
      <w:r w:rsidRPr="00666B84">
        <w:rPr>
          <w:lang w:val="pl-PL"/>
        </w:rPr>
        <w:t>dotacji.</w:t>
      </w:r>
    </w:p>
    <w:p w:rsidR="00B11012" w:rsidRPr="00666B84" w:rsidRDefault="008A08BF">
      <w:pPr>
        <w:pStyle w:val="Tekstpodstawowy"/>
        <w:spacing w:before="4" w:line="360" w:lineRule="auto"/>
        <w:ind w:right="964"/>
        <w:jc w:val="both"/>
        <w:rPr>
          <w:lang w:val="pl-PL"/>
        </w:rPr>
      </w:pPr>
      <w:r w:rsidRPr="00666B84">
        <w:rPr>
          <w:lang w:val="pl-PL"/>
        </w:rPr>
        <w:t xml:space="preserve">1m. </w:t>
      </w:r>
      <w:r w:rsidRPr="00666B84">
        <w:rPr>
          <w:lang w:val="pl-PL"/>
        </w:rPr>
        <w:t>Osoba prowadząca przedszkole lub</w:t>
      </w:r>
      <w:r w:rsidRPr="00666B84">
        <w:rPr>
          <w:lang w:val="pl-PL"/>
        </w:rPr>
        <w:t xml:space="preserve"> inną formę wychowania  przedszkolnego otrzymujące dotację, o której mowa odpowiednio w ust. 1b, 1c lub 1o, może zrezygnować ze spełniania warunków, o których mowa odpowiednio w ust. </w:t>
      </w:r>
      <w:r w:rsidRPr="00666B84">
        <w:rPr>
          <w:lang w:val="pl-PL"/>
        </w:rPr>
        <w:t xml:space="preserve">1b lub 1c, i pobierania tej </w:t>
      </w:r>
      <w:r w:rsidRPr="00666B84">
        <w:rPr>
          <w:lang w:val="pl-PL"/>
        </w:rPr>
        <w:t>dotacji, z końcem roku szkolnego, po uprzedni</w:t>
      </w:r>
      <w:r w:rsidRPr="00666B84">
        <w:rPr>
          <w:lang w:val="pl-PL"/>
        </w:rPr>
        <w:t xml:space="preserve">m </w:t>
      </w:r>
      <w:r w:rsidRPr="00666B84">
        <w:rPr>
          <w:lang w:val="pl-PL"/>
        </w:rPr>
        <w:t xml:space="preserve">zawiadomieniu o zamiarze rezygnacji: rodziców uczniów przedszkola lub innej </w:t>
      </w:r>
      <w:r w:rsidRPr="00666B84">
        <w:rPr>
          <w:lang w:val="pl-PL"/>
        </w:rPr>
        <w:t>formy wychowania przedszkolnego, organu udzielającego dotacji oraz kuratora oświaty, w terminie do dnia 31 sierpnia roku szkolnego poprzedzającego rok szkolny, w którym ma nastąp</w:t>
      </w:r>
      <w:r w:rsidRPr="00666B84">
        <w:rPr>
          <w:lang w:val="pl-PL"/>
        </w:rPr>
        <w:t>ić ta</w:t>
      </w:r>
      <w:r w:rsidRPr="00666B84">
        <w:rPr>
          <w:spacing w:val="-10"/>
          <w:lang w:val="pl-PL"/>
        </w:rPr>
        <w:t xml:space="preserve"> </w:t>
      </w:r>
      <w:r w:rsidRPr="00666B84">
        <w:rPr>
          <w:lang w:val="pl-PL"/>
        </w:rPr>
        <w:t>rezygnacja.</w:t>
      </w:r>
    </w:p>
    <w:p w:rsidR="00B11012" w:rsidRPr="00666B84" w:rsidRDefault="008A08BF">
      <w:pPr>
        <w:pStyle w:val="Tekstpodstawowy"/>
        <w:spacing w:line="360" w:lineRule="auto"/>
        <w:ind w:right="962"/>
        <w:jc w:val="both"/>
        <w:rPr>
          <w:lang w:val="pl-PL"/>
        </w:rPr>
      </w:pPr>
      <w:r w:rsidRPr="00666B84">
        <w:rPr>
          <w:lang w:val="pl-PL"/>
        </w:rPr>
        <w:t xml:space="preserve">1n. </w:t>
      </w:r>
      <w:r w:rsidRPr="00666B84">
        <w:rPr>
          <w:lang w:val="pl-PL"/>
        </w:rPr>
        <w:t xml:space="preserve">Wójt (burmistrz, prezydent miasta), w drodze decyzji, może cofnąć </w:t>
      </w:r>
      <w:r w:rsidRPr="00666B84">
        <w:rPr>
          <w:lang w:val="pl-PL"/>
        </w:rPr>
        <w:t xml:space="preserve">niepublicznemu przedszkolu lub niepublicznej innej formie wychowania </w:t>
      </w:r>
      <w:r w:rsidRPr="00666B84">
        <w:rPr>
          <w:lang w:val="pl-PL"/>
        </w:rPr>
        <w:t>przedszkolnego dotację, o której mowa odpowiednio w u</w:t>
      </w:r>
      <w:r w:rsidRPr="00666B84">
        <w:rPr>
          <w:lang w:val="pl-PL"/>
        </w:rPr>
        <w:t xml:space="preserve">st. 1b, 1c lub 1o, w </w:t>
      </w:r>
      <w:r w:rsidRPr="00666B84">
        <w:rPr>
          <w:lang w:val="pl-PL"/>
        </w:rPr>
        <w:t>przypadku stwierdzenia na</w:t>
      </w:r>
      <w:r w:rsidRPr="00666B84">
        <w:rPr>
          <w:lang w:val="pl-PL"/>
        </w:rPr>
        <w:t xml:space="preserve">ruszenia przez przedszkole warunków określonych w ust. 1b albo stwierdzenia naruszenia przez inną formę wychowania przedszkolnego warunków określonych w ust. 1c. Cofnięcie dotacji następuje z urzędu lub na </w:t>
      </w:r>
      <w:r w:rsidRPr="00666B84">
        <w:rPr>
          <w:lang w:val="pl-PL"/>
        </w:rPr>
        <w:t>wnio</w:t>
      </w:r>
      <w:r w:rsidRPr="00666B84">
        <w:rPr>
          <w:lang w:val="pl-PL"/>
        </w:rPr>
        <w:t>sek organu sprawującego nadzór pedagogiczny, p</w:t>
      </w:r>
      <w:r w:rsidRPr="00666B84">
        <w:rPr>
          <w:lang w:val="pl-PL"/>
        </w:rPr>
        <w:t>o uprzednim wezwaniu przez wójta (burmistrza, prezydenta miasta) osoby prowadzącej przedszkole lub inną  formę wychowania przedszkolnego do zaprzestania naruszania warunków określonych odpowiednio w ust. 1b lub 1c, w terminie nie dłuższym niż 3</w:t>
      </w:r>
      <w:r w:rsidRPr="00666B84">
        <w:rPr>
          <w:spacing w:val="-15"/>
          <w:lang w:val="pl-PL"/>
        </w:rPr>
        <w:t xml:space="preserve"> </w:t>
      </w:r>
      <w:r w:rsidRPr="00666B84">
        <w:rPr>
          <w:lang w:val="pl-PL"/>
        </w:rPr>
        <w:t>miesiące.</w:t>
      </w:r>
    </w:p>
    <w:p w:rsidR="00B11012" w:rsidRPr="00666B84" w:rsidRDefault="008A08BF">
      <w:pPr>
        <w:pStyle w:val="Tekstpodstawowy"/>
        <w:spacing w:line="360" w:lineRule="auto"/>
        <w:ind w:right="963"/>
        <w:jc w:val="both"/>
        <w:rPr>
          <w:rFonts w:cs="Times New Roman"/>
          <w:lang w:val="pl-PL"/>
        </w:rPr>
      </w:pPr>
      <w:r w:rsidRPr="00666B84">
        <w:rPr>
          <w:lang w:val="pl-PL"/>
        </w:rPr>
        <w:t>1</w:t>
      </w:r>
      <w:r w:rsidRPr="00666B84">
        <w:rPr>
          <w:lang w:val="pl-PL"/>
        </w:rPr>
        <w:t xml:space="preserve">o. </w:t>
      </w:r>
      <w:r w:rsidRPr="00666B84">
        <w:rPr>
          <w:lang w:val="pl-PL"/>
        </w:rPr>
        <w:t xml:space="preserve">W szczególnie uzasadnionych przypadkach rada gminy, w drodze uchwały, może wyrazić zgodę na udzielenie dotacji niepublicznemu przedszkolu lub niepublicznej innej formie wychowania przedszkolnego, w wysokości wyższej niż wysokość określona odpowiednio w </w:t>
      </w:r>
      <w:r w:rsidRPr="00666B84">
        <w:rPr>
          <w:lang w:val="pl-PL"/>
        </w:rPr>
        <w:t>ust. 1b lub 1c. Rada gminy w uchwale ustal</w:t>
      </w:r>
      <w:r w:rsidRPr="00666B84">
        <w:rPr>
          <w:lang w:val="pl-PL"/>
        </w:rPr>
        <w:t>a okres udzielania tej</w:t>
      </w:r>
      <w:r w:rsidRPr="00666B84">
        <w:rPr>
          <w:spacing w:val="-5"/>
          <w:lang w:val="pl-PL"/>
        </w:rPr>
        <w:t xml:space="preserve"> </w:t>
      </w:r>
      <w:r w:rsidRPr="00666B84">
        <w:rPr>
          <w:lang w:val="pl-PL"/>
        </w:rPr>
        <w:t>dotacji.</w:t>
      </w:r>
    </w:p>
    <w:p w:rsidR="00B11012" w:rsidRPr="00666B84" w:rsidRDefault="008A08BF">
      <w:pPr>
        <w:pStyle w:val="Akapitzlist"/>
        <w:numPr>
          <w:ilvl w:val="0"/>
          <w:numId w:val="48"/>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Niepubliczne szkoły podstawowe specjalne i gimnazja specjalne oraz szkoły ponadgimnazjalne o uprawnieniach szkół publicznych, w tym z oddziałami integracyjnymi, otrzymują dotacje z b</w:t>
      </w:r>
      <w:r w:rsidRPr="00666B84">
        <w:rPr>
          <w:rFonts w:ascii="Times New Roman" w:hAnsi="Times New Roman"/>
          <w:sz w:val="24"/>
          <w:lang w:val="pl-PL"/>
        </w:rPr>
        <w:t>udżetu</w:t>
      </w:r>
      <w:r w:rsidRPr="00666B84">
        <w:rPr>
          <w:rFonts w:ascii="Times New Roman" w:hAnsi="Times New Roman"/>
          <w:spacing w:val="-11"/>
          <w:sz w:val="24"/>
          <w:lang w:val="pl-PL"/>
        </w:rPr>
        <w:t xml:space="preserve"> </w:t>
      </w:r>
      <w:r w:rsidRPr="00666B84">
        <w:rPr>
          <w:rFonts w:ascii="Times New Roman" w:hAnsi="Times New Roman"/>
          <w:sz w:val="24"/>
          <w:lang w:val="pl-PL"/>
        </w:rPr>
        <w:t>powiatu.</w:t>
      </w:r>
    </w:p>
    <w:p w:rsidR="00B11012" w:rsidRPr="00666B84" w:rsidRDefault="008A08BF">
      <w:pPr>
        <w:pStyle w:val="Tekstpodstawowy"/>
        <w:spacing w:line="360" w:lineRule="auto"/>
        <w:ind w:right="965"/>
        <w:jc w:val="both"/>
        <w:rPr>
          <w:lang w:val="pl-PL"/>
        </w:rPr>
      </w:pPr>
      <w:r w:rsidRPr="00666B84">
        <w:rPr>
          <w:lang w:val="pl-PL"/>
        </w:rPr>
        <w:t xml:space="preserve">2a. </w:t>
      </w:r>
      <w:r w:rsidRPr="00666B84">
        <w:rPr>
          <w:lang w:val="pl-PL"/>
        </w:rPr>
        <w:t>Dotacje dla szkół niepublicznych o uprawnieniach szkół publicznych, w których realizowany jest obowiązek szkolny lub obowiązek nauki, przysługują na każdego ucznia w wysokości nie niższej niż kwota przewidziana na jednego ucznia danego typu i rodzaju szkoł</w:t>
      </w:r>
      <w:r w:rsidRPr="00666B84">
        <w:rPr>
          <w:lang w:val="pl-PL"/>
        </w:rPr>
        <w:t xml:space="preserve">y w części oświatowej subwencji ogólnej  </w:t>
      </w:r>
      <w:r w:rsidRPr="00666B84">
        <w:rPr>
          <w:spacing w:val="32"/>
          <w:lang w:val="pl-PL"/>
        </w:rPr>
        <w:t xml:space="preserve"> </w:t>
      </w:r>
      <w:r w:rsidRPr="00666B84">
        <w:rPr>
          <w:lang w:val="pl-PL"/>
        </w:rPr>
        <w:t>otrzymywanej</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jc w:val="both"/>
        <w:rPr>
          <w:lang w:val="pl-PL"/>
        </w:rPr>
      </w:pPr>
      <w:r w:rsidRPr="00666B84">
        <w:rPr>
          <w:lang w:val="pl-PL"/>
        </w:rPr>
        <w:t xml:space="preserve">przez jednostkę samorządu terytorialnego, o której mowa w ust. 1 i 2, pod  warunkiem że osoba prowadząca szkołę poda organowi właściwemu </w:t>
      </w:r>
      <w:r w:rsidRPr="00666B84">
        <w:rPr>
          <w:lang w:val="pl-PL"/>
        </w:rPr>
        <w:t xml:space="preserve">do udzielania </w:t>
      </w:r>
      <w:r w:rsidRPr="00666B84">
        <w:rPr>
          <w:lang w:val="pl-PL"/>
        </w:rPr>
        <w:t>dotacji planowaną liczbę uczni</w:t>
      </w:r>
      <w:r w:rsidRPr="00666B84">
        <w:rPr>
          <w:lang w:val="pl-PL"/>
        </w:rPr>
        <w:t>ów nie później niż do 30 września roku poprzedzającego rok udzielania</w:t>
      </w:r>
      <w:r w:rsidRPr="00666B84">
        <w:rPr>
          <w:spacing w:val="-7"/>
          <w:lang w:val="pl-PL"/>
        </w:rPr>
        <w:t xml:space="preserve"> </w:t>
      </w:r>
      <w:r w:rsidRPr="00666B84">
        <w:rPr>
          <w:lang w:val="pl-PL"/>
        </w:rPr>
        <w:t>dotacji.</w:t>
      </w:r>
    </w:p>
    <w:p w:rsidR="00B11012" w:rsidRPr="00666B84" w:rsidRDefault="008A08BF">
      <w:pPr>
        <w:pStyle w:val="Tekstpodstawowy"/>
        <w:spacing w:line="360" w:lineRule="auto"/>
        <w:ind w:right="962"/>
        <w:jc w:val="both"/>
        <w:rPr>
          <w:rFonts w:cs="Times New Roman"/>
          <w:lang w:val="pl-PL"/>
        </w:rPr>
      </w:pPr>
      <w:r w:rsidRPr="00666B84">
        <w:rPr>
          <w:lang w:val="pl-PL"/>
        </w:rPr>
        <w:t xml:space="preserve">2b. </w:t>
      </w:r>
      <w:r w:rsidRPr="00666B84">
        <w:rPr>
          <w:lang w:val="pl-PL"/>
        </w:rPr>
        <w:t>Dotacje dla niepublicznych przedszkoli niespełniających warunków, o których mowa w ust. 1b, przysługują na każdego ucznia w wysokości nie niższej niż 75% ustalonych w budżec</w:t>
      </w:r>
      <w:r w:rsidRPr="00666B84">
        <w:rPr>
          <w:lang w:val="pl-PL"/>
        </w:rPr>
        <w:t>ie danej gminy wydatków bieżących ponoszonych w przedszkolach prowadzonych przez gminę w przeliczeniu na jednego ucznia, pomniejszonych o opłaty za korzystanie z wychowania przedszkolnego oraz za wyżywienie, stanowiące dochody budżetu gminy, z tym że na uc</w:t>
      </w:r>
      <w:r w:rsidRPr="00666B84">
        <w:rPr>
          <w:lang w:val="pl-PL"/>
        </w:rPr>
        <w:t>znia niepełnosprawnego w wysokości nie niższej niż kwota przewidziana na niepełnosprawnego ucznia przedszkola w części oświatowej subwencji ogólnej otrzymywanej przez gminę, pod warunkiem że osoba prowadząca nie</w:t>
      </w:r>
      <w:r w:rsidRPr="00666B84">
        <w:rPr>
          <w:lang w:val="pl-PL"/>
        </w:rPr>
        <w:t xml:space="preserve">publiczne </w:t>
      </w:r>
      <w:r w:rsidRPr="00666B84">
        <w:rPr>
          <w:lang w:val="pl-PL"/>
        </w:rPr>
        <w:t>przedszkole poda organowi właściwem</w:t>
      </w:r>
      <w:r w:rsidRPr="00666B84">
        <w:rPr>
          <w:lang w:val="pl-PL"/>
        </w:rPr>
        <w:t xml:space="preserve">u do udzielania dotacji informację o planowanej liczbie uczniów nie później niż do dnia 30 września roku poprzedzającego rok udzielania dotacji. W przypadku braku na terenie gminy </w:t>
      </w:r>
      <w:r w:rsidRPr="00666B84">
        <w:rPr>
          <w:lang w:val="pl-PL"/>
        </w:rPr>
        <w:t xml:space="preserve">przedszkola prowadzonego przez </w:t>
      </w:r>
      <w:r w:rsidRPr="00666B84">
        <w:rPr>
          <w:lang w:val="pl-PL"/>
        </w:rPr>
        <w:t>gminę, podstawą do ustalenia wysokości dotacj</w:t>
      </w:r>
      <w:r w:rsidRPr="00666B84">
        <w:rPr>
          <w:lang w:val="pl-PL"/>
        </w:rPr>
        <w:t>i są wydatki bieżące ponoszone przez najbliższą gminę na prowadzenie przedszkola publicznego, pomniejszone o opłaty za korzystanie z wychowania przedszkolnego oraz za wyżywienie, stanowiące dochody budżetu</w:t>
      </w:r>
      <w:r w:rsidRPr="00666B84">
        <w:rPr>
          <w:spacing w:val="-8"/>
          <w:lang w:val="pl-PL"/>
        </w:rPr>
        <w:t xml:space="preserve"> </w:t>
      </w:r>
      <w:r w:rsidRPr="00666B84">
        <w:rPr>
          <w:lang w:val="pl-PL"/>
        </w:rPr>
        <w:t>gminy</w:t>
      </w:r>
      <w:r w:rsidRPr="00666B84">
        <w:rPr>
          <w:lang w:val="pl-PL"/>
        </w:rPr>
        <w:t>.</w:t>
      </w:r>
    </w:p>
    <w:p w:rsidR="00B11012" w:rsidRPr="00666B84" w:rsidRDefault="008A08BF">
      <w:pPr>
        <w:pStyle w:val="Tekstpodstawowy"/>
        <w:spacing w:before="4" w:line="360" w:lineRule="auto"/>
        <w:ind w:right="963"/>
        <w:jc w:val="both"/>
        <w:rPr>
          <w:lang w:val="pl-PL"/>
        </w:rPr>
      </w:pPr>
      <w:r w:rsidRPr="00666B84">
        <w:rPr>
          <w:lang w:val="pl-PL"/>
        </w:rPr>
        <w:t xml:space="preserve">2c. Jeżeli do przedszkola, o którym mowa w </w:t>
      </w:r>
      <w:r w:rsidRPr="00666B84">
        <w:rPr>
          <w:lang w:val="pl-PL"/>
        </w:rPr>
        <w:t xml:space="preserve">ust. 2b, uczęszcza uczeń niebędący mieszkańcem gminy dotującej to przedszkole, gmina, której mieszkańcem jest ten uczeń, pokrywa koszty dotacji udzielonej zgodnie z ust. 2b do wysokości iloczynu </w:t>
      </w:r>
      <w:r w:rsidRPr="00666B84">
        <w:rPr>
          <w:lang w:val="pl-PL"/>
        </w:rPr>
        <w:t>kwoty wydatków b</w:t>
      </w:r>
      <w:r w:rsidRPr="00666B84">
        <w:rPr>
          <w:lang w:val="pl-PL"/>
        </w:rPr>
        <w:t>ieżących stanowiących w gminie dotującej pods</w:t>
      </w:r>
      <w:r w:rsidRPr="00666B84">
        <w:rPr>
          <w:lang w:val="pl-PL"/>
        </w:rPr>
        <w:t>tawę ustalenia wysokości dotacji dla przedszkoli niepublicznych w przeliczeniu na jednego ucznia, pomniejszonych o opłaty za korzystanie z wychowania przedszkolnego oraz za wyżywienie, stanowiące dochody budżetu gminy, a także o kwotę dotacji, o której mow</w:t>
      </w:r>
      <w:r w:rsidRPr="00666B84">
        <w:rPr>
          <w:lang w:val="pl-PL"/>
        </w:rPr>
        <w:t xml:space="preserve">a w art. 14d ust. 1, otrzymywanej przez gminę, i wskaźnika procentowego </w:t>
      </w:r>
      <w:r w:rsidRPr="00666B84">
        <w:rPr>
          <w:lang w:val="pl-PL"/>
        </w:rPr>
        <w:t xml:space="preserve">ustalonego na potrzeby dotowania niepublicznych przedszkoli w gminie </w:t>
      </w:r>
      <w:r w:rsidRPr="00666B84">
        <w:rPr>
          <w:lang w:val="pl-PL"/>
        </w:rPr>
        <w:t xml:space="preserve">zobowiązanej do pokrycia kosztów udzielonej dotacji. W przypadku braku niepublicznego przedszkola na terenie gminy </w:t>
      </w:r>
      <w:r w:rsidRPr="00666B84">
        <w:rPr>
          <w:lang w:val="pl-PL"/>
        </w:rPr>
        <w:t>zobowiązanej do pokrycia kosztów udzielonej dotacji gmina ta pokrywa koszty udzielonej dotacji w wysokości równej 75%  wydatków  bieżących  stanowiących  w  gminie  dotującej  podstawę</w:t>
      </w:r>
      <w:r w:rsidRPr="00666B84">
        <w:rPr>
          <w:spacing w:val="-13"/>
          <w:lang w:val="pl-PL"/>
        </w:rPr>
        <w:t xml:space="preserve"> </w:t>
      </w:r>
      <w:r w:rsidRPr="00666B84">
        <w:rPr>
          <w:lang w:val="pl-PL"/>
        </w:rPr>
        <w:t>udzielenia</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jc w:val="both"/>
        <w:rPr>
          <w:lang w:val="pl-PL"/>
        </w:rPr>
      </w:pPr>
      <w:r w:rsidRPr="00666B84">
        <w:rPr>
          <w:lang w:val="pl-PL"/>
        </w:rPr>
        <w:t xml:space="preserve">dotacji dla przedszkoli niepublicznych w przeliczeniu na jednego ucznia, </w:t>
      </w:r>
      <w:r w:rsidRPr="00666B84">
        <w:rPr>
          <w:lang w:val="pl-PL"/>
        </w:rPr>
        <w:t>pomniejszonych o opłaty za korzystanie z wychowania przedszkolnego oraz za wyżywienie, stanowiące dochody budżetu gminy, a także o kwotę dotacji, o której mowa w art. 14d ust. 1, otrz</w:t>
      </w:r>
      <w:r w:rsidRPr="00666B84">
        <w:rPr>
          <w:lang w:val="pl-PL"/>
        </w:rPr>
        <w:t>ymywanej przez</w:t>
      </w:r>
      <w:r w:rsidRPr="00666B84">
        <w:rPr>
          <w:spacing w:val="-9"/>
          <w:lang w:val="pl-PL"/>
        </w:rPr>
        <w:t xml:space="preserve"> </w:t>
      </w:r>
      <w:r w:rsidRPr="00666B84">
        <w:rPr>
          <w:lang w:val="pl-PL"/>
        </w:rPr>
        <w:t>gminę.</w:t>
      </w:r>
    </w:p>
    <w:p w:rsidR="00B11012" w:rsidRPr="00666B84" w:rsidRDefault="008A08BF">
      <w:pPr>
        <w:pStyle w:val="Tekstpodstawowy"/>
        <w:spacing w:line="360" w:lineRule="auto"/>
        <w:ind w:right="962"/>
        <w:jc w:val="both"/>
        <w:rPr>
          <w:rFonts w:cs="Times New Roman"/>
          <w:lang w:val="pl-PL"/>
        </w:rPr>
      </w:pPr>
      <w:r w:rsidRPr="00666B84">
        <w:rPr>
          <w:lang w:val="pl-PL"/>
        </w:rPr>
        <w:t xml:space="preserve">2d. </w:t>
      </w:r>
      <w:r w:rsidRPr="00666B84">
        <w:rPr>
          <w:lang w:val="pl-PL"/>
        </w:rPr>
        <w:t xml:space="preserve">Osoba prowadząca wychowanie przedszkolne w formach, o których mowa w przepisach wydanych na podstawie art. 14a ust. 7, niespełniających warunków, o których mowa w ust. 1c, otrzymuje na każdego ucznia objętego tą formą  wychowania </w:t>
      </w:r>
      <w:r w:rsidRPr="00666B84">
        <w:rPr>
          <w:lang w:val="pl-PL"/>
        </w:rPr>
        <w:t>przedszkolnego dotację z budżetu gminy w wysokości nie niższej niż 40% wydatków bieżących ponoszonych na jednego ucznia w przedszkolu publicznym prowadzonym przez gminę, pomniejszonych o opłaty za korzystanie z wychowania przedszkolnego oraz za wyżywienie,</w:t>
      </w:r>
      <w:r w:rsidRPr="00666B84">
        <w:rPr>
          <w:lang w:val="pl-PL"/>
        </w:rPr>
        <w:t xml:space="preserve"> stanowiące dochody budżetu gminy, z tym że na ucznia niepełnosprawnego w wysokości nie niższej niż kwota przewidziana na niepełnosprawnego ucznia przedszkola w części oświatowej subwencji ogólnej otrzymywanej przez gminę, pod warunkiem że osoba prowadząca</w:t>
      </w:r>
      <w:r w:rsidRPr="00666B84">
        <w:rPr>
          <w:lang w:val="pl-PL"/>
        </w:rPr>
        <w:t xml:space="preserve"> niepubliczną formę wychowania przedszkolnego poda organowi właściwemu do udzielania dotacji informację o planowanej liczbie uczniów nie później niż do dnia  30 września roku poprzedzającego rok udzielania dotacji. W przypadku braku na </w:t>
      </w:r>
      <w:r w:rsidRPr="00666B84">
        <w:rPr>
          <w:lang w:val="pl-PL"/>
        </w:rPr>
        <w:t>terenie gminy przeds</w:t>
      </w:r>
      <w:r w:rsidRPr="00666B84">
        <w:rPr>
          <w:lang w:val="pl-PL"/>
        </w:rPr>
        <w:t>zkola prowadzonego przez gmi</w:t>
      </w:r>
      <w:r w:rsidRPr="00666B84">
        <w:rPr>
          <w:lang w:val="pl-PL"/>
        </w:rPr>
        <w:t>nę, podstawą do ustalenia wysokości dotacji są wydatki bieżące ponoszone przez najbliższą gminę na prowadzenie przedszkola publicznego, pomniejszone o opłaty za korzystanie z wychowania przedszkolnego oraz za wyżywienie, stanowi</w:t>
      </w:r>
      <w:r w:rsidRPr="00666B84">
        <w:rPr>
          <w:lang w:val="pl-PL"/>
        </w:rPr>
        <w:t xml:space="preserve">ące dochody budżetu </w:t>
      </w:r>
      <w:r w:rsidRPr="00666B84">
        <w:rPr>
          <w:lang w:val="pl-PL"/>
        </w:rPr>
        <w:t>gminy.</w:t>
      </w:r>
    </w:p>
    <w:p w:rsidR="00B11012" w:rsidRPr="00666B84" w:rsidRDefault="008A08BF">
      <w:pPr>
        <w:pStyle w:val="Tekstpodstawowy"/>
        <w:spacing w:before="4" w:line="360" w:lineRule="auto"/>
        <w:ind w:right="965"/>
        <w:jc w:val="both"/>
        <w:rPr>
          <w:lang w:val="pl-PL"/>
        </w:rPr>
      </w:pPr>
      <w:r w:rsidRPr="00666B84">
        <w:rPr>
          <w:lang w:val="pl-PL"/>
        </w:rPr>
        <w:t>2</w:t>
      </w:r>
      <w:r w:rsidRPr="00666B84">
        <w:rPr>
          <w:lang w:val="pl-PL"/>
        </w:rPr>
        <w:t xml:space="preserve">e. Jeżeli niepubliczną inną formą wychowania przedszkolnego, o której mowa w ust. 2d, jest objęty uczeń niebędący mieszkańcem gminy dotującej tę formę wychowania przedszkolnego, gmina, której mieszkańcem jest ten uczeń, pokrywa </w:t>
      </w:r>
      <w:r w:rsidRPr="00666B84">
        <w:rPr>
          <w:lang w:val="pl-PL"/>
        </w:rPr>
        <w:t>koszty dotacji udzielonej zg</w:t>
      </w:r>
      <w:r w:rsidRPr="00666B84">
        <w:rPr>
          <w:lang w:val="pl-PL"/>
        </w:rPr>
        <w:t xml:space="preserve">odnie z ust. 2d do wysokości iloczynu kwoty wydatków bieżących stanowiących w gminie dotującej podstawę ustalenia wysokości dotacji  </w:t>
      </w:r>
      <w:r w:rsidRPr="00666B84">
        <w:rPr>
          <w:lang w:val="pl-PL"/>
        </w:rPr>
        <w:t xml:space="preserve">dla niepublicznych form wychowania przedszkolnego w przeliczeniu na jednego </w:t>
      </w:r>
      <w:r w:rsidRPr="00666B84">
        <w:rPr>
          <w:lang w:val="pl-PL"/>
        </w:rPr>
        <w:t>ucznia, pomniejszon</w:t>
      </w:r>
      <w:r w:rsidRPr="00666B84">
        <w:rPr>
          <w:lang w:val="pl-PL"/>
        </w:rPr>
        <w:t xml:space="preserve">ych o opłaty za korzystanie z </w:t>
      </w:r>
      <w:r w:rsidRPr="00666B84">
        <w:rPr>
          <w:lang w:val="pl-PL"/>
        </w:rPr>
        <w:t xml:space="preserve">wychowania przedszkolnego oraz </w:t>
      </w:r>
      <w:r w:rsidRPr="00666B84">
        <w:rPr>
          <w:lang w:val="pl-PL"/>
        </w:rPr>
        <w:t xml:space="preserve">za wyżywienie, stanowiące dochody budżetu gminy, a także o kwotę dotacji, o której mowa w art. 14d ust. 1, otrzymywanej przez gminę, i wskaźnika procentowego </w:t>
      </w:r>
      <w:r w:rsidRPr="00666B84">
        <w:rPr>
          <w:lang w:val="pl-PL"/>
        </w:rPr>
        <w:t>ustalonego na potrzeby dotowania niep</w:t>
      </w:r>
      <w:r w:rsidRPr="00666B84">
        <w:rPr>
          <w:lang w:val="pl-PL"/>
        </w:rPr>
        <w:t xml:space="preserve">ublicznych form wychowania przedszkolnego </w:t>
      </w:r>
      <w:r w:rsidRPr="00666B84">
        <w:rPr>
          <w:lang w:val="pl-PL"/>
        </w:rPr>
        <w:t xml:space="preserve">w gminie zobowiązanej do pokrycia kosztów udzielonej dotacji. W przypadku </w:t>
      </w:r>
      <w:r w:rsidRPr="00666B84">
        <w:rPr>
          <w:spacing w:val="7"/>
          <w:lang w:val="pl-PL"/>
        </w:rPr>
        <w:t xml:space="preserve"> </w:t>
      </w:r>
      <w:r w:rsidRPr="00666B84">
        <w:rPr>
          <w:lang w:val="pl-PL"/>
        </w:rPr>
        <w:t>braku</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jc w:val="both"/>
        <w:rPr>
          <w:lang w:val="pl-PL"/>
        </w:rPr>
      </w:pPr>
      <w:r w:rsidRPr="00666B84">
        <w:rPr>
          <w:lang w:val="pl-PL"/>
        </w:rPr>
        <w:t xml:space="preserve">niepublicznej formy wychowania przedszkolnego na terenie gminy zobowiązanej do </w:t>
      </w:r>
      <w:r w:rsidRPr="00666B84">
        <w:rPr>
          <w:lang w:val="pl-PL"/>
        </w:rPr>
        <w:t>pokrycia kosztów udzielonej dotacj</w:t>
      </w:r>
      <w:r w:rsidRPr="00666B84">
        <w:rPr>
          <w:lang w:val="pl-PL"/>
        </w:rPr>
        <w:t>i gmina ta pokrywa koszty udzielonej dotacji w wys</w:t>
      </w:r>
      <w:r w:rsidRPr="00666B84">
        <w:rPr>
          <w:lang w:val="pl-PL"/>
        </w:rPr>
        <w:t>okości równej 40% wydatków bieżących stanowiących w gminie dotującej podstawę udzielenia dotacji dla niepublicznych form wychowania przedszkolnego w przeliczeniu na jednego ucznia, pomniejszonych o opłaty z</w:t>
      </w:r>
      <w:r w:rsidRPr="00666B84">
        <w:rPr>
          <w:lang w:val="pl-PL"/>
        </w:rPr>
        <w:t xml:space="preserve">a korzystanie z </w:t>
      </w:r>
      <w:r w:rsidRPr="00666B84">
        <w:rPr>
          <w:lang w:val="pl-PL"/>
        </w:rPr>
        <w:t xml:space="preserve">wychowania przedszkolnego oraz za </w:t>
      </w:r>
      <w:r w:rsidRPr="00666B84">
        <w:rPr>
          <w:lang w:val="pl-PL"/>
        </w:rPr>
        <w:t>wyżywienie, stanowiące dochody budżetu gminy, a także o kwotę dotacji, o której mowa w art. 14d ust. 1, otrzymywanej przez gminę.</w:t>
      </w:r>
    </w:p>
    <w:p w:rsidR="00B11012" w:rsidRPr="00666B84" w:rsidRDefault="008A08BF">
      <w:pPr>
        <w:pStyle w:val="Tekstpodstawowy"/>
        <w:spacing w:before="4" w:line="360" w:lineRule="auto"/>
        <w:ind w:right="965"/>
        <w:jc w:val="both"/>
        <w:rPr>
          <w:lang w:val="pl-PL"/>
        </w:rPr>
      </w:pPr>
      <w:r w:rsidRPr="00666B84">
        <w:rPr>
          <w:lang w:val="pl-PL"/>
        </w:rPr>
        <w:t xml:space="preserve">2f. </w:t>
      </w:r>
      <w:r w:rsidRPr="00666B84">
        <w:rPr>
          <w:lang w:val="pl-PL"/>
        </w:rPr>
        <w:t>W przypadku szkół niepublicznych o uprawnieniach szkół publicznych, w kt</w:t>
      </w:r>
      <w:r w:rsidRPr="00666B84">
        <w:rPr>
          <w:lang w:val="pl-PL"/>
        </w:rPr>
        <w:t>órych zajęcia dydaktyczno</w:t>
      </w:r>
      <w:r w:rsidRPr="00666B84">
        <w:rPr>
          <w:lang w:val="pl-PL"/>
        </w:rPr>
        <w:t xml:space="preserve">-wychowawcze w klasach (semestrach) programowo </w:t>
      </w:r>
      <w:r w:rsidRPr="00666B84">
        <w:rPr>
          <w:lang w:val="pl-PL"/>
        </w:rPr>
        <w:t>najwyższych kończą się w kwietniu lub czerwcu, dotacja, o której mowa w ust. 2a, przysługuje również na każdego absolwenta szkoły w okresie od miesiąca następującego po miesiącu, w któ</w:t>
      </w:r>
      <w:r w:rsidRPr="00666B84">
        <w:rPr>
          <w:lang w:val="pl-PL"/>
        </w:rPr>
        <w:t xml:space="preserve">rym ukończył szkołę, do końca roku szkolnego, w </w:t>
      </w:r>
      <w:r w:rsidRPr="00666B84">
        <w:rPr>
          <w:lang w:val="pl-PL"/>
        </w:rPr>
        <w:t>kt</w:t>
      </w:r>
      <w:r w:rsidRPr="00666B84">
        <w:rPr>
          <w:lang w:val="pl-PL"/>
        </w:rPr>
        <w:t>órym absolwent ukończył</w:t>
      </w:r>
      <w:r w:rsidRPr="00666B84">
        <w:rPr>
          <w:spacing w:val="-6"/>
          <w:lang w:val="pl-PL"/>
        </w:rPr>
        <w:t xml:space="preserve"> </w:t>
      </w:r>
      <w:r w:rsidRPr="00666B84">
        <w:rPr>
          <w:lang w:val="pl-PL"/>
        </w:rPr>
        <w:t>szkołę.</w:t>
      </w:r>
    </w:p>
    <w:p w:rsidR="00B11012" w:rsidRPr="00666B84" w:rsidRDefault="008A08BF">
      <w:pPr>
        <w:pStyle w:val="Tekstpodstawowy"/>
        <w:spacing w:before="4" w:line="360" w:lineRule="auto"/>
        <w:ind w:right="963"/>
        <w:jc w:val="both"/>
        <w:rPr>
          <w:lang w:val="pl-PL"/>
        </w:rPr>
      </w:pPr>
      <w:r w:rsidRPr="00666B84">
        <w:rPr>
          <w:lang w:val="pl-PL"/>
        </w:rPr>
        <w:t xml:space="preserve">2g. Na wniosek osoby prowadzącej odpowiednio niepubliczne  przedszkole, inną formę wychowania przedszkolnego, szkołę, ośrodek lub niepubliczną poradnię </w:t>
      </w:r>
      <w:r w:rsidRPr="00666B84">
        <w:rPr>
          <w:lang w:val="pl-PL"/>
        </w:rPr>
        <w:t>psychologiczno-</w:t>
      </w:r>
      <w:r w:rsidRPr="00666B84">
        <w:rPr>
          <w:lang w:val="pl-PL"/>
        </w:rPr>
        <w:t xml:space="preserve">pedagogiczną, a także placówkę, o których mowa w ust. 1a, </w:t>
      </w:r>
      <w:r w:rsidRPr="00666B84">
        <w:rPr>
          <w:lang w:val="pl-PL"/>
        </w:rPr>
        <w:t xml:space="preserve">2a, 2b, </w:t>
      </w:r>
      <w:r w:rsidRPr="00666B84">
        <w:rPr>
          <w:lang w:val="pl-PL"/>
        </w:rPr>
        <w:t>2d, 3 i 3a, organ wykonawczy jednostki samorządu terytorialnego właściwej do udzielenia dotacji może wyrazić zgodę na odstąpienie od terminu, o którym mowa w ust. 1a, 2a, 2b, 2d, 3 i 3a, lub</w:t>
      </w:r>
      <w:r w:rsidRPr="00666B84">
        <w:rPr>
          <w:lang w:val="pl-PL"/>
        </w:rPr>
        <w:t xml:space="preserve"> na udzielenie dotacji w terminie wcześniejszym niż od </w:t>
      </w:r>
      <w:r w:rsidRPr="00666B84">
        <w:rPr>
          <w:lang w:val="pl-PL"/>
        </w:rPr>
        <w:t>poc</w:t>
      </w:r>
      <w:r w:rsidRPr="00666B84">
        <w:rPr>
          <w:lang w:val="pl-PL"/>
        </w:rPr>
        <w:t>zątku następnego roku</w:t>
      </w:r>
      <w:r w:rsidRPr="00666B84">
        <w:rPr>
          <w:spacing w:val="-7"/>
          <w:lang w:val="pl-PL"/>
        </w:rPr>
        <w:t xml:space="preserve"> </w:t>
      </w:r>
      <w:r w:rsidRPr="00666B84">
        <w:rPr>
          <w:lang w:val="pl-PL"/>
        </w:rPr>
        <w:t>budżetowego.</w:t>
      </w:r>
    </w:p>
    <w:p w:rsidR="00B11012" w:rsidRPr="00666B84" w:rsidRDefault="008A08BF">
      <w:pPr>
        <w:pStyle w:val="Akapitzlist"/>
        <w:numPr>
          <w:ilvl w:val="0"/>
          <w:numId w:val="48"/>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Dotacje dla szkół niepublicznych o uprawnieniach szkół publicznych niewymienionych w ust. 2a przysługują na każdego ucznia uczestniczącego w co najmniej 50% obowią</w:t>
      </w:r>
      <w:r w:rsidRPr="00666B84">
        <w:rPr>
          <w:rFonts w:ascii="Times New Roman" w:hAnsi="Times New Roman"/>
          <w:sz w:val="24"/>
          <w:lang w:val="pl-PL"/>
        </w:rPr>
        <w:t>zkowych zajęć edukacyjnych w danym miesiącu w wysokości nie niższej niż 50% ustalonych w budżecie odpowiednio danej gminy lub powiatu wydatków bieżących ponoszonych w szkołach publicznych tego samego typu i rodzaju w przeliczeniu na jednego ucznia, pod war</w:t>
      </w:r>
      <w:r w:rsidRPr="00666B84">
        <w:rPr>
          <w:rFonts w:ascii="Times New Roman" w:hAnsi="Times New Roman"/>
          <w:sz w:val="24"/>
          <w:lang w:val="pl-PL"/>
        </w:rPr>
        <w:t xml:space="preserve">unkiem że osoba prowadząca szkołę niepubliczną poda organowi właściwemu do udzielania dotacji planowaną liczbę uczniów nie później niż do dnia 30 września roku poprzedzającego rok udzielania dotacji, z zastrzeżeniem ust. 3h oraz 3i. Uczestnictwo uczniów w </w:t>
      </w:r>
      <w:r w:rsidRPr="00666B84">
        <w:rPr>
          <w:rFonts w:ascii="Times New Roman" w:hAnsi="Times New Roman"/>
          <w:sz w:val="24"/>
          <w:lang w:val="pl-PL"/>
        </w:rPr>
        <w:t>obowiązkowych zajęciach edukacyjnych musi być potwierdzone ich własnoręcznymi podpisami na listach obecności na tych zajęciach. W przypadku braku na terenie gminy</w:t>
      </w:r>
      <w:r w:rsidRPr="00666B84">
        <w:rPr>
          <w:rFonts w:ascii="Times New Roman" w:hAnsi="Times New Roman"/>
          <w:spacing w:val="23"/>
          <w:sz w:val="24"/>
          <w:lang w:val="pl-PL"/>
        </w:rPr>
        <w:t xml:space="preserve"> </w:t>
      </w:r>
      <w:r w:rsidRPr="00666B84">
        <w:rPr>
          <w:rFonts w:ascii="Times New Roman" w:hAnsi="Times New Roman"/>
          <w:sz w:val="24"/>
          <w:lang w:val="pl-PL"/>
        </w:rPr>
        <w:t>lub</w:t>
      </w:r>
      <w:r w:rsidRPr="00666B84">
        <w:rPr>
          <w:rFonts w:ascii="Times New Roman" w:hAnsi="Times New Roman"/>
          <w:spacing w:val="23"/>
          <w:sz w:val="24"/>
          <w:lang w:val="pl-PL"/>
        </w:rPr>
        <w:t xml:space="preserve"> </w:t>
      </w:r>
      <w:r w:rsidRPr="00666B84">
        <w:rPr>
          <w:rFonts w:ascii="Times New Roman" w:hAnsi="Times New Roman"/>
          <w:sz w:val="24"/>
          <w:lang w:val="pl-PL"/>
        </w:rPr>
        <w:t>powiatu</w:t>
      </w:r>
      <w:r w:rsidRPr="00666B84">
        <w:rPr>
          <w:rFonts w:ascii="Times New Roman" w:hAnsi="Times New Roman"/>
          <w:spacing w:val="23"/>
          <w:sz w:val="24"/>
          <w:lang w:val="pl-PL"/>
        </w:rPr>
        <w:t xml:space="preserve"> </w:t>
      </w:r>
      <w:r w:rsidRPr="00666B84">
        <w:rPr>
          <w:rFonts w:ascii="Times New Roman" w:hAnsi="Times New Roman"/>
          <w:sz w:val="24"/>
          <w:lang w:val="pl-PL"/>
        </w:rPr>
        <w:t>szkoły</w:t>
      </w:r>
      <w:r w:rsidRPr="00666B84">
        <w:rPr>
          <w:rFonts w:ascii="Times New Roman" w:hAnsi="Times New Roman"/>
          <w:spacing w:val="23"/>
          <w:sz w:val="24"/>
          <w:lang w:val="pl-PL"/>
        </w:rPr>
        <w:t xml:space="preserve"> </w:t>
      </w:r>
      <w:r w:rsidRPr="00666B84">
        <w:rPr>
          <w:rFonts w:ascii="Times New Roman" w:hAnsi="Times New Roman"/>
          <w:sz w:val="24"/>
          <w:lang w:val="pl-PL"/>
        </w:rPr>
        <w:t>publicznej</w:t>
      </w:r>
      <w:r w:rsidRPr="00666B84">
        <w:rPr>
          <w:rFonts w:ascii="Times New Roman" w:hAnsi="Times New Roman"/>
          <w:spacing w:val="23"/>
          <w:sz w:val="24"/>
          <w:lang w:val="pl-PL"/>
        </w:rPr>
        <w:t xml:space="preserve"> </w:t>
      </w:r>
      <w:r w:rsidRPr="00666B84">
        <w:rPr>
          <w:rFonts w:ascii="Times New Roman" w:hAnsi="Times New Roman"/>
          <w:sz w:val="24"/>
          <w:lang w:val="pl-PL"/>
        </w:rPr>
        <w:t>danego</w:t>
      </w:r>
      <w:r w:rsidRPr="00666B84">
        <w:rPr>
          <w:rFonts w:ascii="Times New Roman" w:hAnsi="Times New Roman"/>
          <w:spacing w:val="25"/>
          <w:sz w:val="24"/>
          <w:lang w:val="pl-PL"/>
        </w:rPr>
        <w:t xml:space="preserve"> </w:t>
      </w:r>
      <w:r w:rsidRPr="00666B84">
        <w:rPr>
          <w:rFonts w:ascii="Times New Roman" w:hAnsi="Times New Roman"/>
          <w:sz w:val="24"/>
          <w:lang w:val="pl-PL"/>
        </w:rPr>
        <w:t>typu</w:t>
      </w:r>
      <w:r w:rsidRPr="00666B84">
        <w:rPr>
          <w:rFonts w:ascii="Times New Roman" w:hAnsi="Times New Roman"/>
          <w:spacing w:val="23"/>
          <w:sz w:val="24"/>
          <w:lang w:val="pl-PL"/>
        </w:rPr>
        <w:t xml:space="preserve"> </w:t>
      </w:r>
      <w:r w:rsidRPr="00666B84">
        <w:rPr>
          <w:rFonts w:ascii="Times New Roman" w:hAnsi="Times New Roman"/>
          <w:sz w:val="24"/>
          <w:lang w:val="pl-PL"/>
        </w:rPr>
        <w:t>i</w:t>
      </w:r>
      <w:r w:rsidRPr="00666B84">
        <w:rPr>
          <w:rFonts w:ascii="Times New Roman" w:hAnsi="Times New Roman"/>
          <w:spacing w:val="23"/>
          <w:sz w:val="24"/>
          <w:lang w:val="pl-PL"/>
        </w:rPr>
        <w:t xml:space="preserve"> </w:t>
      </w:r>
      <w:r w:rsidRPr="00666B84">
        <w:rPr>
          <w:rFonts w:ascii="Times New Roman" w:hAnsi="Times New Roman"/>
          <w:sz w:val="24"/>
          <w:lang w:val="pl-PL"/>
        </w:rPr>
        <w:t>rodzaju,</w:t>
      </w:r>
      <w:r w:rsidRPr="00666B84">
        <w:rPr>
          <w:rFonts w:ascii="Times New Roman" w:hAnsi="Times New Roman"/>
          <w:spacing w:val="23"/>
          <w:sz w:val="24"/>
          <w:lang w:val="pl-PL"/>
        </w:rPr>
        <w:t xml:space="preserve"> </w:t>
      </w:r>
      <w:r w:rsidRPr="00666B84">
        <w:rPr>
          <w:rFonts w:ascii="Times New Roman" w:hAnsi="Times New Roman"/>
          <w:sz w:val="24"/>
          <w:lang w:val="pl-PL"/>
        </w:rPr>
        <w:t>podstawą</w:t>
      </w:r>
      <w:r w:rsidRPr="00666B84">
        <w:rPr>
          <w:rFonts w:ascii="Times New Roman" w:hAnsi="Times New Roman"/>
          <w:spacing w:val="22"/>
          <w:sz w:val="24"/>
          <w:lang w:val="pl-PL"/>
        </w:rPr>
        <w:t xml:space="preserve"> </w:t>
      </w:r>
      <w:r w:rsidRPr="00666B84">
        <w:rPr>
          <w:rFonts w:ascii="Times New Roman" w:hAnsi="Times New Roman"/>
          <w:sz w:val="24"/>
          <w:lang w:val="pl-PL"/>
        </w:rPr>
        <w:t>do</w:t>
      </w:r>
      <w:r w:rsidRPr="00666B84">
        <w:rPr>
          <w:rFonts w:ascii="Times New Roman" w:hAnsi="Times New Roman"/>
          <w:spacing w:val="25"/>
          <w:sz w:val="24"/>
          <w:lang w:val="pl-PL"/>
        </w:rPr>
        <w:t xml:space="preserve"> </w:t>
      </w:r>
      <w:r w:rsidRPr="00666B84">
        <w:rPr>
          <w:rFonts w:ascii="Times New Roman" w:hAnsi="Times New Roman"/>
          <w:sz w:val="24"/>
          <w:lang w:val="pl-PL"/>
        </w:rPr>
        <w:t>ustalenia</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lang w:val="pl-PL"/>
        </w:rPr>
      </w:pPr>
      <w:r w:rsidRPr="00666B84">
        <w:rPr>
          <w:lang w:val="pl-PL"/>
        </w:rPr>
        <w:t xml:space="preserve">wysokości dotacji są wydatki bieżące ponoszone przez najbliższą gminę lub </w:t>
      </w:r>
      <w:r w:rsidRPr="00666B84">
        <w:rPr>
          <w:lang w:val="pl-PL"/>
        </w:rPr>
        <w:t xml:space="preserve">powiat </w:t>
      </w:r>
      <w:r w:rsidRPr="00666B84">
        <w:rPr>
          <w:lang w:val="pl-PL"/>
        </w:rPr>
        <w:t>na prowadzenie szkoły publicznej danego typu lub</w:t>
      </w:r>
      <w:r w:rsidRPr="00666B84">
        <w:rPr>
          <w:spacing w:val="-10"/>
          <w:lang w:val="pl-PL"/>
        </w:rPr>
        <w:t xml:space="preserve"> </w:t>
      </w:r>
      <w:r w:rsidRPr="00666B84">
        <w:rPr>
          <w:lang w:val="pl-PL"/>
        </w:rPr>
        <w:t>rodzaju.</w:t>
      </w:r>
    </w:p>
    <w:p w:rsidR="00B11012" w:rsidRPr="00666B84" w:rsidRDefault="008A08BF">
      <w:pPr>
        <w:pStyle w:val="Tekstpodstawowy"/>
        <w:spacing w:line="360" w:lineRule="auto"/>
        <w:ind w:right="962"/>
        <w:jc w:val="both"/>
        <w:rPr>
          <w:rFonts w:cs="Times New Roman"/>
          <w:lang w:val="pl-PL"/>
        </w:rPr>
      </w:pPr>
      <w:r w:rsidRPr="00666B84">
        <w:rPr>
          <w:lang w:val="pl-PL"/>
        </w:rPr>
        <w:t xml:space="preserve">3a. </w:t>
      </w:r>
      <w:r w:rsidRPr="00666B84">
        <w:rPr>
          <w:lang w:val="pl-PL"/>
        </w:rPr>
        <w:t>Placówki niepubliczne, o których mowa w art. 2 pkt 5 i 7, otrzymują na każdego wychowanka dotację z budżetu pow</w:t>
      </w:r>
      <w:r w:rsidRPr="00666B84">
        <w:rPr>
          <w:lang w:val="pl-PL"/>
        </w:rPr>
        <w:t xml:space="preserve">iatu w wysokości nie niższej niż kwota </w:t>
      </w:r>
      <w:r w:rsidRPr="00666B84">
        <w:rPr>
          <w:lang w:val="pl-PL"/>
        </w:rPr>
        <w:t>przewidziana na jednego wychowanka t</w:t>
      </w:r>
      <w:r w:rsidRPr="00666B84">
        <w:rPr>
          <w:lang w:val="pl-PL"/>
        </w:rPr>
        <w:t xml:space="preserve">ego rodzaju placówki w części oświatowej subwencji ogólnej dla danej jednostki samorządu terytorialnego, a w przypadku niepublicznych ośrodków umożliwiających realizację obowiązku, </w:t>
      </w:r>
      <w:r w:rsidRPr="00666B84">
        <w:rPr>
          <w:lang w:val="pl-PL"/>
        </w:rPr>
        <w:t>o którym mowa w art. 14 ust. 3, obowiązku szkolnego i obowiązku nauki dzieciom i młodzieży, o których mowa w art. 16 ust. 7, a także dzieciom i młodzieży z upośledzeniem umysłowym z niepełnosprawnościami sprzężonymi, w wysokości nie niższej niż kwota przew</w:t>
      </w:r>
      <w:r w:rsidRPr="00666B84">
        <w:rPr>
          <w:lang w:val="pl-PL"/>
        </w:rPr>
        <w:t xml:space="preserve">idziana na jednego wychowanka tego rodzaju ośrodków w części oświatowej subwencji ogólnej dla jednostki samorządu terytorialnego, pod warunkiem że osoba prowadząca placówkę przedstawi planowaną liczbę wychowanków organowi właściwemu do udzielenia dotacji, </w:t>
      </w:r>
      <w:r w:rsidRPr="00666B84">
        <w:rPr>
          <w:lang w:val="pl-PL"/>
        </w:rPr>
        <w:t>nie później niż do dnia 30 września roku poprzedzającego rok udzielenia</w:t>
      </w:r>
      <w:r w:rsidRPr="00666B84">
        <w:rPr>
          <w:spacing w:val="-9"/>
          <w:lang w:val="pl-PL"/>
        </w:rPr>
        <w:t xml:space="preserve"> </w:t>
      </w:r>
      <w:r w:rsidRPr="00666B84">
        <w:rPr>
          <w:lang w:val="pl-PL"/>
        </w:rPr>
        <w:t>dot</w:t>
      </w:r>
      <w:r w:rsidRPr="00666B84">
        <w:rPr>
          <w:lang w:val="pl-PL"/>
        </w:rPr>
        <w:t>acji.</w:t>
      </w:r>
    </w:p>
    <w:p w:rsidR="00B11012" w:rsidRPr="00666B84" w:rsidRDefault="008A08BF">
      <w:pPr>
        <w:pStyle w:val="Tekstpodstawowy"/>
        <w:spacing w:line="360" w:lineRule="auto"/>
        <w:ind w:right="965"/>
        <w:jc w:val="both"/>
        <w:rPr>
          <w:lang w:val="pl-PL"/>
        </w:rPr>
      </w:pPr>
      <w:r w:rsidRPr="00666B84">
        <w:rPr>
          <w:lang w:val="pl-PL"/>
        </w:rPr>
        <w:t xml:space="preserve">3b. </w:t>
      </w:r>
      <w:r w:rsidRPr="00666B84">
        <w:rPr>
          <w:lang w:val="pl-PL"/>
        </w:rPr>
        <w:t>Szkoły niepubliczne nieposiadające uprawnień szkoły publicznej oraz placówki niepubliczne, o których mowa w art. 2 pkt 3, 4 i 10, mogą otrzymywać dotacje z budżetu</w:t>
      </w:r>
      <w:r w:rsidRPr="00666B84">
        <w:rPr>
          <w:spacing w:val="-4"/>
          <w:lang w:val="pl-PL"/>
        </w:rPr>
        <w:t xml:space="preserve"> </w:t>
      </w:r>
      <w:r w:rsidRPr="00666B84">
        <w:rPr>
          <w:lang w:val="pl-PL"/>
        </w:rPr>
        <w:t>powiatu.</w:t>
      </w:r>
    </w:p>
    <w:p w:rsidR="00B11012" w:rsidRPr="00666B84" w:rsidRDefault="008A08BF">
      <w:pPr>
        <w:pStyle w:val="Tekstpodstawowy"/>
        <w:spacing w:before="4" w:line="360" w:lineRule="auto"/>
        <w:ind w:right="962"/>
        <w:jc w:val="both"/>
        <w:rPr>
          <w:rFonts w:cs="Times New Roman"/>
          <w:lang w:val="pl-PL"/>
        </w:rPr>
      </w:pPr>
      <w:r w:rsidRPr="00666B84">
        <w:rPr>
          <w:rFonts w:cs="Times New Roman"/>
          <w:lang w:val="pl-PL"/>
        </w:rPr>
        <w:t>3c. Dotacje, o których mowa w ust. 1a–</w:t>
      </w:r>
      <w:r w:rsidRPr="00666B84">
        <w:rPr>
          <w:lang w:val="pl-PL"/>
        </w:rPr>
        <w:t xml:space="preserve">3a, są przekazywane na rachunek </w:t>
      </w:r>
      <w:r w:rsidRPr="00666B84">
        <w:rPr>
          <w:rFonts w:cs="Times New Roman"/>
          <w:lang w:val="pl-PL"/>
        </w:rPr>
        <w:t>ban</w:t>
      </w:r>
      <w:r w:rsidRPr="00666B84">
        <w:rPr>
          <w:lang w:val="pl-PL"/>
        </w:rPr>
        <w:t xml:space="preserve">kowy szkoły, przedszkola, innej formy wychowania przedszkolnego, placówki lub zespołu szkół lub placówek w 12 częściach w terminie do ostatniego dnia każdego miesiąca, z tym że część za grudzień jest przekazywana w terminie do dnia </w:t>
      </w:r>
      <w:r w:rsidRPr="00666B84">
        <w:rPr>
          <w:rFonts w:cs="Times New Roman"/>
          <w:lang w:val="pl-PL"/>
        </w:rPr>
        <w:t>15</w:t>
      </w:r>
      <w:r w:rsidRPr="00666B84">
        <w:rPr>
          <w:rFonts w:cs="Times New Roman"/>
          <w:spacing w:val="-2"/>
          <w:lang w:val="pl-PL"/>
        </w:rPr>
        <w:t xml:space="preserve"> </w:t>
      </w:r>
      <w:r w:rsidRPr="00666B84">
        <w:rPr>
          <w:rFonts w:cs="Times New Roman"/>
          <w:lang w:val="pl-PL"/>
        </w:rPr>
        <w:t>grudnia.</w:t>
      </w:r>
    </w:p>
    <w:p w:rsidR="00B11012" w:rsidRPr="00666B84" w:rsidRDefault="008A08BF">
      <w:pPr>
        <w:pStyle w:val="Tekstpodstawowy"/>
        <w:spacing w:line="360" w:lineRule="auto"/>
        <w:ind w:right="964"/>
        <w:jc w:val="both"/>
        <w:rPr>
          <w:lang w:val="pl-PL"/>
        </w:rPr>
      </w:pPr>
      <w:r w:rsidRPr="00666B84">
        <w:rPr>
          <w:rFonts w:cs="Times New Roman"/>
          <w:lang w:val="pl-PL"/>
        </w:rPr>
        <w:t>3d. Dotacje,</w:t>
      </w:r>
      <w:r w:rsidRPr="00666B84">
        <w:rPr>
          <w:rFonts w:cs="Times New Roman"/>
          <w:lang w:val="pl-PL"/>
        </w:rPr>
        <w:t xml:space="preserve"> o których mowa w ust. 1a–</w:t>
      </w:r>
      <w:r w:rsidRPr="00666B84">
        <w:rPr>
          <w:lang w:val="pl-PL"/>
        </w:rPr>
        <w:t>3b, są przeznaczone na dofinansowanie realizacji zadań szkoły, przedszkola, innej formy wychowania przedszkolnego lub placówki w zakresie kształcenia, wychowania i opieki, w tym  profilaktyki społecznej. Dotacje mogą być wykorzyst</w:t>
      </w:r>
      <w:r w:rsidRPr="00666B84">
        <w:rPr>
          <w:lang w:val="pl-PL"/>
        </w:rPr>
        <w:t>ane wyłącznie</w:t>
      </w:r>
      <w:r w:rsidRPr="00666B84">
        <w:rPr>
          <w:spacing w:val="-11"/>
          <w:lang w:val="pl-PL"/>
        </w:rPr>
        <w:t xml:space="preserve"> </w:t>
      </w:r>
      <w:r w:rsidRPr="00666B84">
        <w:rPr>
          <w:lang w:val="pl-PL"/>
        </w:rPr>
        <w:t>na:</w:t>
      </w:r>
    </w:p>
    <w:p w:rsidR="00B11012" w:rsidRPr="00666B84" w:rsidRDefault="008A08BF">
      <w:pPr>
        <w:pStyle w:val="Akapitzlist"/>
        <w:numPr>
          <w:ilvl w:val="0"/>
          <w:numId w:val="47"/>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pokrycie wydatków bieżących szkół, przedszkoli, innych form wychowania przedszkolnego i placówek, obejmujących każdy wydatek poniesiony na cele działalności szkoły, przedszkola, innej formy wychowania przedszkolnego lub placówki, w tym</w:t>
      </w:r>
      <w:r w:rsidRPr="00666B84">
        <w:rPr>
          <w:rFonts w:ascii="Times New Roman" w:hAnsi="Times New Roman"/>
          <w:spacing w:val="-7"/>
          <w:sz w:val="24"/>
          <w:lang w:val="pl-PL"/>
        </w:rPr>
        <w:t xml:space="preserve"> </w:t>
      </w:r>
      <w:r w:rsidRPr="00666B84">
        <w:rPr>
          <w:rFonts w:ascii="Times New Roman" w:hAnsi="Times New Roman"/>
          <w:sz w:val="24"/>
          <w:lang w:val="pl-PL"/>
        </w:rPr>
        <w:t>na</w:t>
      </w:r>
      <w:r w:rsidRPr="00666B84">
        <w:rPr>
          <w:rFonts w:ascii="Times New Roman" w:hAnsi="Times New Roman"/>
          <w:sz w:val="24"/>
          <w:lang w:val="pl-PL"/>
        </w:rPr>
        <w:t>:</w:t>
      </w:r>
    </w:p>
    <w:p w:rsidR="00B11012" w:rsidRPr="00666B84" w:rsidRDefault="008A08BF">
      <w:pPr>
        <w:pStyle w:val="Akapitzlist"/>
        <w:numPr>
          <w:ilvl w:val="1"/>
          <w:numId w:val="47"/>
        </w:numPr>
        <w:tabs>
          <w:tab w:val="left" w:pos="1105"/>
        </w:tabs>
        <w:spacing w:before="6" w:line="360" w:lineRule="auto"/>
        <w:ind w:right="963" w:hanging="475"/>
        <w:rPr>
          <w:rFonts w:ascii="Times New Roman" w:eastAsia="Times New Roman" w:hAnsi="Times New Roman" w:cs="Times New Roman"/>
          <w:sz w:val="24"/>
          <w:szCs w:val="24"/>
          <w:lang w:val="pl-PL"/>
        </w:rPr>
      </w:pPr>
      <w:r w:rsidRPr="00666B84">
        <w:rPr>
          <w:rFonts w:ascii="Times New Roman" w:hAnsi="Times New Roman"/>
          <w:sz w:val="24"/>
          <w:lang w:val="pl-PL"/>
        </w:rPr>
        <w:t xml:space="preserve">wynagrodzenie osoby fizycznej prowadzącej szkołę, przedszkole, inną formę  wychowania  przedszkolnego  lub  placówkę,  jeżeli   </w:t>
      </w:r>
      <w:r w:rsidRPr="00666B84">
        <w:rPr>
          <w:rFonts w:ascii="Times New Roman" w:hAnsi="Times New Roman"/>
          <w:spacing w:val="30"/>
          <w:sz w:val="24"/>
          <w:lang w:val="pl-PL"/>
        </w:rPr>
        <w:t xml:space="preserve"> </w:t>
      </w:r>
      <w:r w:rsidRPr="00666B84">
        <w:rPr>
          <w:rFonts w:ascii="Times New Roman" w:hAnsi="Times New Roman"/>
          <w:sz w:val="24"/>
          <w:lang w:val="pl-PL"/>
        </w:rPr>
        <w:t>odpowiednio</w:t>
      </w:r>
    </w:p>
    <w:p w:rsidR="00B11012" w:rsidRPr="00666B84" w:rsidRDefault="00B11012">
      <w:pPr>
        <w:spacing w:line="360" w:lineRule="auto"/>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1104" w:right="965" w:firstLine="0"/>
        <w:rPr>
          <w:rFonts w:cs="Times New Roman"/>
          <w:lang w:val="pl-PL"/>
        </w:rPr>
      </w:pPr>
      <w:r w:rsidRPr="00666B84">
        <w:rPr>
          <w:lang w:val="pl-PL"/>
        </w:rPr>
        <w:t>pełni funkcję dyrektora szkoły, przedszkola lub placówki albo prowadzi zajęcia w innej formie</w:t>
      </w:r>
      <w:r w:rsidRPr="00666B84">
        <w:rPr>
          <w:lang w:val="pl-PL"/>
        </w:rPr>
        <w:t xml:space="preserve"> wychowania</w:t>
      </w:r>
      <w:r w:rsidRPr="00666B84">
        <w:rPr>
          <w:spacing w:val="-8"/>
          <w:lang w:val="pl-PL"/>
        </w:rPr>
        <w:t xml:space="preserve"> </w:t>
      </w:r>
      <w:r w:rsidRPr="00666B84">
        <w:rPr>
          <w:lang w:val="pl-PL"/>
        </w:rPr>
        <w:t>przedszkoln</w:t>
      </w:r>
      <w:r w:rsidRPr="00666B84">
        <w:rPr>
          <w:lang w:val="pl-PL"/>
        </w:rPr>
        <w:t>ego,</w:t>
      </w:r>
    </w:p>
    <w:p w:rsidR="00B11012" w:rsidRPr="00666B84" w:rsidRDefault="008A08BF">
      <w:pPr>
        <w:pStyle w:val="Akapitzlist"/>
        <w:numPr>
          <w:ilvl w:val="1"/>
          <w:numId w:val="47"/>
        </w:numPr>
        <w:tabs>
          <w:tab w:val="left" w:pos="1105"/>
          <w:tab w:val="left" w:pos="2722"/>
          <w:tab w:val="left" w:pos="3970"/>
          <w:tab w:val="left" w:pos="5347"/>
          <w:tab w:val="left" w:pos="5700"/>
          <w:tab w:val="left" w:pos="6864"/>
          <w:tab w:val="left" w:pos="7671"/>
        </w:tabs>
        <w:spacing w:before="6" w:line="360" w:lineRule="auto"/>
        <w:ind w:right="968" w:hanging="475"/>
        <w:rPr>
          <w:rFonts w:ascii="Times New Roman" w:eastAsia="Times New Roman" w:hAnsi="Times New Roman" w:cs="Times New Roman"/>
          <w:sz w:val="24"/>
          <w:szCs w:val="24"/>
          <w:lang w:val="pl-PL"/>
        </w:rPr>
      </w:pPr>
      <w:r w:rsidRPr="00666B84">
        <w:rPr>
          <w:rFonts w:ascii="Times New Roman" w:hAnsi="Times New Roman"/>
          <w:sz w:val="24"/>
          <w:lang w:val="pl-PL"/>
        </w:rPr>
        <w:t>sfinansowanie</w:t>
      </w:r>
      <w:r w:rsidRPr="00666B84">
        <w:rPr>
          <w:rFonts w:ascii="Times New Roman" w:hAnsi="Times New Roman"/>
          <w:sz w:val="24"/>
          <w:lang w:val="pl-PL"/>
        </w:rPr>
        <w:tab/>
        <w:t>wydatków</w:t>
      </w:r>
      <w:r w:rsidRPr="00666B84">
        <w:rPr>
          <w:rFonts w:ascii="Times New Roman" w:hAnsi="Times New Roman"/>
          <w:sz w:val="24"/>
          <w:lang w:val="pl-PL"/>
        </w:rPr>
        <w:tab/>
        <w:t>związanych</w:t>
      </w:r>
      <w:r w:rsidRPr="00666B84">
        <w:rPr>
          <w:rFonts w:ascii="Times New Roman" w:hAnsi="Times New Roman"/>
          <w:sz w:val="24"/>
          <w:lang w:val="pl-PL"/>
        </w:rPr>
        <w:tab/>
        <w:t>z</w:t>
      </w:r>
      <w:r w:rsidRPr="00666B84">
        <w:rPr>
          <w:rFonts w:ascii="Times New Roman" w:hAnsi="Times New Roman"/>
          <w:sz w:val="24"/>
          <w:lang w:val="pl-PL"/>
        </w:rPr>
        <w:tab/>
        <w:t>realizacją</w:t>
      </w:r>
      <w:r w:rsidRPr="00666B84">
        <w:rPr>
          <w:rFonts w:ascii="Times New Roman" w:hAnsi="Times New Roman"/>
          <w:sz w:val="24"/>
          <w:lang w:val="pl-PL"/>
        </w:rPr>
        <w:tab/>
        <w:t>zadań</w:t>
      </w:r>
      <w:r w:rsidRPr="00666B84">
        <w:rPr>
          <w:rFonts w:ascii="Times New Roman" w:hAnsi="Times New Roman"/>
          <w:sz w:val="24"/>
          <w:lang w:val="pl-PL"/>
        </w:rPr>
        <w:tab/>
        <w:t>organu prowadzącego, o których mowa w art. 5 ust.</w:t>
      </w:r>
      <w:r w:rsidRPr="00666B84">
        <w:rPr>
          <w:rFonts w:ascii="Times New Roman" w:hAnsi="Times New Roman"/>
          <w:spacing w:val="-8"/>
          <w:sz w:val="24"/>
          <w:lang w:val="pl-PL"/>
        </w:rPr>
        <w:t xml:space="preserve"> </w:t>
      </w:r>
      <w:r w:rsidRPr="00666B84">
        <w:rPr>
          <w:rFonts w:ascii="Times New Roman" w:hAnsi="Times New Roman"/>
          <w:sz w:val="24"/>
          <w:lang w:val="pl-PL"/>
        </w:rPr>
        <w:t>7</w:t>
      </w:r>
    </w:p>
    <w:p w:rsidR="00B11012" w:rsidRPr="00666B84" w:rsidRDefault="008A08BF">
      <w:pPr>
        <w:pStyle w:val="Tekstpodstawowy"/>
        <w:spacing w:line="360" w:lineRule="auto"/>
        <w:ind w:left="629" w:right="965" w:firstLine="0"/>
        <w:rPr>
          <w:lang w:val="pl-PL"/>
        </w:rPr>
      </w:pPr>
      <w:r w:rsidRPr="00666B84">
        <w:rPr>
          <w:rFonts w:cs="Times New Roman"/>
          <w:lang w:val="pl-PL"/>
        </w:rPr>
        <w:t xml:space="preserve">– </w:t>
      </w:r>
      <w:r w:rsidRPr="00666B84">
        <w:rPr>
          <w:lang w:val="pl-PL"/>
        </w:rPr>
        <w:t>z wyjątkiem wydatków na inwestycje i zakupy inwestycyjne, zakup i objęcie akcji i udziałów lub wniesienie wkładów do spół</w:t>
      </w:r>
      <w:r w:rsidRPr="00666B84">
        <w:rPr>
          <w:lang w:val="pl-PL"/>
        </w:rPr>
        <w:t>ek prawa</w:t>
      </w:r>
      <w:r w:rsidRPr="00666B84">
        <w:rPr>
          <w:spacing w:val="-14"/>
          <w:lang w:val="pl-PL"/>
        </w:rPr>
        <w:t xml:space="preserve"> </w:t>
      </w:r>
      <w:r w:rsidRPr="00666B84">
        <w:rPr>
          <w:lang w:val="pl-PL"/>
        </w:rPr>
        <w:t>handlowego;</w:t>
      </w:r>
    </w:p>
    <w:p w:rsidR="00B11012" w:rsidRPr="00666B84" w:rsidRDefault="008A08BF">
      <w:pPr>
        <w:pStyle w:val="Akapitzlist"/>
        <w:numPr>
          <w:ilvl w:val="0"/>
          <w:numId w:val="47"/>
        </w:numPr>
        <w:tabs>
          <w:tab w:val="left" w:pos="630"/>
          <w:tab w:val="left" w:pos="1433"/>
          <w:tab w:val="left" w:pos="2491"/>
          <w:tab w:val="left" w:pos="3564"/>
          <w:tab w:val="left" w:pos="4207"/>
          <w:tab w:val="left" w:pos="5254"/>
          <w:tab w:val="left" w:pos="7030"/>
          <w:tab w:val="left" w:pos="7330"/>
        </w:tabs>
        <w:spacing w:before="4" w:line="360" w:lineRule="auto"/>
        <w:ind w:right="967" w:hanging="511"/>
        <w:rPr>
          <w:rFonts w:ascii="Times New Roman" w:eastAsia="Times New Roman" w:hAnsi="Times New Roman" w:cs="Times New Roman"/>
          <w:sz w:val="24"/>
          <w:szCs w:val="24"/>
          <w:lang w:val="pl-PL"/>
        </w:rPr>
      </w:pPr>
      <w:r w:rsidRPr="00666B84">
        <w:rPr>
          <w:rFonts w:ascii="Times New Roman" w:hAnsi="Times New Roman"/>
          <w:sz w:val="24"/>
          <w:lang w:val="pl-PL"/>
        </w:rPr>
        <w:t>zakup</w:t>
      </w:r>
      <w:r w:rsidRPr="00666B84">
        <w:rPr>
          <w:rFonts w:ascii="Times New Roman" w:hAnsi="Times New Roman"/>
          <w:sz w:val="24"/>
          <w:lang w:val="pl-PL"/>
        </w:rPr>
        <w:tab/>
        <w:t>środków</w:t>
      </w:r>
      <w:r w:rsidRPr="00666B84">
        <w:rPr>
          <w:rFonts w:ascii="Times New Roman" w:hAnsi="Times New Roman"/>
          <w:sz w:val="24"/>
          <w:lang w:val="pl-PL"/>
        </w:rPr>
        <w:tab/>
        <w:t>trwałych</w:t>
      </w:r>
      <w:r w:rsidRPr="00666B84">
        <w:rPr>
          <w:rFonts w:ascii="Times New Roman" w:hAnsi="Times New Roman"/>
          <w:sz w:val="24"/>
          <w:lang w:val="pl-PL"/>
        </w:rPr>
        <w:tab/>
        <w:t>oraz</w:t>
      </w:r>
      <w:r w:rsidRPr="00666B84">
        <w:rPr>
          <w:rFonts w:ascii="Times New Roman" w:hAnsi="Times New Roman"/>
          <w:sz w:val="24"/>
          <w:lang w:val="pl-PL"/>
        </w:rPr>
        <w:tab/>
        <w:t>wartości</w:t>
      </w:r>
      <w:r w:rsidRPr="00666B84">
        <w:rPr>
          <w:rFonts w:ascii="Times New Roman" w:hAnsi="Times New Roman"/>
          <w:sz w:val="24"/>
          <w:lang w:val="pl-PL"/>
        </w:rPr>
        <w:tab/>
        <w:t>niematerialnych</w:t>
      </w:r>
      <w:r w:rsidRPr="00666B84">
        <w:rPr>
          <w:rFonts w:ascii="Times New Roman" w:hAnsi="Times New Roman"/>
          <w:sz w:val="24"/>
          <w:lang w:val="pl-PL"/>
        </w:rPr>
        <w:tab/>
        <w:t>i</w:t>
      </w:r>
      <w:r w:rsidRPr="00666B84">
        <w:rPr>
          <w:rFonts w:ascii="Times New Roman" w:hAnsi="Times New Roman"/>
          <w:sz w:val="24"/>
          <w:lang w:val="pl-PL"/>
        </w:rPr>
        <w:tab/>
        <w:t>prawnych, obejmujących:</w:t>
      </w:r>
    </w:p>
    <w:p w:rsidR="00B11012" w:rsidRPr="00666B84" w:rsidRDefault="008A08BF">
      <w:pPr>
        <w:pStyle w:val="Akapitzlist"/>
        <w:numPr>
          <w:ilvl w:val="1"/>
          <w:numId w:val="47"/>
        </w:numPr>
        <w:tabs>
          <w:tab w:val="left" w:pos="1105"/>
        </w:tabs>
        <w:spacing w:before="4"/>
        <w:ind w:hanging="475"/>
        <w:rPr>
          <w:rFonts w:ascii="Times New Roman" w:eastAsia="Times New Roman" w:hAnsi="Times New Roman" w:cs="Times New Roman"/>
          <w:sz w:val="24"/>
          <w:szCs w:val="24"/>
          <w:lang w:val="pl-PL"/>
        </w:rPr>
      </w:pPr>
      <w:r w:rsidRPr="00666B84">
        <w:rPr>
          <w:rFonts w:ascii="Times New Roman" w:hAnsi="Times New Roman"/>
          <w:sz w:val="24"/>
          <w:lang w:val="pl-PL"/>
        </w:rPr>
        <w:t>książki i inne zbiory</w:t>
      </w:r>
      <w:r w:rsidRPr="00666B84">
        <w:rPr>
          <w:rFonts w:ascii="Times New Roman" w:hAnsi="Times New Roman"/>
          <w:spacing w:val="-9"/>
          <w:sz w:val="24"/>
          <w:lang w:val="pl-PL"/>
        </w:rPr>
        <w:t xml:space="preserve"> </w:t>
      </w:r>
      <w:r w:rsidRPr="00666B84">
        <w:rPr>
          <w:rFonts w:ascii="Times New Roman" w:hAnsi="Times New Roman"/>
          <w:sz w:val="24"/>
          <w:lang w:val="pl-PL"/>
        </w:rPr>
        <w:t>biblioteczne,</w:t>
      </w:r>
    </w:p>
    <w:p w:rsidR="00B11012" w:rsidRPr="00666B84" w:rsidRDefault="008A08BF">
      <w:pPr>
        <w:pStyle w:val="Akapitzlist"/>
        <w:numPr>
          <w:ilvl w:val="1"/>
          <w:numId w:val="47"/>
        </w:numPr>
        <w:tabs>
          <w:tab w:val="left" w:pos="1105"/>
        </w:tabs>
        <w:spacing w:before="139" w:line="360" w:lineRule="auto"/>
        <w:ind w:right="966" w:hanging="475"/>
        <w:rPr>
          <w:rFonts w:ascii="Times New Roman" w:eastAsia="Times New Roman" w:hAnsi="Times New Roman" w:cs="Times New Roman"/>
          <w:sz w:val="24"/>
          <w:szCs w:val="24"/>
          <w:lang w:val="pl-PL"/>
        </w:rPr>
      </w:pPr>
      <w:r w:rsidRPr="00666B84">
        <w:rPr>
          <w:rFonts w:ascii="Times New Roman" w:hAnsi="Times New Roman"/>
          <w:sz w:val="24"/>
          <w:lang w:val="pl-PL"/>
        </w:rPr>
        <w:t>środki dydaktyczne służące procesowi dydaktyczno-wychowawczemu realizowanemu w szkołach, przedszkolach i</w:t>
      </w:r>
      <w:r w:rsidRPr="00666B84">
        <w:rPr>
          <w:rFonts w:ascii="Times New Roman" w:hAnsi="Times New Roman"/>
          <w:spacing w:val="-10"/>
          <w:sz w:val="24"/>
          <w:lang w:val="pl-PL"/>
        </w:rPr>
        <w:t xml:space="preserve"> </w:t>
      </w:r>
      <w:r w:rsidRPr="00666B84">
        <w:rPr>
          <w:rFonts w:ascii="Times New Roman" w:hAnsi="Times New Roman"/>
          <w:sz w:val="24"/>
          <w:lang w:val="pl-PL"/>
        </w:rPr>
        <w:t>placówkach,</w:t>
      </w:r>
    </w:p>
    <w:p w:rsidR="00B11012" w:rsidRPr="00666B84" w:rsidRDefault="008A08BF">
      <w:pPr>
        <w:pStyle w:val="Akapitzlist"/>
        <w:numPr>
          <w:ilvl w:val="1"/>
          <w:numId w:val="47"/>
        </w:numPr>
        <w:tabs>
          <w:tab w:val="left" w:pos="1105"/>
        </w:tabs>
        <w:spacing w:before="6"/>
        <w:ind w:hanging="475"/>
        <w:rPr>
          <w:rFonts w:ascii="Times New Roman" w:eastAsia="Times New Roman" w:hAnsi="Times New Roman" w:cs="Times New Roman"/>
          <w:sz w:val="24"/>
          <w:szCs w:val="24"/>
          <w:lang w:val="pl-PL"/>
        </w:rPr>
      </w:pPr>
      <w:r w:rsidRPr="00666B84">
        <w:rPr>
          <w:rFonts w:ascii="Times New Roman" w:hAnsi="Times New Roman"/>
          <w:sz w:val="24"/>
          <w:lang w:val="pl-PL"/>
        </w:rPr>
        <w:t>sprzęt sportowy i</w:t>
      </w:r>
      <w:r w:rsidRPr="00666B84">
        <w:rPr>
          <w:rFonts w:ascii="Times New Roman" w:hAnsi="Times New Roman"/>
          <w:spacing w:val="-5"/>
          <w:sz w:val="24"/>
          <w:lang w:val="pl-PL"/>
        </w:rPr>
        <w:t xml:space="preserve"> </w:t>
      </w:r>
      <w:r w:rsidRPr="00666B84">
        <w:rPr>
          <w:rFonts w:ascii="Times New Roman" w:hAnsi="Times New Roman"/>
          <w:sz w:val="24"/>
          <w:lang w:val="pl-PL"/>
        </w:rPr>
        <w:t>rekreacyjny,</w:t>
      </w:r>
    </w:p>
    <w:p w:rsidR="00B11012" w:rsidRPr="00666B84" w:rsidRDefault="008A08BF">
      <w:pPr>
        <w:pStyle w:val="Akapitzlist"/>
        <w:numPr>
          <w:ilvl w:val="1"/>
          <w:numId w:val="47"/>
        </w:numPr>
        <w:tabs>
          <w:tab w:val="left" w:pos="1105"/>
        </w:tabs>
        <w:spacing w:before="137"/>
        <w:ind w:hanging="475"/>
        <w:rPr>
          <w:rFonts w:ascii="Times New Roman" w:eastAsia="Times New Roman" w:hAnsi="Times New Roman" w:cs="Times New Roman"/>
          <w:sz w:val="24"/>
          <w:szCs w:val="24"/>
          <w:lang w:val="pl-PL"/>
        </w:rPr>
      </w:pPr>
      <w:r w:rsidRPr="00666B84">
        <w:rPr>
          <w:rFonts w:ascii="Times New Roman"/>
          <w:sz w:val="24"/>
          <w:lang w:val="pl-PL"/>
        </w:rPr>
        <w:t>meble,</w:t>
      </w:r>
    </w:p>
    <w:p w:rsidR="00B11012" w:rsidRPr="00666B84" w:rsidRDefault="008A08BF">
      <w:pPr>
        <w:pStyle w:val="Akapitzlist"/>
        <w:numPr>
          <w:ilvl w:val="1"/>
          <w:numId w:val="47"/>
        </w:numPr>
        <w:tabs>
          <w:tab w:val="left" w:pos="1105"/>
        </w:tabs>
        <w:spacing w:before="139" w:line="360" w:lineRule="auto"/>
        <w:ind w:right="965" w:hanging="475"/>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pozostałe środki trwałe oraz wartości niematerialne i prawne o wartości nieprzekraczającej wielkości ustalonej w przepisach o podatku dochodowym od osób prawnych, dla których odpisy amortyzacyjne są uznawane za koszt </w:t>
      </w:r>
      <w:r w:rsidRPr="00666B84">
        <w:rPr>
          <w:rFonts w:ascii="Times New Roman" w:hAnsi="Times New Roman"/>
          <w:sz w:val="24"/>
          <w:lang w:val="pl-PL"/>
        </w:rPr>
        <w:t>uzyskania przychodu w 100% ich wartości, w momencie oddania do</w:t>
      </w:r>
      <w:r w:rsidRPr="00666B84">
        <w:rPr>
          <w:rFonts w:ascii="Times New Roman" w:hAnsi="Times New Roman"/>
          <w:spacing w:val="-5"/>
          <w:sz w:val="24"/>
          <w:lang w:val="pl-PL"/>
        </w:rPr>
        <w:t xml:space="preserve"> </w:t>
      </w:r>
      <w:r w:rsidRPr="00666B84">
        <w:rPr>
          <w:rFonts w:ascii="Times New Roman" w:hAnsi="Times New Roman"/>
          <w:sz w:val="24"/>
          <w:lang w:val="pl-PL"/>
        </w:rPr>
        <w:t>używania.</w:t>
      </w:r>
    </w:p>
    <w:p w:rsidR="00B11012" w:rsidRPr="00666B84" w:rsidRDefault="008A08BF">
      <w:pPr>
        <w:pStyle w:val="Tekstpodstawowy"/>
        <w:spacing w:before="4" w:line="360" w:lineRule="auto"/>
        <w:ind w:right="963"/>
        <w:jc w:val="both"/>
        <w:rPr>
          <w:lang w:val="pl-PL"/>
        </w:rPr>
      </w:pPr>
      <w:r w:rsidRPr="00666B84">
        <w:rPr>
          <w:rFonts w:cs="Times New Roman"/>
          <w:lang w:val="pl-PL"/>
        </w:rPr>
        <w:t xml:space="preserve">3e. </w:t>
      </w:r>
      <w:r w:rsidRPr="00666B84">
        <w:rPr>
          <w:lang w:val="pl-PL"/>
        </w:rPr>
        <w:t>Organy jednostek samorządu terytorialnego, o których mowa w ust. 1a</w:t>
      </w:r>
      <w:r w:rsidRPr="00666B84">
        <w:rPr>
          <w:rFonts w:cs="Times New Roman"/>
          <w:lang w:val="pl-PL"/>
        </w:rPr>
        <w:t xml:space="preserve">–3b, </w:t>
      </w:r>
      <w:r w:rsidRPr="00666B84">
        <w:rPr>
          <w:lang w:val="pl-PL"/>
        </w:rPr>
        <w:t>mogą kontrolować prawidłowość pobrania i wykorzystania dotacji przyznanych szkołom, przedszkolom, innym for</w:t>
      </w:r>
      <w:r w:rsidRPr="00666B84">
        <w:rPr>
          <w:rFonts w:cs="Times New Roman"/>
          <w:lang w:val="pl-PL"/>
        </w:rPr>
        <w:t xml:space="preserve">mom wychowania przedszkolnego i placówkom z </w:t>
      </w:r>
      <w:r w:rsidRPr="00666B84">
        <w:rPr>
          <w:lang w:val="pl-PL"/>
        </w:rPr>
        <w:t>budżetów tych</w:t>
      </w:r>
      <w:r w:rsidRPr="00666B84">
        <w:rPr>
          <w:spacing w:val="-6"/>
          <w:lang w:val="pl-PL"/>
        </w:rPr>
        <w:t xml:space="preserve"> </w:t>
      </w:r>
      <w:r w:rsidRPr="00666B84">
        <w:rPr>
          <w:lang w:val="pl-PL"/>
        </w:rPr>
        <w:t>jednostek.</w:t>
      </w:r>
    </w:p>
    <w:p w:rsidR="00B11012" w:rsidRPr="00666B84" w:rsidRDefault="008A08BF">
      <w:pPr>
        <w:pStyle w:val="Tekstpodstawowy"/>
        <w:spacing w:before="4" w:line="360" w:lineRule="auto"/>
        <w:ind w:right="963"/>
        <w:jc w:val="both"/>
        <w:rPr>
          <w:rFonts w:cs="Times New Roman"/>
          <w:lang w:val="pl-PL"/>
        </w:rPr>
      </w:pPr>
      <w:r w:rsidRPr="00666B84">
        <w:rPr>
          <w:lang w:val="pl-PL"/>
        </w:rPr>
        <w:t xml:space="preserve">3f. Osoby upoważnione do przeprowadzenia kontroli przez organy, o których mowa w ust. 3e, mają prawo wstępu do szkół, przedszkoli, innych form wychowania </w:t>
      </w:r>
      <w:r w:rsidRPr="00666B84">
        <w:rPr>
          <w:rFonts w:cs="Times New Roman"/>
          <w:lang w:val="pl-PL"/>
        </w:rPr>
        <w:t>przedszkolnego i placówek oraz wg</w:t>
      </w:r>
      <w:r w:rsidRPr="00666B84">
        <w:rPr>
          <w:lang w:val="pl-PL"/>
        </w:rPr>
        <w:t xml:space="preserve">lądu do prowadzonej przez nie dokumentacji organizacyjnej, finansowej i dokumentacji przebiegu nauczania, a w przypadku szkół niepublicznych o uprawnieniach szkół publicznych niewymienionych w ust. 2a </w:t>
      </w:r>
      <w:r w:rsidRPr="00666B84">
        <w:rPr>
          <w:rFonts w:cs="Times New Roman"/>
          <w:lang w:val="pl-PL"/>
        </w:rPr>
        <w:t xml:space="preserve">– </w:t>
      </w:r>
      <w:r w:rsidRPr="00666B84">
        <w:rPr>
          <w:lang w:val="pl-PL"/>
        </w:rPr>
        <w:t xml:space="preserve">dodatkowo wglądu do list obecności, o których mowa w </w:t>
      </w:r>
      <w:r w:rsidRPr="00666B84">
        <w:rPr>
          <w:rFonts w:cs="Times New Roman"/>
          <w:lang w:val="pl-PL"/>
        </w:rPr>
        <w:t>ust. 3, oraz ich</w:t>
      </w:r>
      <w:r w:rsidRPr="00666B84">
        <w:rPr>
          <w:rFonts w:cs="Times New Roman"/>
          <w:spacing w:val="-16"/>
          <w:lang w:val="pl-PL"/>
        </w:rPr>
        <w:t xml:space="preserve"> </w:t>
      </w:r>
      <w:r w:rsidRPr="00666B84">
        <w:rPr>
          <w:rFonts w:cs="Times New Roman"/>
          <w:lang w:val="pl-PL"/>
        </w:rPr>
        <w:t>weryfikacji.</w:t>
      </w:r>
    </w:p>
    <w:p w:rsidR="00B11012" w:rsidRPr="00666B84" w:rsidRDefault="008A08BF">
      <w:pPr>
        <w:pStyle w:val="Tekstpodstawowy"/>
        <w:spacing w:before="4" w:line="360" w:lineRule="auto"/>
        <w:ind w:right="963"/>
        <w:jc w:val="both"/>
        <w:rPr>
          <w:lang w:val="pl-PL"/>
        </w:rPr>
      </w:pPr>
      <w:r w:rsidRPr="00666B84">
        <w:rPr>
          <w:lang w:val="pl-PL"/>
        </w:rPr>
        <w:t>3fa. W przypadku utrudniania lub udaremniania przez szkołę niepubliczną o uprawnieniach szkoły pub</w:t>
      </w:r>
      <w:r w:rsidRPr="00666B84">
        <w:rPr>
          <w:lang w:val="pl-PL"/>
        </w:rPr>
        <w:t>-</w:t>
      </w:r>
      <w:r w:rsidRPr="00666B84">
        <w:rPr>
          <w:lang w:val="pl-PL"/>
        </w:rPr>
        <w:t xml:space="preserve">licznej niewymienioną w ust. 2a lub przez organ prowadzący czynności kontrolnych, o których mowa w ust. 3f, organ dotujący  </w:t>
      </w:r>
      <w:r w:rsidRPr="00666B84">
        <w:rPr>
          <w:lang w:val="pl-PL"/>
        </w:rPr>
        <w:t>wzy</w:t>
      </w:r>
      <w:r w:rsidRPr="00666B84">
        <w:rPr>
          <w:lang w:val="pl-PL"/>
        </w:rPr>
        <w:t>w</w:t>
      </w:r>
      <w:r w:rsidRPr="00666B84">
        <w:rPr>
          <w:lang w:val="pl-PL"/>
        </w:rPr>
        <w:t>a dyrektora szkoły lub organ prowadzący szkołę do zaprzestania tych działań w określonym</w:t>
      </w:r>
      <w:r w:rsidRPr="00666B84">
        <w:rPr>
          <w:spacing w:val="-5"/>
          <w:lang w:val="pl-PL"/>
        </w:rPr>
        <w:t xml:space="preserve"> </w:t>
      </w:r>
      <w:r w:rsidRPr="00666B84">
        <w:rPr>
          <w:lang w:val="pl-PL"/>
        </w:rPr>
        <w:t>terminie.</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jc w:val="both"/>
        <w:rPr>
          <w:lang w:val="pl-PL"/>
        </w:rPr>
      </w:pPr>
      <w:r w:rsidRPr="00666B84">
        <w:rPr>
          <w:lang w:val="pl-PL"/>
        </w:rPr>
        <w:t xml:space="preserve">3fb. Po bezskutecznym upływie terminu, o którym mowa w ust. 3fa, organ dotujący wstrzymuje przekazywanie szkole dotacji do dnia umożliwienia </w:t>
      </w:r>
      <w:r w:rsidRPr="00666B84">
        <w:rPr>
          <w:lang w:val="pl-PL"/>
        </w:rPr>
        <w:t xml:space="preserve">przeprowadzenia </w:t>
      </w:r>
      <w:r w:rsidRPr="00666B84">
        <w:rPr>
          <w:lang w:val="pl-PL"/>
        </w:rPr>
        <w:t>w szkole czynności kontrolnych, o których mowa w ust.</w:t>
      </w:r>
      <w:r w:rsidRPr="00666B84">
        <w:rPr>
          <w:spacing w:val="-11"/>
          <w:lang w:val="pl-PL"/>
        </w:rPr>
        <w:t xml:space="preserve"> </w:t>
      </w:r>
      <w:r w:rsidRPr="00666B84">
        <w:rPr>
          <w:lang w:val="pl-PL"/>
        </w:rPr>
        <w:t>3f.</w:t>
      </w:r>
    </w:p>
    <w:p w:rsidR="00B11012" w:rsidRPr="00666B84" w:rsidRDefault="008A08BF">
      <w:pPr>
        <w:pStyle w:val="Tekstpodstawowy"/>
        <w:spacing w:before="4" w:line="360" w:lineRule="auto"/>
        <w:ind w:right="965"/>
        <w:jc w:val="both"/>
        <w:rPr>
          <w:rFonts w:cs="Times New Roman"/>
          <w:lang w:val="pl-PL"/>
        </w:rPr>
      </w:pPr>
      <w:r w:rsidRPr="00666B84">
        <w:rPr>
          <w:lang w:val="pl-PL"/>
        </w:rPr>
        <w:t xml:space="preserve">3fc. Dotacja przekazana szkole za okres, </w:t>
      </w:r>
      <w:r w:rsidRPr="00666B84">
        <w:rPr>
          <w:lang w:val="pl-PL"/>
        </w:rPr>
        <w:t>którego dotyczyło wstrzymanie, może być wykorzystana wyłącznie na refundację wydatków związanych z realizacją zadań szkoły, określonych w ust. 3d, poniesionych przez szkołę w okresie roku budżetowego, w którym została wstrzymana dotacja. Jeżeli okres wstrz</w:t>
      </w:r>
      <w:r w:rsidRPr="00666B84">
        <w:rPr>
          <w:lang w:val="pl-PL"/>
        </w:rPr>
        <w:t>ymania dotacji przypada na więcej niż jeden rok budżetowy, może być ona wykorzystana proporcjonalnie do okresów wstrzymania w poszczególnych latach</w:t>
      </w:r>
      <w:r w:rsidRPr="00666B84">
        <w:rPr>
          <w:spacing w:val="-14"/>
          <w:lang w:val="pl-PL"/>
        </w:rPr>
        <w:t xml:space="preserve"> </w:t>
      </w:r>
      <w:r w:rsidRPr="00666B84">
        <w:rPr>
          <w:lang w:val="pl-PL"/>
        </w:rPr>
        <w:t>budżetowy</w:t>
      </w:r>
      <w:r w:rsidRPr="00666B84">
        <w:rPr>
          <w:lang w:val="pl-PL"/>
        </w:rPr>
        <w:t>ch.</w:t>
      </w:r>
    </w:p>
    <w:p w:rsidR="00B11012" w:rsidRPr="00666B84" w:rsidRDefault="008A08BF">
      <w:pPr>
        <w:pStyle w:val="Tekstpodstawowy"/>
        <w:spacing w:line="360" w:lineRule="auto"/>
        <w:ind w:right="964"/>
        <w:jc w:val="both"/>
        <w:rPr>
          <w:rFonts w:cs="Times New Roman"/>
          <w:lang w:val="pl-PL"/>
        </w:rPr>
      </w:pPr>
      <w:r w:rsidRPr="00666B84">
        <w:rPr>
          <w:lang w:val="pl-PL"/>
        </w:rPr>
        <w:t xml:space="preserve">3g. </w:t>
      </w:r>
      <w:r w:rsidRPr="00666B84">
        <w:rPr>
          <w:lang w:val="pl-PL"/>
        </w:rPr>
        <w:t>Organy, o których mowa w ust. 3e, w związku z przeprowadzaniem kontroli prawidłowości pobra</w:t>
      </w:r>
      <w:r w:rsidRPr="00666B84">
        <w:rPr>
          <w:lang w:val="pl-PL"/>
        </w:rPr>
        <w:t>nia i wykorzystywania dotacji przez szkoły, przedszkola, inne formy wychowania przedszkolnego i placówki, mogą przetwarzać dane osobowe uczniów tych szkół, p</w:t>
      </w:r>
      <w:r w:rsidRPr="00666B84">
        <w:rPr>
          <w:lang w:val="pl-PL"/>
        </w:rPr>
        <w:t>rzedszkoli, innych form wychowania przedszkolnego i placówek.</w:t>
      </w:r>
    </w:p>
    <w:p w:rsidR="00B11012" w:rsidRPr="00666B84" w:rsidRDefault="008A08BF">
      <w:pPr>
        <w:pStyle w:val="Tekstpodstawowy"/>
        <w:spacing w:before="4" w:line="360" w:lineRule="auto"/>
        <w:ind w:right="967"/>
        <w:jc w:val="both"/>
        <w:rPr>
          <w:rFonts w:cs="Times New Roman"/>
          <w:lang w:val="pl-PL"/>
        </w:rPr>
      </w:pPr>
      <w:r w:rsidRPr="00666B84">
        <w:rPr>
          <w:lang w:val="pl-PL"/>
        </w:rPr>
        <w:t xml:space="preserve">3h. </w:t>
      </w:r>
      <w:r w:rsidRPr="00666B84">
        <w:rPr>
          <w:lang w:val="pl-PL"/>
        </w:rPr>
        <w:t>Dotacje dla szkół, o których mowa</w:t>
      </w:r>
      <w:r w:rsidRPr="00666B84">
        <w:rPr>
          <w:lang w:val="pl-PL"/>
        </w:rPr>
        <w:t xml:space="preserve"> w ust. 3, przysługują za lipiec i sierpień na każdego ucznia, który w czerwcu spełnił warunek uczestniczenia w zajęciach, o </w:t>
      </w:r>
      <w:r w:rsidRPr="00666B84">
        <w:rPr>
          <w:lang w:val="pl-PL"/>
        </w:rPr>
        <w:t>którym mowa w ust.</w:t>
      </w:r>
      <w:r w:rsidRPr="00666B84">
        <w:rPr>
          <w:spacing w:val="-5"/>
          <w:lang w:val="pl-PL"/>
        </w:rPr>
        <w:t xml:space="preserve"> </w:t>
      </w:r>
      <w:r w:rsidRPr="00666B84">
        <w:rPr>
          <w:lang w:val="pl-PL"/>
        </w:rPr>
        <w:t>3.</w:t>
      </w:r>
    </w:p>
    <w:p w:rsidR="00B11012" w:rsidRPr="00666B84" w:rsidRDefault="008A08BF">
      <w:pPr>
        <w:pStyle w:val="Tekstpodstawowy"/>
        <w:spacing w:line="360" w:lineRule="auto"/>
        <w:ind w:right="965"/>
        <w:jc w:val="both"/>
        <w:rPr>
          <w:lang w:val="pl-PL"/>
        </w:rPr>
      </w:pPr>
      <w:r w:rsidRPr="00666B84">
        <w:rPr>
          <w:lang w:val="pl-PL"/>
        </w:rPr>
        <w:t>3i. Do szk</w:t>
      </w:r>
      <w:r w:rsidRPr="00666B84">
        <w:rPr>
          <w:lang w:val="pl-PL"/>
        </w:rPr>
        <w:t>ół, o których mowa w ust. 3, w których zajęcia dydaktyczno</w:t>
      </w:r>
      <w:r w:rsidRPr="00666B84">
        <w:rPr>
          <w:lang w:val="pl-PL"/>
        </w:rPr>
        <w:t xml:space="preserve">- </w:t>
      </w:r>
      <w:r w:rsidRPr="00666B84">
        <w:rPr>
          <w:lang w:val="pl-PL"/>
        </w:rPr>
        <w:t>wychowawcze w klasach (semestrach) programowo najwyższych kończą się w kwietniu lub czerwcu, przepis ust. 2f stosuje się</w:t>
      </w:r>
      <w:r w:rsidRPr="00666B84">
        <w:rPr>
          <w:spacing w:val="-12"/>
          <w:lang w:val="pl-PL"/>
        </w:rPr>
        <w:t xml:space="preserve"> </w:t>
      </w:r>
      <w:r w:rsidRPr="00666B84">
        <w:rPr>
          <w:lang w:val="pl-PL"/>
        </w:rPr>
        <w:t>odpowiednio.</w:t>
      </w:r>
    </w:p>
    <w:p w:rsidR="00B11012" w:rsidRPr="00666B84" w:rsidRDefault="008A08BF">
      <w:pPr>
        <w:pStyle w:val="Akapitzlist"/>
        <w:numPr>
          <w:ilvl w:val="0"/>
          <w:numId w:val="48"/>
        </w:numPr>
        <w:tabs>
          <w:tab w:val="left" w:pos="875"/>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Organ stanowiący jednostki samorządu terytorialnego ustala tryb udzielania i rozliczania dotacji, o których mowa w ust. 1a</w:t>
      </w:r>
      <w:r w:rsidRPr="00666B84">
        <w:rPr>
          <w:rFonts w:ascii="Times New Roman" w:eastAsia="Times New Roman" w:hAnsi="Times New Roman" w:cs="Times New Roman"/>
          <w:sz w:val="24"/>
          <w:szCs w:val="24"/>
          <w:lang w:val="pl-PL"/>
        </w:rPr>
        <w:t>–1c i 2–3b, oraz tryb i zakres kontroli prawidłowości ich pobrania i wykorzystywania, uwzględniając w szczególności podstawę obliczania dotacji, zakres danych, które powinny być zawarte we wniosku o udzielenie dotacji i w rozliczeniu jej wykorzystania, ora</w:t>
      </w:r>
      <w:r w:rsidRPr="00666B84">
        <w:rPr>
          <w:rFonts w:ascii="Times New Roman" w:eastAsia="Times New Roman" w:hAnsi="Times New Roman" w:cs="Times New Roman"/>
          <w:sz w:val="24"/>
          <w:szCs w:val="24"/>
          <w:lang w:val="pl-PL"/>
        </w:rPr>
        <w:t>z termin i sposób rozliczenia</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dotacji.</w:t>
      </w:r>
    </w:p>
    <w:p w:rsidR="00B11012" w:rsidRPr="00666B84" w:rsidRDefault="008A08BF">
      <w:pPr>
        <w:pStyle w:val="Tekstpodstawowy"/>
        <w:spacing w:before="4" w:line="360" w:lineRule="auto"/>
        <w:ind w:right="967"/>
        <w:jc w:val="both"/>
        <w:rPr>
          <w:lang w:val="pl-PL"/>
        </w:rPr>
      </w:pPr>
      <w:r w:rsidRPr="00666B84">
        <w:rPr>
          <w:lang w:val="pl-PL"/>
        </w:rPr>
        <w:t xml:space="preserve">4a. </w:t>
      </w:r>
      <w:r w:rsidRPr="00666B84">
        <w:rPr>
          <w:lang w:val="pl-PL"/>
        </w:rPr>
        <w:t>Niepubliczne szkoły artystyczne o uprawnieniach szkół publicznych otrzymują dotacje z budżetu</w:t>
      </w:r>
      <w:r w:rsidRPr="00666B84">
        <w:rPr>
          <w:spacing w:val="-8"/>
          <w:lang w:val="pl-PL"/>
        </w:rPr>
        <w:t xml:space="preserve"> </w:t>
      </w:r>
      <w:r w:rsidRPr="00666B84">
        <w:rPr>
          <w:lang w:val="pl-PL"/>
        </w:rPr>
        <w:t>państwa.</w:t>
      </w:r>
    </w:p>
    <w:p w:rsidR="00B11012" w:rsidRPr="00666B84" w:rsidRDefault="008A08BF">
      <w:pPr>
        <w:pStyle w:val="Tekstpodstawowy"/>
        <w:spacing w:before="4" w:line="360" w:lineRule="auto"/>
        <w:ind w:right="964"/>
        <w:jc w:val="both"/>
        <w:rPr>
          <w:lang w:val="pl-PL"/>
        </w:rPr>
      </w:pPr>
      <w:r w:rsidRPr="00666B84">
        <w:rPr>
          <w:lang w:val="pl-PL"/>
        </w:rPr>
        <w:t xml:space="preserve">4b. </w:t>
      </w:r>
      <w:r w:rsidRPr="00666B84">
        <w:rPr>
          <w:lang w:val="pl-PL"/>
        </w:rPr>
        <w:t>Dotacje dla niepublicznych szkół artystycznych o uprawnieniach szkół publicznych, w których realizowany je</w:t>
      </w:r>
      <w:r w:rsidRPr="00666B84">
        <w:rPr>
          <w:lang w:val="pl-PL"/>
        </w:rPr>
        <w:t xml:space="preserve">st obowiązek szkolny lub obowiązek nauki, przysługują na każdego ucznia w wysokości nie niższej niż kwota wydatków bieżących ustalonych dla szkół tego samego typu prowadzonych przez ministra właściwego do spraw kultury i ochrony dziedzictwa narodowego   </w:t>
      </w:r>
      <w:r w:rsidRPr="00666B84">
        <w:rPr>
          <w:spacing w:val="27"/>
          <w:lang w:val="pl-PL"/>
        </w:rPr>
        <w:t xml:space="preserve"> </w:t>
      </w:r>
      <w:r w:rsidRPr="00666B84">
        <w:rPr>
          <w:lang w:val="pl-PL"/>
        </w:rPr>
        <w:t>w</w:t>
      </w:r>
      <w:r w:rsidRPr="00666B84">
        <w:rPr>
          <w:lang w:val="pl-PL"/>
        </w:rPr>
        <w:t xml:space="preserve"> przeliczeniu na</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rFonts w:cs="Times New Roman"/>
          <w:lang w:val="pl-PL"/>
        </w:rPr>
      </w:pPr>
      <w:r w:rsidRPr="00666B84">
        <w:rPr>
          <w:lang w:val="pl-PL"/>
        </w:rPr>
        <w:t xml:space="preserve">jednego ucznia, pod warunkiem że osoba prowadząca niepubliczną szkołę poda ministrowi do spraw kultury i ochrony dziedzictwa narodowego planowaną liczbę uczniów, nie później niż do dnia 30 września roku poprzedzającego </w:t>
      </w:r>
      <w:r w:rsidRPr="00666B84">
        <w:rPr>
          <w:lang w:val="pl-PL"/>
        </w:rPr>
        <w:t xml:space="preserve">rok udzielania </w:t>
      </w:r>
      <w:r w:rsidRPr="00666B84">
        <w:rPr>
          <w:lang w:val="pl-PL"/>
        </w:rPr>
        <w:t>dotacji.</w:t>
      </w:r>
    </w:p>
    <w:p w:rsidR="00B11012" w:rsidRPr="00666B84" w:rsidRDefault="008A08BF">
      <w:pPr>
        <w:pStyle w:val="Tekstpodstawowy"/>
        <w:spacing w:line="360" w:lineRule="auto"/>
        <w:ind w:right="964"/>
        <w:jc w:val="both"/>
        <w:rPr>
          <w:lang w:val="pl-PL"/>
        </w:rPr>
      </w:pPr>
      <w:r w:rsidRPr="00666B84">
        <w:rPr>
          <w:lang w:val="pl-PL"/>
        </w:rPr>
        <w:t xml:space="preserve">4c. </w:t>
      </w:r>
      <w:r w:rsidRPr="00666B84">
        <w:rPr>
          <w:lang w:val="pl-PL"/>
        </w:rPr>
        <w:t>Dotacje dla niepublicznych szkół artystycznych o uprawnieniach szkół publicznych niewymienionych w ust. 4b przysługują na każdego ucznia uczestniczącego w co najmniej 50% obowiązkowych zajęć edukacyjnych w danym miesiącu, w wyso</w:t>
      </w:r>
      <w:r w:rsidRPr="00666B84">
        <w:rPr>
          <w:lang w:val="pl-PL"/>
        </w:rPr>
        <w:t xml:space="preserve">kości nie niższej niż 50% wydatków bieżących ustalonych dla szkół tego samego typu prowadzonych przez ministra właściwego do spraw kultury i </w:t>
      </w:r>
      <w:r w:rsidRPr="00666B84">
        <w:rPr>
          <w:lang w:val="pl-PL"/>
        </w:rPr>
        <w:t xml:space="preserve">ochrony dziedzictwa narodowego w przeliczeniu na jednego ucznia, pod warunkiem </w:t>
      </w:r>
      <w:r w:rsidRPr="00666B84">
        <w:rPr>
          <w:lang w:val="pl-PL"/>
        </w:rPr>
        <w:t>że osoba prowadząca niepubliczną szk</w:t>
      </w:r>
      <w:r w:rsidRPr="00666B84">
        <w:rPr>
          <w:lang w:val="pl-PL"/>
        </w:rPr>
        <w:t xml:space="preserve">ołę poda ministrowi właściwemu do spraw kultury i ochrony dziedzictwa narodowego informację o planowanej liczbie uczniów nie później niż do dnia 30 września roku poprzedzającego rok udzielania dotacji. W </w:t>
      </w:r>
      <w:r w:rsidRPr="00666B84">
        <w:rPr>
          <w:lang w:val="pl-PL"/>
        </w:rPr>
        <w:t>artystycznej szkole policealnej i pomaturalnej uczes</w:t>
      </w:r>
      <w:r w:rsidRPr="00666B84">
        <w:rPr>
          <w:lang w:val="pl-PL"/>
        </w:rPr>
        <w:t xml:space="preserve">tnictwo uczniów w </w:t>
      </w:r>
      <w:r w:rsidRPr="00666B84">
        <w:rPr>
          <w:lang w:val="pl-PL"/>
        </w:rPr>
        <w:t>obowiązkowych zajęciach edukacyjnych musi być potwierdzone ich własnoręcznymi podpisami na listach obecności na tych</w:t>
      </w:r>
      <w:r w:rsidRPr="00666B84">
        <w:rPr>
          <w:spacing w:val="-9"/>
          <w:lang w:val="pl-PL"/>
        </w:rPr>
        <w:t xml:space="preserve"> </w:t>
      </w:r>
      <w:r w:rsidRPr="00666B84">
        <w:rPr>
          <w:lang w:val="pl-PL"/>
        </w:rPr>
        <w:t>zajęciach.</w:t>
      </w:r>
    </w:p>
    <w:p w:rsidR="00B11012" w:rsidRPr="00666B84" w:rsidRDefault="008A08BF">
      <w:pPr>
        <w:pStyle w:val="Tekstpodstawowy"/>
        <w:spacing w:before="4" w:line="360" w:lineRule="auto"/>
        <w:ind w:right="963"/>
        <w:jc w:val="both"/>
        <w:rPr>
          <w:lang w:val="pl-PL"/>
        </w:rPr>
      </w:pPr>
      <w:r w:rsidRPr="00666B84">
        <w:rPr>
          <w:lang w:val="pl-PL"/>
        </w:rPr>
        <w:t xml:space="preserve">4d. </w:t>
      </w:r>
      <w:r w:rsidRPr="00666B84">
        <w:rPr>
          <w:lang w:val="pl-PL"/>
        </w:rPr>
        <w:t xml:space="preserve">Niepubliczne szkoły artystyczne nieposiadające uprawnień szkoły </w:t>
      </w:r>
      <w:r w:rsidRPr="00666B84">
        <w:rPr>
          <w:lang w:val="pl-PL"/>
        </w:rPr>
        <w:t>pub</w:t>
      </w:r>
      <w:r w:rsidRPr="00666B84">
        <w:rPr>
          <w:lang w:val="pl-PL"/>
        </w:rPr>
        <w:t>licznej mogą otrzymywać dotacje z budżetu</w:t>
      </w:r>
      <w:r w:rsidRPr="00666B84">
        <w:rPr>
          <w:spacing w:val="-10"/>
          <w:lang w:val="pl-PL"/>
        </w:rPr>
        <w:t xml:space="preserve"> </w:t>
      </w:r>
      <w:r w:rsidRPr="00666B84">
        <w:rPr>
          <w:lang w:val="pl-PL"/>
        </w:rPr>
        <w:t>państwa.</w:t>
      </w:r>
    </w:p>
    <w:p w:rsidR="00B11012" w:rsidRPr="00666B84" w:rsidRDefault="008A08BF">
      <w:pPr>
        <w:pStyle w:val="Tekstpodstawowy"/>
        <w:spacing w:before="4" w:line="360" w:lineRule="auto"/>
        <w:ind w:right="962"/>
        <w:jc w:val="both"/>
        <w:rPr>
          <w:rFonts w:cs="Times New Roman"/>
          <w:lang w:val="pl-PL"/>
        </w:rPr>
      </w:pPr>
      <w:r w:rsidRPr="00666B84">
        <w:rPr>
          <w:rFonts w:cs="Times New Roman"/>
          <w:lang w:val="pl-PL"/>
        </w:rPr>
        <w:t>4e. Dotacje, o których mowa w ust. 4a–</w:t>
      </w:r>
      <w:r w:rsidRPr="00666B84">
        <w:rPr>
          <w:lang w:val="pl-PL"/>
        </w:rPr>
        <w:t>4c, są przekazywane na rachunek bankowy szkoły lub zespołu szkół w 12 częściach w terminie do ostatniego dnia każdego miesiąca, z tym że część za grudzień jest przekaz</w:t>
      </w:r>
      <w:r w:rsidRPr="00666B84">
        <w:rPr>
          <w:rFonts w:cs="Times New Roman"/>
          <w:lang w:val="pl-PL"/>
        </w:rPr>
        <w:t>ywana w terminie do dnia 15</w:t>
      </w:r>
      <w:r w:rsidRPr="00666B84">
        <w:rPr>
          <w:rFonts w:cs="Times New Roman"/>
          <w:spacing w:val="-2"/>
          <w:lang w:val="pl-PL"/>
        </w:rPr>
        <w:t xml:space="preserve"> </w:t>
      </w:r>
      <w:r w:rsidRPr="00666B84">
        <w:rPr>
          <w:rFonts w:cs="Times New Roman"/>
          <w:lang w:val="pl-PL"/>
        </w:rPr>
        <w:t>grudnia.</w:t>
      </w:r>
    </w:p>
    <w:p w:rsidR="00B11012" w:rsidRPr="00666B84" w:rsidRDefault="008A08BF">
      <w:pPr>
        <w:pStyle w:val="Tekstpodstawowy"/>
        <w:spacing w:before="4" w:line="360" w:lineRule="auto"/>
        <w:ind w:right="962"/>
        <w:jc w:val="both"/>
        <w:rPr>
          <w:rFonts w:cs="Times New Roman"/>
          <w:lang w:val="pl-PL"/>
        </w:rPr>
      </w:pPr>
      <w:r w:rsidRPr="00666B84">
        <w:rPr>
          <w:rFonts w:cs="Times New Roman"/>
          <w:lang w:val="pl-PL"/>
        </w:rPr>
        <w:t>4f. Do dotacji, o których mowa w ust. 4a–</w:t>
      </w:r>
      <w:r w:rsidRPr="00666B84">
        <w:rPr>
          <w:lang w:val="pl-PL"/>
        </w:rPr>
        <w:t xml:space="preserve">4d, stosuje się odpowiednio ust. 2f </w:t>
      </w:r>
      <w:r w:rsidRPr="00666B84">
        <w:rPr>
          <w:rFonts w:cs="Times New Roman"/>
          <w:lang w:val="pl-PL"/>
        </w:rPr>
        <w:t>oraz</w:t>
      </w:r>
      <w:r w:rsidRPr="00666B84">
        <w:rPr>
          <w:rFonts w:cs="Times New Roman"/>
          <w:spacing w:val="-3"/>
          <w:lang w:val="pl-PL"/>
        </w:rPr>
        <w:t xml:space="preserve"> </w:t>
      </w:r>
      <w:r w:rsidRPr="00666B84">
        <w:rPr>
          <w:rFonts w:cs="Times New Roman"/>
          <w:lang w:val="pl-PL"/>
        </w:rPr>
        <w:t>3d–3i.</w:t>
      </w:r>
    </w:p>
    <w:p w:rsidR="00B11012" w:rsidRPr="00666B84" w:rsidRDefault="008A08BF">
      <w:pPr>
        <w:pStyle w:val="Tekstpodstawowy"/>
        <w:spacing w:before="4" w:line="360" w:lineRule="auto"/>
        <w:ind w:right="963"/>
        <w:jc w:val="both"/>
        <w:rPr>
          <w:rFonts w:cs="Times New Roman"/>
          <w:lang w:val="pl-PL"/>
        </w:rPr>
      </w:pPr>
      <w:r w:rsidRPr="00666B84">
        <w:rPr>
          <w:rFonts w:cs="Times New Roman"/>
          <w:lang w:val="pl-PL"/>
        </w:rPr>
        <w:t xml:space="preserve">4g. </w:t>
      </w:r>
      <w:r w:rsidRPr="00666B84">
        <w:rPr>
          <w:lang w:val="pl-PL"/>
        </w:rPr>
        <w:t xml:space="preserve">Minister właściwy do spraw kultury i ochrony dziedzictwa narodowego w porozumieniu z ministrem właściwym do spraw finansów publicznych określi, w drodze rozporządzenia, tryb udzielania i rozliczania dotacji, o których mowa w ust. </w:t>
      </w:r>
      <w:r w:rsidRPr="00666B84">
        <w:rPr>
          <w:rFonts w:cs="Times New Roman"/>
          <w:lang w:val="pl-PL"/>
        </w:rPr>
        <w:t>4a–</w:t>
      </w:r>
      <w:r w:rsidRPr="00666B84">
        <w:rPr>
          <w:lang w:val="pl-PL"/>
        </w:rPr>
        <w:t xml:space="preserve">4d, oraz tryb i zakres </w:t>
      </w:r>
      <w:r w:rsidRPr="00666B84">
        <w:rPr>
          <w:lang w:val="pl-PL"/>
        </w:rPr>
        <w:t>kontroli prawidłowości ich pobrania i wykorzystywania, uwzględniając w szczególności podstawę obliczania dotacji, zakres danyc</w:t>
      </w:r>
      <w:r w:rsidRPr="00666B84">
        <w:rPr>
          <w:rFonts w:cs="Times New Roman"/>
          <w:lang w:val="pl-PL"/>
        </w:rPr>
        <w:t xml:space="preserve">h, które </w:t>
      </w:r>
      <w:r w:rsidRPr="00666B84">
        <w:rPr>
          <w:lang w:val="pl-PL"/>
        </w:rPr>
        <w:t xml:space="preserve">powinny być zawarte we wniosku o udzielenia dotacji i w rozliczeniu jej </w:t>
      </w:r>
      <w:r w:rsidRPr="00666B84">
        <w:rPr>
          <w:rFonts w:cs="Times New Roman"/>
          <w:lang w:val="pl-PL"/>
        </w:rPr>
        <w:t>wykorzystania, oraz termin i sposób rozliczenia</w:t>
      </w:r>
      <w:r w:rsidRPr="00666B84">
        <w:rPr>
          <w:rFonts w:cs="Times New Roman"/>
          <w:spacing w:val="-11"/>
          <w:lang w:val="pl-PL"/>
        </w:rPr>
        <w:t xml:space="preserve"> </w:t>
      </w:r>
      <w:r w:rsidRPr="00666B84">
        <w:rPr>
          <w:rFonts w:cs="Times New Roman"/>
          <w:lang w:val="pl-PL"/>
        </w:rPr>
        <w:t>d</w:t>
      </w:r>
      <w:r w:rsidRPr="00666B84">
        <w:rPr>
          <w:rFonts w:cs="Times New Roman"/>
          <w:lang w:val="pl-PL"/>
        </w:rPr>
        <w:t>otacji.</w:t>
      </w:r>
    </w:p>
    <w:p w:rsidR="00B11012" w:rsidRPr="00666B84" w:rsidRDefault="008A08BF">
      <w:pPr>
        <w:pStyle w:val="Akapitzlist"/>
        <w:numPr>
          <w:ilvl w:val="0"/>
          <w:numId w:val="48"/>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48"/>
        </w:numPr>
        <w:tabs>
          <w:tab w:val="left" w:pos="870"/>
        </w:tabs>
        <w:spacing w:before="137"/>
        <w:ind w:left="869"/>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140" w:bottom="980" w:left="1300" w:header="706" w:footer="797" w:gutter="0"/>
          <w:cols w:space="708"/>
        </w:sectPr>
      </w:pPr>
    </w:p>
    <w:p w:rsidR="00B11012" w:rsidRPr="00666B84" w:rsidRDefault="008A08BF">
      <w:pPr>
        <w:spacing w:before="193" w:line="360" w:lineRule="auto"/>
        <w:ind w:left="118" w:right="1" w:firstLine="571"/>
        <w:jc w:val="both"/>
        <w:rPr>
          <w:rFonts w:ascii="Times New Roman" w:eastAsia="Times New Roman" w:hAnsi="Times New Roman" w:cs="Times New Roman"/>
          <w:sz w:val="24"/>
          <w:szCs w:val="24"/>
          <w:lang w:val="pl-PL"/>
        </w:rPr>
      </w:pPr>
      <w:r w:rsidRPr="00666B84">
        <w:rPr>
          <w:rFonts w:ascii="Times New Roman" w:hAnsi="Times New Roman"/>
          <w:i/>
          <w:sz w:val="24"/>
          <w:lang w:val="pl-PL"/>
        </w:rPr>
        <w:t>[7. Zwolnienia z podatków i opłat, o których mowa w art. 81, stosuje się również do niepublicznych szkół, placówek, a także innych form wychowania przedszkolnego, zakładów kształcenia na</w:t>
      </w:r>
      <w:r w:rsidRPr="00666B84">
        <w:rPr>
          <w:rFonts w:ascii="Times New Roman" w:hAnsi="Times New Roman"/>
          <w:i/>
          <w:sz w:val="24"/>
          <w:lang w:val="pl-PL"/>
        </w:rPr>
        <w:t>uczycieli, placówek doskonalenia nauczycieli i kolegiów pracowników służb społecznych oraz organów je prowadzących.]</w:t>
      </w:r>
    </w:p>
    <w:p w:rsidR="00B11012" w:rsidRPr="00666B84" w:rsidRDefault="008A08BF">
      <w:pPr>
        <w:pStyle w:val="Heading1"/>
        <w:spacing w:before="1" w:line="360" w:lineRule="auto"/>
        <w:jc w:val="both"/>
        <w:rPr>
          <w:b w:val="0"/>
          <w:bCs w:val="0"/>
          <w:lang w:val="pl-PL"/>
        </w:rPr>
      </w:pPr>
      <w:r w:rsidRPr="00666B84">
        <w:rPr>
          <w:lang w:val="pl-PL"/>
        </w:rPr>
        <w:t>&lt;7. Zwolnienia z podatków i opłat, o których mowa w art. 81, stosuje się również do niepublicznych szkół, placówek, a także innych form wyc</w:t>
      </w:r>
      <w:r w:rsidRPr="00666B84">
        <w:rPr>
          <w:lang w:val="pl-PL"/>
        </w:rPr>
        <w:t xml:space="preserve">howania </w:t>
      </w:r>
      <w:r w:rsidRPr="00666B84">
        <w:rPr>
          <w:lang w:val="pl-PL"/>
        </w:rPr>
        <w:t xml:space="preserve">przedszkolnego, placówek doskonalenia nauczycieli i kolegiów pracowników </w:t>
      </w:r>
      <w:r w:rsidRPr="00666B84">
        <w:rPr>
          <w:lang w:val="pl-PL"/>
        </w:rPr>
        <w:t>służb społecznych oraz organów je</w:t>
      </w:r>
      <w:r w:rsidRPr="00666B84">
        <w:rPr>
          <w:spacing w:val="-12"/>
          <w:lang w:val="pl-PL"/>
        </w:rPr>
        <w:t xml:space="preserve"> </w:t>
      </w:r>
      <w:r w:rsidRPr="00666B84">
        <w:rPr>
          <w:lang w:val="pl-PL"/>
        </w:rPr>
        <w:t>prowadzących.&gt;</w:t>
      </w:r>
    </w:p>
    <w:p w:rsidR="00B11012" w:rsidRPr="00666B84" w:rsidRDefault="008A08BF">
      <w:pPr>
        <w:pStyle w:val="Akapitzlist"/>
        <w:numPr>
          <w:ilvl w:val="0"/>
          <w:numId w:val="46"/>
        </w:numPr>
        <w:tabs>
          <w:tab w:val="left" w:pos="870"/>
        </w:tabs>
        <w:spacing w:before="8"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Niepubliczne szkoły ponadgimnazjalne prowadzące kwalifikacyjne kursy zawodowe otrzymują na każdego słuchacza kursu, który zdał</w:t>
      </w:r>
      <w:r w:rsidRPr="00666B84">
        <w:rPr>
          <w:rFonts w:ascii="Times New Roman" w:hAnsi="Times New Roman"/>
          <w:sz w:val="24"/>
          <w:lang w:val="pl-PL"/>
        </w:rPr>
        <w:t xml:space="preserve"> egzamin potwierdzający kwalifikacje w zawodzie w zakresie danej kwalifikacji, dotację z budżetu powiatu w wysokości nie niższej niż kwota przewidziana na jednego słuchacza kwalifikacyjnego kursu zawodowego w części oświatowej subwencji ogólnej dla jednost</w:t>
      </w:r>
      <w:r w:rsidRPr="00666B84">
        <w:rPr>
          <w:rFonts w:ascii="Times New Roman" w:hAnsi="Times New Roman"/>
          <w:sz w:val="24"/>
          <w:lang w:val="pl-PL"/>
        </w:rPr>
        <w:t>ki samorządu terytorialnego, jeżeli osoba prowadząca</w:t>
      </w:r>
      <w:r w:rsidRPr="00666B84">
        <w:rPr>
          <w:rFonts w:ascii="Times New Roman" w:hAnsi="Times New Roman"/>
          <w:spacing w:val="-14"/>
          <w:sz w:val="24"/>
          <w:lang w:val="pl-PL"/>
        </w:rPr>
        <w:t xml:space="preserve"> </w:t>
      </w:r>
      <w:r w:rsidRPr="00666B84">
        <w:rPr>
          <w:rFonts w:ascii="Times New Roman" w:hAnsi="Times New Roman"/>
          <w:sz w:val="24"/>
          <w:lang w:val="pl-PL"/>
        </w:rPr>
        <w:t>szkołę:</w:t>
      </w:r>
    </w:p>
    <w:p w:rsidR="00B11012" w:rsidRPr="00666B84" w:rsidRDefault="008A08BF">
      <w:pPr>
        <w:pStyle w:val="Akapitzlist"/>
        <w:numPr>
          <w:ilvl w:val="0"/>
          <w:numId w:val="45"/>
        </w:numPr>
        <w:tabs>
          <w:tab w:val="left" w:pos="630"/>
        </w:tabs>
        <w:spacing w:before="6" w:line="360" w:lineRule="auto"/>
        <w:ind w:right="1"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poda organowi właściwemu do udzielenia dotacji planowaną liczbę słuchaczy kursu nie później niż do dnia 30 września roku poprzedzającego rok udzielania dotacji;</w:t>
      </w:r>
    </w:p>
    <w:p w:rsidR="00B11012" w:rsidRPr="00666B84" w:rsidRDefault="008A08BF">
      <w:pPr>
        <w:pStyle w:val="Akapitzlist"/>
        <w:numPr>
          <w:ilvl w:val="0"/>
          <w:numId w:val="45"/>
        </w:numPr>
        <w:tabs>
          <w:tab w:val="left" w:pos="630"/>
        </w:tabs>
        <w:spacing w:before="4" w:line="360" w:lineRule="auto"/>
        <w:ind w:hanging="511"/>
        <w:rPr>
          <w:rFonts w:ascii="Times New Roman" w:eastAsia="Times New Roman" w:hAnsi="Times New Roman" w:cs="Times New Roman"/>
          <w:sz w:val="24"/>
          <w:szCs w:val="24"/>
          <w:lang w:val="pl-PL"/>
        </w:rPr>
      </w:pPr>
      <w:r w:rsidRPr="00666B84">
        <w:rPr>
          <w:rFonts w:ascii="Times New Roman" w:hAnsi="Times New Roman"/>
          <w:sz w:val="24"/>
          <w:lang w:val="pl-PL"/>
        </w:rPr>
        <w:t>udokumentuje zdanie egzaminu potwierdzającego kwalifikacje w zawodzie w zakresie danej kwalifikacji przez słuchaczy kursu, w terminie 30 dni od daty ogłoszenia wyników tego egzaminu przez okręgową komisję egzaminacyjną. 8a. Wysokość  dotacji,  o  której  m</w:t>
      </w:r>
      <w:r w:rsidRPr="00666B84">
        <w:rPr>
          <w:rFonts w:ascii="Times New Roman" w:hAnsi="Times New Roman"/>
          <w:sz w:val="24"/>
          <w:lang w:val="pl-PL"/>
        </w:rPr>
        <w:t xml:space="preserve">owa  w  ust.  8,  określa  organ   </w:t>
      </w:r>
      <w:r w:rsidRPr="00666B84">
        <w:rPr>
          <w:rFonts w:ascii="Times New Roman" w:hAnsi="Times New Roman"/>
          <w:spacing w:val="31"/>
          <w:sz w:val="24"/>
          <w:lang w:val="pl-PL"/>
        </w:rPr>
        <w:t xml:space="preserve"> </w:t>
      </w:r>
      <w:r w:rsidRPr="00666B84">
        <w:rPr>
          <w:rFonts w:ascii="Times New Roman" w:hAnsi="Times New Roman"/>
          <w:sz w:val="24"/>
          <w:lang w:val="pl-PL"/>
        </w:rPr>
        <w:t>stanowiący</w:t>
      </w:r>
    </w:p>
    <w:p w:rsidR="00B11012" w:rsidRPr="00666B84" w:rsidRDefault="008A08BF">
      <w:pPr>
        <w:pStyle w:val="Tekstpodstawowy"/>
        <w:spacing w:before="4"/>
        <w:ind w:right="1" w:firstLine="0"/>
        <w:rPr>
          <w:lang w:val="pl-PL"/>
        </w:rPr>
      </w:pPr>
      <w:r w:rsidRPr="00666B84">
        <w:rPr>
          <w:lang w:val="pl-PL"/>
        </w:rPr>
        <w:t>jednostki samorządu</w:t>
      </w:r>
      <w:r w:rsidRPr="00666B84">
        <w:rPr>
          <w:spacing w:val="-8"/>
          <w:lang w:val="pl-PL"/>
        </w:rPr>
        <w:t xml:space="preserve"> </w:t>
      </w:r>
      <w:r w:rsidRPr="00666B84">
        <w:rPr>
          <w:lang w:val="pl-PL"/>
        </w:rPr>
        <w:t>terytorialnego.</w:t>
      </w:r>
    </w:p>
    <w:p w:rsidR="00B11012" w:rsidRPr="00666B84" w:rsidRDefault="008A08BF">
      <w:pPr>
        <w:pStyle w:val="Akapitzlist"/>
        <w:numPr>
          <w:ilvl w:val="0"/>
          <w:numId w:val="46"/>
        </w:numPr>
        <w:tabs>
          <w:tab w:val="left" w:pos="870"/>
        </w:tabs>
        <w:spacing w:before="139"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Dotacja, o której mowa w ust. 8, jest wypłacana jednorazowo w terminie 30 dni od złożenia przez osobę prowadzącą szkołę zaświadczenia odpowiednio o wydaniu dyplomów potwierd</w:t>
      </w:r>
      <w:r w:rsidRPr="00666B84">
        <w:rPr>
          <w:rFonts w:ascii="Times New Roman" w:hAnsi="Times New Roman"/>
          <w:sz w:val="24"/>
          <w:lang w:val="pl-PL"/>
        </w:rPr>
        <w:t>zających kwalifikacje zawodowe lub o zdaniu  egzaminu potwierdzającego kwalifikacje w zawodzie w zakresie danej kwalifikacji przez słuchaczy, którzy ukończyli kwalifikacyjny kurs zawodowy w tej szkole, wydanych przez okręgową komisje egzaminacyjną na wnios</w:t>
      </w:r>
      <w:r w:rsidRPr="00666B84">
        <w:rPr>
          <w:rFonts w:ascii="Times New Roman" w:hAnsi="Times New Roman"/>
          <w:sz w:val="24"/>
          <w:lang w:val="pl-PL"/>
        </w:rPr>
        <w:t>ek osoby prowadzącej szkołę.</w:t>
      </w:r>
    </w:p>
    <w:p w:rsidR="00B11012" w:rsidRPr="00666B84" w:rsidRDefault="008A08BF">
      <w:pPr>
        <w:pStyle w:val="Tekstpodstawowy"/>
        <w:spacing w:before="124" w:line="360" w:lineRule="auto"/>
        <w:jc w:val="both"/>
        <w:rPr>
          <w:lang w:val="pl-PL"/>
        </w:rPr>
      </w:pPr>
      <w:r w:rsidRPr="00666B84">
        <w:rPr>
          <w:b/>
          <w:lang w:val="pl-PL"/>
        </w:rPr>
        <w:t xml:space="preserve">Art. 90a. </w:t>
      </w:r>
      <w:r w:rsidRPr="00666B84">
        <w:rPr>
          <w:lang w:val="pl-PL"/>
        </w:rPr>
        <w:t>1. Osoba fizyczna lub osoba prawna niebędąca jednostką samorządu terytorialnego, prowadząca szkoły publiczne, szkoły niepublic</w:t>
      </w:r>
      <w:r w:rsidRPr="00666B84">
        <w:rPr>
          <w:lang w:val="pl-PL"/>
        </w:rPr>
        <w:t xml:space="preserve">zne lub placówki, </w:t>
      </w:r>
      <w:r w:rsidRPr="00666B84">
        <w:rPr>
          <w:lang w:val="pl-PL"/>
        </w:rPr>
        <w:t>może</w:t>
      </w:r>
      <w:r w:rsidRPr="00666B84">
        <w:rPr>
          <w:spacing w:val="36"/>
          <w:lang w:val="pl-PL"/>
        </w:rPr>
        <w:t xml:space="preserve"> </w:t>
      </w:r>
      <w:r w:rsidRPr="00666B84">
        <w:rPr>
          <w:lang w:val="pl-PL"/>
        </w:rPr>
        <w:t>dla</w:t>
      </w:r>
      <w:r w:rsidRPr="00666B84">
        <w:rPr>
          <w:spacing w:val="38"/>
          <w:lang w:val="pl-PL"/>
        </w:rPr>
        <w:t xml:space="preserve"> </w:t>
      </w:r>
      <w:r w:rsidRPr="00666B84">
        <w:rPr>
          <w:lang w:val="pl-PL"/>
        </w:rPr>
        <w:t>celów</w:t>
      </w:r>
      <w:r w:rsidRPr="00666B84">
        <w:rPr>
          <w:spacing w:val="36"/>
          <w:lang w:val="pl-PL"/>
        </w:rPr>
        <w:t xml:space="preserve"> </w:t>
      </w:r>
      <w:r w:rsidRPr="00666B84">
        <w:rPr>
          <w:lang w:val="pl-PL"/>
        </w:rPr>
        <w:t>organizacyjnych</w:t>
      </w:r>
      <w:r w:rsidRPr="00666B84">
        <w:rPr>
          <w:spacing w:val="37"/>
          <w:lang w:val="pl-PL"/>
        </w:rPr>
        <w:t xml:space="preserve"> </w:t>
      </w:r>
      <w:r w:rsidRPr="00666B84">
        <w:rPr>
          <w:lang w:val="pl-PL"/>
        </w:rPr>
        <w:t>połączyć</w:t>
      </w:r>
      <w:r w:rsidRPr="00666B84">
        <w:rPr>
          <w:spacing w:val="36"/>
          <w:lang w:val="pl-PL"/>
        </w:rPr>
        <w:t xml:space="preserve"> </w:t>
      </w:r>
      <w:r w:rsidRPr="00666B84">
        <w:rPr>
          <w:lang w:val="pl-PL"/>
        </w:rPr>
        <w:t>je</w:t>
      </w:r>
      <w:r w:rsidRPr="00666B84">
        <w:rPr>
          <w:spacing w:val="38"/>
          <w:lang w:val="pl-PL"/>
        </w:rPr>
        <w:t xml:space="preserve"> </w:t>
      </w:r>
      <w:r w:rsidRPr="00666B84">
        <w:rPr>
          <w:lang w:val="pl-PL"/>
        </w:rPr>
        <w:t>w</w:t>
      </w:r>
      <w:r w:rsidRPr="00666B84">
        <w:rPr>
          <w:spacing w:val="39"/>
          <w:lang w:val="pl-PL"/>
        </w:rPr>
        <w:t xml:space="preserve"> </w:t>
      </w:r>
      <w:r w:rsidRPr="00666B84">
        <w:rPr>
          <w:lang w:val="pl-PL"/>
        </w:rPr>
        <w:t>zespół</w:t>
      </w:r>
      <w:r w:rsidRPr="00666B84">
        <w:rPr>
          <w:spacing w:val="37"/>
          <w:lang w:val="pl-PL"/>
        </w:rPr>
        <w:t xml:space="preserve"> </w:t>
      </w:r>
      <w:r w:rsidRPr="00666B84">
        <w:rPr>
          <w:lang w:val="pl-PL"/>
        </w:rPr>
        <w:t>i</w:t>
      </w:r>
      <w:r w:rsidRPr="00666B84">
        <w:rPr>
          <w:spacing w:val="37"/>
          <w:lang w:val="pl-PL"/>
        </w:rPr>
        <w:t xml:space="preserve"> </w:t>
      </w:r>
      <w:r w:rsidRPr="00666B84">
        <w:rPr>
          <w:lang w:val="pl-PL"/>
        </w:rPr>
        <w:t>określić</w:t>
      </w:r>
      <w:r w:rsidRPr="00666B84">
        <w:rPr>
          <w:spacing w:val="36"/>
          <w:lang w:val="pl-PL"/>
        </w:rPr>
        <w:t xml:space="preserve"> </w:t>
      </w:r>
      <w:r w:rsidRPr="00666B84">
        <w:rPr>
          <w:lang w:val="pl-PL"/>
        </w:rPr>
        <w:t>zasady</w:t>
      </w:r>
      <w:r w:rsidRPr="00666B84">
        <w:rPr>
          <w:spacing w:val="37"/>
          <w:lang w:val="pl-PL"/>
        </w:rPr>
        <w:t xml:space="preserve"> </w:t>
      </w:r>
      <w:r w:rsidRPr="00666B84">
        <w:rPr>
          <w:lang w:val="pl-PL"/>
        </w:rPr>
        <w:t>działania</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6"/>
        <w:rPr>
          <w:rFonts w:ascii="Times New Roman" w:eastAsia="Times New Roman" w:hAnsi="Times New Roman" w:cs="Times New Roman"/>
          <w:sz w:val="26"/>
          <w:szCs w:val="26"/>
          <w:lang w:val="pl-PL"/>
        </w:rPr>
      </w:pPr>
    </w:p>
    <w:p w:rsidR="00B11012" w:rsidRPr="00666B84" w:rsidRDefault="008A08BF">
      <w:pPr>
        <w:ind w:left="118" w:right="98"/>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brzmienie ust. 7 w art. 90 wejdzie w życie z dn. 1.10.2016 r. (Dz. U. z 2016 r. poz.</w:t>
      </w:r>
      <w:r w:rsidRPr="00666B84">
        <w:rPr>
          <w:rFonts w:ascii="Times New Roman" w:hAnsi="Times New Roman"/>
          <w:b/>
          <w:spacing w:val="-2"/>
          <w:sz w:val="20"/>
          <w:lang w:val="pl-PL"/>
        </w:rPr>
        <w:t xml:space="preserve"> </w:t>
      </w:r>
      <w:r w:rsidRPr="00666B84">
        <w:rPr>
          <w:rFonts w:ascii="Times New Roman" w:hAnsi="Times New Roman"/>
          <w:b/>
          <w:sz w:val="20"/>
          <w:lang w:val="pl-PL"/>
        </w:rPr>
        <w:t>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140" w:bottom="980" w:left="1300" w:header="708" w:footer="708" w:gutter="0"/>
          <w:cols w:num="2" w:space="708" w:equalWidth="0">
            <w:col w:w="8342" w:space="401"/>
            <w:col w:w="1727"/>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Tekstpodstawowy"/>
        <w:spacing w:before="193" w:line="360" w:lineRule="auto"/>
        <w:ind w:right="2165" w:firstLine="0"/>
        <w:jc w:val="both"/>
        <w:rPr>
          <w:lang w:val="pl-PL"/>
        </w:rPr>
      </w:pPr>
      <w:r w:rsidRPr="00666B84">
        <w:rPr>
          <w:lang w:val="pl-PL"/>
        </w:rPr>
        <w:t xml:space="preserve">zespołu. Połączenie nie narusza odrębności szkół lub placówek w zakresie określonym w ustawie, w szczególności w zakresie uzyskiwania zezwolenia, cofania </w:t>
      </w:r>
      <w:r w:rsidRPr="00666B84">
        <w:rPr>
          <w:lang w:val="pl-PL"/>
        </w:rPr>
        <w:t>zezw</w:t>
      </w:r>
      <w:r w:rsidRPr="00666B84">
        <w:rPr>
          <w:lang w:val="pl-PL"/>
        </w:rPr>
        <w:t>olenia, wpisywania do ewidencji i wykreślania z niej, uzyskiwania i utraty uprawnień szkoły public</w:t>
      </w:r>
      <w:r w:rsidRPr="00666B84">
        <w:rPr>
          <w:lang w:val="pl-PL"/>
        </w:rPr>
        <w:t>znej oraz uzyskiwania</w:t>
      </w:r>
      <w:r w:rsidRPr="00666B84">
        <w:rPr>
          <w:spacing w:val="-9"/>
          <w:lang w:val="pl-PL"/>
        </w:rPr>
        <w:t xml:space="preserve"> </w:t>
      </w:r>
      <w:r w:rsidRPr="00666B84">
        <w:rPr>
          <w:lang w:val="pl-PL"/>
        </w:rPr>
        <w:t>dotacji.</w:t>
      </w:r>
    </w:p>
    <w:p w:rsidR="00B11012" w:rsidRPr="00666B84" w:rsidRDefault="008A08BF">
      <w:pPr>
        <w:pStyle w:val="Tekstpodstawowy"/>
        <w:ind w:left="629" w:right="2168" w:firstLine="0"/>
        <w:rPr>
          <w:rFonts w:cs="Times New Roman"/>
          <w:lang w:val="pl-PL"/>
        </w:rPr>
      </w:pPr>
      <w:r w:rsidRPr="00666B84">
        <w:rPr>
          <w:lang w:val="pl-PL"/>
        </w:rPr>
        <w:t>2.</w:t>
      </w:r>
      <w:r w:rsidRPr="00666B84">
        <w:rPr>
          <w:spacing w:val="-3"/>
          <w:lang w:val="pl-PL"/>
        </w:rPr>
        <w:t xml:space="preserve"> </w:t>
      </w:r>
      <w:r w:rsidRPr="00666B84">
        <w:rPr>
          <w:lang w:val="pl-PL"/>
        </w:rPr>
        <w:t>(uchylony).</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Tekstpodstawowy"/>
        <w:spacing w:before="0"/>
        <w:ind w:left="2638" w:right="4687" w:firstLine="0"/>
        <w:jc w:val="center"/>
        <w:rPr>
          <w:lang w:val="pl-PL"/>
        </w:rPr>
      </w:pPr>
      <w:r w:rsidRPr="00666B84">
        <w:rPr>
          <w:lang w:val="pl-PL"/>
        </w:rPr>
        <w:t>Rozdział</w:t>
      </w:r>
      <w:r w:rsidRPr="00666B84">
        <w:rPr>
          <w:spacing w:val="-3"/>
          <w:lang w:val="pl-PL"/>
        </w:rPr>
        <w:t xml:space="preserve"> </w:t>
      </w:r>
      <w:r w:rsidRPr="00666B84">
        <w:rPr>
          <w:lang w:val="pl-PL"/>
        </w:rPr>
        <w:t>8a</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Heading1"/>
        <w:spacing w:before="0"/>
        <w:ind w:left="2640" w:right="4687" w:firstLine="0"/>
        <w:jc w:val="center"/>
        <w:rPr>
          <w:rFonts w:cs="Times New Roman"/>
          <w:b w:val="0"/>
          <w:bCs w:val="0"/>
          <w:lang w:val="pl-PL"/>
        </w:rPr>
      </w:pPr>
      <w:r w:rsidRPr="00666B84">
        <w:rPr>
          <w:lang w:val="pl-PL"/>
        </w:rPr>
        <w:t>Pomoc materialna dla</w:t>
      </w:r>
      <w:r w:rsidRPr="00666B84">
        <w:rPr>
          <w:spacing w:val="-10"/>
          <w:lang w:val="pl-PL"/>
        </w:rPr>
        <w:t xml:space="preserve"> </w:t>
      </w:r>
      <w:r w:rsidRPr="00666B84">
        <w:rPr>
          <w:lang w:val="pl-PL"/>
        </w:rPr>
        <w:t>uczniów</w:t>
      </w:r>
    </w:p>
    <w:p w:rsidR="00B11012" w:rsidRPr="00666B84" w:rsidRDefault="00B11012">
      <w:pPr>
        <w:spacing w:before="6"/>
        <w:rPr>
          <w:rFonts w:ascii="Times New Roman" w:eastAsia="Times New Roman" w:hAnsi="Times New Roman" w:cs="Times New Roman"/>
          <w:b/>
          <w:bCs/>
          <w:sz w:val="16"/>
          <w:szCs w:val="16"/>
          <w:lang w:val="pl-PL"/>
        </w:rPr>
      </w:pPr>
    </w:p>
    <w:p w:rsidR="00B11012" w:rsidRPr="00666B84" w:rsidRDefault="00B11012">
      <w:pPr>
        <w:rPr>
          <w:rFonts w:ascii="Times New Roman" w:eastAsia="Times New Roman" w:hAnsi="Times New Roman" w:cs="Times New Roman"/>
          <w:sz w:val="16"/>
          <w:szCs w:val="16"/>
          <w:lang w:val="pl-PL"/>
        </w:rPr>
        <w:sectPr w:rsidR="00B11012" w:rsidRPr="00666B84">
          <w:pgSz w:w="11910" w:h="16840"/>
          <w:pgMar w:top="900" w:right="100" w:bottom="980" w:left="1300" w:header="706" w:footer="797" w:gutter="0"/>
          <w:cols w:space="708"/>
        </w:sectPr>
      </w:pPr>
    </w:p>
    <w:p w:rsidR="00B11012" w:rsidRPr="00666B84" w:rsidRDefault="008A08BF">
      <w:pPr>
        <w:pStyle w:val="Tekstpodstawowy"/>
        <w:spacing w:before="69" w:line="360" w:lineRule="auto"/>
        <w:jc w:val="both"/>
        <w:rPr>
          <w:lang w:val="pl-PL"/>
        </w:rPr>
      </w:pPr>
      <w:r w:rsidRPr="00666B84">
        <w:rPr>
          <w:b/>
          <w:lang w:val="pl-PL"/>
        </w:rPr>
        <w:t xml:space="preserve">Art. 90b. </w:t>
      </w:r>
      <w:r w:rsidRPr="00666B84">
        <w:rPr>
          <w:lang w:val="pl-PL"/>
        </w:rPr>
        <w:t>1. Uczniowi przysługuje prawo do pomocy materialnej ze środkó</w:t>
      </w:r>
      <w:r w:rsidRPr="00666B84">
        <w:rPr>
          <w:lang w:val="pl-PL"/>
        </w:rPr>
        <w:t xml:space="preserve">w </w:t>
      </w:r>
      <w:r w:rsidRPr="00666B84">
        <w:rPr>
          <w:lang w:val="pl-PL"/>
        </w:rPr>
        <w:t>przeznaczonych na ten cel w budżecie państwa lub budżecie właściwej jednostki samorządu</w:t>
      </w:r>
      <w:r w:rsidRPr="00666B84">
        <w:rPr>
          <w:spacing w:val="-5"/>
          <w:lang w:val="pl-PL"/>
        </w:rPr>
        <w:t xml:space="preserve"> </w:t>
      </w:r>
      <w:r w:rsidRPr="00666B84">
        <w:rPr>
          <w:lang w:val="pl-PL"/>
        </w:rPr>
        <w:t>terytorialnego.</w:t>
      </w:r>
    </w:p>
    <w:p w:rsidR="00B11012" w:rsidRPr="00666B84" w:rsidRDefault="008A08BF">
      <w:pPr>
        <w:pStyle w:val="Akapitzlist"/>
        <w:numPr>
          <w:ilvl w:val="0"/>
          <w:numId w:val="44"/>
        </w:numPr>
        <w:tabs>
          <w:tab w:val="left" w:pos="870"/>
        </w:tabs>
        <w:spacing w:before="4"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Pomoc materialna jest udzielana uczniom w celu zmniejszenia różnic w dostępie do edukacji, umożliwienia pokonywania barier dostępu do edukacji wynikając</w:t>
      </w:r>
      <w:r w:rsidRPr="00666B84">
        <w:rPr>
          <w:rFonts w:ascii="Times New Roman" w:hAnsi="Times New Roman"/>
          <w:sz w:val="24"/>
          <w:lang w:val="pl-PL"/>
        </w:rPr>
        <w:t>ych z trudnej sytuacji materialnej ucznia, a także wspierania edukacji uczniów</w:t>
      </w:r>
      <w:r w:rsidRPr="00666B84">
        <w:rPr>
          <w:rFonts w:ascii="Times New Roman" w:hAnsi="Times New Roman"/>
          <w:spacing w:val="-6"/>
          <w:sz w:val="24"/>
          <w:lang w:val="pl-PL"/>
        </w:rPr>
        <w:t xml:space="preserve"> </w:t>
      </w:r>
      <w:r w:rsidRPr="00666B84">
        <w:rPr>
          <w:rFonts w:ascii="Times New Roman" w:hAnsi="Times New Roman"/>
          <w:sz w:val="24"/>
          <w:lang w:val="pl-PL"/>
        </w:rPr>
        <w:t>zdolnych.</w:t>
      </w:r>
    </w:p>
    <w:p w:rsidR="00B11012" w:rsidRPr="00666B84" w:rsidRDefault="008A08BF">
      <w:pPr>
        <w:pStyle w:val="Akapitzlist"/>
        <w:numPr>
          <w:ilvl w:val="0"/>
          <w:numId w:val="44"/>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hAnsi="Times New Roman"/>
          <w:sz w:val="24"/>
          <w:lang w:val="pl-PL"/>
        </w:rPr>
        <w:t>Pomoc materialna</w:t>
      </w:r>
      <w:r w:rsidRPr="00666B84">
        <w:rPr>
          <w:rFonts w:ascii="Times New Roman" w:hAnsi="Times New Roman"/>
          <w:spacing w:val="-5"/>
          <w:sz w:val="24"/>
          <w:lang w:val="pl-PL"/>
        </w:rPr>
        <w:t xml:space="preserve"> </w:t>
      </w:r>
      <w:r w:rsidRPr="00666B84">
        <w:rPr>
          <w:rFonts w:ascii="Times New Roman" w:hAnsi="Times New Roman"/>
          <w:sz w:val="24"/>
          <w:lang w:val="pl-PL"/>
        </w:rPr>
        <w:t>przysługuje:</w:t>
      </w:r>
    </w:p>
    <w:p w:rsidR="00B11012" w:rsidRPr="00666B84" w:rsidRDefault="008A08BF">
      <w:pPr>
        <w:spacing w:before="139" w:line="360" w:lineRule="auto"/>
        <w:ind w:left="118" w:firstLine="57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i/>
          <w:sz w:val="24"/>
          <w:szCs w:val="24"/>
          <w:lang w:val="pl-PL"/>
        </w:rPr>
        <w:t>[1) uczniom szkół publicznych i niepublicznych o uprawnieniach szkół publicznych dla młodzieży i dla dorosłych oraz słuchaczom publicznych kolegiów nauczycielskich, nauczycielskich kolegiów języków obcych i kolegiów pracowników służb społecznych – do czasu</w:t>
      </w:r>
      <w:r w:rsidRPr="00666B84">
        <w:rPr>
          <w:rFonts w:ascii="Times New Roman" w:eastAsia="Times New Roman" w:hAnsi="Times New Roman" w:cs="Times New Roman"/>
          <w:i/>
          <w:sz w:val="24"/>
          <w:szCs w:val="24"/>
          <w:lang w:val="pl-PL"/>
        </w:rPr>
        <w:t xml:space="preserve"> ukończenia kształcenia, nie dłużej jednak niż do ukończenia 24 roku</w:t>
      </w:r>
      <w:r w:rsidRPr="00666B84">
        <w:rPr>
          <w:rFonts w:ascii="Times New Roman" w:eastAsia="Times New Roman" w:hAnsi="Times New Roman" w:cs="Times New Roman"/>
          <w:i/>
          <w:spacing w:val="-3"/>
          <w:sz w:val="24"/>
          <w:szCs w:val="24"/>
          <w:lang w:val="pl-PL"/>
        </w:rPr>
        <w:t xml:space="preserve"> </w:t>
      </w:r>
      <w:r w:rsidRPr="00666B84">
        <w:rPr>
          <w:rFonts w:ascii="Times New Roman" w:eastAsia="Times New Roman" w:hAnsi="Times New Roman" w:cs="Times New Roman"/>
          <w:i/>
          <w:sz w:val="24"/>
          <w:szCs w:val="24"/>
          <w:lang w:val="pl-PL"/>
        </w:rPr>
        <w:t>życia;]</w:t>
      </w:r>
    </w:p>
    <w:p w:rsidR="00B11012" w:rsidRPr="00666B84" w:rsidRDefault="008A08BF">
      <w:pPr>
        <w:pStyle w:val="Heading1"/>
        <w:spacing w:before="1" w:line="360" w:lineRule="auto"/>
        <w:jc w:val="both"/>
        <w:rPr>
          <w:b w:val="0"/>
          <w:bCs w:val="0"/>
          <w:lang w:val="pl-PL"/>
        </w:rPr>
      </w:pPr>
      <w:r w:rsidRPr="00666B84">
        <w:rPr>
          <w:lang w:val="pl-PL"/>
        </w:rPr>
        <w:t xml:space="preserve">&lt;1) uczniom szkół publicznych i niepublicznych o uprawnieniach szkół publicznych dla młodzieży i dla dorosłych oraz słuchaczom kolegiów pracowników służb społecznych </w:t>
      </w:r>
      <w:r w:rsidRPr="00666B84">
        <w:rPr>
          <w:rFonts w:cs="Times New Roman"/>
          <w:lang w:val="pl-PL"/>
        </w:rPr>
        <w:t xml:space="preserve">– do </w:t>
      </w:r>
      <w:r w:rsidRPr="00666B84">
        <w:rPr>
          <w:lang w:val="pl-PL"/>
        </w:rPr>
        <w:t>czasu uk</w:t>
      </w:r>
      <w:r w:rsidRPr="00666B84">
        <w:rPr>
          <w:lang w:val="pl-PL"/>
        </w:rPr>
        <w:t>ończenia kształcenia, nie dłużej jednak niż do ukończenia 24. roku</w:t>
      </w:r>
      <w:r w:rsidRPr="00666B84">
        <w:rPr>
          <w:spacing w:val="-12"/>
          <w:lang w:val="pl-PL"/>
        </w:rPr>
        <w:t xml:space="preserve"> </w:t>
      </w:r>
      <w:r w:rsidRPr="00666B84">
        <w:rPr>
          <w:lang w:val="pl-PL"/>
        </w:rPr>
        <w:t>życia;&gt;</w:t>
      </w:r>
    </w:p>
    <w:p w:rsidR="00B11012" w:rsidRPr="00666B84" w:rsidRDefault="008A08BF">
      <w:pPr>
        <w:pStyle w:val="Tekstpodstawowy"/>
        <w:spacing w:before="8" w:line="360" w:lineRule="auto"/>
        <w:ind w:left="629" w:hanging="512"/>
        <w:jc w:val="both"/>
        <w:rPr>
          <w:lang w:val="pl-PL"/>
        </w:rPr>
      </w:pPr>
      <w:r w:rsidRPr="00666B84">
        <w:rPr>
          <w:rFonts w:cs="Times New Roman"/>
          <w:lang w:val="pl-PL"/>
        </w:rPr>
        <w:t xml:space="preserve">2) </w:t>
      </w:r>
      <w:r w:rsidRPr="00666B84">
        <w:rPr>
          <w:lang w:val="pl-PL"/>
        </w:rPr>
        <w:t xml:space="preserve">wychowankom publicznych i niepublicznych ośrodków umożliwiających dzieciom i młodzieży, o których mowa w art. 16 ust. 7, a także dzieciom i młodzieży z upośledzeniem umysłowym z </w:t>
      </w:r>
      <w:r w:rsidRPr="00666B84">
        <w:rPr>
          <w:lang w:val="pl-PL"/>
        </w:rPr>
        <w:t xml:space="preserve">niepełnosprawnościami sprzężonymi realizację odpowiednio obowiązku szkolnego i obowiązku nauki </w:t>
      </w:r>
      <w:r w:rsidRPr="00666B84">
        <w:rPr>
          <w:rFonts w:cs="Times New Roman"/>
          <w:lang w:val="pl-PL"/>
        </w:rPr>
        <w:t xml:space="preserve">– do czasu </w:t>
      </w:r>
      <w:r w:rsidRPr="00666B84">
        <w:rPr>
          <w:lang w:val="pl-PL"/>
        </w:rPr>
        <w:t>ukończenia realizacji obowiązku</w:t>
      </w:r>
      <w:r w:rsidRPr="00666B84">
        <w:rPr>
          <w:spacing w:val="-8"/>
          <w:lang w:val="pl-PL"/>
        </w:rPr>
        <w:t xml:space="preserve"> </w:t>
      </w:r>
      <w:r w:rsidRPr="00666B84">
        <w:rPr>
          <w:lang w:val="pl-PL"/>
        </w:rPr>
        <w:t>nauki.</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tabs>
          <w:tab w:val="left" w:pos="1176"/>
        </w:tabs>
        <w:spacing w:before="131"/>
        <w:ind w:left="118" w:right="105"/>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brzmienie pkt 1 w ust. 3 oraz</w:t>
      </w:r>
      <w:r w:rsidRPr="00666B84">
        <w:rPr>
          <w:rFonts w:ascii="Times New Roman" w:hAnsi="Times New Roman"/>
          <w:b/>
          <w:sz w:val="20"/>
          <w:lang w:val="pl-PL"/>
        </w:rPr>
        <w:tab/>
        <w:t xml:space="preserve">nowe brzmienie ust. 4 w art. 90b wejdzie w życie z </w:t>
      </w:r>
      <w:r w:rsidRPr="00666B84">
        <w:rPr>
          <w:rFonts w:ascii="Times New Roman" w:hAnsi="Times New Roman"/>
          <w:b/>
          <w:sz w:val="20"/>
          <w:lang w:val="pl-PL"/>
        </w:rPr>
        <w:t>dn. 1.10.2016 r. (Dz. U. z 2014 r. poz.</w:t>
      </w:r>
      <w:r w:rsidRPr="00666B84">
        <w:rPr>
          <w:rFonts w:ascii="Times New Roman" w:hAnsi="Times New Roman"/>
          <w:b/>
          <w:spacing w:val="-2"/>
          <w:sz w:val="20"/>
          <w:lang w:val="pl-PL"/>
        </w:rPr>
        <w:t xml:space="preserve"> </w:t>
      </w:r>
      <w:r w:rsidRPr="00666B84">
        <w:rPr>
          <w:rFonts w:ascii="Times New Roman" w:hAnsi="Times New Roman"/>
          <w:b/>
          <w:sz w:val="20"/>
          <w:lang w:val="pl-PL"/>
        </w:rPr>
        <w:t>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100" w:bottom="980" w:left="1300" w:header="708" w:footer="708" w:gutter="0"/>
          <w:cols w:num="2" w:space="708" w:equalWidth="0">
            <w:col w:w="8342" w:space="433"/>
            <w:col w:w="1735"/>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spacing w:before="193" w:line="360" w:lineRule="auto"/>
        <w:ind w:left="118" w:right="963"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[4. Świadczenia pomocy materialnej, o których mowa w art. 90c ust. 2, przysługują</w:t>
      </w:r>
      <w:r w:rsidRPr="00666B84">
        <w:rPr>
          <w:rFonts w:ascii="Times New Roman" w:hAnsi="Times New Roman"/>
          <w:i/>
          <w:spacing w:val="-2"/>
          <w:sz w:val="24"/>
          <w:lang w:val="pl-PL"/>
        </w:rPr>
        <w:t xml:space="preserve"> </w:t>
      </w:r>
      <w:r w:rsidRPr="00666B84">
        <w:rPr>
          <w:rFonts w:ascii="Times New Roman" w:hAnsi="Times New Roman"/>
          <w:i/>
          <w:sz w:val="24"/>
          <w:lang w:val="pl-PL"/>
        </w:rPr>
        <w:t>również:</w:t>
      </w:r>
    </w:p>
    <w:p w:rsidR="00B11012" w:rsidRPr="00666B84" w:rsidRDefault="008A08BF">
      <w:pPr>
        <w:pStyle w:val="Akapitzlist"/>
        <w:numPr>
          <w:ilvl w:val="0"/>
          <w:numId w:val="43"/>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i/>
          <w:sz w:val="24"/>
          <w:szCs w:val="24"/>
          <w:lang w:val="pl-PL"/>
        </w:rPr>
        <w:t xml:space="preserve">uczniom </w:t>
      </w:r>
      <w:r w:rsidRPr="00666B84">
        <w:rPr>
          <w:rFonts w:ascii="Times New Roman" w:eastAsia="Times New Roman" w:hAnsi="Times New Roman" w:cs="Times New Roman"/>
          <w:i/>
          <w:sz w:val="24"/>
          <w:szCs w:val="24"/>
          <w:lang w:val="pl-PL"/>
        </w:rPr>
        <w:t>szkół niepublicznych nieposiadających uprawnień szkół publicznych dla młodzieży i dla dorosłych – do czasu ukończenia realizacji  obowiązku nauki;</w:t>
      </w:r>
    </w:p>
    <w:p w:rsidR="00B11012" w:rsidRPr="00666B84" w:rsidRDefault="008A08BF">
      <w:pPr>
        <w:pStyle w:val="Akapitzlist"/>
        <w:numPr>
          <w:ilvl w:val="0"/>
          <w:numId w:val="43"/>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i/>
          <w:sz w:val="24"/>
          <w:szCs w:val="24"/>
          <w:lang w:val="pl-PL"/>
        </w:rPr>
        <w:t>słuchaczom niepublicznych kolegiów nauczycielskich i  nauczycielskich kolegiów języków obcych – do czasu ukoń</w:t>
      </w:r>
      <w:r w:rsidRPr="00666B84">
        <w:rPr>
          <w:rFonts w:ascii="Times New Roman" w:eastAsia="Times New Roman" w:hAnsi="Times New Roman" w:cs="Times New Roman"/>
          <w:i/>
          <w:sz w:val="24"/>
          <w:szCs w:val="24"/>
          <w:lang w:val="pl-PL"/>
        </w:rPr>
        <w:t>czenia kształcenia, nie dłużej jednak niż do ukończenia 24 roku</w:t>
      </w:r>
      <w:r w:rsidRPr="00666B84">
        <w:rPr>
          <w:rFonts w:ascii="Times New Roman" w:eastAsia="Times New Roman" w:hAnsi="Times New Roman" w:cs="Times New Roman"/>
          <w:i/>
          <w:spacing w:val="-4"/>
          <w:sz w:val="24"/>
          <w:szCs w:val="24"/>
          <w:lang w:val="pl-PL"/>
        </w:rPr>
        <w:t xml:space="preserve"> </w:t>
      </w:r>
      <w:r w:rsidRPr="00666B84">
        <w:rPr>
          <w:rFonts w:ascii="Times New Roman" w:eastAsia="Times New Roman" w:hAnsi="Times New Roman" w:cs="Times New Roman"/>
          <w:i/>
          <w:sz w:val="24"/>
          <w:szCs w:val="24"/>
          <w:lang w:val="pl-PL"/>
        </w:rPr>
        <w:t>życia.]</w:t>
      </w:r>
    </w:p>
    <w:p w:rsidR="00B11012" w:rsidRPr="00666B84" w:rsidRDefault="008A08BF">
      <w:pPr>
        <w:pStyle w:val="Heading1"/>
        <w:spacing w:before="1" w:line="360" w:lineRule="auto"/>
        <w:ind w:right="963"/>
        <w:jc w:val="both"/>
        <w:rPr>
          <w:b w:val="0"/>
          <w:bCs w:val="0"/>
          <w:lang w:val="pl-PL"/>
        </w:rPr>
      </w:pPr>
      <w:r w:rsidRPr="00666B84">
        <w:rPr>
          <w:lang w:val="pl-PL"/>
        </w:rPr>
        <w:t xml:space="preserve">&lt;4. Świadczenia pomocy materialnej, o których mowa w art. 90c ust. 2, przysługują również uczniom szkół niepublicznych nieposiadających uprawnień szkół publicznych dla młodzieży i dla </w:t>
      </w:r>
      <w:r w:rsidRPr="00666B84">
        <w:rPr>
          <w:lang w:val="pl-PL"/>
        </w:rPr>
        <w:t xml:space="preserve">dorosłych </w:t>
      </w:r>
      <w:r w:rsidRPr="00666B84">
        <w:rPr>
          <w:rFonts w:cs="Times New Roman"/>
          <w:lang w:val="pl-PL"/>
        </w:rPr>
        <w:t xml:space="preserve">– </w:t>
      </w:r>
      <w:r w:rsidRPr="00666B84">
        <w:rPr>
          <w:lang w:val="pl-PL"/>
        </w:rPr>
        <w:t>do czasu ukończenia realizacji obowiązku</w:t>
      </w:r>
      <w:r w:rsidRPr="00666B84">
        <w:rPr>
          <w:spacing w:val="-5"/>
          <w:lang w:val="pl-PL"/>
        </w:rPr>
        <w:t xml:space="preserve"> </w:t>
      </w:r>
      <w:r w:rsidRPr="00666B84">
        <w:rPr>
          <w:lang w:val="pl-PL"/>
        </w:rPr>
        <w:t>nauki.&gt;</w:t>
      </w:r>
    </w:p>
    <w:p w:rsidR="00B11012" w:rsidRPr="00666B84" w:rsidRDefault="008A08BF">
      <w:pPr>
        <w:pStyle w:val="Tekstpodstawowy"/>
        <w:spacing w:before="126"/>
        <w:ind w:left="629" w:right="965" w:firstLine="0"/>
        <w:rPr>
          <w:rFonts w:cs="Times New Roman"/>
          <w:lang w:val="pl-PL"/>
        </w:rPr>
      </w:pPr>
      <w:r w:rsidRPr="00666B84">
        <w:rPr>
          <w:b/>
          <w:lang w:val="pl-PL"/>
        </w:rPr>
        <w:t xml:space="preserve">Art. 90c. </w:t>
      </w:r>
      <w:r w:rsidRPr="00666B84">
        <w:rPr>
          <w:lang w:val="pl-PL"/>
        </w:rPr>
        <w:t>1. Pomoc materialna ma charakter socjalny albo</w:t>
      </w:r>
      <w:r w:rsidRPr="00666B84">
        <w:rPr>
          <w:spacing w:val="-16"/>
          <w:lang w:val="pl-PL"/>
        </w:rPr>
        <w:t xml:space="preserve"> </w:t>
      </w:r>
      <w:r w:rsidRPr="00666B84">
        <w:rPr>
          <w:lang w:val="pl-PL"/>
        </w:rPr>
        <w:t>motywacyjny.</w:t>
      </w:r>
    </w:p>
    <w:p w:rsidR="00B11012" w:rsidRPr="00666B84" w:rsidRDefault="008A08BF">
      <w:pPr>
        <w:pStyle w:val="Akapitzlist"/>
        <w:numPr>
          <w:ilvl w:val="0"/>
          <w:numId w:val="42"/>
        </w:numPr>
        <w:tabs>
          <w:tab w:val="left" w:pos="870"/>
        </w:tabs>
        <w:spacing w:before="141"/>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Świadczeniami pomocy materialnej o charakterze socjalnym</w:t>
      </w:r>
      <w:r w:rsidRPr="00666B84">
        <w:rPr>
          <w:rFonts w:ascii="Times New Roman" w:hAnsi="Times New Roman"/>
          <w:spacing w:val="-14"/>
          <w:sz w:val="24"/>
          <w:lang w:val="pl-PL"/>
        </w:rPr>
        <w:t xml:space="preserve"> </w:t>
      </w:r>
      <w:r w:rsidRPr="00666B84">
        <w:rPr>
          <w:rFonts w:ascii="Times New Roman" w:hAnsi="Times New Roman"/>
          <w:sz w:val="24"/>
          <w:lang w:val="pl-PL"/>
        </w:rPr>
        <w:t>są:</w:t>
      </w:r>
    </w:p>
    <w:p w:rsidR="00B11012" w:rsidRPr="00666B84" w:rsidRDefault="008A08BF">
      <w:pPr>
        <w:pStyle w:val="Akapitzlist"/>
        <w:numPr>
          <w:ilvl w:val="0"/>
          <w:numId w:val="41"/>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sz w:val="24"/>
          <w:lang w:val="pl-PL"/>
        </w:rPr>
        <w:t>stypendium</w:t>
      </w:r>
      <w:r w:rsidRPr="00666B84">
        <w:rPr>
          <w:rFonts w:ascii="Times New Roman"/>
          <w:spacing w:val="-4"/>
          <w:sz w:val="24"/>
          <w:lang w:val="pl-PL"/>
        </w:rPr>
        <w:t xml:space="preserve"> </w:t>
      </w:r>
      <w:r w:rsidRPr="00666B84">
        <w:rPr>
          <w:rFonts w:ascii="Times New Roman"/>
          <w:sz w:val="24"/>
          <w:lang w:val="pl-PL"/>
        </w:rPr>
        <w:t>szkolne;</w:t>
      </w:r>
    </w:p>
    <w:p w:rsidR="00B11012" w:rsidRPr="00666B84" w:rsidRDefault="008A08BF">
      <w:pPr>
        <w:pStyle w:val="Akapitzlist"/>
        <w:numPr>
          <w:ilvl w:val="0"/>
          <w:numId w:val="41"/>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zasiłek</w:t>
      </w:r>
      <w:r w:rsidRPr="00666B84">
        <w:rPr>
          <w:rFonts w:ascii="Times New Roman" w:hAnsi="Times New Roman"/>
          <w:spacing w:val="-4"/>
          <w:sz w:val="24"/>
          <w:lang w:val="pl-PL"/>
        </w:rPr>
        <w:t xml:space="preserve"> </w:t>
      </w:r>
      <w:r w:rsidRPr="00666B84">
        <w:rPr>
          <w:rFonts w:ascii="Times New Roman" w:hAnsi="Times New Roman"/>
          <w:sz w:val="24"/>
          <w:lang w:val="pl-PL"/>
        </w:rPr>
        <w:t>szkolny.</w:t>
      </w:r>
    </w:p>
    <w:p w:rsidR="00B11012" w:rsidRPr="00666B84" w:rsidRDefault="008A08BF">
      <w:pPr>
        <w:pStyle w:val="Akapitzlist"/>
        <w:numPr>
          <w:ilvl w:val="0"/>
          <w:numId w:val="42"/>
        </w:numPr>
        <w:tabs>
          <w:tab w:val="left" w:pos="870"/>
        </w:tabs>
        <w:spacing w:before="139"/>
        <w:ind w:left="869"/>
        <w:rPr>
          <w:rFonts w:ascii="Times New Roman" w:eastAsia="Times New Roman" w:hAnsi="Times New Roman" w:cs="Times New Roman"/>
          <w:sz w:val="24"/>
          <w:szCs w:val="24"/>
          <w:lang w:val="pl-PL"/>
        </w:rPr>
      </w:pPr>
      <w:r w:rsidRPr="00666B84">
        <w:rPr>
          <w:rFonts w:ascii="Times New Roman" w:hAnsi="Times New Roman"/>
          <w:sz w:val="24"/>
          <w:lang w:val="pl-PL"/>
        </w:rPr>
        <w:t>Świadczeniami pomocy materialnej o charakterze motywacyjnym</w:t>
      </w:r>
      <w:r w:rsidRPr="00666B84">
        <w:rPr>
          <w:rFonts w:ascii="Times New Roman" w:hAnsi="Times New Roman"/>
          <w:spacing w:val="-15"/>
          <w:sz w:val="24"/>
          <w:lang w:val="pl-PL"/>
        </w:rPr>
        <w:t xml:space="preserve"> </w:t>
      </w:r>
      <w:r w:rsidRPr="00666B84">
        <w:rPr>
          <w:rFonts w:ascii="Times New Roman" w:hAnsi="Times New Roman"/>
          <w:sz w:val="24"/>
          <w:lang w:val="pl-PL"/>
        </w:rPr>
        <w:t>są:</w:t>
      </w:r>
    </w:p>
    <w:p w:rsidR="00B11012" w:rsidRPr="00666B84" w:rsidRDefault="008A08BF">
      <w:pPr>
        <w:pStyle w:val="Akapitzlist"/>
        <w:numPr>
          <w:ilvl w:val="0"/>
          <w:numId w:val="40"/>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stypendium za wyniki w nauce lub za osiągnięcia</w:t>
      </w:r>
      <w:r w:rsidRPr="00666B84">
        <w:rPr>
          <w:rFonts w:ascii="Times New Roman" w:hAnsi="Times New Roman"/>
          <w:spacing w:val="-11"/>
          <w:sz w:val="24"/>
          <w:lang w:val="pl-PL"/>
        </w:rPr>
        <w:t xml:space="preserve"> </w:t>
      </w:r>
      <w:r w:rsidRPr="00666B84">
        <w:rPr>
          <w:rFonts w:ascii="Times New Roman" w:hAnsi="Times New Roman"/>
          <w:sz w:val="24"/>
          <w:lang w:val="pl-PL"/>
        </w:rPr>
        <w:t>sportowe;</w:t>
      </w:r>
    </w:p>
    <w:p w:rsidR="00B11012" w:rsidRPr="00666B84" w:rsidRDefault="008A08BF">
      <w:pPr>
        <w:pStyle w:val="Akapitzlist"/>
        <w:numPr>
          <w:ilvl w:val="0"/>
          <w:numId w:val="40"/>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stypendium Prezesa Rady</w:t>
      </w:r>
      <w:r w:rsidRPr="00666B84">
        <w:rPr>
          <w:rFonts w:ascii="Times New Roman" w:hAnsi="Times New Roman"/>
          <w:spacing w:val="-8"/>
          <w:sz w:val="24"/>
          <w:lang w:val="pl-PL"/>
        </w:rPr>
        <w:t xml:space="preserve"> </w:t>
      </w:r>
      <w:r w:rsidRPr="00666B84">
        <w:rPr>
          <w:rFonts w:ascii="Times New Roman" w:hAnsi="Times New Roman"/>
          <w:sz w:val="24"/>
          <w:lang w:val="pl-PL"/>
        </w:rPr>
        <w:t>Ministrów;</w:t>
      </w:r>
    </w:p>
    <w:p w:rsidR="00B11012" w:rsidRPr="00666B84" w:rsidRDefault="008A08BF">
      <w:pPr>
        <w:pStyle w:val="Akapitzlist"/>
        <w:numPr>
          <w:ilvl w:val="0"/>
          <w:numId w:val="40"/>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stypendium ministra właściwego do spraw oświaty i</w:t>
      </w:r>
      <w:r w:rsidRPr="00666B84">
        <w:rPr>
          <w:rFonts w:ascii="Times New Roman" w:hAnsi="Times New Roman"/>
          <w:spacing w:val="-14"/>
          <w:sz w:val="24"/>
          <w:lang w:val="pl-PL"/>
        </w:rPr>
        <w:t xml:space="preserve"> </w:t>
      </w:r>
      <w:r w:rsidRPr="00666B84">
        <w:rPr>
          <w:rFonts w:ascii="Times New Roman" w:hAnsi="Times New Roman"/>
          <w:sz w:val="24"/>
          <w:lang w:val="pl-PL"/>
        </w:rPr>
        <w:t>wychowania;</w:t>
      </w:r>
    </w:p>
    <w:p w:rsidR="00B11012" w:rsidRPr="00666B84" w:rsidRDefault="008A08BF">
      <w:pPr>
        <w:pStyle w:val="Akapitzlist"/>
        <w:numPr>
          <w:ilvl w:val="0"/>
          <w:numId w:val="40"/>
        </w:numPr>
        <w:tabs>
          <w:tab w:val="left" w:pos="630"/>
        </w:tabs>
        <w:spacing w:before="137"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ministra właściwego do spraw kultury i ochrony dziedzictwa narodowego.</w:t>
      </w:r>
    </w:p>
    <w:p w:rsidR="00B11012" w:rsidRPr="00666B84" w:rsidRDefault="008A08BF">
      <w:pPr>
        <w:pStyle w:val="Akapitzlist"/>
        <w:numPr>
          <w:ilvl w:val="0"/>
          <w:numId w:val="42"/>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Uczniowi może być przyznana jednocześnie pomoc materialna o charakterze socjalnym i</w:t>
      </w:r>
      <w:r w:rsidRPr="00666B84">
        <w:rPr>
          <w:rFonts w:ascii="Times New Roman" w:hAnsi="Times New Roman"/>
          <w:spacing w:val="-6"/>
          <w:sz w:val="24"/>
          <w:lang w:val="pl-PL"/>
        </w:rPr>
        <w:t xml:space="preserve"> </w:t>
      </w:r>
      <w:r w:rsidRPr="00666B84">
        <w:rPr>
          <w:rFonts w:ascii="Times New Roman" w:hAnsi="Times New Roman"/>
          <w:sz w:val="24"/>
          <w:lang w:val="pl-PL"/>
        </w:rPr>
        <w:t>motywacyjnym.</w:t>
      </w:r>
    </w:p>
    <w:p w:rsidR="00B11012" w:rsidRPr="00666B84" w:rsidRDefault="008A08BF">
      <w:pPr>
        <w:pStyle w:val="Tekstpodstawowy"/>
        <w:spacing w:before="121" w:line="360" w:lineRule="auto"/>
        <w:ind w:right="965"/>
        <w:jc w:val="both"/>
        <w:rPr>
          <w:lang w:val="pl-PL"/>
        </w:rPr>
      </w:pPr>
      <w:r w:rsidRPr="00666B84">
        <w:rPr>
          <w:b/>
          <w:lang w:val="pl-PL"/>
        </w:rPr>
        <w:t xml:space="preserve">Art. 90d. </w:t>
      </w:r>
      <w:r w:rsidRPr="00666B84">
        <w:rPr>
          <w:lang w:val="pl-PL"/>
        </w:rPr>
        <w:t>1. Stypendium szkolne może otrzymać uczeń znajdujący się  w trudne</w:t>
      </w:r>
      <w:r w:rsidRPr="00666B84">
        <w:rPr>
          <w:lang w:val="pl-PL"/>
        </w:rPr>
        <w:t>j sytuacji materialnej, wynikającej z niskich dochodów na osobę w rodzinie, w szczególności gdy w rodzinie tej występuje: bezrobocie, niepełnosprawność, ciężka lub długotrwała choroba, wielodzietność, brak umiejętności wypełniania funkcji opiekuńczo</w:t>
      </w:r>
      <w:r w:rsidRPr="00666B84">
        <w:rPr>
          <w:lang w:val="pl-PL"/>
        </w:rPr>
        <w:t>-wychow</w:t>
      </w:r>
      <w:r w:rsidRPr="00666B84">
        <w:rPr>
          <w:lang w:val="pl-PL"/>
        </w:rPr>
        <w:t xml:space="preserve">awczych, alkoholizm lub narkomania, a </w:t>
      </w:r>
      <w:r w:rsidRPr="00666B84">
        <w:rPr>
          <w:lang w:val="pl-PL"/>
        </w:rPr>
        <w:t>także gdy rodzina jest niepełna lub wystąpiło zdarzenie losowe, z zastrzeżeniem ust.</w:t>
      </w:r>
      <w:r w:rsidRPr="00666B84">
        <w:rPr>
          <w:spacing w:val="-12"/>
          <w:lang w:val="pl-PL"/>
        </w:rPr>
        <w:t xml:space="preserve"> </w:t>
      </w:r>
      <w:r w:rsidRPr="00666B84">
        <w:rPr>
          <w:lang w:val="pl-PL"/>
        </w:rPr>
        <w:t>12.</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180" w:bottom="980" w:left="1300" w:header="706" w:footer="797" w:gutter="0"/>
          <w:cols w:space="708"/>
        </w:sectPr>
      </w:pPr>
    </w:p>
    <w:p w:rsidR="00B11012" w:rsidRPr="00666B84" w:rsidRDefault="008A08BF">
      <w:pPr>
        <w:pStyle w:val="Tekstpodstawowy"/>
        <w:spacing w:before="193"/>
        <w:ind w:left="629" w:right="1" w:firstLine="0"/>
        <w:rPr>
          <w:lang w:val="pl-PL"/>
        </w:rPr>
      </w:pPr>
      <w:r w:rsidRPr="00666B84">
        <w:rPr>
          <w:lang w:val="pl-PL"/>
        </w:rPr>
        <w:t xml:space="preserve">2. </w:t>
      </w:r>
      <w:r w:rsidRPr="00666B84">
        <w:rPr>
          <w:lang w:val="pl-PL"/>
        </w:rPr>
        <w:t>Stypendium szkolne może być udzielane uczniom w</w:t>
      </w:r>
      <w:r w:rsidRPr="00666B84">
        <w:rPr>
          <w:spacing w:val="-10"/>
          <w:lang w:val="pl-PL"/>
        </w:rPr>
        <w:t xml:space="preserve"> </w:t>
      </w:r>
      <w:r w:rsidRPr="00666B84">
        <w:rPr>
          <w:lang w:val="pl-PL"/>
        </w:rPr>
        <w:t>formie:</w:t>
      </w:r>
    </w:p>
    <w:p w:rsidR="00B11012" w:rsidRPr="00666B84" w:rsidRDefault="008A08BF">
      <w:pPr>
        <w:pStyle w:val="Akapitzlist"/>
        <w:numPr>
          <w:ilvl w:val="0"/>
          <w:numId w:val="39"/>
        </w:numPr>
        <w:tabs>
          <w:tab w:val="left" w:pos="630"/>
        </w:tabs>
        <w:spacing w:before="137" w:line="360" w:lineRule="auto"/>
        <w:ind w:right="1"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całkowitego lub częściowego pokr</w:t>
      </w:r>
      <w:r w:rsidRPr="00666B84">
        <w:rPr>
          <w:rFonts w:ascii="Times New Roman" w:hAnsi="Times New Roman"/>
          <w:sz w:val="24"/>
          <w:lang w:val="pl-PL"/>
        </w:rPr>
        <w:t>ycia kosztów udziału w zajęciach edukacyjnych, w tym wyrównawczych, wykraczających poza zajęcia realizowane w szkole w ramach planu nauczania, a także udziału w zajęciach edukacyjnych realizowanych poza</w:t>
      </w:r>
      <w:r w:rsidRPr="00666B84">
        <w:rPr>
          <w:rFonts w:ascii="Times New Roman" w:hAnsi="Times New Roman"/>
          <w:spacing w:val="-7"/>
          <w:sz w:val="24"/>
          <w:lang w:val="pl-PL"/>
        </w:rPr>
        <w:t xml:space="preserve"> </w:t>
      </w:r>
      <w:r w:rsidRPr="00666B84">
        <w:rPr>
          <w:rFonts w:ascii="Times New Roman" w:hAnsi="Times New Roman"/>
          <w:sz w:val="24"/>
          <w:lang w:val="pl-PL"/>
        </w:rPr>
        <w:t>szkołą;</w:t>
      </w:r>
    </w:p>
    <w:p w:rsidR="00B11012" w:rsidRPr="00666B84" w:rsidRDefault="008A08BF">
      <w:pPr>
        <w:pStyle w:val="Akapitzlist"/>
        <w:numPr>
          <w:ilvl w:val="0"/>
          <w:numId w:val="39"/>
        </w:numPr>
        <w:tabs>
          <w:tab w:val="left" w:pos="630"/>
        </w:tabs>
        <w:spacing w:before="4"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pomocy rzecz</w:t>
      </w:r>
      <w:r w:rsidRPr="00666B84">
        <w:rPr>
          <w:rFonts w:ascii="Times New Roman" w:hAnsi="Times New Roman"/>
          <w:sz w:val="24"/>
          <w:lang w:val="pl-PL"/>
        </w:rPr>
        <w:t>owej o charakterze edukacyjnym, w tym w szczególności zakupu podręczników.</w:t>
      </w:r>
    </w:p>
    <w:p w:rsidR="00B11012" w:rsidRPr="00666B84" w:rsidRDefault="008A08BF">
      <w:pPr>
        <w:spacing w:before="6" w:line="360" w:lineRule="auto"/>
        <w:ind w:left="118" w:firstLine="571"/>
        <w:jc w:val="both"/>
        <w:rPr>
          <w:rFonts w:ascii="Times New Roman" w:eastAsia="Times New Roman" w:hAnsi="Times New Roman" w:cs="Times New Roman"/>
          <w:sz w:val="24"/>
          <w:szCs w:val="24"/>
          <w:lang w:val="pl-PL"/>
        </w:rPr>
      </w:pPr>
      <w:r w:rsidRPr="00666B84">
        <w:rPr>
          <w:rFonts w:ascii="Times New Roman" w:hAnsi="Times New Roman"/>
          <w:i/>
          <w:sz w:val="24"/>
          <w:lang w:val="pl-PL"/>
        </w:rPr>
        <w:t>[3. Przepis ust. 2 stosuje się odpowiednio do wychowanków ośrodków, o których mowa w art. 90b ust. 3 pkt 2, oraz słuchaczy kolegiów nauczycielskich, nauczycielskich kolegiów języków</w:t>
      </w:r>
      <w:r w:rsidRPr="00666B84">
        <w:rPr>
          <w:rFonts w:ascii="Times New Roman" w:hAnsi="Times New Roman"/>
          <w:i/>
          <w:sz w:val="24"/>
          <w:lang w:val="pl-PL"/>
        </w:rPr>
        <w:t xml:space="preserve"> obcych i kolegiów pracowników służb społecznych.]</w:t>
      </w:r>
    </w:p>
    <w:p w:rsidR="00B11012" w:rsidRPr="00666B84" w:rsidRDefault="008A08BF">
      <w:pPr>
        <w:pStyle w:val="Heading1"/>
        <w:spacing w:before="4"/>
        <w:ind w:left="629" w:firstLine="0"/>
        <w:rPr>
          <w:b w:val="0"/>
          <w:bCs w:val="0"/>
          <w:lang w:val="pl-PL"/>
        </w:rPr>
      </w:pPr>
      <w:r w:rsidRPr="00666B84">
        <w:rPr>
          <w:lang w:val="pl-PL"/>
        </w:rPr>
        <w:t>&lt;3.  Przepis  ust.  2  stosuje  się  odpowiednio  do  wychowanków</w:t>
      </w:r>
      <w:r w:rsidRPr="00666B84">
        <w:rPr>
          <w:spacing w:val="4"/>
          <w:lang w:val="pl-PL"/>
        </w:rPr>
        <w:t xml:space="preserve"> </w:t>
      </w:r>
      <w:r w:rsidRPr="00666B84">
        <w:rPr>
          <w:lang w:val="pl-PL"/>
        </w:rPr>
        <w:t>ośrodków,</w:t>
      </w:r>
    </w:p>
    <w:p w:rsidR="00B11012" w:rsidRPr="00666B84" w:rsidRDefault="008A08BF">
      <w:pPr>
        <w:spacing w:before="139" w:line="360" w:lineRule="auto"/>
        <w:ind w:left="118" w:right="1"/>
        <w:rPr>
          <w:rFonts w:ascii="Times New Roman" w:eastAsia="Times New Roman" w:hAnsi="Times New Roman" w:cs="Times New Roman"/>
          <w:sz w:val="24"/>
          <w:szCs w:val="24"/>
          <w:lang w:val="pl-PL"/>
        </w:rPr>
      </w:pPr>
      <w:r w:rsidRPr="00666B84">
        <w:rPr>
          <w:rFonts w:ascii="Times New Roman" w:hAnsi="Times New Roman"/>
          <w:b/>
          <w:sz w:val="24"/>
          <w:lang w:val="pl-PL"/>
        </w:rPr>
        <w:t>o których mowa w art. 90b ust. 3 pkt 2, oraz słuchaczy kolegiów pracowników służb</w:t>
      </w:r>
      <w:r w:rsidRPr="00666B84">
        <w:rPr>
          <w:rFonts w:ascii="Times New Roman" w:hAnsi="Times New Roman"/>
          <w:b/>
          <w:spacing w:val="-5"/>
          <w:sz w:val="24"/>
          <w:lang w:val="pl-PL"/>
        </w:rPr>
        <w:t xml:space="preserve"> </w:t>
      </w:r>
      <w:r w:rsidRPr="00666B84">
        <w:rPr>
          <w:rFonts w:ascii="Times New Roman" w:hAnsi="Times New Roman"/>
          <w:b/>
          <w:sz w:val="24"/>
          <w:lang w:val="pl-PL"/>
        </w:rPr>
        <w:t>społecznych.&gt;</w:t>
      </w:r>
    </w:p>
    <w:p w:rsidR="00B11012" w:rsidRPr="00666B84" w:rsidRDefault="008A08BF">
      <w:pPr>
        <w:pStyle w:val="Akapitzlist"/>
        <w:numPr>
          <w:ilvl w:val="0"/>
          <w:numId w:val="38"/>
        </w:numPr>
        <w:tabs>
          <w:tab w:val="left" w:pos="870"/>
        </w:tabs>
        <w:spacing w:before="8"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szkolne może być udzie</w:t>
      </w:r>
      <w:r w:rsidRPr="00666B84">
        <w:rPr>
          <w:rFonts w:ascii="Times New Roman" w:hAnsi="Times New Roman"/>
          <w:sz w:val="24"/>
          <w:lang w:val="pl-PL"/>
        </w:rPr>
        <w:t>lane uczniom szkół ponadgimnazjalnych oraz słuchaczom kolegiów, o których mowa w ust. 3, także w formie całkowitego lub częściowego pokrycia kosztów związanych z pobieraniem nauki poza miejscem zamieszkania.</w:t>
      </w:r>
    </w:p>
    <w:p w:rsidR="00B11012" w:rsidRPr="00666B84" w:rsidRDefault="008A08BF">
      <w:pPr>
        <w:pStyle w:val="Akapitzlist"/>
        <w:numPr>
          <w:ilvl w:val="0"/>
          <w:numId w:val="38"/>
        </w:numPr>
        <w:tabs>
          <w:tab w:val="left" w:pos="870"/>
        </w:tabs>
        <w:spacing w:before="6"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szkolne może być także udzielone w fo</w:t>
      </w:r>
      <w:r w:rsidRPr="00666B84">
        <w:rPr>
          <w:rFonts w:ascii="Times New Roman" w:hAnsi="Times New Roman"/>
          <w:sz w:val="24"/>
          <w:lang w:val="pl-PL"/>
        </w:rPr>
        <w:t>rmie świadczenia pieniężnego, jeżeli organ przyznający stypendium uzna, że udzielenie stypendium w formach, o których mowa w ust. 2, a w przypadku uczniów szkół ponadgimnazjalnych także w formie, o której mowa w ust. 4, nie jest możliwe, natomiast w przypa</w:t>
      </w:r>
      <w:r w:rsidRPr="00666B84">
        <w:rPr>
          <w:rFonts w:ascii="Times New Roman" w:hAnsi="Times New Roman"/>
          <w:sz w:val="24"/>
          <w:lang w:val="pl-PL"/>
        </w:rPr>
        <w:t>dku słuchaczy kolegiów, o których mowa w ust. 3, udzielenie stypendium w formach, o których mowa w ust. 2 i 4, nie jest</w:t>
      </w:r>
      <w:r w:rsidRPr="00666B84">
        <w:rPr>
          <w:rFonts w:ascii="Times New Roman" w:hAnsi="Times New Roman"/>
          <w:spacing w:val="-14"/>
          <w:sz w:val="24"/>
          <w:lang w:val="pl-PL"/>
        </w:rPr>
        <w:t xml:space="preserve"> </w:t>
      </w:r>
      <w:r w:rsidRPr="00666B84">
        <w:rPr>
          <w:rFonts w:ascii="Times New Roman" w:hAnsi="Times New Roman"/>
          <w:sz w:val="24"/>
          <w:lang w:val="pl-PL"/>
        </w:rPr>
        <w:t>celowe.</w:t>
      </w:r>
    </w:p>
    <w:p w:rsidR="00B11012" w:rsidRPr="00666B84" w:rsidRDefault="008A08BF">
      <w:pPr>
        <w:pStyle w:val="Akapitzlist"/>
        <w:numPr>
          <w:ilvl w:val="0"/>
          <w:numId w:val="38"/>
        </w:numPr>
        <w:tabs>
          <w:tab w:val="left" w:pos="870"/>
        </w:tabs>
        <w:spacing w:before="6"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szkolne może być udzielone w jednej lub kilku formach jednocześnie.</w:t>
      </w:r>
    </w:p>
    <w:p w:rsidR="00B11012" w:rsidRPr="00666B84" w:rsidRDefault="008A08BF">
      <w:pPr>
        <w:pStyle w:val="Akapitzlist"/>
        <w:numPr>
          <w:ilvl w:val="0"/>
          <w:numId w:val="38"/>
        </w:numPr>
        <w:tabs>
          <w:tab w:val="left" w:pos="870"/>
        </w:tabs>
        <w:spacing w:before="6"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Miesięczna wysokość dochodu na osobę w rodzinie u</w:t>
      </w:r>
      <w:r w:rsidRPr="00666B84">
        <w:rPr>
          <w:rFonts w:ascii="Times New Roman" w:hAnsi="Times New Roman"/>
          <w:sz w:val="24"/>
          <w:lang w:val="pl-PL"/>
        </w:rPr>
        <w:t>cznia uprawniająca do ubiegania się o stypendium szkolne nie może być większa niż kwota, o której mowa w art. 8 ust. 1 pkt 2 ustawy z dnia 12 marca 2004 r. o pomocy społecznej (Dz. U. Nr 64, poz. 593, Nr 99, poz. 1001 i Nr 273, poz.</w:t>
      </w:r>
      <w:r w:rsidRPr="00666B84">
        <w:rPr>
          <w:rFonts w:ascii="Times New Roman" w:hAnsi="Times New Roman"/>
          <w:spacing w:val="-5"/>
          <w:sz w:val="24"/>
          <w:lang w:val="pl-PL"/>
        </w:rPr>
        <w:t xml:space="preserve"> </w:t>
      </w:r>
      <w:r w:rsidRPr="00666B84">
        <w:rPr>
          <w:rFonts w:ascii="Times New Roman" w:hAnsi="Times New Roman"/>
          <w:sz w:val="24"/>
          <w:lang w:val="pl-PL"/>
        </w:rPr>
        <w:t>2703).</w:t>
      </w:r>
    </w:p>
    <w:p w:rsidR="00B11012" w:rsidRPr="00666B84" w:rsidRDefault="008A08BF">
      <w:pPr>
        <w:pStyle w:val="Akapitzlist"/>
        <w:numPr>
          <w:ilvl w:val="0"/>
          <w:numId w:val="38"/>
        </w:numPr>
        <w:tabs>
          <w:tab w:val="left" w:pos="870"/>
        </w:tabs>
        <w:spacing w:before="4" w:line="360" w:lineRule="auto"/>
        <w:ind w:right="1"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Miesięczna wysok</w:t>
      </w:r>
      <w:r w:rsidRPr="00666B84">
        <w:rPr>
          <w:rFonts w:ascii="Times New Roman" w:eastAsia="Times New Roman" w:hAnsi="Times New Roman" w:cs="Times New Roman"/>
          <w:sz w:val="24"/>
          <w:szCs w:val="24"/>
          <w:lang w:val="pl-PL"/>
        </w:rPr>
        <w:t xml:space="preserve">ość dochodu, o której mowa w ust. 7, jest ustalana na zasadach określonych w art. 8 ust. 3–13 ustawy, o której mowa w ust. 7, z tym że </w:t>
      </w:r>
      <w:r w:rsidRPr="00666B84">
        <w:rPr>
          <w:rFonts w:ascii="Times New Roman" w:eastAsia="Times New Roman" w:hAnsi="Times New Roman" w:cs="Times New Roman"/>
          <w:spacing w:val="20"/>
          <w:sz w:val="24"/>
          <w:szCs w:val="24"/>
          <w:lang w:val="pl-PL"/>
        </w:rPr>
        <w:t xml:space="preserve"> </w:t>
      </w:r>
      <w:r w:rsidRPr="00666B84">
        <w:rPr>
          <w:rFonts w:ascii="Times New Roman" w:eastAsia="Times New Roman" w:hAnsi="Times New Roman" w:cs="Times New Roman"/>
          <w:sz w:val="24"/>
          <w:szCs w:val="24"/>
          <w:lang w:val="pl-PL"/>
        </w:rPr>
        <w:t>do</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9"/>
        <w:rPr>
          <w:rFonts w:ascii="Times New Roman" w:eastAsia="Times New Roman" w:hAnsi="Times New Roman" w:cs="Times New Roman"/>
          <w:sz w:val="21"/>
          <w:szCs w:val="21"/>
          <w:lang w:val="pl-PL"/>
        </w:rPr>
      </w:pPr>
    </w:p>
    <w:p w:rsidR="00B11012" w:rsidRPr="00666B84" w:rsidRDefault="008A08BF">
      <w:pPr>
        <w:ind w:left="118" w:right="104"/>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brzmienie ust. 3 w art. 90d wejdzie w życie z dn. 1.10.2016 r. (Dz. U. z 2014 r. poz.</w:t>
      </w:r>
      <w:r w:rsidRPr="00666B84">
        <w:rPr>
          <w:rFonts w:ascii="Times New Roman" w:hAnsi="Times New Roman"/>
          <w:b/>
          <w:spacing w:val="-2"/>
          <w:sz w:val="20"/>
          <w:lang w:val="pl-PL"/>
        </w:rPr>
        <w:t xml:space="preserve"> </w:t>
      </w:r>
      <w:r w:rsidRPr="00666B84">
        <w:rPr>
          <w:rFonts w:ascii="Times New Roman" w:hAnsi="Times New Roman"/>
          <w:b/>
          <w:sz w:val="20"/>
          <w:lang w:val="pl-PL"/>
        </w:rPr>
        <w:t>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180" w:bottom="980" w:left="1300" w:header="708" w:footer="708" w:gutter="0"/>
          <w:cols w:num="2" w:space="708" w:equalWidth="0">
            <w:col w:w="8342" w:space="353"/>
            <w:col w:w="1735"/>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pStyle w:val="Tekstpodstawowy"/>
        <w:spacing w:before="193" w:line="360" w:lineRule="auto"/>
        <w:ind w:firstLine="0"/>
        <w:rPr>
          <w:rFonts w:cs="Times New Roman"/>
          <w:lang w:val="pl-PL"/>
        </w:rPr>
      </w:pPr>
      <w:r w:rsidRPr="00666B84">
        <w:rPr>
          <w:lang w:val="pl-PL"/>
        </w:rPr>
        <w:t xml:space="preserve">dochodu nie wlicza się świadczeń pomocy materialnej, o których mowa w art. 90c </w:t>
      </w:r>
      <w:r w:rsidRPr="00666B84">
        <w:rPr>
          <w:lang w:val="pl-PL"/>
        </w:rPr>
        <w:t>ust. 2 i</w:t>
      </w:r>
      <w:r w:rsidRPr="00666B84">
        <w:rPr>
          <w:spacing w:val="-1"/>
          <w:lang w:val="pl-PL"/>
        </w:rPr>
        <w:t xml:space="preserve"> </w:t>
      </w:r>
      <w:r w:rsidRPr="00666B84">
        <w:rPr>
          <w:lang w:val="pl-PL"/>
        </w:rPr>
        <w:t>3.</w:t>
      </w:r>
    </w:p>
    <w:p w:rsidR="00B11012" w:rsidRPr="00666B84" w:rsidRDefault="008A08BF">
      <w:pPr>
        <w:pStyle w:val="Akapitzlist"/>
        <w:numPr>
          <w:ilvl w:val="0"/>
          <w:numId w:val="38"/>
        </w:numPr>
        <w:tabs>
          <w:tab w:val="left" w:pos="870"/>
        </w:tabs>
        <w:spacing w:before="6" w:line="357" w:lineRule="auto"/>
        <w:ind w:right="1"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szkolne nie może być niższe miesięcznie niż 80% kwoty, o której mowa w art. 6 ust. 2 pkt 2 ustawy z dnia 2</w:t>
      </w:r>
      <w:r w:rsidRPr="00666B84">
        <w:rPr>
          <w:rFonts w:ascii="Times New Roman" w:hAnsi="Times New Roman"/>
          <w:sz w:val="24"/>
          <w:lang w:val="pl-PL"/>
        </w:rPr>
        <w:t>8 listopada 2003 r. o świadczeniach rodzinnych (Dz. U. Nr 228, poz. 2255, z późn. zm.</w:t>
      </w:r>
      <w:hyperlink w:anchor="_bookmark20" w:history="1">
        <w:r w:rsidRPr="00666B84">
          <w:rPr>
            <w:rFonts w:ascii="Times New Roman" w:hAnsi="Times New Roman"/>
            <w:position w:val="10"/>
            <w:sz w:val="14"/>
            <w:lang w:val="pl-PL"/>
          </w:rPr>
          <w:t>21</w:t>
        </w:r>
      </w:hyperlink>
      <w:r w:rsidRPr="00666B84">
        <w:rPr>
          <w:rFonts w:ascii="Times New Roman" w:hAnsi="Times New Roman"/>
          <w:position w:val="10"/>
          <w:sz w:val="14"/>
          <w:lang w:val="pl-PL"/>
        </w:rPr>
        <w:t>)</w:t>
      </w:r>
      <w:r w:rsidRPr="00666B84">
        <w:rPr>
          <w:rFonts w:ascii="Times New Roman" w:hAnsi="Times New Roman"/>
          <w:sz w:val="24"/>
          <w:lang w:val="pl-PL"/>
        </w:rPr>
        <w:t>) i nie może przekraczać miesięcznie 200% kwoty, o której mowa w art. 6 ust. 2 pkt 2 ustawy z dnia 28 listopada 2003 r. o świadczeniach</w:t>
      </w:r>
      <w:r w:rsidRPr="00666B84">
        <w:rPr>
          <w:rFonts w:ascii="Times New Roman" w:hAnsi="Times New Roman"/>
          <w:spacing w:val="-7"/>
          <w:sz w:val="24"/>
          <w:lang w:val="pl-PL"/>
        </w:rPr>
        <w:t xml:space="preserve"> </w:t>
      </w:r>
      <w:r w:rsidRPr="00666B84">
        <w:rPr>
          <w:rFonts w:ascii="Times New Roman" w:hAnsi="Times New Roman"/>
          <w:sz w:val="24"/>
          <w:lang w:val="pl-PL"/>
        </w:rPr>
        <w:t>rod</w:t>
      </w:r>
      <w:r w:rsidRPr="00666B84">
        <w:rPr>
          <w:rFonts w:ascii="Times New Roman" w:hAnsi="Times New Roman"/>
          <w:sz w:val="24"/>
          <w:lang w:val="pl-PL"/>
        </w:rPr>
        <w:t>zinnych.</w:t>
      </w:r>
    </w:p>
    <w:p w:rsidR="00B11012" w:rsidRPr="00666B84" w:rsidRDefault="008A08BF">
      <w:pPr>
        <w:spacing w:before="9" w:line="360" w:lineRule="auto"/>
        <w:ind w:left="118"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i/>
          <w:sz w:val="24"/>
          <w:szCs w:val="24"/>
          <w:lang w:val="pl-PL"/>
        </w:rPr>
        <w:t>[10. Stypendium szkolne jest przyznawane na okres nie krótszy niż miesiąc i nie dłuższy niż 10 miesięcy w danym roku szkolnym, a w przypadku słuchaczy kolegiów nauczycielskich, nauczycielskich kolegiów języków obcych i kolegiów pracowników służb s</w:t>
      </w:r>
      <w:r w:rsidRPr="00666B84">
        <w:rPr>
          <w:rFonts w:ascii="Times New Roman" w:eastAsia="Times New Roman" w:hAnsi="Times New Roman" w:cs="Times New Roman"/>
          <w:i/>
          <w:sz w:val="24"/>
          <w:szCs w:val="24"/>
          <w:lang w:val="pl-PL"/>
        </w:rPr>
        <w:t>połecznych – na okres nie krótszy niż miesiąc i nie dłuższy niż 9 miesięcy w danym roku</w:t>
      </w:r>
      <w:r w:rsidRPr="00666B84">
        <w:rPr>
          <w:rFonts w:ascii="Times New Roman" w:eastAsia="Times New Roman" w:hAnsi="Times New Roman" w:cs="Times New Roman"/>
          <w:i/>
          <w:spacing w:val="-5"/>
          <w:sz w:val="24"/>
          <w:szCs w:val="24"/>
          <w:lang w:val="pl-PL"/>
        </w:rPr>
        <w:t xml:space="preserve"> </w:t>
      </w:r>
      <w:r w:rsidRPr="00666B84">
        <w:rPr>
          <w:rFonts w:ascii="Times New Roman" w:eastAsia="Times New Roman" w:hAnsi="Times New Roman" w:cs="Times New Roman"/>
          <w:i/>
          <w:sz w:val="24"/>
          <w:szCs w:val="24"/>
          <w:lang w:val="pl-PL"/>
        </w:rPr>
        <w:t>szkolnym.]</w:t>
      </w:r>
    </w:p>
    <w:p w:rsidR="00B11012" w:rsidRPr="00666B84" w:rsidRDefault="008A08BF">
      <w:pPr>
        <w:pStyle w:val="Heading1"/>
        <w:spacing w:before="1" w:line="360" w:lineRule="auto"/>
        <w:jc w:val="both"/>
        <w:rPr>
          <w:b w:val="0"/>
          <w:bCs w:val="0"/>
          <w:lang w:val="pl-PL"/>
        </w:rPr>
      </w:pPr>
      <w:r w:rsidRPr="00666B84">
        <w:rPr>
          <w:lang w:val="pl-PL"/>
        </w:rPr>
        <w:t xml:space="preserve">&lt;10. Stypendium szkolne jest przyznawane na okres nie krótszy niż miesiąc </w:t>
      </w:r>
      <w:r w:rsidRPr="00666B84">
        <w:rPr>
          <w:rFonts w:cs="Times New Roman"/>
          <w:lang w:val="pl-PL"/>
        </w:rPr>
        <w:t xml:space="preserve">i </w:t>
      </w:r>
      <w:r w:rsidRPr="00666B84">
        <w:rPr>
          <w:lang w:val="pl-PL"/>
        </w:rPr>
        <w:t>nie dłuższy niż 10 miesięcy w danym roku szkolnym, a w przypadku słuchaczy kolegi</w:t>
      </w:r>
      <w:r w:rsidRPr="00666B84">
        <w:rPr>
          <w:lang w:val="pl-PL"/>
        </w:rPr>
        <w:t xml:space="preserve">ów pracowników służb społecznych </w:t>
      </w:r>
      <w:r w:rsidRPr="00666B84">
        <w:rPr>
          <w:rFonts w:cs="Times New Roman"/>
          <w:lang w:val="pl-PL"/>
        </w:rPr>
        <w:t xml:space="preserve">– </w:t>
      </w:r>
      <w:r w:rsidRPr="00666B84">
        <w:rPr>
          <w:lang w:val="pl-PL"/>
        </w:rPr>
        <w:t>na okres nie krótszy niż miesiąc i n</w:t>
      </w:r>
      <w:r w:rsidRPr="00666B84">
        <w:rPr>
          <w:rFonts w:cs="Times New Roman"/>
          <w:lang w:val="pl-PL"/>
        </w:rPr>
        <w:t xml:space="preserve">ie </w:t>
      </w:r>
      <w:r w:rsidRPr="00666B84">
        <w:rPr>
          <w:lang w:val="pl-PL"/>
        </w:rPr>
        <w:t>dłuższy niż 9 miesięcy w danym roku</w:t>
      </w:r>
      <w:r w:rsidRPr="00666B84">
        <w:rPr>
          <w:spacing w:val="-15"/>
          <w:lang w:val="pl-PL"/>
        </w:rPr>
        <w:t xml:space="preserve"> </w:t>
      </w:r>
      <w:r w:rsidRPr="00666B84">
        <w:rPr>
          <w:lang w:val="pl-PL"/>
        </w:rPr>
        <w:t>szkolnym.&gt;</w:t>
      </w:r>
    </w:p>
    <w:p w:rsidR="00B11012" w:rsidRPr="00666B84" w:rsidRDefault="008A08BF">
      <w:pPr>
        <w:spacing w:before="8" w:line="360" w:lineRule="auto"/>
        <w:ind w:left="118" w:right="1"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i/>
          <w:sz w:val="24"/>
          <w:szCs w:val="24"/>
          <w:lang w:val="pl-PL"/>
        </w:rPr>
        <w:t>[11. Jeżeli forma stypendium szkolnego tego wymaga, stypendium szkolne może być realizowane w okresach innych niż miesięczne lub jednorazowo, z tym że wartość stypendium szkolnego w danym roku szkolnym nie może przekroczyć łącznie dwudziestokrotności kwoty</w:t>
      </w:r>
      <w:r w:rsidRPr="00666B84">
        <w:rPr>
          <w:rFonts w:ascii="Times New Roman" w:eastAsia="Times New Roman" w:hAnsi="Times New Roman" w:cs="Times New Roman"/>
          <w:i/>
          <w:sz w:val="24"/>
          <w:szCs w:val="24"/>
          <w:lang w:val="pl-PL"/>
        </w:rPr>
        <w:t>, o której mowa w art. 6 ust. 2 pkt 2 ustawy z dnia 28 listopada 2003 r. o świadczeniach rodzinnych, a w przypadku słuchaczy kolegiów nauczycielskich, nauczycielskich kolegiów języków obcych i kolegiów pracowników służb społecznych – osiemnastokrotności kw</w:t>
      </w:r>
      <w:r w:rsidRPr="00666B84">
        <w:rPr>
          <w:rFonts w:ascii="Times New Roman" w:eastAsia="Times New Roman" w:hAnsi="Times New Roman" w:cs="Times New Roman"/>
          <w:i/>
          <w:sz w:val="24"/>
          <w:szCs w:val="24"/>
          <w:lang w:val="pl-PL"/>
        </w:rPr>
        <w:t>oty, o której mowa w art. 6 ust. 2 pkt 2 ustawy z dnia 28 listopada 2003 r. o świadczeniach</w:t>
      </w:r>
      <w:r w:rsidRPr="00666B84">
        <w:rPr>
          <w:rFonts w:ascii="Times New Roman" w:eastAsia="Times New Roman" w:hAnsi="Times New Roman" w:cs="Times New Roman"/>
          <w:i/>
          <w:spacing w:val="-9"/>
          <w:sz w:val="24"/>
          <w:szCs w:val="24"/>
          <w:lang w:val="pl-PL"/>
        </w:rPr>
        <w:t xml:space="preserve"> </w:t>
      </w:r>
      <w:r w:rsidRPr="00666B84">
        <w:rPr>
          <w:rFonts w:ascii="Times New Roman" w:eastAsia="Times New Roman" w:hAnsi="Times New Roman" w:cs="Times New Roman"/>
          <w:i/>
          <w:sz w:val="24"/>
          <w:szCs w:val="24"/>
          <w:lang w:val="pl-PL"/>
        </w:rPr>
        <w:t>rodzinnych.]</w:t>
      </w:r>
    </w:p>
    <w:p w:rsidR="00B11012" w:rsidRPr="00666B84" w:rsidRDefault="008A08BF">
      <w:pPr>
        <w:pStyle w:val="Heading1"/>
        <w:spacing w:before="1" w:line="360" w:lineRule="auto"/>
        <w:jc w:val="both"/>
        <w:rPr>
          <w:rFonts w:cs="Times New Roman"/>
          <w:b w:val="0"/>
          <w:bCs w:val="0"/>
          <w:lang w:val="pl-PL"/>
        </w:rPr>
      </w:pPr>
      <w:r w:rsidRPr="00666B84">
        <w:rPr>
          <w:lang w:val="pl-PL"/>
        </w:rPr>
        <w:t xml:space="preserve">&lt;11. Jeżeli forma stypendium szkolnego tego wymaga, stypendium szkolne może być realizowane w okresach innych niż miesięczne lub jednorazowo, z tym że </w:t>
      </w:r>
      <w:r w:rsidRPr="00666B84">
        <w:rPr>
          <w:lang w:val="pl-PL"/>
        </w:rPr>
        <w:t xml:space="preserve">wartość stypendium szkolnego w danym roku szkolnym nie może przekroczyć łącznie dwudziestokrotności kwoty, o której mowa w art. 6 ust. 2 </w:t>
      </w:r>
      <w:r w:rsidRPr="00666B84">
        <w:rPr>
          <w:rFonts w:cs="Times New Roman"/>
          <w:lang w:val="pl-PL"/>
        </w:rPr>
        <w:t xml:space="preserve">pkt 2 ustawy z </w:t>
      </w:r>
      <w:r w:rsidRPr="00666B84">
        <w:rPr>
          <w:lang w:val="pl-PL"/>
        </w:rPr>
        <w:t xml:space="preserve">dnia 28 listopada 2003 r. o świadczeniach rodzinnych, </w:t>
      </w:r>
      <w:r w:rsidRPr="00666B84">
        <w:rPr>
          <w:rFonts w:cs="Times New Roman"/>
          <w:lang w:val="pl-PL"/>
        </w:rPr>
        <w:t xml:space="preserve">a w </w:t>
      </w:r>
      <w:r w:rsidRPr="00666B84">
        <w:rPr>
          <w:lang w:val="pl-PL"/>
        </w:rPr>
        <w:t>przypadku     słuchaczy     kolegiów     praco</w:t>
      </w:r>
      <w:r w:rsidRPr="00666B84">
        <w:rPr>
          <w:lang w:val="pl-PL"/>
        </w:rPr>
        <w:t xml:space="preserve">wników     służb     społecznych      </w:t>
      </w:r>
      <w:r w:rsidRPr="00666B84">
        <w:rPr>
          <w:spacing w:val="1"/>
          <w:lang w:val="pl-PL"/>
        </w:rPr>
        <w:t xml:space="preserve"> </w:t>
      </w:r>
      <w:r w:rsidRPr="00666B84">
        <w:rPr>
          <w:rFonts w:cs="Times New Roman"/>
          <w:lang w:val="pl-PL"/>
        </w:rPr>
        <w:t>–</w:t>
      </w:r>
    </w:p>
    <w:p w:rsidR="00B11012" w:rsidRPr="00666B84" w:rsidRDefault="008A08BF">
      <w:pPr>
        <w:rPr>
          <w:rFonts w:ascii="Times New Roman" w:eastAsia="Times New Roman" w:hAnsi="Times New Roman" w:cs="Times New Roman"/>
          <w:b/>
          <w:bCs/>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spacing w:before="10"/>
        <w:rPr>
          <w:rFonts w:ascii="Times New Roman" w:eastAsia="Times New Roman" w:hAnsi="Times New Roman" w:cs="Times New Roman"/>
          <w:b/>
          <w:bCs/>
          <w:sz w:val="15"/>
          <w:szCs w:val="15"/>
          <w:lang w:val="pl-PL"/>
        </w:rPr>
      </w:pP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ust. 10, 11 i 13 w art. 90d wejdzie w życie z dn. 1.10.2016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b/>
          <w:sz w:val="20"/>
          <w:lang w:val="pl-PL"/>
        </w:rPr>
        <w:t>U. z 2014 r. poz. 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3" w:space="88"/>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spacing w:before="6"/>
        <w:rPr>
          <w:rFonts w:ascii="Times New Roman" w:eastAsia="Times New Roman" w:hAnsi="Times New Roman" w:cs="Times New Roman"/>
          <w:b/>
          <w:bCs/>
          <w:sz w:val="10"/>
          <w:szCs w:val="10"/>
          <w:lang w:val="pl-PL"/>
        </w:rPr>
      </w:pPr>
    </w:p>
    <w:p w:rsidR="00B11012" w:rsidRPr="00666B84" w:rsidRDefault="00B11012">
      <w:pPr>
        <w:spacing w:line="20" w:lineRule="exact"/>
        <w:ind w:left="112"/>
        <w:rPr>
          <w:rFonts w:ascii="Times New Roman" w:eastAsia="Times New Roman" w:hAnsi="Times New Roman" w:cs="Times New Roman"/>
          <w:sz w:val="2"/>
          <w:szCs w:val="2"/>
          <w:lang w:val="pl-PL"/>
        </w:rPr>
      </w:pPr>
      <w:r w:rsidRPr="00666B84">
        <w:rPr>
          <w:rFonts w:ascii="Times New Roman" w:eastAsia="Times New Roman" w:hAnsi="Times New Roman" w:cs="Times New Roman"/>
          <w:sz w:val="2"/>
          <w:szCs w:val="2"/>
          <w:lang w:val="pl-PL"/>
        </w:rPr>
      </w:r>
      <w:r w:rsidRPr="00666B84">
        <w:rPr>
          <w:rFonts w:ascii="Times New Roman" w:eastAsia="Times New Roman" w:hAnsi="Times New Roman" w:cs="Times New Roman"/>
          <w:sz w:val="2"/>
          <w:szCs w:val="2"/>
          <w:lang w:val="pl-PL"/>
        </w:rPr>
        <w:pict>
          <v:group id="_x0000_s2056" style="width:144.6pt;height:.6pt;mso-position-horizontal-relative:char;mso-position-vertical-relative:line" coordsize="2892,12">
            <v:group id="_x0000_s2057" style="position:absolute;left:6;top:6;width:2880;height:2" coordorigin="6,6" coordsize="2880,2">
              <v:shape id="_x0000_s2058" style="position:absolute;left:6;top:6;width:2880;height:2" coordorigin="6,6" coordsize="2880,0" path="m6,6r2880,e" filled="f" strokeweight=".21131mm">
                <v:path arrowok="t"/>
              </v:shape>
            </v:group>
            <w10:anchorlock/>
          </v:group>
        </w:pict>
      </w:r>
    </w:p>
    <w:p w:rsidR="00B11012" w:rsidRPr="00666B84" w:rsidRDefault="00B11012">
      <w:pPr>
        <w:spacing w:before="9"/>
        <w:rPr>
          <w:rFonts w:ascii="Times New Roman" w:eastAsia="Times New Roman" w:hAnsi="Times New Roman" w:cs="Times New Roman"/>
          <w:b/>
          <w:bCs/>
          <w:sz w:val="10"/>
          <w:szCs w:val="10"/>
          <w:lang w:val="pl-PL"/>
        </w:rPr>
      </w:pPr>
    </w:p>
    <w:p w:rsidR="00B11012" w:rsidRPr="00666B84" w:rsidRDefault="008A08BF">
      <w:pPr>
        <w:spacing w:before="84"/>
        <w:ind w:left="401" w:right="1859" w:hanging="284"/>
        <w:rPr>
          <w:rFonts w:ascii="Times New Roman" w:eastAsia="Times New Roman" w:hAnsi="Times New Roman" w:cs="Times New Roman"/>
          <w:sz w:val="20"/>
          <w:szCs w:val="20"/>
          <w:lang w:val="pl-PL"/>
        </w:rPr>
      </w:pPr>
      <w:bookmarkStart w:id="20" w:name="_bookmark20"/>
      <w:bookmarkEnd w:id="20"/>
      <w:r w:rsidRPr="00666B84">
        <w:rPr>
          <w:rFonts w:ascii="Times New Roman" w:hAnsi="Times New Roman"/>
          <w:position w:val="9"/>
          <w:sz w:val="13"/>
          <w:lang w:val="pl-PL"/>
        </w:rPr>
        <w:t xml:space="preserve">21) </w:t>
      </w:r>
      <w:r w:rsidRPr="00666B84">
        <w:rPr>
          <w:rFonts w:ascii="Times New Roman" w:hAnsi="Times New Roman"/>
          <w:sz w:val="20"/>
          <w:lang w:val="pl-PL"/>
        </w:rPr>
        <w:t>Zmiany wymienionej ustawy zostały ogłoszone w Dz. U. z 2004 r. Nr 35, poz. 305, Nr 64, poz.  593, Nr 99, poz. 1001 i Nr 192, poz.</w:t>
      </w:r>
      <w:r w:rsidRPr="00666B84">
        <w:rPr>
          <w:rFonts w:ascii="Times New Roman" w:hAnsi="Times New Roman"/>
          <w:spacing w:val="-8"/>
          <w:sz w:val="20"/>
          <w:lang w:val="pl-PL"/>
        </w:rPr>
        <w:t xml:space="preserve"> </w:t>
      </w:r>
      <w:r w:rsidRPr="00666B84">
        <w:rPr>
          <w:rFonts w:ascii="Times New Roman" w:hAnsi="Times New Roman"/>
          <w:sz w:val="20"/>
          <w:lang w:val="pl-PL"/>
        </w:rPr>
        <w:t>1963.</w:t>
      </w:r>
    </w:p>
    <w:p w:rsidR="00B11012" w:rsidRPr="00666B84" w:rsidRDefault="00B11012">
      <w:pPr>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Heading1"/>
        <w:spacing w:before="190" w:line="360" w:lineRule="auto"/>
        <w:ind w:right="965" w:firstLine="0"/>
        <w:rPr>
          <w:b w:val="0"/>
          <w:bCs w:val="0"/>
          <w:lang w:val="pl-PL"/>
        </w:rPr>
      </w:pPr>
      <w:r w:rsidRPr="00666B84">
        <w:rPr>
          <w:lang w:val="pl-PL"/>
        </w:rPr>
        <w:t>osiemnastokrotności kwoty, o której mowa w art. 6 ust. 2 pkt 2 ustawy z dnia 28 listopada 2003 r. o świadczeniach</w:t>
      </w:r>
      <w:r w:rsidRPr="00666B84">
        <w:rPr>
          <w:spacing w:val="-13"/>
          <w:lang w:val="pl-PL"/>
        </w:rPr>
        <w:t xml:space="preserve"> </w:t>
      </w:r>
      <w:r w:rsidRPr="00666B84">
        <w:rPr>
          <w:lang w:val="pl-PL"/>
        </w:rPr>
        <w:t>rodzinnych.&gt;</w:t>
      </w:r>
    </w:p>
    <w:p w:rsidR="00B11012" w:rsidRPr="00666B84" w:rsidRDefault="008A08BF">
      <w:pPr>
        <w:pStyle w:val="Tekstpodstawowy"/>
        <w:spacing w:line="360" w:lineRule="auto"/>
        <w:ind w:right="962"/>
        <w:jc w:val="both"/>
        <w:rPr>
          <w:rFonts w:cs="Times New Roman"/>
          <w:lang w:val="pl-PL"/>
        </w:rPr>
      </w:pPr>
      <w:r w:rsidRPr="00666B84">
        <w:rPr>
          <w:lang w:val="pl-PL"/>
        </w:rPr>
        <w:t xml:space="preserve">12. </w:t>
      </w:r>
      <w:r w:rsidRPr="00666B84">
        <w:rPr>
          <w:lang w:val="pl-PL"/>
        </w:rPr>
        <w:t xml:space="preserve">Stypendium szkolne nie przysługuje uczniowi, który otrzymuje </w:t>
      </w:r>
      <w:r w:rsidRPr="00666B84">
        <w:rPr>
          <w:lang w:val="pl-PL"/>
        </w:rPr>
        <w:t xml:space="preserve">inne </w:t>
      </w:r>
      <w:r w:rsidRPr="00666B84">
        <w:rPr>
          <w:lang w:val="pl-PL"/>
        </w:rPr>
        <w:t xml:space="preserve">stypendium o charakterze socjalnym ze środków publicznych, </w:t>
      </w:r>
      <w:r w:rsidRPr="00666B84">
        <w:rPr>
          <w:lang w:val="pl-PL"/>
        </w:rPr>
        <w:t xml:space="preserve">z zastrzeżeniem ust. </w:t>
      </w:r>
      <w:r w:rsidRPr="00666B84">
        <w:rPr>
          <w:lang w:val="pl-PL"/>
        </w:rPr>
        <w:t>13.</w:t>
      </w:r>
    </w:p>
    <w:p w:rsidR="00B11012" w:rsidRPr="00666B84" w:rsidRDefault="008A08BF">
      <w:pPr>
        <w:spacing w:before="6" w:line="360" w:lineRule="auto"/>
        <w:ind w:left="118"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i/>
          <w:sz w:val="24"/>
          <w:szCs w:val="24"/>
          <w:lang w:val="pl-PL"/>
        </w:rPr>
        <w:t>[13. Uczeń, który otrzymuje inne stypendium o charakterze socjalnym ze środków publicznych może otrzymać stypendium szkolne w wysokości, która łącznie z innym stypendium o charakterze socjalnym ze środków publicznych nie przekracza</w:t>
      </w:r>
      <w:r w:rsidRPr="00666B84">
        <w:rPr>
          <w:rFonts w:ascii="Times New Roman" w:eastAsia="Times New Roman" w:hAnsi="Times New Roman" w:cs="Times New Roman"/>
          <w:i/>
          <w:sz w:val="24"/>
          <w:szCs w:val="24"/>
          <w:lang w:val="pl-PL"/>
        </w:rPr>
        <w:t xml:space="preserve"> dwudziestokrotności kwoty, o której mowa w art. 6 ust. 2 pkt 2 ustawy z dnia 28 listopada 2003 r. o świadczeniach rodzinnych, a w przypadku słuchaczy kolegiów nauczycielskich, nauczycielskich kolegiów języków obcych i kolegiów pracowników służb społecznyc</w:t>
      </w:r>
      <w:r w:rsidRPr="00666B84">
        <w:rPr>
          <w:rFonts w:ascii="Times New Roman" w:eastAsia="Times New Roman" w:hAnsi="Times New Roman" w:cs="Times New Roman"/>
          <w:i/>
          <w:sz w:val="24"/>
          <w:szCs w:val="24"/>
          <w:lang w:val="pl-PL"/>
        </w:rPr>
        <w:t>h – osiemnastokrotności kwoty, o której mowa w art. 6 ust. 2 pkt 2 ustawy z dnia 28 listopada 2003 r. o świadczeniach</w:t>
      </w:r>
      <w:r w:rsidRPr="00666B84">
        <w:rPr>
          <w:rFonts w:ascii="Times New Roman" w:eastAsia="Times New Roman" w:hAnsi="Times New Roman" w:cs="Times New Roman"/>
          <w:i/>
          <w:spacing w:val="-9"/>
          <w:sz w:val="24"/>
          <w:szCs w:val="24"/>
          <w:lang w:val="pl-PL"/>
        </w:rPr>
        <w:t xml:space="preserve"> </w:t>
      </w:r>
      <w:r w:rsidRPr="00666B84">
        <w:rPr>
          <w:rFonts w:ascii="Times New Roman" w:eastAsia="Times New Roman" w:hAnsi="Times New Roman" w:cs="Times New Roman"/>
          <w:i/>
          <w:sz w:val="24"/>
          <w:szCs w:val="24"/>
          <w:lang w:val="pl-PL"/>
        </w:rPr>
        <w:t>rodzinnych.]</w:t>
      </w:r>
    </w:p>
    <w:p w:rsidR="00B11012" w:rsidRPr="00666B84" w:rsidRDefault="008A08BF">
      <w:pPr>
        <w:pStyle w:val="Heading1"/>
        <w:spacing w:before="4" w:line="360" w:lineRule="auto"/>
        <w:ind w:right="964"/>
        <w:jc w:val="both"/>
        <w:rPr>
          <w:b w:val="0"/>
          <w:bCs w:val="0"/>
          <w:lang w:val="pl-PL"/>
        </w:rPr>
      </w:pPr>
      <w:r w:rsidRPr="00666B84">
        <w:rPr>
          <w:lang w:val="pl-PL"/>
        </w:rPr>
        <w:t>&lt;13. Uczeń, który otrzymuje inne stypendium o charakterze so</w:t>
      </w:r>
      <w:r w:rsidRPr="00666B84">
        <w:rPr>
          <w:rFonts w:cs="Times New Roman"/>
          <w:lang w:val="pl-PL"/>
        </w:rPr>
        <w:t xml:space="preserve">cjalnym ze </w:t>
      </w:r>
      <w:r w:rsidRPr="00666B84">
        <w:rPr>
          <w:lang w:val="pl-PL"/>
        </w:rPr>
        <w:t xml:space="preserve">środków publicznych, może otrzymać stypendium szkolne w wysokości, która łącznie z innym stypendium o charakterze socjalnym ze środków publicznych nie przekracza dwudziestokrotności kwoty, o której mowa w art. 6 ust. 2 pkt 2 </w:t>
      </w:r>
      <w:r w:rsidRPr="00666B84">
        <w:rPr>
          <w:rFonts w:cs="Times New Roman"/>
          <w:lang w:val="pl-PL"/>
        </w:rPr>
        <w:t>ustawy z dnia 28 lis</w:t>
      </w:r>
      <w:r w:rsidRPr="00666B84">
        <w:rPr>
          <w:lang w:val="pl-PL"/>
        </w:rPr>
        <w:t>topada 2003</w:t>
      </w:r>
      <w:r w:rsidRPr="00666B84">
        <w:rPr>
          <w:lang w:val="pl-PL"/>
        </w:rPr>
        <w:t xml:space="preserve"> r. o świadczeniach rodzinnych, a w przypadku słuchaczy kolegiów pracowników służb społecznych </w:t>
      </w:r>
      <w:r w:rsidRPr="00666B84">
        <w:rPr>
          <w:rFonts w:cs="Times New Roman"/>
          <w:lang w:val="pl-PL"/>
        </w:rPr>
        <w:t xml:space="preserve">– </w:t>
      </w:r>
      <w:r w:rsidRPr="00666B84">
        <w:rPr>
          <w:lang w:val="pl-PL"/>
        </w:rPr>
        <w:t xml:space="preserve">osiemnastokrotności </w:t>
      </w:r>
      <w:r w:rsidRPr="00666B84">
        <w:rPr>
          <w:rFonts w:cs="Times New Roman"/>
          <w:lang w:val="pl-PL"/>
        </w:rPr>
        <w:t xml:space="preserve">kwoty, o której mowa w art. 6 ust. 2 pkt 2 ustawy z dnia 28 listopada 2003 r. o </w:t>
      </w:r>
      <w:r w:rsidRPr="00666B84">
        <w:rPr>
          <w:lang w:val="pl-PL"/>
        </w:rPr>
        <w:t>świadczeniach</w:t>
      </w:r>
      <w:r w:rsidRPr="00666B84">
        <w:rPr>
          <w:spacing w:val="-8"/>
          <w:lang w:val="pl-PL"/>
        </w:rPr>
        <w:t xml:space="preserve"> </w:t>
      </w:r>
      <w:r w:rsidRPr="00666B84">
        <w:rPr>
          <w:lang w:val="pl-PL"/>
        </w:rPr>
        <w:t>rodzinnych.&gt;</w:t>
      </w:r>
    </w:p>
    <w:p w:rsidR="00B11012" w:rsidRPr="00666B84" w:rsidRDefault="008A08BF">
      <w:pPr>
        <w:pStyle w:val="Tekstpodstawowy"/>
        <w:spacing w:before="126" w:line="362" w:lineRule="auto"/>
        <w:ind w:right="962"/>
        <w:jc w:val="both"/>
        <w:rPr>
          <w:lang w:val="pl-PL"/>
        </w:rPr>
      </w:pPr>
      <w:r w:rsidRPr="00666B84">
        <w:rPr>
          <w:b/>
          <w:lang w:val="pl-PL"/>
        </w:rPr>
        <w:t xml:space="preserve">Art. 90e. </w:t>
      </w:r>
      <w:r w:rsidRPr="00666B84">
        <w:rPr>
          <w:lang w:val="pl-PL"/>
        </w:rPr>
        <w:t>1. Zasiłek szkolny moż</w:t>
      </w:r>
      <w:r w:rsidRPr="00666B84">
        <w:rPr>
          <w:lang w:val="pl-PL"/>
        </w:rPr>
        <w:t>e być przyznany uczniowi znajdującemu się przejściowo w trudnej sytuacji materialnej z powodu zdarzenia</w:t>
      </w:r>
      <w:r w:rsidRPr="00666B84">
        <w:rPr>
          <w:spacing w:val="-15"/>
          <w:lang w:val="pl-PL"/>
        </w:rPr>
        <w:t xml:space="preserve"> </w:t>
      </w:r>
      <w:r w:rsidRPr="00666B84">
        <w:rPr>
          <w:lang w:val="pl-PL"/>
        </w:rPr>
        <w:t>losowego.</w:t>
      </w:r>
    </w:p>
    <w:p w:rsidR="00B11012" w:rsidRPr="00666B84" w:rsidRDefault="008A08BF">
      <w:pPr>
        <w:pStyle w:val="Akapitzlist"/>
        <w:numPr>
          <w:ilvl w:val="0"/>
          <w:numId w:val="37"/>
        </w:numPr>
        <w:tabs>
          <w:tab w:val="left" w:pos="870"/>
        </w:tabs>
        <w:spacing w:before="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Zasiłek szkolny może być przyznany w formie świadczenia pieniężnego na pokrycie wydatków związanych z procesem edukacyjnym lub w formie pomocy</w:t>
      </w:r>
      <w:r w:rsidRPr="00666B84">
        <w:rPr>
          <w:rFonts w:ascii="Times New Roman" w:hAnsi="Times New Roman"/>
          <w:sz w:val="24"/>
          <w:lang w:val="pl-PL"/>
        </w:rPr>
        <w:t xml:space="preserve"> rzeczowej o charakterze edukacyjnym, raz lub kilka razy w roku, niezależnie od otrzymywanego stypendium</w:t>
      </w:r>
      <w:r w:rsidRPr="00666B84">
        <w:rPr>
          <w:rFonts w:ascii="Times New Roman" w:hAnsi="Times New Roman"/>
          <w:spacing w:val="-7"/>
          <w:sz w:val="24"/>
          <w:lang w:val="pl-PL"/>
        </w:rPr>
        <w:t xml:space="preserve"> </w:t>
      </w:r>
      <w:r w:rsidRPr="00666B84">
        <w:rPr>
          <w:rFonts w:ascii="Times New Roman" w:hAnsi="Times New Roman"/>
          <w:sz w:val="24"/>
          <w:lang w:val="pl-PL"/>
        </w:rPr>
        <w:t>szkolnego.</w:t>
      </w:r>
    </w:p>
    <w:p w:rsidR="00B11012" w:rsidRPr="00666B84" w:rsidRDefault="008A08BF">
      <w:pPr>
        <w:pStyle w:val="Akapitzlist"/>
        <w:numPr>
          <w:ilvl w:val="0"/>
          <w:numId w:val="37"/>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Wysokość zasiłku szkolnego nie może przekroczyć jednorazowo kwoty stanowiącej pięciokrotność kwoty, o której mowa w art. 6 ust. 2 pkt 2 usta</w:t>
      </w:r>
      <w:r w:rsidRPr="00666B84">
        <w:rPr>
          <w:rFonts w:ascii="Times New Roman" w:hAnsi="Times New Roman"/>
          <w:sz w:val="24"/>
          <w:lang w:val="pl-PL"/>
        </w:rPr>
        <w:t>wy z dnia 28 listopada 2003 r. o świadczeniach</w:t>
      </w:r>
      <w:r w:rsidRPr="00666B84">
        <w:rPr>
          <w:rFonts w:ascii="Times New Roman" w:hAnsi="Times New Roman"/>
          <w:spacing w:val="-7"/>
          <w:sz w:val="24"/>
          <w:lang w:val="pl-PL"/>
        </w:rPr>
        <w:t xml:space="preserve"> </w:t>
      </w:r>
      <w:r w:rsidRPr="00666B84">
        <w:rPr>
          <w:rFonts w:ascii="Times New Roman" w:hAnsi="Times New Roman"/>
          <w:sz w:val="24"/>
          <w:lang w:val="pl-PL"/>
        </w:rPr>
        <w:t>rodzinnych.</w:t>
      </w:r>
    </w:p>
    <w:p w:rsidR="00B11012" w:rsidRPr="00666B84" w:rsidRDefault="008A08BF">
      <w:pPr>
        <w:pStyle w:val="Akapitzlist"/>
        <w:numPr>
          <w:ilvl w:val="0"/>
          <w:numId w:val="37"/>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 zasiłek szkolny można ubiegać się w terminie nie dłuższym niż dwa miesiące od wystąpienia zdarzenia uzasadniającego przyznanie tego</w:t>
      </w:r>
      <w:r w:rsidRPr="00666B84">
        <w:rPr>
          <w:rFonts w:ascii="Times New Roman" w:hAnsi="Times New Roman"/>
          <w:spacing w:val="-12"/>
          <w:sz w:val="24"/>
          <w:lang w:val="pl-PL"/>
        </w:rPr>
        <w:t xml:space="preserve"> </w:t>
      </w:r>
      <w:r w:rsidRPr="00666B84">
        <w:rPr>
          <w:rFonts w:ascii="Times New Roman" w:hAnsi="Times New Roman"/>
          <w:sz w:val="24"/>
          <w:lang w:val="pl-PL"/>
        </w:rPr>
        <w:t>zasiłku.</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3"/>
        <w:jc w:val="both"/>
        <w:rPr>
          <w:lang w:val="pl-PL"/>
        </w:rPr>
      </w:pPr>
      <w:r w:rsidRPr="00666B84">
        <w:rPr>
          <w:b/>
          <w:lang w:val="pl-PL"/>
        </w:rPr>
        <w:t xml:space="preserve">Art. 90f. </w:t>
      </w:r>
      <w:r w:rsidRPr="00666B84">
        <w:rPr>
          <w:lang w:val="pl-PL"/>
        </w:rPr>
        <w:t xml:space="preserve">Rada gminy uchwala regulamin udzielania pomocy materialnej o </w:t>
      </w:r>
      <w:r w:rsidRPr="00666B84">
        <w:rPr>
          <w:lang w:val="pl-PL"/>
        </w:rPr>
        <w:t>charakterze socjalnym dla uczniów zamieszkałych na terenie gminy, kierując się celami pomocy materialnej o charakterze socjalnym, w którym określa w szczególności:</w:t>
      </w:r>
    </w:p>
    <w:p w:rsidR="00B11012" w:rsidRPr="00666B84" w:rsidRDefault="008A08BF">
      <w:pPr>
        <w:pStyle w:val="Akapitzlist"/>
        <w:numPr>
          <w:ilvl w:val="0"/>
          <w:numId w:val="36"/>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sposób ustalania wysokości styp</w:t>
      </w:r>
      <w:r w:rsidRPr="00666B84">
        <w:rPr>
          <w:rFonts w:ascii="Times New Roman" w:hAnsi="Times New Roman"/>
          <w:sz w:val="24"/>
          <w:lang w:val="pl-PL"/>
        </w:rPr>
        <w:t>endium szkolnego w zależności od sytuacji materialnej uczniów i ich rodzin oraz innych okoliczności, o których mowa w art. 90d ust.</w:t>
      </w:r>
      <w:r w:rsidRPr="00666B84">
        <w:rPr>
          <w:rFonts w:ascii="Times New Roman" w:hAnsi="Times New Roman"/>
          <w:spacing w:val="-3"/>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36"/>
        </w:numPr>
        <w:tabs>
          <w:tab w:val="left" w:pos="630"/>
        </w:tabs>
        <w:spacing w:before="4"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formy, w jakich udziela się stypendium szkolnego w zależności od potrzeb uczniów zamieszkałych na terenie</w:t>
      </w:r>
      <w:r w:rsidRPr="00666B84">
        <w:rPr>
          <w:rFonts w:ascii="Times New Roman" w:hAnsi="Times New Roman"/>
          <w:spacing w:val="-10"/>
          <w:sz w:val="24"/>
          <w:lang w:val="pl-PL"/>
        </w:rPr>
        <w:t xml:space="preserve"> </w:t>
      </w:r>
      <w:r w:rsidRPr="00666B84">
        <w:rPr>
          <w:rFonts w:ascii="Times New Roman" w:hAnsi="Times New Roman"/>
          <w:sz w:val="24"/>
          <w:lang w:val="pl-PL"/>
        </w:rPr>
        <w:t>gminy;</w:t>
      </w:r>
    </w:p>
    <w:p w:rsidR="00B11012" w:rsidRPr="00666B84" w:rsidRDefault="008A08BF">
      <w:pPr>
        <w:pStyle w:val="Akapitzlist"/>
        <w:numPr>
          <w:ilvl w:val="0"/>
          <w:numId w:val="36"/>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tryb i sposób udzielania stypendium</w:t>
      </w:r>
      <w:r w:rsidRPr="00666B84">
        <w:rPr>
          <w:rFonts w:ascii="Times New Roman" w:hAnsi="Times New Roman"/>
          <w:spacing w:val="-7"/>
          <w:sz w:val="24"/>
          <w:lang w:val="pl-PL"/>
        </w:rPr>
        <w:t xml:space="preserve"> </w:t>
      </w:r>
      <w:r w:rsidRPr="00666B84">
        <w:rPr>
          <w:rFonts w:ascii="Times New Roman" w:hAnsi="Times New Roman"/>
          <w:sz w:val="24"/>
          <w:lang w:val="pl-PL"/>
        </w:rPr>
        <w:t>szkolnego;</w:t>
      </w:r>
    </w:p>
    <w:p w:rsidR="00B11012" w:rsidRPr="00666B84" w:rsidRDefault="008A08BF">
      <w:pPr>
        <w:pStyle w:val="Akapitzlist"/>
        <w:numPr>
          <w:ilvl w:val="0"/>
          <w:numId w:val="36"/>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tryb i sposób udzielania zasiłku szkolnego w zależności od zdarzenia</w:t>
      </w:r>
      <w:r w:rsidRPr="00666B84">
        <w:rPr>
          <w:rFonts w:ascii="Times New Roman" w:hAnsi="Times New Roman"/>
          <w:spacing w:val="-13"/>
          <w:sz w:val="24"/>
          <w:lang w:val="pl-PL"/>
        </w:rPr>
        <w:t xml:space="preserve"> </w:t>
      </w:r>
      <w:r w:rsidRPr="00666B84">
        <w:rPr>
          <w:rFonts w:ascii="Times New Roman" w:hAnsi="Times New Roman"/>
          <w:sz w:val="24"/>
          <w:lang w:val="pl-PL"/>
        </w:rPr>
        <w:t>losowego.</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Tekstpodstawowy"/>
        <w:spacing w:before="0" w:line="362" w:lineRule="auto"/>
        <w:ind w:right="965"/>
        <w:jc w:val="both"/>
        <w:rPr>
          <w:lang w:val="pl-PL"/>
        </w:rPr>
      </w:pPr>
      <w:r w:rsidRPr="00666B84">
        <w:rPr>
          <w:b/>
          <w:lang w:val="pl-PL"/>
        </w:rPr>
        <w:t xml:space="preserve">Art. 90g. </w:t>
      </w:r>
      <w:r w:rsidRPr="00666B84">
        <w:rPr>
          <w:lang w:val="pl-PL"/>
        </w:rPr>
        <w:t>1. Szkoła może udzielać stypendium za wyniki w nauce lub za osiągnięcia</w:t>
      </w:r>
      <w:r w:rsidRPr="00666B84">
        <w:rPr>
          <w:spacing w:val="-7"/>
          <w:lang w:val="pl-PL"/>
        </w:rPr>
        <w:t xml:space="preserve"> </w:t>
      </w:r>
      <w:r w:rsidRPr="00666B84">
        <w:rPr>
          <w:lang w:val="pl-PL"/>
        </w:rPr>
        <w:t>sportowe.</w:t>
      </w:r>
    </w:p>
    <w:p w:rsidR="00B11012" w:rsidRPr="00666B84" w:rsidRDefault="008A08BF">
      <w:pPr>
        <w:pStyle w:val="Akapitzlist"/>
        <w:numPr>
          <w:ilvl w:val="0"/>
          <w:numId w:val="35"/>
        </w:numPr>
        <w:tabs>
          <w:tab w:val="left" w:pos="870"/>
        </w:tabs>
        <w:spacing w:before="3"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za wyniki w nauce może być</w:t>
      </w:r>
      <w:r w:rsidRPr="00666B84">
        <w:rPr>
          <w:rFonts w:ascii="Times New Roman" w:hAnsi="Times New Roman"/>
          <w:sz w:val="24"/>
          <w:lang w:val="pl-PL"/>
        </w:rPr>
        <w:t xml:space="preserve"> przyznane uczniowi, który uzyskał wysoką średnią ocen oraz co najmniej dobrą ocenę zachowania w okresie  (semestrze) poprzedzającym okres (semestr), w którym przyznaje się to stypendium, a stypendium za osiągnięcia sportowe może być przyznane uczniowi, kt</w:t>
      </w:r>
      <w:r w:rsidRPr="00666B84">
        <w:rPr>
          <w:rFonts w:ascii="Times New Roman" w:hAnsi="Times New Roman"/>
          <w:sz w:val="24"/>
          <w:lang w:val="pl-PL"/>
        </w:rPr>
        <w:t>óry uzyskał wysokie wyniki we współzawodnictwie sportowym na szczeblu co najmniej międzyszkolnym oraz co najmniej dobrą ocenę zachowania w okresie (semestrze) poprzedzającym okres (semestr), w którym przyznaje się to</w:t>
      </w:r>
      <w:r w:rsidRPr="00666B84">
        <w:rPr>
          <w:rFonts w:ascii="Times New Roman" w:hAnsi="Times New Roman"/>
          <w:spacing w:val="-13"/>
          <w:sz w:val="24"/>
          <w:lang w:val="pl-PL"/>
        </w:rPr>
        <w:t xml:space="preserve"> </w:t>
      </w:r>
      <w:r w:rsidRPr="00666B84">
        <w:rPr>
          <w:rFonts w:ascii="Times New Roman" w:hAnsi="Times New Roman"/>
          <w:sz w:val="24"/>
          <w:lang w:val="pl-PL"/>
        </w:rPr>
        <w:t>stypendium.</w:t>
      </w:r>
    </w:p>
    <w:p w:rsidR="00B11012" w:rsidRPr="00666B84" w:rsidRDefault="008A08BF">
      <w:pPr>
        <w:pStyle w:val="Tekstpodstawowy"/>
        <w:spacing w:before="4" w:line="360" w:lineRule="auto"/>
        <w:ind w:right="965"/>
        <w:jc w:val="both"/>
        <w:rPr>
          <w:lang w:val="pl-PL"/>
        </w:rPr>
      </w:pPr>
      <w:r w:rsidRPr="00666B84">
        <w:rPr>
          <w:lang w:val="pl-PL"/>
        </w:rPr>
        <w:t>2a. Warunek uzyskania co na</w:t>
      </w:r>
      <w:r w:rsidRPr="00666B84">
        <w:rPr>
          <w:lang w:val="pl-PL"/>
        </w:rPr>
        <w:t xml:space="preserve">jmniej dobrej oceny zachowania, o którym mowa </w:t>
      </w:r>
      <w:r w:rsidRPr="00666B84">
        <w:rPr>
          <w:lang w:val="pl-PL"/>
        </w:rPr>
        <w:t>w ust. 2, nie dotyczy uczniów szkół policealnych oraz szkół dla</w:t>
      </w:r>
      <w:r w:rsidRPr="00666B84">
        <w:rPr>
          <w:spacing w:val="-13"/>
          <w:lang w:val="pl-PL"/>
        </w:rPr>
        <w:t xml:space="preserve"> </w:t>
      </w:r>
      <w:r w:rsidRPr="00666B84">
        <w:rPr>
          <w:lang w:val="pl-PL"/>
        </w:rPr>
        <w:t>dorosłych.</w:t>
      </w:r>
    </w:p>
    <w:p w:rsidR="00B11012" w:rsidRPr="00666B84" w:rsidRDefault="008A08BF">
      <w:pPr>
        <w:pStyle w:val="Akapitzlist"/>
        <w:numPr>
          <w:ilvl w:val="0"/>
          <w:numId w:val="35"/>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 przyznanie stypendium za wyniki w nauce lub za osiągnięcia sportowe uczeń może ubiegać się nie wcześniej niż po ukończeniu pierwszego okresu (semestru) nauki w danym typie szkoły, z zastrzeżeniem ust. 4 i</w:t>
      </w:r>
      <w:r w:rsidRPr="00666B84">
        <w:rPr>
          <w:rFonts w:ascii="Times New Roman" w:hAnsi="Times New Roman"/>
          <w:spacing w:val="-11"/>
          <w:sz w:val="24"/>
          <w:lang w:val="pl-PL"/>
        </w:rPr>
        <w:t xml:space="preserve"> </w:t>
      </w:r>
      <w:r w:rsidRPr="00666B84">
        <w:rPr>
          <w:rFonts w:ascii="Times New Roman" w:hAnsi="Times New Roman"/>
          <w:sz w:val="24"/>
          <w:lang w:val="pl-PL"/>
        </w:rPr>
        <w:t>5.</w:t>
      </w:r>
    </w:p>
    <w:p w:rsidR="00B11012" w:rsidRPr="00666B84" w:rsidRDefault="008A08BF">
      <w:pPr>
        <w:pStyle w:val="Akapitzlist"/>
        <w:numPr>
          <w:ilvl w:val="0"/>
          <w:numId w:val="3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Stypendium za wyniki w nauce nie udziela się u</w:t>
      </w:r>
      <w:r w:rsidRPr="00666B84">
        <w:rPr>
          <w:rFonts w:ascii="Times New Roman" w:eastAsia="Times New Roman" w:hAnsi="Times New Roman" w:cs="Times New Roman"/>
          <w:sz w:val="24"/>
          <w:szCs w:val="24"/>
          <w:lang w:val="pl-PL"/>
        </w:rPr>
        <w:t>czniom klas I–III szkoły podstawowej oraz uczniom klasy IV szkoły podstawowej do ukończenia pierwszego okresu</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nauki.</w:t>
      </w:r>
    </w:p>
    <w:p w:rsidR="00B11012" w:rsidRPr="00666B84" w:rsidRDefault="008A08BF">
      <w:pPr>
        <w:pStyle w:val="Akapitzlist"/>
        <w:numPr>
          <w:ilvl w:val="0"/>
          <w:numId w:val="35"/>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Stypendium za osiągnięcia sportowe nie udziela się uczniom klas I–III szkoły podstawowej.</w:t>
      </w:r>
    </w:p>
    <w:p w:rsidR="00B11012" w:rsidRPr="00666B84" w:rsidRDefault="008A08BF">
      <w:pPr>
        <w:pStyle w:val="Akapitzlist"/>
        <w:numPr>
          <w:ilvl w:val="0"/>
          <w:numId w:val="35"/>
        </w:numPr>
        <w:tabs>
          <w:tab w:val="left" w:pos="870"/>
        </w:tabs>
        <w:spacing w:before="4"/>
        <w:ind w:left="869"/>
        <w:rPr>
          <w:rFonts w:ascii="Times New Roman" w:eastAsia="Times New Roman" w:hAnsi="Times New Roman" w:cs="Times New Roman"/>
          <w:sz w:val="24"/>
          <w:szCs w:val="24"/>
          <w:lang w:val="pl-PL"/>
        </w:rPr>
      </w:pPr>
      <w:r w:rsidRPr="00666B84">
        <w:rPr>
          <w:rFonts w:ascii="Times New Roman" w:hAnsi="Times New Roman"/>
          <w:sz w:val="24"/>
          <w:lang w:val="pl-PL"/>
        </w:rPr>
        <w:t>Dyrektor szkoły powołuje w szkole komisję</w:t>
      </w:r>
      <w:r w:rsidRPr="00666B84">
        <w:rPr>
          <w:rFonts w:ascii="Times New Roman" w:hAnsi="Times New Roman"/>
          <w:spacing w:val="-12"/>
          <w:sz w:val="24"/>
          <w:lang w:val="pl-PL"/>
        </w:rPr>
        <w:t xml:space="preserve"> </w:t>
      </w:r>
      <w:r w:rsidRPr="00666B84">
        <w:rPr>
          <w:rFonts w:ascii="Times New Roman" w:hAnsi="Times New Roman"/>
          <w:sz w:val="24"/>
          <w:lang w:val="pl-PL"/>
        </w:rPr>
        <w:t>stypend</w:t>
      </w:r>
      <w:r w:rsidRPr="00666B84">
        <w:rPr>
          <w:rFonts w:ascii="Times New Roman" w:hAnsi="Times New Roman"/>
          <w:sz w:val="24"/>
          <w:lang w:val="pl-PL"/>
        </w:rPr>
        <w:t>ialną.</w:t>
      </w:r>
    </w:p>
    <w:p w:rsidR="00B11012" w:rsidRPr="00666B84" w:rsidRDefault="008A08BF">
      <w:pPr>
        <w:pStyle w:val="Akapitzlist"/>
        <w:numPr>
          <w:ilvl w:val="0"/>
          <w:numId w:val="35"/>
        </w:numPr>
        <w:tabs>
          <w:tab w:val="left" w:pos="870"/>
        </w:tabs>
        <w:spacing w:before="139"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Średnią ocen, o której mowa w ust. 2, ustala komisja stypendialna, po zasięgnięciu opinii rady pedagogicznej i samorządu</w:t>
      </w:r>
      <w:r w:rsidRPr="00666B84">
        <w:rPr>
          <w:rFonts w:ascii="Times New Roman" w:hAnsi="Times New Roman"/>
          <w:spacing w:val="-12"/>
          <w:sz w:val="24"/>
          <w:lang w:val="pl-PL"/>
        </w:rPr>
        <w:t xml:space="preserve"> </w:t>
      </w:r>
      <w:r w:rsidRPr="00666B84">
        <w:rPr>
          <w:rFonts w:ascii="Times New Roman" w:hAnsi="Times New Roman"/>
          <w:sz w:val="24"/>
          <w:lang w:val="pl-PL"/>
        </w:rPr>
        <w:t>uczniowskiego.</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5"/>
        </w:numPr>
        <w:tabs>
          <w:tab w:val="left" w:pos="870"/>
        </w:tabs>
        <w:spacing w:before="193" w:line="360" w:lineRule="auto"/>
        <w:ind w:right="182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Wniosek o przyznanie stypendium za wyniki w nauce lub za osiągnięcia sportowe wychowawca klasy składa do komisji stypendialnej, która przekazuje wniosek wraz ze swoją opinią dyrektorowi</w:t>
      </w:r>
      <w:r w:rsidRPr="00666B84">
        <w:rPr>
          <w:rFonts w:ascii="Times New Roman" w:hAnsi="Times New Roman"/>
          <w:spacing w:val="-8"/>
          <w:sz w:val="24"/>
          <w:lang w:val="pl-PL"/>
        </w:rPr>
        <w:t xml:space="preserve"> </w:t>
      </w:r>
      <w:r w:rsidRPr="00666B84">
        <w:rPr>
          <w:rFonts w:ascii="Times New Roman" w:hAnsi="Times New Roman"/>
          <w:sz w:val="24"/>
          <w:lang w:val="pl-PL"/>
        </w:rPr>
        <w:t>szkoły.</w:t>
      </w:r>
    </w:p>
    <w:p w:rsidR="00B11012" w:rsidRPr="00666B84" w:rsidRDefault="008A08BF">
      <w:pPr>
        <w:pStyle w:val="Akapitzlist"/>
        <w:numPr>
          <w:ilvl w:val="0"/>
          <w:numId w:val="35"/>
        </w:numPr>
        <w:tabs>
          <w:tab w:val="left" w:pos="870"/>
        </w:tabs>
        <w:spacing w:before="4" w:line="360" w:lineRule="auto"/>
        <w:ind w:right="182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za wyniki w nauce lub za osiągnięcia sportowe jest wypłacane raz w okresie</w:t>
      </w:r>
      <w:r w:rsidRPr="00666B84">
        <w:rPr>
          <w:rFonts w:ascii="Times New Roman" w:hAnsi="Times New Roman"/>
          <w:spacing w:val="-7"/>
          <w:sz w:val="24"/>
          <w:lang w:val="pl-PL"/>
        </w:rPr>
        <w:t xml:space="preserve"> </w:t>
      </w:r>
      <w:r w:rsidRPr="00666B84">
        <w:rPr>
          <w:rFonts w:ascii="Times New Roman" w:hAnsi="Times New Roman"/>
          <w:sz w:val="24"/>
          <w:lang w:val="pl-PL"/>
        </w:rPr>
        <w:t>(semestrze).</w:t>
      </w:r>
    </w:p>
    <w:p w:rsidR="00B11012" w:rsidRPr="00666B84" w:rsidRDefault="008A08BF">
      <w:pPr>
        <w:pStyle w:val="Akapitzlist"/>
        <w:numPr>
          <w:ilvl w:val="0"/>
          <w:numId w:val="35"/>
        </w:numPr>
        <w:tabs>
          <w:tab w:val="left" w:pos="990"/>
        </w:tabs>
        <w:spacing w:before="4" w:line="360" w:lineRule="auto"/>
        <w:ind w:right="182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za wyniki w nauce lub za osiągnięcia sportowe nie może przekroczyć kwoty stanowiącej dwukrotność kwoty, o której mowa w art. 6 ust. 2  pkt 2 ustaw</w:t>
      </w:r>
      <w:r w:rsidRPr="00666B84">
        <w:rPr>
          <w:rFonts w:ascii="Times New Roman" w:hAnsi="Times New Roman"/>
          <w:sz w:val="24"/>
          <w:lang w:val="pl-PL"/>
        </w:rPr>
        <w:t>y z dnia 28 listopada 2003 r. o świadczeniach rodzinnych. Wysokość stypendium ustala dyrektor szkoły, po zasięgnięciu opinii komisji stypendialnej  i rady pedagogicznej oraz w porozumieniu z organem prowadzącym</w:t>
      </w:r>
      <w:r w:rsidRPr="00666B84">
        <w:rPr>
          <w:rFonts w:ascii="Times New Roman" w:hAnsi="Times New Roman"/>
          <w:spacing w:val="-14"/>
          <w:sz w:val="24"/>
          <w:lang w:val="pl-PL"/>
        </w:rPr>
        <w:t xml:space="preserve"> </w:t>
      </w:r>
      <w:r w:rsidRPr="00666B84">
        <w:rPr>
          <w:rFonts w:ascii="Times New Roman" w:hAnsi="Times New Roman"/>
          <w:sz w:val="24"/>
          <w:lang w:val="pl-PL"/>
        </w:rPr>
        <w:t>szkołę.</w:t>
      </w:r>
    </w:p>
    <w:p w:rsidR="00B11012" w:rsidRPr="00666B84" w:rsidRDefault="008A08BF">
      <w:pPr>
        <w:pStyle w:val="Akapitzlist"/>
        <w:numPr>
          <w:ilvl w:val="0"/>
          <w:numId w:val="35"/>
        </w:numPr>
        <w:tabs>
          <w:tab w:val="left" w:pos="990"/>
        </w:tabs>
        <w:spacing w:before="4" w:line="360" w:lineRule="auto"/>
        <w:ind w:right="182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za wyniki w nauce lub za o</w:t>
      </w:r>
      <w:r w:rsidRPr="00666B84">
        <w:rPr>
          <w:rFonts w:ascii="Times New Roman" w:hAnsi="Times New Roman"/>
          <w:sz w:val="24"/>
          <w:lang w:val="pl-PL"/>
        </w:rPr>
        <w:t>siągnięcia sportowe przyznaje dyrektor szkoły, po zasięgnięciu opinii rady pedagogicznej, w ramach środków przyznanych przez organ prowadzący na ten cel w budżecie</w:t>
      </w:r>
      <w:r w:rsidRPr="00666B84">
        <w:rPr>
          <w:rFonts w:ascii="Times New Roman" w:hAnsi="Times New Roman"/>
          <w:spacing w:val="-11"/>
          <w:sz w:val="24"/>
          <w:lang w:val="pl-PL"/>
        </w:rPr>
        <w:t xml:space="preserve"> </w:t>
      </w:r>
      <w:r w:rsidRPr="00666B84">
        <w:rPr>
          <w:rFonts w:ascii="Times New Roman" w:hAnsi="Times New Roman"/>
          <w:sz w:val="24"/>
          <w:lang w:val="pl-PL"/>
        </w:rPr>
        <w:t>szkoły.</w:t>
      </w:r>
    </w:p>
    <w:p w:rsidR="00B11012" w:rsidRPr="00666B84" w:rsidRDefault="008A08BF">
      <w:pPr>
        <w:spacing w:before="6" w:line="360" w:lineRule="auto"/>
        <w:ind w:left="118" w:right="1823" w:firstLine="57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i/>
          <w:sz w:val="24"/>
          <w:szCs w:val="24"/>
          <w:lang w:val="pl-PL"/>
        </w:rPr>
        <w:t xml:space="preserve">[12. Przepisy ust. 1–3 i 6–11 stosuje się odpowiednio do kolegium nauczycielskiego, </w:t>
      </w:r>
      <w:r w:rsidRPr="00666B84">
        <w:rPr>
          <w:rFonts w:ascii="Times New Roman" w:eastAsia="Times New Roman" w:hAnsi="Times New Roman" w:cs="Times New Roman"/>
          <w:i/>
          <w:sz w:val="24"/>
          <w:szCs w:val="24"/>
          <w:lang w:val="pl-PL"/>
        </w:rPr>
        <w:t>nauczycielskiego kolegium języków obcych i kolegium pracowników służb społecznych, z tym że wniosek o przyznanie stypendium za wyniki w nauce lub za osiągnięcia sportowe składa</w:t>
      </w:r>
      <w:r w:rsidRPr="00666B84">
        <w:rPr>
          <w:rFonts w:ascii="Times New Roman" w:eastAsia="Times New Roman" w:hAnsi="Times New Roman" w:cs="Times New Roman"/>
          <w:i/>
          <w:spacing w:val="-8"/>
          <w:sz w:val="24"/>
          <w:szCs w:val="24"/>
          <w:lang w:val="pl-PL"/>
        </w:rPr>
        <w:t xml:space="preserve"> </w:t>
      </w:r>
      <w:r w:rsidRPr="00666B84">
        <w:rPr>
          <w:rFonts w:ascii="Times New Roman" w:eastAsia="Times New Roman" w:hAnsi="Times New Roman" w:cs="Times New Roman"/>
          <w:i/>
          <w:sz w:val="24"/>
          <w:szCs w:val="24"/>
          <w:lang w:val="pl-PL"/>
        </w:rPr>
        <w:t>słuchacz.]</w:t>
      </w:r>
    </w:p>
    <w:p w:rsidR="00B11012" w:rsidRPr="00666B84" w:rsidRDefault="008A08BF">
      <w:pPr>
        <w:pStyle w:val="Heading1"/>
        <w:spacing w:before="4" w:line="360" w:lineRule="auto"/>
        <w:ind w:right="1822"/>
        <w:jc w:val="both"/>
        <w:rPr>
          <w:b w:val="0"/>
          <w:bCs w:val="0"/>
          <w:lang w:val="pl-PL"/>
        </w:rPr>
      </w:pPr>
      <w:r w:rsidRPr="00666B84">
        <w:rPr>
          <w:rFonts w:cs="Times New Roman"/>
          <w:lang w:val="pl-PL"/>
        </w:rPr>
        <w:t>&lt;12. Przepisy ust. 1–3 i 6–</w:t>
      </w:r>
      <w:r w:rsidRPr="00666B84">
        <w:rPr>
          <w:lang w:val="pl-PL"/>
        </w:rPr>
        <w:t>11 stosuje się odpowiednio do kolegium pr</w:t>
      </w:r>
      <w:r w:rsidRPr="00666B84">
        <w:rPr>
          <w:lang w:val="pl-PL"/>
        </w:rPr>
        <w:t>acowników służb społecznych, z tym że wnios</w:t>
      </w:r>
      <w:r w:rsidRPr="00666B84">
        <w:rPr>
          <w:rFonts w:cs="Times New Roman"/>
          <w:lang w:val="pl-PL"/>
        </w:rPr>
        <w:t xml:space="preserve">ek o przyznanie stypendium za </w:t>
      </w:r>
      <w:r w:rsidRPr="00666B84">
        <w:rPr>
          <w:lang w:val="pl-PL"/>
        </w:rPr>
        <w:t>wyniki w nauce lub za osiągnięcia sportowe składa</w:t>
      </w:r>
      <w:r w:rsidRPr="00666B84">
        <w:rPr>
          <w:spacing w:val="-16"/>
          <w:lang w:val="pl-PL"/>
        </w:rPr>
        <w:t xml:space="preserve"> </w:t>
      </w:r>
      <w:r w:rsidRPr="00666B84">
        <w:rPr>
          <w:lang w:val="pl-PL"/>
        </w:rPr>
        <w:t>słuchacz.&gt;</w:t>
      </w:r>
    </w:p>
    <w:p w:rsidR="00B11012" w:rsidRPr="00666B84" w:rsidRDefault="00B11012">
      <w:pPr>
        <w:spacing w:line="360" w:lineRule="auto"/>
        <w:jc w:val="both"/>
        <w:rPr>
          <w:lang w:val="pl-PL"/>
        </w:rPr>
        <w:sectPr w:rsidR="00B11012" w:rsidRPr="00666B84">
          <w:pgSz w:w="11910" w:h="16840"/>
          <w:pgMar w:top="900" w:right="440" w:bottom="980" w:left="1300" w:header="706" w:footer="797" w:gutter="0"/>
          <w:cols w:space="708"/>
        </w:sectPr>
      </w:pPr>
    </w:p>
    <w:p w:rsidR="00B11012" w:rsidRPr="00666B84" w:rsidRDefault="008A08BF">
      <w:pPr>
        <w:pStyle w:val="Tekstpodstawowy"/>
        <w:spacing w:before="126" w:line="360" w:lineRule="auto"/>
        <w:jc w:val="both"/>
        <w:rPr>
          <w:lang w:val="pl-PL"/>
        </w:rPr>
      </w:pPr>
      <w:r w:rsidRPr="00666B84">
        <w:rPr>
          <w:b/>
          <w:lang w:val="pl-PL"/>
        </w:rPr>
        <w:t xml:space="preserve">Art. 90h. </w:t>
      </w:r>
      <w:r w:rsidRPr="00666B84">
        <w:rPr>
          <w:lang w:val="pl-PL"/>
        </w:rPr>
        <w:t>1. Stypendium Prezesa Rady Ministrów może być przyzn</w:t>
      </w:r>
      <w:r w:rsidRPr="00666B84">
        <w:rPr>
          <w:lang w:val="pl-PL"/>
        </w:rPr>
        <w:t xml:space="preserve">ane </w:t>
      </w:r>
      <w:r w:rsidRPr="00666B84">
        <w:rPr>
          <w:lang w:val="pl-PL"/>
        </w:rPr>
        <w:t xml:space="preserve">uczniowi szkoły dla młodzieży, której </w:t>
      </w:r>
      <w:r w:rsidRPr="00666B84">
        <w:rPr>
          <w:lang w:val="pl-PL"/>
        </w:rPr>
        <w:t>ukończenie umożliwia uzyskanie świadectwa dojrzałości.</w:t>
      </w:r>
    </w:p>
    <w:p w:rsidR="00B11012" w:rsidRPr="00666B84" w:rsidRDefault="008A08BF">
      <w:pPr>
        <w:pStyle w:val="Akapitzlist"/>
        <w:numPr>
          <w:ilvl w:val="0"/>
          <w:numId w:val="34"/>
        </w:numPr>
        <w:tabs>
          <w:tab w:val="left" w:pos="870"/>
        </w:tabs>
        <w:spacing w:before="6"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Prezesa Rady Ministrów przyznaje się uczniowi, który otrzymał promocję z wyróżnieniem, uzyskując przy tym najwyższą w danej szkole średnią ocen lub wykazuje szczególne uzdolnienia w co najmn</w:t>
      </w:r>
      <w:r w:rsidRPr="00666B84">
        <w:rPr>
          <w:rFonts w:ascii="Times New Roman" w:hAnsi="Times New Roman"/>
          <w:sz w:val="24"/>
          <w:lang w:val="pl-PL"/>
        </w:rPr>
        <w:t>iej jednej dziedzinie wiedzy, uzyskując w niej najwyższe wyniki, a w pozostałych dziedzinach wiedzy wyniki co najmniej</w:t>
      </w:r>
      <w:r w:rsidRPr="00666B84">
        <w:rPr>
          <w:rFonts w:ascii="Times New Roman" w:hAnsi="Times New Roman"/>
          <w:spacing w:val="-4"/>
          <w:sz w:val="24"/>
          <w:lang w:val="pl-PL"/>
        </w:rPr>
        <w:t xml:space="preserve"> </w:t>
      </w:r>
      <w:r w:rsidRPr="00666B84">
        <w:rPr>
          <w:rFonts w:ascii="Times New Roman" w:hAnsi="Times New Roman"/>
          <w:sz w:val="24"/>
          <w:lang w:val="pl-PL"/>
        </w:rPr>
        <w:t>dobre.</w:t>
      </w:r>
    </w:p>
    <w:p w:rsidR="00B11012" w:rsidRPr="00666B84" w:rsidRDefault="008A08BF">
      <w:pPr>
        <w:pStyle w:val="Akapitzlist"/>
        <w:numPr>
          <w:ilvl w:val="0"/>
          <w:numId w:val="34"/>
        </w:numPr>
        <w:tabs>
          <w:tab w:val="left" w:pos="870"/>
        </w:tabs>
        <w:spacing w:before="6" w:line="360" w:lineRule="auto"/>
        <w:ind w:right="1"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Prezesa Rady Ministrów przyznaje się jednemu uczniowi danej szkoły na okres od września do czerwca w danym roku</w:t>
      </w:r>
      <w:r w:rsidRPr="00666B84">
        <w:rPr>
          <w:rFonts w:ascii="Times New Roman" w:hAnsi="Times New Roman"/>
          <w:spacing w:val="-10"/>
          <w:sz w:val="24"/>
          <w:lang w:val="pl-PL"/>
        </w:rPr>
        <w:t xml:space="preserve"> </w:t>
      </w:r>
      <w:r w:rsidRPr="00666B84">
        <w:rPr>
          <w:rFonts w:ascii="Times New Roman" w:hAnsi="Times New Roman"/>
          <w:sz w:val="24"/>
          <w:lang w:val="pl-PL"/>
        </w:rPr>
        <w:t>szkolnym.</w:t>
      </w:r>
    </w:p>
    <w:p w:rsidR="00B11012" w:rsidRPr="00666B84" w:rsidRDefault="008A08BF">
      <w:pPr>
        <w:pStyle w:val="Akapitzlist"/>
        <w:numPr>
          <w:ilvl w:val="0"/>
          <w:numId w:val="34"/>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hAnsi="Times New Roman"/>
          <w:sz w:val="24"/>
          <w:lang w:val="pl-PL"/>
        </w:rPr>
        <w:t>Stypendium Prezesa Rady Ministrów przyznaje Prezes Rady</w:t>
      </w:r>
      <w:r w:rsidRPr="00666B84">
        <w:rPr>
          <w:rFonts w:ascii="Times New Roman" w:hAnsi="Times New Roman"/>
          <w:spacing w:val="-18"/>
          <w:sz w:val="24"/>
          <w:lang w:val="pl-PL"/>
        </w:rPr>
        <w:t xml:space="preserve"> </w:t>
      </w:r>
      <w:r w:rsidRPr="00666B84">
        <w:rPr>
          <w:rFonts w:ascii="Times New Roman" w:hAnsi="Times New Roman"/>
          <w:sz w:val="24"/>
          <w:lang w:val="pl-PL"/>
        </w:rPr>
        <w:t>Ministrów.</w:t>
      </w:r>
    </w:p>
    <w:p w:rsidR="00B11012" w:rsidRPr="00666B84" w:rsidRDefault="008A08BF">
      <w:pPr>
        <w:spacing w:before="4"/>
        <w:rPr>
          <w:rFonts w:ascii="Times New Roman" w:eastAsia="Times New Roman" w:hAnsi="Times New Roman" w:cs="Times New Roman"/>
          <w:sz w:val="17"/>
          <w:szCs w:val="17"/>
          <w:lang w:val="pl-PL"/>
        </w:rPr>
      </w:pPr>
      <w:r w:rsidRPr="00666B84">
        <w:rPr>
          <w:lang w:val="pl-PL"/>
        </w:rPr>
        <w:br w:type="column"/>
      </w:r>
    </w:p>
    <w:p w:rsidR="00B11012" w:rsidRPr="00666B84" w:rsidRDefault="008A08BF">
      <w:pPr>
        <w:ind w:left="118" w:right="110"/>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brzmienie ust. 12 w art. 90g wejdzie w życie z dn. 1.10.2016 r. (Dz. U. z 2014 r. poz.</w:t>
      </w:r>
      <w:r w:rsidRPr="00666B84">
        <w:rPr>
          <w:rFonts w:ascii="Times New Roman" w:hAnsi="Times New Roman"/>
          <w:b/>
          <w:spacing w:val="-2"/>
          <w:sz w:val="20"/>
          <w:lang w:val="pl-PL"/>
        </w:rPr>
        <w:t xml:space="preserve"> </w:t>
      </w:r>
      <w:r w:rsidRPr="00666B84">
        <w:rPr>
          <w:rFonts w:ascii="Times New Roman" w:hAnsi="Times New Roman"/>
          <w:b/>
          <w:sz w:val="20"/>
          <w:lang w:val="pl-PL"/>
        </w:rPr>
        <w:t>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0" w:space="91"/>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Tekstpodstawowy"/>
        <w:spacing w:before="190" w:line="360" w:lineRule="auto"/>
        <w:ind w:right="963"/>
        <w:jc w:val="both"/>
        <w:rPr>
          <w:lang w:val="pl-PL"/>
        </w:rPr>
      </w:pPr>
      <w:r w:rsidRPr="00666B84">
        <w:rPr>
          <w:b/>
          <w:lang w:val="pl-PL"/>
        </w:rPr>
        <w:t xml:space="preserve">Art. 90i. </w:t>
      </w:r>
      <w:r w:rsidRPr="00666B84">
        <w:rPr>
          <w:lang w:val="pl-PL"/>
        </w:rPr>
        <w:t>1. Stypendium ministra właściwego do spraw oświaty i wychowania może być przyznane uczniowi szkoły publicznej dla młodzieży lub szkoły niepublicznej o uprawnieniach szkoły publicznej dla młodzieży, uzyskującemu wybitne osiągnięcia edukacyjne, w</w:t>
      </w:r>
      <w:r w:rsidRPr="00666B84">
        <w:rPr>
          <w:spacing w:val="-10"/>
          <w:lang w:val="pl-PL"/>
        </w:rPr>
        <w:t xml:space="preserve"> </w:t>
      </w:r>
      <w:r w:rsidRPr="00666B84">
        <w:rPr>
          <w:lang w:val="pl-PL"/>
        </w:rPr>
        <w:t>szczególnoś</w:t>
      </w:r>
      <w:r w:rsidRPr="00666B84">
        <w:rPr>
          <w:lang w:val="pl-PL"/>
        </w:rPr>
        <w:t>ci:</w:t>
      </w:r>
    </w:p>
    <w:p w:rsidR="00B11012" w:rsidRPr="00666B84" w:rsidRDefault="008A08BF">
      <w:pPr>
        <w:pStyle w:val="Akapitzlist"/>
        <w:numPr>
          <w:ilvl w:val="0"/>
          <w:numId w:val="33"/>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laureatowi międzynarodowej olimpiady lub laureatowi i finaliście olimpiady przedmiotowej o zasięgu ogólnopolskim lub</w:t>
      </w:r>
      <w:r w:rsidRPr="00666B84">
        <w:rPr>
          <w:rFonts w:ascii="Times New Roman" w:hAnsi="Times New Roman"/>
          <w:spacing w:val="-8"/>
          <w:sz w:val="24"/>
          <w:lang w:val="pl-PL"/>
        </w:rPr>
        <w:t xml:space="preserve"> </w:t>
      </w:r>
      <w:r w:rsidRPr="00666B84">
        <w:rPr>
          <w:rFonts w:ascii="Times New Roman" w:hAnsi="Times New Roman"/>
          <w:sz w:val="24"/>
          <w:lang w:val="pl-PL"/>
        </w:rPr>
        <w:t>turnieju;</w:t>
      </w:r>
    </w:p>
    <w:p w:rsidR="00B11012" w:rsidRPr="00666B84" w:rsidRDefault="008A08BF">
      <w:pPr>
        <w:pStyle w:val="Akapitzlist"/>
        <w:numPr>
          <w:ilvl w:val="0"/>
          <w:numId w:val="33"/>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laureatowi konkursu na pracę naukową, organizowanego przez instytucję naukową lub stowarzyszenie</w:t>
      </w:r>
      <w:r w:rsidRPr="00666B84">
        <w:rPr>
          <w:rFonts w:ascii="Times New Roman" w:hAnsi="Times New Roman"/>
          <w:spacing w:val="-7"/>
          <w:sz w:val="24"/>
          <w:lang w:val="pl-PL"/>
        </w:rPr>
        <w:t xml:space="preserve"> </w:t>
      </w:r>
      <w:r w:rsidRPr="00666B84">
        <w:rPr>
          <w:rFonts w:ascii="Times New Roman" w:hAnsi="Times New Roman"/>
          <w:sz w:val="24"/>
          <w:lang w:val="pl-PL"/>
        </w:rPr>
        <w:t>naukowe;</w:t>
      </w:r>
    </w:p>
    <w:p w:rsidR="00B11012" w:rsidRPr="00666B84" w:rsidRDefault="008A08BF">
      <w:pPr>
        <w:pStyle w:val="Akapitzlist"/>
        <w:numPr>
          <w:ilvl w:val="0"/>
          <w:numId w:val="33"/>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uczniowi szkoły pon</w:t>
      </w:r>
      <w:r w:rsidRPr="00666B84">
        <w:rPr>
          <w:rFonts w:ascii="Times New Roman" w:hAnsi="Times New Roman"/>
          <w:sz w:val="24"/>
          <w:lang w:val="pl-PL"/>
        </w:rPr>
        <w:t>adgimnazjalnej uzyskującemu najwyższe wyniki w nauce według indywidualnego programu lub toku</w:t>
      </w:r>
      <w:r w:rsidRPr="00666B84">
        <w:rPr>
          <w:rFonts w:ascii="Times New Roman" w:hAnsi="Times New Roman"/>
          <w:spacing w:val="-7"/>
          <w:sz w:val="24"/>
          <w:lang w:val="pl-PL"/>
        </w:rPr>
        <w:t xml:space="preserve"> </w:t>
      </w:r>
      <w:r w:rsidRPr="00666B84">
        <w:rPr>
          <w:rFonts w:ascii="Times New Roman" w:hAnsi="Times New Roman"/>
          <w:sz w:val="24"/>
          <w:lang w:val="pl-PL"/>
        </w:rPr>
        <w:t>nauki;</w:t>
      </w:r>
    </w:p>
    <w:p w:rsidR="00B11012" w:rsidRPr="00666B84" w:rsidRDefault="008A08BF">
      <w:pPr>
        <w:pStyle w:val="Akapitzlist"/>
        <w:numPr>
          <w:ilvl w:val="0"/>
          <w:numId w:val="33"/>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uczniowi uczestniczącemu w zajęciach w uczelni przewidzianych tokiem studiów na podstawie postanowień regulaminu studiów dotyczących warunków uczestniczenia</w:t>
      </w:r>
      <w:r w:rsidRPr="00666B84">
        <w:rPr>
          <w:rFonts w:ascii="Times New Roman" w:hAnsi="Times New Roman"/>
          <w:sz w:val="24"/>
          <w:lang w:val="pl-PL"/>
        </w:rPr>
        <w:t xml:space="preserve"> wybitnie uzdolnionych uczniów w zajęciach przewidzianych tokiem</w:t>
      </w:r>
      <w:r w:rsidRPr="00666B84">
        <w:rPr>
          <w:rFonts w:ascii="Times New Roman" w:hAnsi="Times New Roman"/>
          <w:spacing w:val="-2"/>
          <w:sz w:val="24"/>
          <w:lang w:val="pl-PL"/>
        </w:rPr>
        <w:t xml:space="preserve"> </w:t>
      </w:r>
      <w:r w:rsidRPr="00666B84">
        <w:rPr>
          <w:rFonts w:ascii="Times New Roman" w:hAnsi="Times New Roman"/>
          <w:sz w:val="24"/>
          <w:lang w:val="pl-PL"/>
        </w:rPr>
        <w:t>studiów;</w:t>
      </w:r>
    </w:p>
    <w:p w:rsidR="00B11012" w:rsidRPr="00666B84" w:rsidRDefault="008A08BF">
      <w:pPr>
        <w:pStyle w:val="Akapitzlist"/>
        <w:numPr>
          <w:ilvl w:val="0"/>
          <w:numId w:val="33"/>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uczniowi, który uzyskał wysokie wyniki we współzawodnictwie sportowym na szczeblu krajowym lub</w:t>
      </w:r>
      <w:r w:rsidRPr="00666B84">
        <w:rPr>
          <w:rFonts w:ascii="Times New Roman" w:hAnsi="Times New Roman"/>
          <w:spacing w:val="-8"/>
          <w:sz w:val="24"/>
          <w:lang w:val="pl-PL"/>
        </w:rPr>
        <w:t xml:space="preserve"> </w:t>
      </w:r>
      <w:r w:rsidRPr="00666B84">
        <w:rPr>
          <w:rFonts w:ascii="Times New Roman" w:hAnsi="Times New Roman"/>
          <w:sz w:val="24"/>
          <w:lang w:val="pl-PL"/>
        </w:rPr>
        <w:t>międzynarodowym.</w:t>
      </w:r>
    </w:p>
    <w:p w:rsidR="00B11012" w:rsidRPr="00666B84" w:rsidRDefault="008A08BF">
      <w:pPr>
        <w:pStyle w:val="Akapitzlist"/>
        <w:numPr>
          <w:ilvl w:val="0"/>
          <w:numId w:val="32"/>
        </w:numPr>
        <w:tabs>
          <w:tab w:val="left" w:pos="870"/>
        </w:tabs>
        <w:spacing w:before="6"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ministra właściwego do spraw oświaty i wychowania przyznaje</w:t>
      </w:r>
      <w:r w:rsidRPr="00666B84">
        <w:rPr>
          <w:rFonts w:ascii="Times New Roman" w:hAnsi="Times New Roman"/>
          <w:sz w:val="24"/>
          <w:lang w:val="pl-PL"/>
        </w:rPr>
        <w:t xml:space="preserve"> minister właściwy do spraw oświaty i</w:t>
      </w:r>
      <w:r w:rsidRPr="00666B84">
        <w:rPr>
          <w:rFonts w:ascii="Times New Roman" w:hAnsi="Times New Roman"/>
          <w:spacing w:val="-10"/>
          <w:sz w:val="24"/>
          <w:lang w:val="pl-PL"/>
        </w:rPr>
        <w:t xml:space="preserve"> </w:t>
      </w:r>
      <w:r w:rsidRPr="00666B84">
        <w:rPr>
          <w:rFonts w:ascii="Times New Roman" w:hAnsi="Times New Roman"/>
          <w:sz w:val="24"/>
          <w:lang w:val="pl-PL"/>
        </w:rPr>
        <w:t>wychowania.</w:t>
      </w:r>
    </w:p>
    <w:p w:rsidR="00B11012" w:rsidRPr="00666B84" w:rsidRDefault="008A08BF">
      <w:pPr>
        <w:pStyle w:val="Akapitzlist"/>
        <w:numPr>
          <w:ilvl w:val="0"/>
          <w:numId w:val="32"/>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ogłasza na stronach internetowych właściwego ministerstwa liczbę stypendiów oraz wysokość stypendium w każdym roku</w:t>
      </w:r>
      <w:r w:rsidRPr="00666B84">
        <w:rPr>
          <w:rFonts w:ascii="Times New Roman" w:hAnsi="Times New Roman"/>
          <w:spacing w:val="-4"/>
          <w:sz w:val="24"/>
          <w:lang w:val="pl-PL"/>
        </w:rPr>
        <w:t xml:space="preserve"> </w:t>
      </w:r>
      <w:r w:rsidRPr="00666B84">
        <w:rPr>
          <w:rFonts w:ascii="Times New Roman" w:hAnsi="Times New Roman"/>
          <w:sz w:val="24"/>
          <w:lang w:val="pl-PL"/>
        </w:rPr>
        <w:t>szkolnym.</w:t>
      </w:r>
    </w:p>
    <w:p w:rsidR="00B11012" w:rsidRPr="00666B84" w:rsidRDefault="008A08BF">
      <w:pPr>
        <w:pStyle w:val="Tekstpodstawowy"/>
        <w:spacing w:before="121" w:line="362" w:lineRule="auto"/>
        <w:ind w:right="963"/>
        <w:jc w:val="both"/>
        <w:rPr>
          <w:lang w:val="pl-PL"/>
        </w:rPr>
      </w:pPr>
      <w:r w:rsidRPr="00666B84">
        <w:rPr>
          <w:b/>
          <w:lang w:val="pl-PL"/>
        </w:rPr>
        <w:t xml:space="preserve">Art. 90j. </w:t>
      </w:r>
      <w:r w:rsidRPr="00666B84">
        <w:rPr>
          <w:lang w:val="pl-PL"/>
        </w:rPr>
        <w:t xml:space="preserve">1. Stypendium ministra właściwego do spraw kultury i ochrony dziedzictwa narodowego może być przyznane uczniowi szkoły </w:t>
      </w:r>
      <w:r w:rsidRPr="00666B84">
        <w:rPr>
          <w:lang w:val="pl-PL"/>
        </w:rPr>
        <w:t xml:space="preserve">artystycznej </w:t>
      </w:r>
      <w:r w:rsidRPr="00666B84">
        <w:rPr>
          <w:lang w:val="pl-PL"/>
        </w:rPr>
        <w:t>prowadzącej kształcenie w zawodzie</w:t>
      </w:r>
      <w:r w:rsidRPr="00666B84">
        <w:rPr>
          <w:spacing w:val="-10"/>
          <w:lang w:val="pl-PL"/>
        </w:rPr>
        <w:t xml:space="preserve"> </w:t>
      </w:r>
      <w:r w:rsidRPr="00666B84">
        <w:rPr>
          <w:lang w:val="pl-PL"/>
        </w:rPr>
        <w:t>artystycznym.</w:t>
      </w:r>
    </w:p>
    <w:p w:rsidR="00B11012" w:rsidRPr="00666B84" w:rsidRDefault="008A08BF">
      <w:pPr>
        <w:pStyle w:val="Akapitzlist"/>
        <w:numPr>
          <w:ilvl w:val="0"/>
          <w:numId w:val="31"/>
        </w:numPr>
        <w:tabs>
          <w:tab w:val="left" w:pos="870"/>
        </w:tabs>
        <w:spacing w:before="1" w:line="360" w:lineRule="auto"/>
        <w:ind w:right="966" w:firstLine="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Stypendium ministra właściwego do spraw kultury i ochrony dziedzictwa narod</w:t>
      </w:r>
      <w:r w:rsidRPr="00666B84">
        <w:rPr>
          <w:rFonts w:ascii="Times New Roman" w:eastAsia="Times New Roman" w:hAnsi="Times New Roman" w:cs="Times New Roman"/>
          <w:sz w:val="24"/>
          <w:szCs w:val="24"/>
          <w:lang w:val="pl-PL"/>
        </w:rPr>
        <w:t>owego może być przyznane uczniowi, który uzyskał w okresie (semestrze) bardzo dobrą średnią ocen z przedmiotów artystyczno-zawodowych oraz uczniowi – laureatowi międzynarodowego lub krajowego konkursu</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artystycznego.</w:t>
      </w:r>
    </w:p>
    <w:p w:rsidR="00B11012" w:rsidRPr="00666B84" w:rsidRDefault="008A08BF">
      <w:pPr>
        <w:pStyle w:val="Akapitzlist"/>
        <w:numPr>
          <w:ilvl w:val="0"/>
          <w:numId w:val="31"/>
        </w:numPr>
        <w:tabs>
          <w:tab w:val="left" w:pos="870"/>
        </w:tabs>
        <w:spacing w:before="4"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Stypendium ministra właściwego do spraw </w:t>
      </w:r>
      <w:r w:rsidRPr="00666B84">
        <w:rPr>
          <w:rFonts w:ascii="Times New Roman" w:hAnsi="Times New Roman"/>
          <w:sz w:val="24"/>
          <w:lang w:val="pl-PL"/>
        </w:rPr>
        <w:t>kultury i ochrony dziedzictwa narodowego może być przyznane nie wcześniej niż po ukończeniu pierwszego roku nauki w danym typie szkoły artystycznej i nie częściej niż raz w</w:t>
      </w:r>
      <w:r w:rsidRPr="00666B84">
        <w:rPr>
          <w:rFonts w:ascii="Times New Roman" w:hAnsi="Times New Roman"/>
          <w:spacing w:val="-14"/>
          <w:sz w:val="24"/>
          <w:lang w:val="pl-PL"/>
        </w:rPr>
        <w:t xml:space="preserve"> </w:t>
      </w:r>
      <w:r w:rsidRPr="00666B84">
        <w:rPr>
          <w:rFonts w:ascii="Times New Roman" w:hAnsi="Times New Roman"/>
          <w:sz w:val="24"/>
          <w:lang w:val="pl-PL"/>
        </w:rPr>
        <w:t>roku.</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31"/>
        </w:numPr>
        <w:tabs>
          <w:tab w:val="left" w:pos="870"/>
        </w:tabs>
        <w:spacing w:before="193" w:line="360" w:lineRule="auto"/>
        <w:ind w:right="182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ministra właściwego do spraw kultury i ochrony</w:t>
      </w:r>
      <w:r w:rsidRPr="00666B84">
        <w:rPr>
          <w:rFonts w:ascii="Times New Roman" w:hAnsi="Times New Roman"/>
          <w:sz w:val="24"/>
          <w:lang w:val="pl-PL"/>
        </w:rPr>
        <w:t xml:space="preserve"> dziedzictwa narodowego przyznaje minister właściwy do spraw kultury i ochrony dziedzictwa narodowego.</w:t>
      </w:r>
    </w:p>
    <w:p w:rsidR="00B11012" w:rsidRPr="00666B84" w:rsidRDefault="008A08BF">
      <w:pPr>
        <w:pStyle w:val="Akapitzlist"/>
        <w:numPr>
          <w:ilvl w:val="0"/>
          <w:numId w:val="31"/>
        </w:numPr>
        <w:tabs>
          <w:tab w:val="left" w:pos="870"/>
        </w:tabs>
        <w:spacing w:before="4" w:line="360" w:lineRule="auto"/>
        <w:ind w:right="182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kultury i ochrony dziedzictwa narodowego ogłasza na stronach internetowych właściwego ministerstwa liczbę stypendiów oraz wyso</w:t>
      </w:r>
      <w:r w:rsidRPr="00666B84">
        <w:rPr>
          <w:rFonts w:ascii="Times New Roman" w:hAnsi="Times New Roman"/>
          <w:sz w:val="24"/>
          <w:lang w:val="pl-PL"/>
        </w:rPr>
        <w:t>kość stypendium w każdym roku</w:t>
      </w:r>
      <w:r w:rsidRPr="00666B84">
        <w:rPr>
          <w:rFonts w:ascii="Times New Roman" w:hAnsi="Times New Roman"/>
          <w:spacing w:val="-8"/>
          <w:sz w:val="24"/>
          <w:lang w:val="pl-PL"/>
        </w:rPr>
        <w:t xml:space="preserve"> </w:t>
      </w:r>
      <w:r w:rsidRPr="00666B84">
        <w:rPr>
          <w:rFonts w:ascii="Times New Roman" w:hAnsi="Times New Roman"/>
          <w:sz w:val="24"/>
          <w:lang w:val="pl-PL"/>
        </w:rPr>
        <w:t>szkolnym.</w:t>
      </w:r>
    </w:p>
    <w:p w:rsidR="00B11012" w:rsidRPr="00666B84" w:rsidRDefault="008A08BF">
      <w:pPr>
        <w:pStyle w:val="Tekstpodstawowy"/>
        <w:spacing w:before="121" w:line="360" w:lineRule="auto"/>
        <w:ind w:right="1823"/>
        <w:jc w:val="both"/>
        <w:rPr>
          <w:rFonts w:cs="Times New Roman"/>
          <w:lang w:val="pl-PL"/>
        </w:rPr>
      </w:pPr>
      <w:r w:rsidRPr="00666B84">
        <w:rPr>
          <w:rFonts w:cs="Times New Roman"/>
          <w:b/>
          <w:bCs/>
          <w:lang w:val="pl-PL"/>
        </w:rPr>
        <w:t xml:space="preserve">Art. 90k. </w:t>
      </w:r>
      <w:r w:rsidRPr="00666B84">
        <w:rPr>
          <w:lang w:val="pl-PL"/>
        </w:rPr>
        <w:t xml:space="preserve">Rada Ministrów określi, w drodze rozporządzenia, wysokość </w:t>
      </w:r>
      <w:r w:rsidRPr="00666B84">
        <w:rPr>
          <w:rFonts w:cs="Times New Roman"/>
          <w:lang w:val="pl-PL"/>
        </w:rPr>
        <w:t xml:space="preserve">stypendium Prezesa </w:t>
      </w:r>
      <w:r w:rsidRPr="00666B84">
        <w:rPr>
          <w:lang w:val="pl-PL"/>
        </w:rPr>
        <w:t>Rady Ministrów, a także szczegółowy sposób i tryb przyznawania i wypłacania stypendiów, o których mowa w art. 90c ust. 3 pkt 2</w:t>
      </w:r>
      <w:r w:rsidRPr="00666B84">
        <w:rPr>
          <w:rFonts w:cs="Times New Roman"/>
          <w:lang w:val="pl-PL"/>
        </w:rPr>
        <w:t>–4,</w:t>
      </w:r>
      <w:r w:rsidRPr="00666B84">
        <w:rPr>
          <w:rFonts w:cs="Times New Roman"/>
          <w:lang w:val="pl-PL"/>
        </w:rPr>
        <w:t xml:space="preserve"> </w:t>
      </w:r>
      <w:r w:rsidRPr="00666B84">
        <w:rPr>
          <w:lang w:val="pl-PL"/>
        </w:rPr>
        <w:t>uwzględniając udział organów szkoły oraz kuratora oświaty w procesie wyłaniania kandydatów do stypendiów oraz terminy składani</w:t>
      </w:r>
      <w:r w:rsidRPr="00666B84">
        <w:rPr>
          <w:rFonts w:cs="Times New Roman"/>
          <w:lang w:val="pl-PL"/>
        </w:rPr>
        <w:t>a wniosków o przyznanie stypendium.</w:t>
      </w:r>
    </w:p>
    <w:p w:rsidR="00B11012" w:rsidRPr="00666B84" w:rsidRDefault="008A08BF">
      <w:pPr>
        <w:pStyle w:val="Tekstpodstawowy"/>
        <w:spacing w:before="124" w:line="360" w:lineRule="auto"/>
        <w:ind w:right="1823"/>
        <w:jc w:val="both"/>
        <w:rPr>
          <w:lang w:val="pl-PL"/>
        </w:rPr>
      </w:pPr>
      <w:r w:rsidRPr="00666B84">
        <w:rPr>
          <w:b/>
          <w:lang w:val="pl-PL"/>
        </w:rPr>
        <w:t xml:space="preserve">Art. 90l. </w:t>
      </w:r>
      <w:r w:rsidRPr="00666B84">
        <w:rPr>
          <w:lang w:val="pl-PL"/>
        </w:rPr>
        <w:t>Osoby fizyczne i osoby prawne inne niż jednostki samorządu terytorialnego, przyznające ze środków własnych uczniom stypendia za wyniki w nauce lub za osiągnięcia sportowe, na warunkach i w trybie określonych w  ustalonym przez siebie regulaminie, mogą ubie</w:t>
      </w:r>
      <w:r w:rsidRPr="00666B84">
        <w:rPr>
          <w:lang w:val="pl-PL"/>
        </w:rPr>
        <w:t>gać się o zatwierdzenie tego regulaminu przez ministra właściwego do spraw oświaty i</w:t>
      </w:r>
      <w:r w:rsidRPr="00666B84">
        <w:rPr>
          <w:spacing w:val="-18"/>
          <w:lang w:val="pl-PL"/>
        </w:rPr>
        <w:t xml:space="preserve"> </w:t>
      </w:r>
      <w:r w:rsidRPr="00666B84">
        <w:rPr>
          <w:lang w:val="pl-PL"/>
        </w:rPr>
        <w:t>wychowania.</w:t>
      </w:r>
    </w:p>
    <w:p w:rsidR="00B11012" w:rsidRPr="00666B84" w:rsidRDefault="008A08BF">
      <w:pPr>
        <w:pStyle w:val="Tekstpodstawowy"/>
        <w:spacing w:before="124" w:line="362" w:lineRule="auto"/>
        <w:ind w:right="1824"/>
        <w:jc w:val="both"/>
        <w:rPr>
          <w:rFonts w:cs="Times New Roman"/>
          <w:lang w:val="pl-PL"/>
        </w:rPr>
      </w:pPr>
      <w:r w:rsidRPr="00666B84">
        <w:rPr>
          <w:b/>
          <w:lang w:val="pl-PL"/>
        </w:rPr>
        <w:t xml:space="preserve">Art. 90m. </w:t>
      </w:r>
      <w:r w:rsidRPr="00666B84">
        <w:rPr>
          <w:lang w:val="pl-PL"/>
        </w:rPr>
        <w:t xml:space="preserve">1. Świadczenie pomocy materialnej o charakterze socjalnym </w:t>
      </w:r>
      <w:r w:rsidRPr="00666B84">
        <w:rPr>
          <w:lang w:val="pl-PL"/>
        </w:rPr>
        <w:t>przyznaje wójt (burmistrz, prezydent</w:t>
      </w:r>
      <w:r w:rsidRPr="00666B84">
        <w:rPr>
          <w:spacing w:val="-12"/>
          <w:lang w:val="pl-PL"/>
        </w:rPr>
        <w:t xml:space="preserve"> </w:t>
      </w:r>
      <w:r w:rsidRPr="00666B84">
        <w:rPr>
          <w:lang w:val="pl-PL"/>
        </w:rPr>
        <w:t>miasta).</w:t>
      </w:r>
    </w:p>
    <w:p w:rsidR="00B11012" w:rsidRPr="00666B84" w:rsidRDefault="008A08BF">
      <w:pPr>
        <w:pStyle w:val="Tekstpodstawowy"/>
        <w:spacing w:before="1" w:line="360" w:lineRule="auto"/>
        <w:ind w:right="1823"/>
        <w:jc w:val="both"/>
        <w:rPr>
          <w:lang w:val="pl-PL"/>
        </w:rPr>
      </w:pPr>
      <w:r w:rsidRPr="00666B84">
        <w:rPr>
          <w:lang w:val="pl-PL"/>
        </w:rPr>
        <w:t xml:space="preserve">2. </w:t>
      </w:r>
      <w:r w:rsidRPr="00666B84">
        <w:rPr>
          <w:lang w:val="pl-PL"/>
        </w:rPr>
        <w:t>Rada gminy może upoważnić kierownika ośrodka pomocy społecznej do prowadzenia postępowania w sprawach, o których mowa w ust.</w:t>
      </w:r>
      <w:r w:rsidRPr="00666B84">
        <w:rPr>
          <w:spacing w:val="-9"/>
          <w:lang w:val="pl-PL"/>
        </w:rPr>
        <w:t xml:space="preserve"> </w:t>
      </w:r>
      <w:r w:rsidRPr="00666B84">
        <w:rPr>
          <w:lang w:val="pl-PL"/>
        </w:rPr>
        <w:t>1.</w:t>
      </w:r>
    </w:p>
    <w:p w:rsidR="00B11012" w:rsidRPr="00666B84" w:rsidRDefault="008A08BF">
      <w:pPr>
        <w:pStyle w:val="Tekstpodstawowy"/>
        <w:spacing w:before="121" w:line="362" w:lineRule="auto"/>
        <w:ind w:right="1828"/>
        <w:jc w:val="both"/>
        <w:rPr>
          <w:lang w:val="pl-PL"/>
        </w:rPr>
      </w:pPr>
      <w:r w:rsidRPr="00666B84">
        <w:rPr>
          <w:b/>
          <w:lang w:val="pl-PL"/>
        </w:rPr>
        <w:t xml:space="preserve">Art. 90n. </w:t>
      </w:r>
      <w:r w:rsidRPr="00666B84">
        <w:rPr>
          <w:lang w:val="pl-PL"/>
        </w:rPr>
        <w:t>1. W sprawach świadczeń pomocy materialnej o charakterze socjalnym wydaje się decyzje</w:t>
      </w:r>
      <w:r w:rsidRPr="00666B84">
        <w:rPr>
          <w:spacing w:val="-11"/>
          <w:lang w:val="pl-PL"/>
        </w:rPr>
        <w:t xml:space="preserve"> </w:t>
      </w:r>
      <w:r w:rsidRPr="00666B84">
        <w:rPr>
          <w:lang w:val="pl-PL"/>
        </w:rPr>
        <w:t>administracyjne.</w:t>
      </w:r>
    </w:p>
    <w:p w:rsidR="00B11012" w:rsidRPr="00666B84" w:rsidRDefault="008A08BF">
      <w:pPr>
        <w:pStyle w:val="Akapitzlist"/>
        <w:numPr>
          <w:ilvl w:val="0"/>
          <w:numId w:val="30"/>
        </w:numPr>
        <w:tabs>
          <w:tab w:val="left" w:pos="870"/>
        </w:tabs>
        <w:spacing w:before="3"/>
        <w:ind w:firstLine="511"/>
        <w:rPr>
          <w:rFonts w:ascii="Times New Roman" w:eastAsia="Times New Roman" w:hAnsi="Times New Roman" w:cs="Times New Roman"/>
          <w:sz w:val="24"/>
          <w:szCs w:val="24"/>
          <w:lang w:val="pl-PL"/>
        </w:rPr>
      </w:pPr>
      <w:r w:rsidRPr="00666B84">
        <w:rPr>
          <w:rFonts w:ascii="Times New Roman" w:hAnsi="Times New Roman"/>
          <w:sz w:val="24"/>
          <w:lang w:val="pl-PL"/>
        </w:rPr>
        <w:t>Świadczenia pom</w:t>
      </w:r>
      <w:r w:rsidRPr="00666B84">
        <w:rPr>
          <w:rFonts w:ascii="Times New Roman" w:hAnsi="Times New Roman"/>
          <w:sz w:val="24"/>
          <w:lang w:val="pl-PL"/>
        </w:rPr>
        <w:t xml:space="preserve">ocy  materialnej o  charakterze socjalnym są  </w:t>
      </w:r>
      <w:r w:rsidRPr="00666B84">
        <w:rPr>
          <w:rFonts w:ascii="Times New Roman" w:hAnsi="Times New Roman"/>
          <w:spacing w:val="51"/>
          <w:sz w:val="24"/>
          <w:lang w:val="pl-PL"/>
        </w:rPr>
        <w:t xml:space="preserve"> </w:t>
      </w:r>
      <w:r w:rsidRPr="00666B84">
        <w:rPr>
          <w:rFonts w:ascii="Times New Roman" w:hAnsi="Times New Roman"/>
          <w:sz w:val="24"/>
          <w:lang w:val="pl-PL"/>
        </w:rPr>
        <w:t>przyznawane</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440" w:bottom="980" w:left="1300" w:header="706" w:footer="797" w:gutter="0"/>
          <w:cols w:space="708"/>
        </w:sectPr>
      </w:pPr>
    </w:p>
    <w:p w:rsidR="00B11012" w:rsidRPr="00666B84" w:rsidRDefault="008A08BF">
      <w:pPr>
        <w:pStyle w:val="Tekstpodstawowy"/>
        <w:spacing w:before="137"/>
        <w:ind w:firstLine="0"/>
        <w:rPr>
          <w:rFonts w:cs="Times New Roman"/>
          <w:lang w:val="pl-PL"/>
        </w:rPr>
      </w:pPr>
      <w:r w:rsidRPr="00666B84">
        <w:rPr>
          <w:lang w:val="pl-PL"/>
        </w:rPr>
        <w:t>na:</w:t>
      </w:r>
    </w:p>
    <w:p w:rsidR="00B11012" w:rsidRPr="00666B84" w:rsidRDefault="008A08BF">
      <w:pPr>
        <w:pStyle w:val="Tekstpodstawowy"/>
        <w:tabs>
          <w:tab w:val="left" w:pos="629"/>
        </w:tabs>
        <w:spacing w:before="137"/>
        <w:ind w:firstLine="0"/>
        <w:rPr>
          <w:lang w:val="pl-PL"/>
        </w:rPr>
      </w:pPr>
      <w:r w:rsidRPr="00666B84">
        <w:rPr>
          <w:lang w:val="pl-PL"/>
        </w:rPr>
        <w:t>1)</w:t>
      </w:r>
      <w:r w:rsidRPr="00666B84">
        <w:rPr>
          <w:lang w:val="pl-PL"/>
        </w:rPr>
        <w:tab/>
      </w:r>
      <w:r w:rsidRPr="00666B84">
        <w:rPr>
          <w:lang w:val="pl-PL"/>
        </w:rPr>
        <w:t>wniosek rodziców albo pełnoletniego</w:t>
      </w:r>
      <w:r w:rsidRPr="00666B84">
        <w:rPr>
          <w:spacing w:val="-9"/>
          <w:lang w:val="pl-PL"/>
        </w:rPr>
        <w:t xml:space="preserve"> </w:t>
      </w:r>
      <w:r w:rsidRPr="00666B84">
        <w:rPr>
          <w:lang w:val="pl-PL"/>
        </w:rPr>
        <w:t>ucznia;</w:t>
      </w:r>
    </w:p>
    <w:p w:rsidR="00B11012" w:rsidRPr="00666B84" w:rsidRDefault="008A08BF">
      <w:pPr>
        <w:spacing w:before="139" w:line="360" w:lineRule="auto"/>
        <w:ind w:left="118" w:firstLine="571"/>
        <w:jc w:val="both"/>
        <w:rPr>
          <w:rFonts w:ascii="Times New Roman" w:eastAsia="Times New Roman" w:hAnsi="Times New Roman" w:cs="Times New Roman"/>
          <w:sz w:val="24"/>
          <w:szCs w:val="24"/>
          <w:lang w:val="pl-PL"/>
        </w:rPr>
      </w:pPr>
      <w:r w:rsidRPr="00666B84">
        <w:rPr>
          <w:rFonts w:ascii="Times New Roman" w:hAnsi="Times New Roman"/>
          <w:i/>
          <w:sz w:val="24"/>
          <w:lang w:val="pl-PL"/>
        </w:rPr>
        <w:t>[2) wniosek odpowiednio dyrektora szkoły, kolegium nauczycielskiego, nauczycielskiego kolegium języków obcych, kolegium pracowni</w:t>
      </w:r>
      <w:r w:rsidRPr="00666B84">
        <w:rPr>
          <w:rFonts w:ascii="Times New Roman" w:hAnsi="Times New Roman"/>
          <w:i/>
          <w:sz w:val="24"/>
          <w:lang w:val="pl-PL"/>
        </w:rPr>
        <w:t>ków służb społecznych lub ośrodka, o którym mowa w art. 90b ust. 3 pkt</w:t>
      </w:r>
      <w:r w:rsidRPr="00666B84">
        <w:rPr>
          <w:rFonts w:ascii="Times New Roman" w:hAnsi="Times New Roman"/>
          <w:i/>
          <w:spacing w:val="-8"/>
          <w:sz w:val="24"/>
          <w:lang w:val="pl-PL"/>
        </w:rPr>
        <w:t xml:space="preserve"> </w:t>
      </w:r>
      <w:r w:rsidRPr="00666B84">
        <w:rPr>
          <w:rFonts w:ascii="Times New Roman" w:hAnsi="Times New Roman"/>
          <w:i/>
          <w:sz w:val="24"/>
          <w:lang w:val="pl-PL"/>
        </w:rPr>
        <w:t>2.]</w:t>
      </w:r>
    </w:p>
    <w:p w:rsidR="00B11012" w:rsidRPr="00666B84" w:rsidRDefault="008A08BF">
      <w:pPr>
        <w:pStyle w:val="Heading1"/>
        <w:spacing w:before="1" w:line="360" w:lineRule="auto"/>
        <w:jc w:val="both"/>
        <w:rPr>
          <w:b w:val="0"/>
          <w:bCs w:val="0"/>
          <w:lang w:val="pl-PL"/>
        </w:rPr>
      </w:pPr>
      <w:r w:rsidRPr="00666B84">
        <w:rPr>
          <w:lang w:val="pl-PL"/>
        </w:rPr>
        <w:t>&lt;2) wniosek odpowiednio dyrektora szkoły, kolegium pracowników służb społecznych lub ośrodka, o którym mowa w art. 90b ust. 3 pkt</w:t>
      </w:r>
      <w:r w:rsidRPr="00666B84">
        <w:rPr>
          <w:spacing w:val="-14"/>
          <w:lang w:val="pl-PL"/>
        </w:rPr>
        <w:t xml:space="preserve"> </w:t>
      </w:r>
      <w:r w:rsidRPr="00666B84">
        <w:rPr>
          <w:lang w:val="pl-PL"/>
        </w:rPr>
        <w:t>2.&gt;</w:t>
      </w:r>
    </w:p>
    <w:p w:rsidR="00B11012" w:rsidRPr="00666B84" w:rsidRDefault="008A08BF">
      <w:pPr>
        <w:rPr>
          <w:rFonts w:ascii="Times New Roman" w:eastAsia="Times New Roman" w:hAnsi="Times New Roman" w:cs="Times New Roman"/>
          <w:b/>
          <w:bCs/>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spacing w:before="10"/>
        <w:rPr>
          <w:rFonts w:ascii="Times New Roman" w:eastAsia="Times New Roman" w:hAnsi="Times New Roman" w:cs="Times New Roman"/>
          <w:b/>
          <w:bCs/>
          <w:sz w:val="29"/>
          <w:szCs w:val="29"/>
          <w:lang w:val="pl-PL"/>
        </w:rPr>
      </w:pP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pkt 2 w ust. 2 w art. 90n wejdzie w życie z dn. 1.10.2016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b/>
          <w:sz w:val="20"/>
          <w:lang w:val="pl-PL"/>
        </w:rPr>
        <w:t>U. z 2014 r. poz. 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1" w:space="90"/>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360" w:bottom="980" w:left="1300" w:header="706" w:footer="797" w:gutter="0"/>
          <w:cols w:space="708"/>
        </w:sectPr>
      </w:pPr>
    </w:p>
    <w:p w:rsidR="00B11012" w:rsidRPr="00666B84" w:rsidRDefault="008A08BF">
      <w:pPr>
        <w:pStyle w:val="Akapitzlist"/>
        <w:numPr>
          <w:ilvl w:val="0"/>
          <w:numId w:val="30"/>
        </w:numPr>
        <w:tabs>
          <w:tab w:val="left" w:pos="870"/>
        </w:tabs>
        <w:spacing w:before="193" w:line="360" w:lineRule="auto"/>
        <w:ind w:right="1"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Świadczenia pomocy materialnej o charakterze socjalnym mogą być również przyznawane z</w:t>
      </w:r>
      <w:r w:rsidRPr="00666B84">
        <w:rPr>
          <w:rFonts w:ascii="Times New Roman" w:hAnsi="Times New Roman"/>
          <w:spacing w:val="-5"/>
          <w:sz w:val="24"/>
          <w:lang w:val="pl-PL"/>
        </w:rPr>
        <w:t xml:space="preserve"> </w:t>
      </w:r>
      <w:r w:rsidRPr="00666B84">
        <w:rPr>
          <w:rFonts w:ascii="Times New Roman" w:hAnsi="Times New Roman"/>
          <w:sz w:val="24"/>
          <w:lang w:val="pl-PL"/>
        </w:rPr>
        <w:t>urzędu.</w:t>
      </w:r>
    </w:p>
    <w:p w:rsidR="00B11012" w:rsidRPr="00666B84" w:rsidRDefault="008A08BF">
      <w:pPr>
        <w:pStyle w:val="Akapitzlist"/>
        <w:numPr>
          <w:ilvl w:val="0"/>
          <w:numId w:val="30"/>
        </w:numPr>
        <w:tabs>
          <w:tab w:val="left" w:pos="870"/>
        </w:tabs>
        <w:spacing w:before="6" w:line="360" w:lineRule="auto"/>
        <w:ind w:right="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Wniosek</w:t>
      </w:r>
      <w:r w:rsidRPr="00666B84">
        <w:rPr>
          <w:rFonts w:ascii="Times New Roman" w:hAnsi="Times New Roman"/>
          <w:sz w:val="24"/>
          <w:lang w:val="pl-PL"/>
        </w:rPr>
        <w:t xml:space="preserve"> o przyznanie świadczenia pomocy materialnej o charakterze socjalnym zawiera w</w:t>
      </w:r>
      <w:r w:rsidRPr="00666B84">
        <w:rPr>
          <w:rFonts w:ascii="Times New Roman" w:hAnsi="Times New Roman"/>
          <w:spacing w:val="-8"/>
          <w:sz w:val="24"/>
          <w:lang w:val="pl-PL"/>
        </w:rPr>
        <w:t xml:space="preserve"> </w:t>
      </w:r>
      <w:r w:rsidRPr="00666B84">
        <w:rPr>
          <w:rFonts w:ascii="Times New Roman" w:hAnsi="Times New Roman"/>
          <w:sz w:val="24"/>
          <w:lang w:val="pl-PL"/>
        </w:rPr>
        <w:t>szczególności:</w:t>
      </w:r>
    </w:p>
    <w:p w:rsidR="00B11012" w:rsidRPr="00666B84" w:rsidRDefault="008A08BF">
      <w:pPr>
        <w:pStyle w:val="Akapitzlist"/>
        <w:numPr>
          <w:ilvl w:val="0"/>
          <w:numId w:val="29"/>
        </w:numPr>
        <w:tabs>
          <w:tab w:val="left" w:pos="630"/>
        </w:tabs>
        <w:spacing w:before="6"/>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imię i nazwisko ucznia i jego</w:t>
      </w:r>
      <w:r w:rsidRPr="00666B84">
        <w:rPr>
          <w:rFonts w:ascii="Times New Roman" w:hAnsi="Times New Roman"/>
          <w:spacing w:val="-10"/>
          <w:sz w:val="24"/>
          <w:lang w:val="pl-PL"/>
        </w:rPr>
        <w:t xml:space="preserve"> </w:t>
      </w:r>
      <w:r w:rsidRPr="00666B84">
        <w:rPr>
          <w:rFonts w:ascii="Times New Roman" w:hAnsi="Times New Roman"/>
          <w:sz w:val="24"/>
          <w:lang w:val="pl-PL"/>
        </w:rPr>
        <w:t>rodziców;</w:t>
      </w:r>
    </w:p>
    <w:p w:rsidR="00B11012" w:rsidRPr="00666B84" w:rsidRDefault="008A08BF">
      <w:pPr>
        <w:pStyle w:val="Akapitzlist"/>
        <w:numPr>
          <w:ilvl w:val="0"/>
          <w:numId w:val="29"/>
        </w:numPr>
        <w:tabs>
          <w:tab w:val="left" w:pos="630"/>
        </w:tabs>
        <w:spacing w:before="137"/>
        <w:ind w:hanging="511"/>
        <w:jc w:val="both"/>
        <w:rPr>
          <w:rFonts w:ascii="Times New Roman" w:eastAsia="Times New Roman" w:hAnsi="Times New Roman" w:cs="Times New Roman"/>
          <w:sz w:val="24"/>
          <w:szCs w:val="24"/>
          <w:lang w:val="pl-PL"/>
        </w:rPr>
      </w:pPr>
      <w:r w:rsidRPr="00666B84">
        <w:rPr>
          <w:rFonts w:ascii="Times New Roman"/>
          <w:sz w:val="24"/>
          <w:lang w:val="pl-PL"/>
        </w:rPr>
        <w:t>miejsce zamieszkania</w:t>
      </w:r>
      <w:r w:rsidRPr="00666B84">
        <w:rPr>
          <w:rFonts w:ascii="Times New Roman"/>
          <w:spacing w:val="-10"/>
          <w:sz w:val="24"/>
          <w:lang w:val="pl-PL"/>
        </w:rPr>
        <w:t xml:space="preserve"> </w:t>
      </w:r>
      <w:r w:rsidRPr="00666B84">
        <w:rPr>
          <w:rFonts w:ascii="Times New Roman"/>
          <w:sz w:val="24"/>
          <w:lang w:val="pl-PL"/>
        </w:rPr>
        <w:t>ucznia;</w:t>
      </w:r>
    </w:p>
    <w:p w:rsidR="00B11012" w:rsidRPr="00666B84" w:rsidRDefault="008A08BF">
      <w:pPr>
        <w:pStyle w:val="Akapitzlist"/>
        <w:numPr>
          <w:ilvl w:val="0"/>
          <w:numId w:val="29"/>
        </w:numPr>
        <w:tabs>
          <w:tab w:val="left" w:pos="630"/>
        </w:tabs>
        <w:spacing w:before="137"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dane uzasadniające przyznanie świadczenia pomocy materialnej, w tym zaświadczenie albo oświad</w:t>
      </w:r>
      <w:r w:rsidRPr="00666B84">
        <w:rPr>
          <w:rFonts w:ascii="Times New Roman" w:hAnsi="Times New Roman"/>
          <w:sz w:val="24"/>
          <w:lang w:val="pl-PL"/>
        </w:rPr>
        <w:t>czenie o wysokości dochodów, z zastrzeżeniem ust. 5;</w:t>
      </w:r>
    </w:p>
    <w:p w:rsidR="00B11012" w:rsidRPr="00666B84" w:rsidRDefault="008A08BF">
      <w:pPr>
        <w:pStyle w:val="Akapitzlist"/>
        <w:numPr>
          <w:ilvl w:val="0"/>
          <w:numId w:val="29"/>
        </w:numPr>
        <w:tabs>
          <w:tab w:val="left" w:pos="630"/>
        </w:tabs>
        <w:spacing w:before="6"/>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pożądaną formę świadczenia pomocy materialnej inną niż forma</w:t>
      </w:r>
      <w:r w:rsidRPr="00666B84">
        <w:rPr>
          <w:rFonts w:ascii="Times New Roman" w:hAnsi="Times New Roman"/>
          <w:spacing w:val="-15"/>
          <w:sz w:val="24"/>
          <w:lang w:val="pl-PL"/>
        </w:rPr>
        <w:t xml:space="preserve"> </w:t>
      </w:r>
      <w:r w:rsidRPr="00666B84">
        <w:rPr>
          <w:rFonts w:ascii="Times New Roman" w:hAnsi="Times New Roman"/>
          <w:sz w:val="24"/>
          <w:lang w:val="pl-PL"/>
        </w:rPr>
        <w:t>pieniężna.</w:t>
      </w:r>
    </w:p>
    <w:p w:rsidR="00B11012" w:rsidRPr="00666B84" w:rsidRDefault="008A08BF">
      <w:pPr>
        <w:pStyle w:val="Akapitzlist"/>
        <w:numPr>
          <w:ilvl w:val="0"/>
          <w:numId w:val="30"/>
        </w:numPr>
        <w:tabs>
          <w:tab w:val="left" w:pos="870"/>
        </w:tabs>
        <w:spacing w:before="137"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ubiegania się o stypendium szkolne dla ucznia, którego rodzina korzysta ze świadczeń pieniężnych z pomocy społecznej, zamiast zaświadczenia albo oświadczenia o wysokości dochodów przedkłada się zaświadczenie albo oświadczenie o korzystaniu ze ś</w:t>
      </w:r>
      <w:r w:rsidRPr="00666B84">
        <w:rPr>
          <w:rFonts w:ascii="Times New Roman" w:hAnsi="Times New Roman"/>
          <w:sz w:val="24"/>
          <w:lang w:val="pl-PL"/>
        </w:rPr>
        <w:t>wiadczeń pieniężnych z pomocy</w:t>
      </w:r>
      <w:r w:rsidRPr="00666B84">
        <w:rPr>
          <w:rFonts w:ascii="Times New Roman" w:hAnsi="Times New Roman"/>
          <w:spacing w:val="-11"/>
          <w:sz w:val="24"/>
          <w:lang w:val="pl-PL"/>
        </w:rPr>
        <w:t xml:space="preserve"> </w:t>
      </w:r>
      <w:r w:rsidRPr="00666B84">
        <w:rPr>
          <w:rFonts w:ascii="Times New Roman" w:hAnsi="Times New Roman"/>
          <w:sz w:val="24"/>
          <w:lang w:val="pl-PL"/>
        </w:rPr>
        <w:t>społecznej.</w:t>
      </w:r>
    </w:p>
    <w:p w:rsidR="00B11012" w:rsidRPr="00666B84" w:rsidRDefault="008A08BF">
      <w:pPr>
        <w:pStyle w:val="Tekstpodstawowy"/>
        <w:spacing w:before="4" w:line="360" w:lineRule="auto"/>
        <w:jc w:val="both"/>
        <w:rPr>
          <w:lang w:val="pl-PL"/>
        </w:rPr>
      </w:pPr>
      <w:r w:rsidRPr="00666B84">
        <w:rPr>
          <w:lang w:val="pl-PL"/>
        </w:rPr>
        <w:t xml:space="preserve">5a. </w:t>
      </w:r>
      <w:r w:rsidRPr="00666B84">
        <w:rPr>
          <w:lang w:val="pl-PL"/>
        </w:rPr>
        <w:t>Oświadczenia, o których mowa w ust. 4 pkt 3 i ust. 5, składa się pod rygorem odpowiedzialności karnej za składanie fałszywych zeznań. Składający oświadczenie  jest  obowiązany  do  zawarcia  w  nim  klauzuli  n</w:t>
      </w:r>
      <w:r w:rsidRPr="00666B84">
        <w:rPr>
          <w:lang w:val="pl-PL"/>
        </w:rPr>
        <w:t xml:space="preserve">astępującej   </w:t>
      </w:r>
      <w:r w:rsidRPr="00666B84">
        <w:rPr>
          <w:spacing w:val="34"/>
          <w:lang w:val="pl-PL"/>
        </w:rPr>
        <w:t xml:space="preserve"> </w:t>
      </w:r>
      <w:r w:rsidRPr="00666B84">
        <w:rPr>
          <w:lang w:val="pl-PL"/>
        </w:rPr>
        <w:t>treści:</w:t>
      </w:r>
    </w:p>
    <w:p w:rsidR="00B11012" w:rsidRPr="00666B84" w:rsidRDefault="008A08BF">
      <w:pPr>
        <w:pStyle w:val="Tekstpodstawowy"/>
        <w:spacing w:line="360" w:lineRule="auto"/>
        <w:ind w:right="2" w:firstLine="0"/>
        <w:jc w:val="both"/>
        <w:rPr>
          <w:lang w:val="pl-PL"/>
        </w:rPr>
      </w:pPr>
      <w:r w:rsidRPr="00666B84">
        <w:rPr>
          <w:rFonts w:cs="Times New Roman"/>
          <w:lang w:val="pl-PL"/>
        </w:rPr>
        <w:t>„</w:t>
      </w:r>
      <w:r w:rsidRPr="00666B84">
        <w:rPr>
          <w:lang w:val="pl-PL"/>
        </w:rPr>
        <w:t>Jestem świadomy odpowiedzialności karnej za złożenie fałszywego oświadczenia.</w:t>
      </w:r>
      <w:r w:rsidRPr="00666B84">
        <w:rPr>
          <w:rFonts w:cs="Times New Roman"/>
          <w:lang w:val="pl-PL"/>
        </w:rPr>
        <w:t xml:space="preserve">”. </w:t>
      </w:r>
      <w:r w:rsidRPr="00666B84">
        <w:rPr>
          <w:lang w:val="pl-PL"/>
        </w:rPr>
        <w:t>Klauzula ta zastępuje pouczenie organu o odpowiedzialności karnej za składanie fałszywych</w:t>
      </w:r>
      <w:r w:rsidRPr="00666B84">
        <w:rPr>
          <w:spacing w:val="-5"/>
          <w:lang w:val="pl-PL"/>
        </w:rPr>
        <w:t xml:space="preserve"> </w:t>
      </w:r>
      <w:r w:rsidRPr="00666B84">
        <w:rPr>
          <w:lang w:val="pl-PL"/>
        </w:rPr>
        <w:t>zeznań.</w:t>
      </w:r>
    </w:p>
    <w:p w:rsidR="00B11012" w:rsidRPr="00666B84" w:rsidRDefault="008A08BF">
      <w:pPr>
        <w:spacing w:before="4" w:line="360" w:lineRule="auto"/>
        <w:ind w:left="118" w:right="1" w:firstLine="571"/>
        <w:jc w:val="both"/>
        <w:rPr>
          <w:rFonts w:ascii="Times New Roman" w:eastAsia="Times New Roman" w:hAnsi="Times New Roman" w:cs="Times New Roman"/>
          <w:sz w:val="24"/>
          <w:szCs w:val="24"/>
          <w:lang w:val="pl-PL"/>
        </w:rPr>
      </w:pPr>
      <w:r w:rsidRPr="00666B84">
        <w:rPr>
          <w:rFonts w:ascii="Times New Roman" w:hAnsi="Times New Roman"/>
          <w:i/>
          <w:sz w:val="24"/>
          <w:lang w:val="pl-PL"/>
        </w:rPr>
        <w:t>[6. Wniosek o przyznanie stypendium szkolnego składa się do dnia 15 września danego roku szkolnego, a w przypadku słuchaczy kolegiów nauczycielskich, nauczycielskich kolegiów języków obcych i kolegiów pracowników służb</w:t>
      </w:r>
      <w:r w:rsidRPr="00666B84">
        <w:rPr>
          <w:rFonts w:ascii="Times New Roman" w:hAnsi="Times New Roman"/>
          <w:i/>
          <w:spacing w:val="30"/>
          <w:sz w:val="24"/>
          <w:lang w:val="pl-PL"/>
        </w:rPr>
        <w:t xml:space="preserve"> </w:t>
      </w:r>
      <w:r w:rsidRPr="00666B84">
        <w:rPr>
          <w:rFonts w:ascii="Times New Roman" w:hAnsi="Times New Roman"/>
          <w:i/>
          <w:sz w:val="24"/>
          <w:lang w:val="pl-PL"/>
        </w:rPr>
        <w:t>społecznych</w:t>
      </w:r>
    </w:p>
    <w:p w:rsidR="00B11012" w:rsidRPr="00666B84" w:rsidRDefault="008A08BF">
      <w:pPr>
        <w:spacing w:before="6"/>
        <w:ind w:left="118"/>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i/>
          <w:sz w:val="24"/>
          <w:szCs w:val="24"/>
          <w:lang w:val="pl-PL"/>
        </w:rPr>
        <w:t>– do dnia 15 października</w:t>
      </w:r>
      <w:r w:rsidRPr="00666B84">
        <w:rPr>
          <w:rFonts w:ascii="Times New Roman" w:eastAsia="Times New Roman" w:hAnsi="Times New Roman" w:cs="Times New Roman"/>
          <w:i/>
          <w:sz w:val="24"/>
          <w:szCs w:val="24"/>
          <w:lang w:val="pl-PL"/>
        </w:rPr>
        <w:t xml:space="preserve"> danego roku</w:t>
      </w:r>
      <w:r w:rsidRPr="00666B84">
        <w:rPr>
          <w:rFonts w:ascii="Times New Roman" w:eastAsia="Times New Roman" w:hAnsi="Times New Roman" w:cs="Times New Roman"/>
          <w:i/>
          <w:spacing w:val="-4"/>
          <w:sz w:val="24"/>
          <w:szCs w:val="24"/>
          <w:lang w:val="pl-PL"/>
        </w:rPr>
        <w:t xml:space="preserve"> </w:t>
      </w:r>
      <w:r w:rsidRPr="00666B84">
        <w:rPr>
          <w:rFonts w:ascii="Times New Roman" w:eastAsia="Times New Roman" w:hAnsi="Times New Roman" w:cs="Times New Roman"/>
          <w:i/>
          <w:sz w:val="24"/>
          <w:szCs w:val="24"/>
          <w:lang w:val="pl-PL"/>
        </w:rPr>
        <w:t>szkolnego.]</w:t>
      </w:r>
    </w:p>
    <w:p w:rsidR="00B11012" w:rsidRPr="00666B84" w:rsidRDefault="008A08BF">
      <w:pPr>
        <w:pStyle w:val="Heading1"/>
        <w:spacing w:before="134" w:line="360" w:lineRule="auto"/>
        <w:jc w:val="both"/>
        <w:rPr>
          <w:rFonts w:cs="Times New Roman"/>
          <w:b w:val="0"/>
          <w:bCs w:val="0"/>
          <w:lang w:val="pl-PL"/>
        </w:rPr>
      </w:pPr>
      <w:r w:rsidRPr="00666B84">
        <w:rPr>
          <w:lang w:val="pl-PL"/>
        </w:rPr>
        <w:t xml:space="preserve">&lt;6.  Wniosek  o  przyznanie  stypendium  szkolnego  składa  się  do  dnia   </w:t>
      </w:r>
      <w:r w:rsidRPr="00666B84">
        <w:rPr>
          <w:rFonts w:cs="Times New Roman"/>
          <w:lang w:val="pl-PL"/>
        </w:rPr>
        <w:t xml:space="preserve">15 </w:t>
      </w:r>
      <w:r w:rsidRPr="00666B84">
        <w:rPr>
          <w:lang w:val="pl-PL"/>
        </w:rPr>
        <w:t xml:space="preserve">września danego roku szkolnego, a w przypadku słuchaczy kolegiów pracowników służb społecznych </w:t>
      </w:r>
      <w:r w:rsidRPr="00666B84">
        <w:rPr>
          <w:rFonts w:cs="Times New Roman"/>
          <w:lang w:val="pl-PL"/>
        </w:rPr>
        <w:t xml:space="preserve">– </w:t>
      </w:r>
      <w:r w:rsidRPr="00666B84">
        <w:rPr>
          <w:lang w:val="pl-PL"/>
        </w:rPr>
        <w:t xml:space="preserve">do dnia 15 października danego roku </w:t>
      </w:r>
      <w:r w:rsidRPr="00666B84">
        <w:rPr>
          <w:rFonts w:cs="Times New Roman"/>
          <w:lang w:val="pl-PL"/>
        </w:rPr>
        <w:t>szkolnego.&gt;</w:t>
      </w:r>
    </w:p>
    <w:p w:rsidR="00B11012" w:rsidRPr="00666B84" w:rsidRDefault="008A08BF">
      <w:pPr>
        <w:pStyle w:val="Tekstpodstawowy"/>
        <w:spacing w:before="8" w:line="360" w:lineRule="auto"/>
        <w:ind w:right="1"/>
        <w:jc w:val="both"/>
        <w:rPr>
          <w:rFonts w:cs="Times New Roman"/>
          <w:lang w:val="pl-PL"/>
        </w:rPr>
      </w:pPr>
      <w:r w:rsidRPr="00666B84">
        <w:rPr>
          <w:lang w:val="pl-PL"/>
        </w:rPr>
        <w:t>7. W uz</w:t>
      </w:r>
      <w:r w:rsidRPr="00666B84">
        <w:rPr>
          <w:lang w:val="pl-PL"/>
        </w:rPr>
        <w:t xml:space="preserve">asadnionych przypadkach, wniosek o przyznanie stypendium szkolnego </w:t>
      </w:r>
      <w:r w:rsidRPr="00666B84">
        <w:rPr>
          <w:lang w:val="pl-PL"/>
        </w:rPr>
        <w:t xml:space="preserve">może być złożony po upływie terminu, o którym mowa </w:t>
      </w:r>
      <w:r w:rsidRPr="00666B84">
        <w:rPr>
          <w:lang w:val="pl-PL"/>
        </w:rPr>
        <w:t>w ust.</w:t>
      </w:r>
      <w:r w:rsidRPr="00666B84">
        <w:rPr>
          <w:spacing w:val="-11"/>
          <w:lang w:val="pl-PL"/>
        </w:rPr>
        <w:t xml:space="preserve"> </w:t>
      </w:r>
      <w:r w:rsidRPr="00666B84">
        <w:rPr>
          <w:lang w:val="pl-PL"/>
        </w:rPr>
        <w:t>6.</w:t>
      </w:r>
    </w:p>
    <w:p w:rsidR="00B11012" w:rsidRPr="00666B84" w:rsidRDefault="008A08BF">
      <w:pPr>
        <w:pStyle w:val="Tekstpodstawowy"/>
        <w:spacing w:before="124" w:line="360" w:lineRule="auto"/>
        <w:ind w:right="1"/>
        <w:jc w:val="both"/>
        <w:rPr>
          <w:lang w:val="pl-PL"/>
        </w:rPr>
      </w:pPr>
      <w:r w:rsidRPr="00666B84">
        <w:rPr>
          <w:b/>
          <w:lang w:val="pl-PL"/>
        </w:rPr>
        <w:t xml:space="preserve">Art. 90o. </w:t>
      </w:r>
      <w:r w:rsidRPr="00666B84">
        <w:rPr>
          <w:lang w:val="pl-PL"/>
        </w:rPr>
        <w:t>1. Rodzice ucznia otrzymującego stypendium szkolne są obowiązani niezwłocznie powiadomić organ, który przyznał stypend</w:t>
      </w:r>
      <w:r w:rsidRPr="00666B84">
        <w:rPr>
          <w:lang w:val="pl-PL"/>
        </w:rPr>
        <w:t>ium, o ustaniu przyczyn, które stanowiły podstawę przyznania stypendium</w:t>
      </w:r>
      <w:r w:rsidRPr="00666B84">
        <w:rPr>
          <w:spacing w:val="-11"/>
          <w:lang w:val="pl-PL"/>
        </w:rPr>
        <w:t xml:space="preserve"> </w:t>
      </w:r>
      <w:r w:rsidRPr="00666B84">
        <w:rPr>
          <w:lang w:val="pl-PL"/>
        </w:rPr>
        <w:t>szkolnego.</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6"/>
        <w:rPr>
          <w:rFonts w:ascii="Times New Roman" w:eastAsia="Times New Roman" w:hAnsi="Times New Roman" w:cs="Times New Roman"/>
          <w:sz w:val="18"/>
          <w:szCs w:val="18"/>
          <w:lang w:val="pl-PL"/>
        </w:rPr>
      </w:pPr>
    </w:p>
    <w:p w:rsidR="00B11012" w:rsidRPr="00666B84" w:rsidRDefault="008A08BF">
      <w:pPr>
        <w:ind w:left="118" w:right="116"/>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brzmienie ust. 6 w art. 90n wejdzie w życie z dn. 10.10.2016 r. (Dz. U. z 2014 r. poz.</w:t>
      </w:r>
      <w:r w:rsidRPr="00666B84">
        <w:rPr>
          <w:rFonts w:ascii="Times New Roman" w:hAnsi="Times New Roman"/>
          <w:b/>
          <w:spacing w:val="-2"/>
          <w:sz w:val="20"/>
          <w:lang w:val="pl-PL"/>
        </w:rPr>
        <w:t xml:space="preserve"> </w:t>
      </w:r>
      <w:r w:rsidRPr="00666B84">
        <w:rPr>
          <w:rFonts w:ascii="Times New Roman" w:hAnsi="Times New Roman"/>
          <w:b/>
          <w:sz w:val="20"/>
          <w:lang w:val="pl-PL"/>
        </w:rPr>
        <w:t>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360" w:bottom="980" w:left="1300" w:header="708" w:footer="708" w:gutter="0"/>
          <w:cols w:num="2" w:space="708" w:equalWidth="0">
            <w:col w:w="8342" w:space="161"/>
            <w:col w:w="1747"/>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pStyle w:val="Tekstpodstawowy"/>
        <w:spacing w:before="193"/>
        <w:ind w:left="629" w:right="1" w:firstLine="0"/>
        <w:rPr>
          <w:lang w:val="pl-PL"/>
        </w:rPr>
      </w:pPr>
      <w:r w:rsidRPr="00666B84">
        <w:rPr>
          <w:lang w:val="pl-PL"/>
        </w:rPr>
        <w:t xml:space="preserve">2. </w:t>
      </w:r>
      <w:r w:rsidRPr="00666B84">
        <w:rPr>
          <w:lang w:val="pl-PL"/>
        </w:rPr>
        <w:t>Przepis ust. 1 stosuje się odpowiednio do pełnoletniego</w:t>
      </w:r>
      <w:r w:rsidRPr="00666B84">
        <w:rPr>
          <w:spacing w:val="-13"/>
          <w:lang w:val="pl-PL"/>
        </w:rPr>
        <w:t xml:space="preserve"> </w:t>
      </w:r>
      <w:r w:rsidRPr="00666B84">
        <w:rPr>
          <w:lang w:val="pl-PL"/>
        </w:rPr>
        <w:t>ucznia.</w:t>
      </w:r>
    </w:p>
    <w:p w:rsidR="00B11012" w:rsidRPr="00666B84" w:rsidRDefault="008A08BF">
      <w:pPr>
        <w:spacing w:before="137" w:line="360" w:lineRule="auto"/>
        <w:ind w:left="118" w:firstLine="571"/>
        <w:jc w:val="both"/>
        <w:rPr>
          <w:rFonts w:ascii="Times New Roman" w:eastAsia="Times New Roman" w:hAnsi="Times New Roman" w:cs="Times New Roman"/>
          <w:sz w:val="24"/>
          <w:szCs w:val="24"/>
          <w:lang w:val="pl-PL"/>
        </w:rPr>
      </w:pPr>
      <w:r w:rsidRPr="00666B84">
        <w:rPr>
          <w:rFonts w:ascii="Times New Roman" w:hAnsi="Times New Roman"/>
          <w:i/>
          <w:sz w:val="24"/>
          <w:lang w:val="pl-PL"/>
        </w:rPr>
        <w:t>[3. Przepis ust. 1 stosuje się odpowiednio do dyrektora szkoły, kolegium nauczycielskiego, nauczycielskiego kolegium języków obcych, kolegium  pracowników służb społeczny</w:t>
      </w:r>
      <w:r w:rsidRPr="00666B84">
        <w:rPr>
          <w:rFonts w:ascii="Times New Roman" w:hAnsi="Times New Roman"/>
          <w:i/>
          <w:sz w:val="24"/>
          <w:lang w:val="pl-PL"/>
        </w:rPr>
        <w:t>ch lub ośrodka, o którym mowa w art. 90b ust. 3 pkt 2, w przypadku gdy dyrektor poweźmie informację o ustaniu przyczyn, które stanowiły podstawę przyznania stypendium</w:t>
      </w:r>
      <w:r w:rsidRPr="00666B84">
        <w:rPr>
          <w:rFonts w:ascii="Times New Roman" w:hAnsi="Times New Roman"/>
          <w:i/>
          <w:spacing w:val="-7"/>
          <w:sz w:val="24"/>
          <w:lang w:val="pl-PL"/>
        </w:rPr>
        <w:t xml:space="preserve"> </w:t>
      </w:r>
      <w:r w:rsidRPr="00666B84">
        <w:rPr>
          <w:rFonts w:ascii="Times New Roman" w:hAnsi="Times New Roman"/>
          <w:i/>
          <w:sz w:val="24"/>
          <w:lang w:val="pl-PL"/>
        </w:rPr>
        <w:t>szkolnego.]</w:t>
      </w:r>
    </w:p>
    <w:p w:rsidR="00B11012" w:rsidRPr="00666B84" w:rsidRDefault="008A08BF">
      <w:pPr>
        <w:pStyle w:val="Heading1"/>
        <w:spacing w:before="1" w:line="360" w:lineRule="auto"/>
        <w:jc w:val="both"/>
        <w:rPr>
          <w:b w:val="0"/>
          <w:bCs w:val="0"/>
          <w:lang w:val="pl-PL"/>
        </w:rPr>
      </w:pPr>
      <w:r w:rsidRPr="00666B84">
        <w:rPr>
          <w:lang w:val="pl-PL"/>
        </w:rPr>
        <w:t>&lt;3. Przepis ust. 1 stosuje s</w:t>
      </w:r>
      <w:r w:rsidRPr="00666B84">
        <w:rPr>
          <w:lang w:val="pl-PL"/>
        </w:rPr>
        <w:t>ię odpowiednio do dyrektora szkoły, kolegium prac</w:t>
      </w:r>
      <w:r w:rsidRPr="00666B84">
        <w:rPr>
          <w:lang w:val="pl-PL"/>
        </w:rPr>
        <w:t xml:space="preserve">owników służb społecznych lub ośrodka, o którym mowa w art. 90b ust. 3 </w:t>
      </w:r>
      <w:r w:rsidRPr="00666B84">
        <w:rPr>
          <w:lang w:val="pl-PL"/>
        </w:rPr>
        <w:t xml:space="preserve">pkt 2, w </w:t>
      </w:r>
      <w:r w:rsidRPr="00666B84">
        <w:rPr>
          <w:lang w:val="pl-PL"/>
        </w:rPr>
        <w:t>przypadku gdy dyrektor poweźmie informację o ustaniu przyczyn, które stanowiły podstawę przyznania stypendium</w:t>
      </w:r>
      <w:r w:rsidRPr="00666B84">
        <w:rPr>
          <w:spacing w:val="-17"/>
          <w:lang w:val="pl-PL"/>
        </w:rPr>
        <w:t xml:space="preserve"> </w:t>
      </w:r>
      <w:r w:rsidRPr="00666B84">
        <w:rPr>
          <w:lang w:val="pl-PL"/>
        </w:rPr>
        <w:t>szkolnego.&gt;</w:t>
      </w:r>
    </w:p>
    <w:p w:rsidR="00B11012" w:rsidRPr="00666B84" w:rsidRDefault="008A08BF">
      <w:pPr>
        <w:pStyle w:val="Akapitzlist"/>
        <w:numPr>
          <w:ilvl w:val="0"/>
          <w:numId w:val="28"/>
        </w:numPr>
        <w:tabs>
          <w:tab w:val="left" w:pos="870"/>
        </w:tabs>
        <w:spacing w:before="8" w:line="360" w:lineRule="auto"/>
        <w:ind w:right="1"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szkolne wstrzymuje się albo cofa w przypadk</w:t>
      </w:r>
      <w:r w:rsidRPr="00666B84">
        <w:rPr>
          <w:rFonts w:ascii="Times New Roman" w:hAnsi="Times New Roman"/>
          <w:sz w:val="24"/>
          <w:lang w:val="pl-PL"/>
        </w:rPr>
        <w:t>u ustania przyczyn, które stanowiły podstawę przyznania stypendium</w:t>
      </w:r>
      <w:r w:rsidRPr="00666B84">
        <w:rPr>
          <w:rFonts w:ascii="Times New Roman" w:hAnsi="Times New Roman"/>
          <w:spacing w:val="-11"/>
          <w:sz w:val="24"/>
          <w:lang w:val="pl-PL"/>
        </w:rPr>
        <w:t xml:space="preserve"> </w:t>
      </w:r>
      <w:r w:rsidRPr="00666B84">
        <w:rPr>
          <w:rFonts w:ascii="Times New Roman" w:hAnsi="Times New Roman"/>
          <w:sz w:val="24"/>
          <w:lang w:val="pl-PL"/>
        </w:rPr>
        <w:t>szkolnego.</w:t>
      </w:r>
    </w:p>
    <w:p w:rsidR="00B11012" w:rsidRPr="00666B84" w:rsidRDefault="008A08BF">
      <w:pPr>
        <w:pStyle w:val="Akapitzlist"/>
        <w:numPr>
          <w:ilvl w:val="0"/>
          <w:numId w:val="28"/>
        </w:numPr>
        <w:tabs>
          <w:tab w:val="left" w:pos="870"/>
        </w:tabs>
        <w:spacing w:before="4" w:line="360" w:lineRule="auto"/>
        <w:ind w:right="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Należności z tytułu nienależnie pobranego stypendium szkolnego podlegają ściągnięciu w trybie przepisów o postępowaniu egzekucyjnym w</w:t>
      </w:r>
      <w:r w:rsidRPr="00666B84">
        <w:rPr>
          <w:rFonts w:ascii="Times New Roman" w:hAnsi="Times New Roman"/>
          <w:spacing w:val="-15"/>
          <w:sz w:val="24"/>
          <w:lang w:val="pl-PL"/>
        </w:rPr>
        <w:t xml:space="preserve"> </w:t>
      </w:r>
      <w:r w:rsidRPr="00666B84">
        <w:rPr>
          <w:rFonts w:ascii="Times New Roman" w:hAnsi="Times New Roman"/>
          <w:sz w:val="24"/>
          <w:lang w:val="pl-PL"/>
        </w:rPr>
        <w:t>administracji.</w:t>
      </w:r>
    </w:p>
    <w:p w:rsidR="00B11012" w:rsidRPr="00666B84" w:rsidRDefault="008A08BF">
      <w:pPr>
        <w:pStyle w:val="Akapitzlist"/>
        <w:numPr>
          <w:ilvl w:val="0"/>
          <w:numId w:val="28"/>
        </w:numPr>
        <w:tabs>
          <w:tab w:val="left" w:pos="870"/>
        </w:tabs>
        <w:spacing w:before="4" w:line="360" w:lineRule="auto"/>
        <w:ind w:right="1"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Wysokość należności podlegają</w:t>
      </w:r>
      <w:r w:rsidRPr="00666B84">
        <w:rPr>
          <w:rFonts w:ascii="Times New Roman" w:hAnsi="Times New Roman"/>
          <w:sz w:val="24"/>
          <w:lang w:val="pl-PL"/>
        </w:rPr>
        <w:t>cej zwrotowi oraz termin zwrotu tej należności ustala się w drodze decyzji</w:t>
      </w:r>
      <w:r w:rsidRPr="00666B84">
        <w:rPr>
          <w:rFonts w:ascii="Times New Roman" w:hAnsi="Times New Roman"/>
          <w:spacing w:val="-11"/>
          <w:sz w:val="24"/>
          <w:lang w:val="pl-PL"/>
        </w:rPr>
        <w:t xml:space="preserve"> </w:t>
      </w:r>
      <w:r w:rsidRPr="00666B84">
        <w:rPr>
          <w:rFonts w:ascii="Times New Roman" w:hAnsi="Times New Roman"/>
          <w:sz w:val="24"/>
          <w:lang w:val="pl-PL"/>
        </w:rPr>
        <w:t>administracyjnej.</w:t>
      </w:r>
    </w:p>
    <w:p w:rsidR="00B11012" w:rsidRPr="00666B84" w:rsidRDefault="008A08BF">
      <w:pPr>
        <w:pStyle w:val="Akapitzlist"/>
        <w:numPr>
          <w:ilvl w:val="0"/>
          <w:numId w:val="28"/>
        </w:numPr>
        <w:tabs>
          <w:tab w:val="left" w:pos="870"/>
        </w:tabs>
        <w:spacing w:before="4" w:line="360" w:lineRule="auto"/>
        <w:ind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 przypadkach szczególnych, zwłaszcza jeżeli zwrot wydatków na  udzielone stypendium szkolne w całości lub w części stanowiłby dla osoby zobowiązanej nadmierne obciążenie lub też niweczyłby skutki udzielanej pomocy, właściwy organ może odstąpić od żądania </w:t>
      </w:r>
      <w:r w:rsidRPr="00666B84">
        <w:rPr>
          <w:rFonts w:ascii="Times New Roman" w:hAnsi="Times New Roman"/>
          <w:sz w:val="24"/>
          <w:lang w:val="pl-PL"/>
        </w:rPr>
        <w:t>takiego</w:t>
      </w:r>
      <w:r w:rsidRPr="00666B84">
        <w:rPr>
          <w:rFonts w:ascii="Times New Roman" w:hAnsi="Times New Roman"/>
          <w:spacing w:val="-11"/>
          <w:sz w:val="24"/>
          <w:lang w:val="pl-PL"/>
        </w:rPr>
        <w:t xml:space="preserve"> </w:t>
      </w:r>
      <w:r w:rsidRPr="00666B84">
        <w:rPr>
          <w:rFonts w:ascii="Times New Roman" w:hAnsi="Times New Roman"/>
          <w:sz w:val="24"/>
          <w:lang w:val="pl-PL"/>
        </w:rPr>
        <w:t>zwrotu.</w:t>
      </w:r>
    </w:p>
    <w:p w:rsidR="00B11012" w:rsidRPr="00666B84" w:rsidRDefault="008A08BF">
      <w:pPr>
        <w:pStyle w:val="Tekstpodstawowy"/>
        <w:spacing w:before="121" w:line="362" w:lineRule="auto"/>
        <w:ind w:right="1"/>
        <w:jc w:val="both"/>
        <w:rPr>
          <w:lang w:val="pl-PL"/>
        </w:rPr>
      </w:pPr>
      <w:r w:rsidRPr="00666B84">
        <w:rPr>
          <w:b/>
          <w:lang w:val="pl-PL"/>
        </w:rPr>
        <w:t xml:space="preserve">Art. 90p. </w:t>
      </w:r>
      <w:r w:rsidRPr="00666B84">
        <w:rPr>
          <w:lang w:val="pl-PL"/>
        </w:rPr>
        <w:t xml:space="preserve">1. Udzielanie świadczeń pomocy materialnej o charakterze socjalnym </w:t>
      </w:r>
      <w:r w:rsidRPr="00666B84">
        <w:rPr>
          <w:lang w:val="pl-PL"/>
        </w:rPr>
        <w:t>jest zadan</w:t>
      </w:r>
      <w:r w:rsidRPr="00666B84">
        <w:rPr>
          <w:lang w:val="pl-PL"/>
        </w:rPr>
        <w:t>iem własnym</w:t>
      </w:r>
      <w:r w:rsidRPr="00666B84">
        <w:rPr>
          <w:spacing w:val="-5"/>
          <w:lang w:val="pl-PL"/>
        </w:rPr>
        <w:t xml:space="preserve"> </w:t>
      </w:r>
      <w:r w:rsidRPr="00666B84">
        <w:rPr>
          <w:lang w:val="pl-PL"/>
        </w:rPr>
        <w:t>gminy.</w:t>
      </w:r>
    </w:p>
    <w:p w:rsidR="00B11012" w:rsidRPr="00666B84" w:rsidRDefault="008A08BF">
      <w:pPr>
        <w:pStyle w:val="Tekstpodstawowy"/>
        <w:spacing w:before="1"/>
        <w:ind w:left="629" w:right="1" w:firstLine="0"/>
        <w:rPr>
          <w:lang w:val="pl-PL"/>
        </w:rPr>
      </w:pPr>
      <w:r w:rsidRPr="00666B84">
        <w:rPr>
          <w:lang w:val="pl-PL"/>
        </w:rPr>
        <w:t xml:space="preserve">2. </w:t>
      </w:r>
      <w:r w:rsidRPr="00666B84">
        <w:rPr>
          <w:lang w:val="pl-PL"/>
        </w:rPr>
        <w:t>Udzielanie stypendium za wyniki w nauce lub za osiągnięcia sportowe</w:t>
      </w:r>
      <w:r w:rsidRPr="00666B84">
        <w:rPr>
          <w:spacing w:val="-13"/>
          <w:lang w:val="pl-PL"/>
        </w:rPr>
        <w:t xml:space="preserve"> </w:t>
      </w:r>
      <w:r w:rsidRPr="00666B84">
        <w:rPr>
          <w:lang w:val="pl-PL"/>
        </w:rPr>
        <w:t>w:</w:t>
      </w:r>
    </w:p>
    <w:p w:rsidR="00B11012" w:rsidRPr="00666B84" w:rsidRDefault="008A08BF">
      <w:pPr>
        <w:spacing w:before="139" w:line="360" w:lineRule="auto"/>
        <w:ind w:left="118" w:right="1" w:firstLine="571"/>
        <w:jc w:val="both"/>
        <w:rPr>
          <w:rFonts w:ascii="Times New Roman" w:eastAsia="Times New Roman" w:hAnsi="Times New Roman" w:cs="Times New Roman"/>
          <w:sz w:val="24"/>
          <w:szCs w:val="24"/>
          <w:lang w:val="pl-PL"/>
        </w:rPr>
      </w:pPr>
      <w:r w:rsidRPr="00666B84">
        <w:rPr>
          <w:rFonts w:ascii="Times New Roman" w:hAnsi="Times New Roman"/>
          <w:i/>
          <w:sz w:val="24"/>
          <w:lang w:val="pl-PL"/>
        </w:rPr>
        <w:t xml:space="preserve">[1) publicznych szkołach, kolegiach nauczycielskich, </w:t>
      </w:r>
      <w:r w:rsidRPr="00666B84">
        <w:rPr>
          <w:rFonts w:ascii="Times New Roman" w:hAnsi="Times New Roman"/>
          <w:i/>
          <w:sz w:val="24"/>
          <w:lang w:val="pl-PL"/>
        </w:rPr>
        <w:t>nauczycielskich kolegiach języków obcych i kolegiach pracowników służb społecznych prowadzonych przez jednostki samorządu terytorialnego jest zadaniem własnym tych</w:t>
      </w:r>
      <w:r w:rsidRPr="00666B84">
        <w:rPr>
          <w:rFonts w:ascii="Times New Roman" w:hAnsi="Times New Roman"/>
          <w:i/>
          <w:spacing w:val="-13"/>
          <w:sz w:val="24"/>
          <w:lang w:val="pl-PL"/>
        </w:rPr>
        <w:t xml:space="preserve"> </w:t>
      </w:r>
      <w:r w:rsidRPr="00666B84">
        <w:rPr>
          <w:rFonts w:ascii="Times New Roman" w:hAnsi="Times New Roman"/>
          <w:i/>
          <w:sz w:val="24"/>
          <w:lang w:val="pl-PL"/>
        </w:rPr>
        <w:t>jednostek;]</w:t>
      </w:r>
    </w:p>
    <w:p w:rsidR="00B11012" w:rsidRPr="00666B84" w:rsidRDefault="008A08BF">
      <w:pPr>
        <w:pStyle w:val="Heading1"/>
        <w:spacing w:before="1" w:line="360" w:lineRule="auto"/>
        <w:ind w:right="1"/>
        <w:jc w:val="both"/>
        <w:rPr>
          <w:b w:val="0"/>
          <w:bCs w:val="0"/>
          <w:lang w:val="pl-PL"/>
        </w:rPr>
      </w:pPr>
      <w:r w:rsidRPr="00666B84">
        <w:rPr>
          <w:lang w:val="pl-PL"/>
        </w:rPr>
        <w:t xml:space="preserve">&lt;1) publicznych szkołach, kolegiach pracowników służb społecznych </w:t>
      </w:r>
      <w:r w:rsidRPr="00666B84">
        <w:rPr>
          <w:lang w:val="pl-PL"/>
        </w:rPr>
        <w:t xml:space="preserve">prowadzonych </w:t>
      </w:r>
      <w:r w:rsidRPr="00666B84">
        <w:rPr>
          <w:lang w:val="pl-PL"/>
        </w:rPr>
        <w:t>p</w:t>
      </w:r>
      <w:r w:rsidRPr="00666B84">
        <w:rPr>
          <w:lang w:val="pl-PL"/>
        </w:rPr>
        <w:t>rzez jednostki samorządu terytorialnego jest zadaniem własnym tych</w:t>
      </w:r>
      <w:r w:rsidRPr="00666B84">
        <w:rPr>
          <w:spacing w:val="-10"/>
          <w:lang w:val="pl-PL"/>
        </w:rPr>
        <w:t xml:space="preserve"> </w:t>
      </w:r>
      <w:r w:rsidRPr="00666B84">
        <w:rPr>
          <w:lang w:val="pl-PL"/>
        </w:rPr>
        <w:t>jednostek;&gt;</w:t>
      </w:r>
    </w:p>
    <w:p w:rsidR="00B11012" w:rsidRPr="00666B84" w:rsidRDefault="008A08BF">
      <w:pPr>
        <w:pStyle w:val="Tekstpodstawowy"/>
        <w:spacing w:before="8" w:line="360" w:lineRule="auto"/>
        <w:ind w:left="629" w:right="1" w:hanging="512"/>
        <w:jc w:val="both"/>
        <w:rPr>
          <w:lang w:val="pl-PL"/>
        </w:rPr>
      </w:pPr>
      <w:r w:rsidRPr="00666B84">
        <w:rPr>
          <w:lang w:val="pl-PL"/>
        </w:rPr>
        <w:t xml:space="preserve">2) </w:t>
      </w:r>
      <w:r w:rsidRPr="00666B84">
        <w:rPr>
          <w:lang w:val="pl-PL"/>
        </w:rPr>
        <w:t xml:space="preserve">publicznych szkołach prowadzonych przez organy niebędące jednostkami samorządu terytorialnego oraz szkołach niepublicznych o uprawnieniach szkół </w:t>
      </w:r>
      <w:r w:rsidRPr="00666B84">
        <w:rPr>
          <w:lang w:val="pl-PL"/>
        </w:rPr>
        <w:t>publicznych jest zadaniem or</w:t>
      </w:r>
      <w:r w:rsidRPr="00666B84">
        <w:rPr>
          <w:lang w:val="pl-PL"/>
        </w:rPr>
        <w:t>g</w:t>
      </w:r>
      <w:r w:rsidRPr="00666B84">
        <w:rPr>
          <w:lang w:val="pl-PL"/>
        </w:rPr>
        <w:t>anów prowadzących te</w:t>
      </w:r>
      <w:r w:rsidRPr="00666B84">
        <w:rPr>
          <w:spacing w:val="-10"/>
          <w:lang w:val="pl-PL"/>
        </w:rPr>
        <w:t xml:space="preserve"> </w:t>
      </w:r>
      <w:r w:rsidRPr="00666B84">
        <w:rPr>
          <w:lang w:val="pl-PL"/>
        </w:rPr>
        <w:t>szkoły.</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9"/>
        <w:rPr>
          <w:rFonts w:ascii="Times New Roman" w:eastAsia="Times New Roman" w:hAnsi="Times New Roman" w:cs="Times New Roman"/>
          <w:sz w:val="17"/>
          <w:szCs w:val="17"/>
          <w:lang w:val="pl-PL"/>
        </w:rPr>
      </w:pPr>
    </w:p>
    <w:p w:rsidR="00B11012" w:rsidRPr="00666B84" w:rsidRDefault="008A08BF">
      <w:pPr>
        <w:ind w:left="118" w:right="109"/>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brzmienie ust. 3 w art. 90o wejdzie w życie z dn. 1.10.2016 r. (Dz. U. z 2014 r. poz.</w:t>
      </w:r>
      <w:r w:rsidRPr="00666B84">
        <w:rPr>
          <w:rFonts w:ascii="Times New Roman" w:hAnsi="Times New Roman"/>
          <w:b/>
          <w:spacing w:val="-2"/>
          <w:sz w:val="20"/>
          <w:lang w:val="pl-PL"/>
        </w:rPr>
        <w:t xml:space="preserve"> </w:t>
      </w:r>
      <w:r w:rsidRPr="00666B84">
        <w:rPr>
          <w:rFonts w:ascii="Times New Roman" w:hAnsi="Times New Roman"/>
          <w:b/>
          <w:sz w:val="20"/>
          <w:lang w:val="pl-PL"/>
        </w:rPr>
        <w:t>1198).</w:t>
      </w: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spacing w:before="10"/>
        <w:rPr>
          <w:rFonts w:ascii="Times New Roman" w:eastAsia="Times New Roman" w:hAnsi="Times New Roman" w:cs="Times New Roman"/>
          <w:b/>
          <w:bCs/>
          <w:sz w:val="26"/>
          <w:szCs w:val="26"/>
          <w:lang w:val="pl-PL"/>
        </w:rPr>
      </w:pP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pkt 1 w ust. 2 w art. 90p wejdzie w życie z dn. 1.10.2016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b/>
          <w:sz w:val="20"/>
          <w:lang w:val="pl-PL"/>
        </w:rPr>
        <w:t>U. z 2014 r. poz. 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Tekstpodstawowy"/>
        <w:spacing w:before="190" w:line="362" w:lineRule="auto"/>
        <w:ind w:right="968"/>
        <w:jc w:val="both"/>
        <w:rPr>
          <w:lang w:val="pl-PL"/>
        </w:rPr>
      </w:pPr>
      <w:r w:rsidRPr="00666B84">
        <w:rPr>
          <w:b/>
          <w:lang w:val="pl-PL"/>
        </w:rPr>
        <w:t xml:space="preserve">Art. 90r. </w:t>
      </w:r>
      <w:r w:rsidRPr="00666B84">
        <w:rPr>
          <w:lang w:val="pl-PL"/>
        </w:rPr>
        <w:t>1. Na dofinansowanie świadczeń pomocy materialnej o charakterze socjalnym gmina otrzymuje dotację celową z budżetu</w:t>
      </w:r>
      <w:r w:rsidRPr="00666B84">
        <w:rPr>
          <w:spacing w:val="-13"/>
          <w:lang w:val="pl-PL"/>
        </w:rPr>
        <w:t xml:space="preserve"> </w:t>
      </w:r>
      <w:r w:rsidRPr="00666B84">
        <w:rPr>
          <w:lang w:val="pl-PL"/>
        </w:rPr>
        <w:t>państwa.</w:t>
      </w:r>
    </w:p>
    <w:p w:rsidR="00B11012" w:rsidRPr="00666B84" w:rsidRDefault="008A08BF">
      <w:pPr>
        <w:pStyle w:val="Akapitzlist"/>
        <w:numPr>
          <w:ilvl w:val="0"/>
          <w:numId w:val="27"/>
        </w:numPr>
        <w:tabs>
          <w:tab w:val="left" w:pos="870"/>
        </w:tabs>
        <w:spacing w:before="1"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Dotacji, o której mowa w ust. 1, udziela minister właściwy do spraw </w:t>
      </w:r>
      <w:r w:rsidRPr="00666B84">
        <w:rPr>
          <w:rFonts w:ascii="Times New Roman" w:hAnsi="Times New Roman"/>
          <w:sz w:val="24"/>
          <w:lang w:val="pl-PL"/>
        </w:rPr>
        <w:t>finansów publicznych, na wniosek ministra właściwego do spraw oświaty i wychowania.</w:t>
      </w:r>
    </w:p>
    <w:p w:rsidR="00B11012" w:rsidRPr="00666B84" w:rsidRDefault="008A08BF">
      <w:pPr>
        <w:pStyle w:val="Akapitzlist"/>
        <w:numPr>
          <w:ilvl w:val="0"/>
          <w:numId w:val="27"/>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spraw oświaty i wychowania, po zasięgnięciu opinii reprezentacji jednostek samorządu terytorialnego, określi, w drodze rozporządzenia, terminy przekazy</w:t>
      </w:r>
      <w:r w:rsidRPr="00666B84">
        <w:rPr>
          <w:rFonts w:ascii="Times New Roman" w:hAnsi="Times New Roman"/>
          <w:sz w:val="24"/>
          <w:lang w:val="pl-PL"/>
        </w:rPr>
        <w:t>wania dotacji, o której mowa w ust. 1, gminom oraz sposób ustalania wysokości tej dotacji, uwzględniając w</w:t>
      </w:r>
      <w:r w:rsidRPr="00666B84">
        <w:rPr>
          <w:rFonts w:ascii="Times New Roman" w:hAnsi="Times New Roman"/>
          <w:spacing w:val="-12"/>
          <w:sz w:val="24"/>
          <w:lang w:val="pl-PL"/>
        </w:rPr>
        <w:t xml:space="preserve"> </w:t>
      </w:r>
      <w:r w:rsidRPr="00666B84">
        <w:rPr>
          <w:rFonts w:ascii="Times New Roman" w:hAnsi="Times New Roman"/>
          <w:sz w:val="24"/>
          <w:lang w:val="pl-PL"/>
        </w:rPr>
        <w:t>szczególności:</w:t>
      </w:r>
    </w:p>
    <w:p w:rsidR="00B11012" w:rsidRPr="00666B84" w:rsidRDefault="008A08BF">
      <w:pPr>
        <w:pStyle w:val="Akapitzlist"/>
        <w:numPr>
          <w:ilvl w:val="0"/>
          <w:numId w:val="26"/>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wskaźnik dochodów podatkowych na jednego mieszkańca w</w:t>
      </w:r>
      <w:r w:rsidRPr="00666B84">
        <w:rPr>
          <w:rFonts w:ascii="Times New Roman" w:hAnsi="Times New Roman"/>
          <w:spacing w:val="-12"/>
          <w:sz w:val="24"/>
          <w:lang w:val="pl-PL"/>
        </w:rPr>
        <w:t xml:space="preserve"> </w:t>
      </w:r>
      <w:r w:rsidRPr="00666B84">
        <w:rPr>
          <w:rFonts w:ascii="Times New Roman" w:hAnsi="Times New Roman"/>
          <w:sz w:val="24"/>
          <w:lang w:val="pl-PL"/>
        </w:rPr>
        <w:t>gminie;</w:t>
      </w:r>
    </w:p>
    <w:p w:rsidR="00B11012" w:rsidRPr="00666B84" w:rsidRDefault="008A08BF">
      <w:pPr>
        <w:pStyle w:val="Akapitzlist"/>
        <w:numPr>
          <w:ilvl w:val="0"/>
          <w:numId w:val="26"/>
        </w:numPr>
        <w:tabs>
          <w:tab w:val="left" w:pos="630"/>
        </w:tabs>
        <w:spacing w:before="139"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liczbę dzieci w wieku od 6 do 18 lat, zameldowanych na terenie gminy na </w:t>
      </w:r>
      <w:r w:rsidRPr="00666B84">
        <w:rPr>
          <w:rFonts w:ascii="Times New Roman" w:hAnsi="Times New Roman"/>
          <w:sz w:val="24"/>
          <w:lang w:val="pl-PL"/>
        </w:rPr>
        <w:t xml:space="preserve"> pobyt</w:t>
      </w:r>
      <w:r w:rsidRPr="00666B84">
        <w:rPr>
          <w:rFonts w:ascii="Times New Roman" w:hAnsi="Times New Roman"/>
          <w:spacing w:val="-1"/>
          <w:sz w:val="24"/>
          <w:lang w:val="pl-PL"/>
        </w:rPr>
        <w:t xml:space="preserve"> </w:t>
      </w:r>
      <w:r w:rsidRPr="00666B84">
        <w:rPr>
          <w:rFonts w:ascii="Times New Roman" w:hAnsi="Times New Roman"/>
          <w:sz w:val="24"/>
          <w:lang w:val="pl-PL"/>
        </w:rPr>
        <w:t>stały;</w:t>
      </w:r>
    </w:p>
    <w:p w:rsidR="00B11012" w:rsidRPr="00666B84" w:rsidRDefault="008A08BF">
      <w:pPr>
        <w:pStyle w:val="Akapitzlist"/>
        <w:numPr>
          <w:ilvl w:val="0"/>
          <w:numId w:val="26"/>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stosunek liczby osób, którym przyznano zasiłek okresowy, o którym mowa w art. 36 pkt 1 lit. b ustawy z dnia 12 marca 2004 r. o pomocy społecznej, do liczby osób zameldowanych na terenie gminy na pobyt</w:t>
      </w:r>
      <w:r w:rsidRPr="00666B84">
        <w:rPr>
          <w:rFonts w:ascii="Times New Roman" w:hAnsi="Times New Roman"/>
          <w:spacing w:val="-7"/>
          <w:sz w:val="24"/>
          <w:lang w:val="pl-PL"/>
        </w:rPr>
        <w:t xml:space="preserve"> </w:t>
      </w:r>
      <w:r w:rsidRPr="00666B84">
        <w:rPr>
          <w:rFonts w:ascii="Times New Roman" w:hAnsi="Times New Roman"/>
          <w:sz w:val="24"/>
          <w:lang w:val="pl-PL"/>
        </w:rPr>
        <w:t>stały.</w:t>
      </w:r>
    </w:p>
    <w:p w:rsidR="00B11012" w:rsidRPr="00666B84" w:rsidRDefault="008A08BF">
      <w:pPr>
        <w:pStyle w:val="Akapitzlist"/>
        <w:numPr>
          <w:ilvl w:val="0"/>
          <w:numId w:val="27"/>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 finansowanie zasiłków szkolnych w danej gminie przeznacza się nie więcej niż 5% kwoty dotacji, o której mowa w ust.</w:t>
      </w:r>
      <w:r w:rsidRPr="00666B84">
        <w:rPr>
          <w:rFonts w:ascii="Times New Roman" w:hAnsi="Times New Roman"/>
          <w:spacing w:val="-10"/>
          <w:sz w:val="24"/>
          <w:lang w:val="pl-PL"/>
        </w:rPr>
        <w:t xml:space="preserve"> </w:t>
      </w:r>
      <w:r w:rsidRPr="00666B84">
        <w:rPr>
          <w:rFonts w:ascii="Times New Roman" w:hAnsi="Times New Roman"/>
          <w:sz w:val="24"/>
          <w:lang w:val="pl-PL"/>
        </w:rPr>
        <w:t>1.</w:t>
      </w:r>
    </w:p>
    <w:p w:rsidR="00B11012" w:rsidRPr="00666B84" w:rsidRDefault="008A08BF">
      <w:pPr>
        <w:pStyle w:val="Tekstpodstawowy"/>
        <w:spacing w:before="121" w:line="362" w:lineRule="auto"/>
        <w:ind w:right="965"/>
        <w:jc w:val="both"/>
        <w:rPr>
          <w:rFonts w:cs="Times New Roman"/>
          <w:lang w:val="pl-PL"/>
        </w:rPr>
      </w:pPr>
      <w:r w:rsidRPr="00666B84">
        <w:rPr>
          <w:rFonts w:cs="Times New Roman"/>
          <w:b/>
          <w:bCs/>
          <w:lang w:val="pl-PL"/>
        </w:rPr>
        <w:t xml:space="preserve">Art. 90s. </w:t>
      </w:r>
      <w:r w:rsidRPr="00666B84">
        <w:rPr>
          <w:lang w:val="pl-PL"/>
        </w:rPr>
        <w:t>1. Stypendia za wyniki w nauce lub za osiągnięcia sportowe są finansowane z dochodów jednostek samorządu terytorialnego, z z</w:t>
      </w:r>
      <w:r w:rsidRPr="00666B84">
        <w:rPr>
          <w:lang w:val="pl-PL"/>
        </w:rPr>
        <w:t xml:space="preserve">astrzeżeniem ust. </w:t>
      </w:r>
      <w:r w:rsidRPr="00666B84">
        <w:rPr>
          <w:rFonts w:cs="Times New Roman"/>
          <w:lang w:val="pl-PL"/>
        </w:rPr>
        <w:t>4–6.</w:t>
      </w:r>
    </w:p>
    <w:p w:rsidR="00B11012" w:rsidRPr="00666B84" w:rsidRDefault="008A08BF">
      <w:pPr>
        <w:pStyle w:val="Akapitzlist"/>
        <w:numPr>
          <w:ilvl w:val="0"/>
          <w:numId w:val="25"/>
        </w:numPr>
        <w:tabs>
          <w:tab w:val="left" w:pos="870"/>
        </w:tabs>
        <w:spacing w:before="1"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Szkoły publiczne prowadzone przez osoby fizyczne oraz osoby prawne inne niż jednostki samorządu terytorialnego otrzymują środki na przyznanie stypendiów za wyniki w nauce lub za osiągnięcia sportowe w ramach dotacji, o której mowa w </w:t>
      </w:r>
      <w:r w:rsidRPr="00666B84">
        <w:rPr>
          <w:rFonts w:ascii="Times New Roman" w:hAnsi="Times New Roman"/>
          <w:sz w:val="24"/>
          <w:lang w:val="pl-PL"/>
        </w:rPr>
        <w:t>art. 80 ust.</w:t>
      </w:r>
      <w:r w:rsidRPr="00666B84">
        <w:rPr>
          <w:rFonts w:ascii="Times New Roman" w:hAnsi="Times New Roman"/>
          <w:spacing w:val="-3"/>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25"/>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Szkoły niepubliczne o uprawnieniach szkół publicznych otrzymują środki na przyznanie stypendiów za wyniki w nauce lub za osiągnięcia sportowe w ramach dotacji, o której mowa w art. 90 ust. 2a i</w:t>
      </w:r>
      <w:r w:rsidRPr="00666B84">
        <w:rPr>
          <w:rFonts w:ascii="Times New Roman" w:hAnsi="Times New Roman"/>
          <w:spacing w:val="-9"/>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2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szkołach publicznych prowadzonych przez właściwych ministrów stypendia za wyniki w nauce lub za osiągnięcia sportowe są finansowane z budżetu państwa z części, których dysponentami są właściwi</w:t>
      </w:r>
      <w:r w:rsidRPr="00666B84">
        <w:rPr>
          <w:rFonts w:ascii="Times New Roman" w:hAnsi="Times New Roman"/>
          <w:spacing w:val="-12"/>
          <w:sz w:val="24"/>
          <w:lang w:val="pl-PL"/>
        </w:rPr>
        <w:t xml:space="preserve"> </w:t>
      </w:r>
      <w:r w:rsidRPr="00666B84">
        <w:rPr>
          <w:rFonts w:ascii="Times New Roman" w:hAnsi="Times New Roman"/>
          <w:sz w:val="24"/>
          <w:lang w:val="pl-PL"/>
        </w:rPr>
        <w:t>ministrowie.</w:t>
      </w:r>
    </w:p>
    <w:p w:rsidR="00B11012" w:rsidRPr="00666B84" w:rsidRDefault="008A08BF">
      <w:pPr>
        <w:pStyle w:val="Akapitzlist"/>
        <w:numPr>
          <w:ilvl w:val="0"/>
          <w:numId w:val="25"/>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Publiczne szkoły artystyczne prowadzone przez os</w:t>
      </w:r>
      <w:r w:rsidRPr="00666B84">
        <w:rPr>
          <w:rFonts w:ascii="Times New Roman" w:hAnsi="Times New Roman"/>
          <w:sz w:val="24"/>
          <w:lang w:val="pl-PL"/>
        </w:rPr>
        <w:t xml:space="preserve">oby fizyczne oraz osoby prawne inne niż jednostki samorządu terytorialnego otrzymują środki na  </w:t>
      </w:r>
      <w:r w:rsidRPr="00666B84">
        <w:rPr>
          <w:rFonts w:ascii="Times New Roman" w:hAnsi="Times New Roman"/>
          <w:spacing w:val="13"/>
          <w:sz w:val="24"/>
          <w:lang w:val="pl-PL"/>
        </w:rPr>
        <w:t xml:space="preserve"> </w:t>
      </w:r>
      <w:r w:rsidRPr="00666B84">
        <w:rPr>
          <w:rFonts w:ascii="Times New Roman" w:hAnsi="Times New Roman"/>
          <w:sz w:val="24"/>
          <w:lang w:val="pl-PL"/>
        </w:rPr>
        <w:t>przyznanie</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rPr>
          <w:rFonts w:cs="Times New Roman"/>
          <w:lang w:val="pl-PL"/>
        </w:rPr>
      </w:pPr>
      <w:r w:rsidRPr="00666B84">
        <w:rPr>
          <w:lang w:val="pl-PL"/>
        </w:rPr>
        <w:t xml:space="preserve">stypendiów za wyniki w nauce lub za osiągnięcia sportowe z budżetu państwa w </w:t>
      </w:r>
      <w:r w:rsidRPr="00666B84">
        <w:rPr>
          <w:lang w:val="pl-PL"/>
        </w:rPr>
        <w:t>ramach dotacji, o której mowa w art. 80 ust.</w:t>
      </w:r>
      <w:r w:rsidRPr="00666B84">
        <w:rPr>
          <w:spacing w:val="-10"/>
          <w:lang w:val="pl-PL"/>
        </w:rPr>
        <w:t xml:space="preserve"> </w:t>
      </w:r>
      <w:r w:rsidRPr="00666B84">
        <w:rPr>
          <w:lang w:val="pl-PL"/>
        </w:rPr>
        <w:t>5.</w:t>
      </w:r>
    </w:p>
    <w:p w:rsidR="00B11012" w:rsidRPr="00666B84" w:rsidRDefault="008A08BF">
      <w:pPr>
        <w:pStyle w:val="Akapitzlist"/>
        <w:numPr>
          <w:ilvl w:val="0"/>
          <w:numId w:val="25"/>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Niepubliczne szkoły artystyczne o uprawnieniach szkół publicznych otrzymują środki na przyznanie stypendiów za wyniki w nauce lub za osiągnięcia sportowe z budżetu państwa w ramach dotacji, o której mowa w art. 90 ust. 4b i</w:t>
      </w:r>
      <w:r w:rsidRPr="00666B84">
        <w:rPr>
          <w:rFonts w:ascii="Times New Roman" w:hAnsi="Times New Roman"/>
          <w:spacing w:val="-14"/>
          <w:sz w:val="24"/>
          <w:lang w:val="pl-PL"/>
        </w:rPr>
        <w:t xml:space="preserve"> </w:t>
      </w:r>
      <w:r w:rsidRPr="00666B84">
        <w:rPr>
          <w:rFonts w:ascii="Times New Roman" w:hAnsi="Times New Roman"/>
          <w:sz w:val="24"/>
          <w:lang w:val="pl-PL"/>
        </w:rPr>
        <w:t>4c.</w:t>
      </w:r>
    </w:p>
    <w:p w:rsidR="00B11012" w:rsidRPr="00666B84" w:rsidRDefault="008A08BF">
      <w:pPr>
        <w:pStyle w:val="Akapitzlist"/>
        <w:numPr>
          <w:ilvl w:val="0"/>
          <w:numId w:val="25"/>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Stypendium Prezesa Rady Mini</w:t>
      </w:r>
      <w:r w:rsidRPr="00666B84">
        <w:rPr>
          <w:rFonts w:ascii="Times New Roman" w:hAnsi="Times New Roman"/>
          <w:sz w:val="24"/>
          <w:lang w:val="pl-PL"/>
        </w:rPr>
        <w:t>strów jest finansowane z budżetu państwa, a stypendium ministra właściwego do spraw oświaty i wychowania oraz stypendium ministra właściwego do spraw kultury i ochrony dziedzictwa narodowego są finansowane z budżetu państwa z części, których dysponentami s</w:t>
      </w:r>
      <w:r w:rsidRPr="00666B84">
        <w:rPr>
          <w:rFonts w:ascii="Times New Roman" w:hAnsi="Times New Roman"/>
          <w:sz w:val="24"/>
          <w:lang w:val="pl-PL"/>
        </w:rPr>
        <w:t>ą odpowiednio minister właściwy do spraw oświaty i wychowania oraz minister właściwy do spraw kultury i ochrony dziedzictwa</w:t>
      </w:r>
      <w:r w:rsidRPr="00666B84">
        <w:rPr>
          <w:rFonts w:ascii="Times New Roman" w:hAnsi="Times New Roman"/>
          <w:spacing w:val="-10"/>
          <w:sz w:val="24"/>
          <w:lang w:val="pl-PL"/>
        </w:rPr>
        <w:t xml:space="preserve"> </w:t>
      </w:r>
      <w:r w:rsidRPr="00666B84">
        <w:rPr>
          <w:rFonts w:ascii="Times New Roman" w:hAnsi="Times New Roman"/>
          <w:sz w:val="24"/>
          <w:lang w:val="pl-PL"/>
        </w:rPr>
        <w:t>narodowego.</w:t>
      </w:r>
    </w:p>
    <w:p w:rsidR="00B11012" w:rsidRPr="00666B84" w:rsidRDefault="008A08BF">
      <w:pPr>
        <w:pStyle w:val="Tekstpodstawowy"/>
        <w:spacing w:before="124" w:line="362" w:lineRule="auto"/>
        <w:ind w:right="967"/>
        <w:jc w:val="both"/>
        <w:rPr>
          <w:rFonts w:cs="Times New Roman"/>
          <w:lang w:val="pl-PL"/>
        </w:rPr>
      </w:pPr>
      <w:r w:rsidRPr="00666B84">
        <w:rPr>
          <w:b/>
          <w:lang w:val="pl-PL"/>
        </w:rPr>
        <w:t xml:space="preserve">Art. 90t. </w:t>
      </w:r>
      <w:r w:rsidRPr="00666B84">
        <w:rPr>
          <w:lang w:val="pl-PL"/>
        </w:rPr>
        <w:t xml:space="preserve">1. Jednostki samorządu terytorialnego mogą tworzyć regionalne lub </w:t>
      </w:r>
      <w:r w:rsidRPr="00666B84">
        <w:rPr>
          <w:lang w:val="pl-PL"/>
        </w:rPr>
        <w:t>lokalne</w:t>
      </w:r>
      <w:r w:rsidRPr="00666B84">
        <w:rPr>
          <w:spacing w:val="-5"/>
          <w:lang w:val="pl-PL"/>
        </w:rPr>
        <w:t xml:space="preserve"> </w:t>
      </w:r>
      <w:r w:rsidRPr="00666B84">
        <w:rPr>
          <w:lang w:val="pl-PL"/>
        </w:rPr>
        <w:t>programy:</w:t>
      </w:r>
    </w:p>
    <w:p w:rsidR="00B11012" w:rsidRPr="00666B84" w:rsidRDefault="008A08BF">
      <w:pPr>
        <w:pStyle w:val="Akapitzlist"/>
        <w:numPr>
          <w:ilvl w:val="0"/>
          <w:numId w:val="24"/>
        </w:numPr>
        <w:tabs>
          <w:tab w:val="left" w:pos="630"/>
        </w:tabs>
        <w:spacing w:before="1"/>
        <w:ind w:hanging="511"/>
        <w:rPr>
          <w:rFonts w:ascii="Times New Roman" w:eastAsia="Times New Roman" w:hAnsi="Times New Roman" w:cs="Times New Roman"/>
          <w:sz w:val="24"/>
          <w:szCs w:val="24"/>
          <w:lang w:val="pl-PL"/>
        </w:rPr>
      </w:pPr>
      <w:r w:rsidRPr="00666B84">
        <w:rPr>
          <w:rFonts w:ascii="Times New Roman" w:hAnsi="Times New Roman"/>
          <w:sz w:val="24"/>
          <w:lang w:val="pl-PL"/>
        </w:rPr>
        <w:t>wyrównywania szans edukacy</w:t>
      </w:r>
      <w:r w:rsidRPr="00666B84">
        <w:rPr>
          <w:rFonts w:ascii="Times New Roman" w:hAnsi="Times New Roman"/>
          <w:sz w:val="24"/>
          <w:lang w:val="pl-PL"/>
        </w:rPr>
        <w:t>jnych dzieci i</w:t>
      </w:r>
      <w:r w:rsidRPr="00666B84">
        <w:rPr>
          <w:rFonts w:ascii="Times New Roman" w:hAnsi="Times New Roman"/>
          <w:spacing w:val="-10"/>
          <w:sz w:val="24"/>
          <w:lang w:val="pl-PL"/>
        </w:rPr>
        <w:t xml:space="preserve"> </w:t>
      </w:r>
      <w:r w:rsidRPr="00666B84">
        <w:rPr>
          <w:rFonts w:ascii="Times New Roman" w:hAnsi="Times New Roman"/>
          <w:sz w:val="24"/>
          <w:lang w:val="pl-PL"/>
        </w:rPr>
        <w:t>młodzieży;</w:t>
      </w:r>
    </w:p>
    <w:p w:rsidR="00B11012" w:rsidRPr="00666B84" w:rsidRDefault="008A08BF">
      <w:pPr>
        <w:pStyle w:val="Akapitzlist"/>
        <w:numPr>
          <w:ilvl w:val="0"/>
          <w:numId w:val="24"/>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wspierania edukacji uzdolnionych dzieci i</w:t>
      </w:r>
      <w:r w:rsidRPr="00666B84">
        <w:rPr>
          <w:rFonts w:ascii="Times New Roman" w:hAnsi="Times New Roman"/>
          <w:spacing w:val="-10"/>
          <w:sz w:val="24"/>
          <w:lang w:val="pl-PL"/>
        </w:rPr>
        <w:t xml:space="preserve"> </w:t>
      </w:r>
      <w:r w:rsidRPr="00666B84">
        <w:rPr>
          <w:rFonts w:ascii="Times New Roman" w:hAnsi="Times New Roman"/>
          <w:sz w:val="24"/>
          <w:lang w:val="pl-PL"/>
        </w:rPr>
        <w:t>młodzieży.</w:t>
      </w:r>
    </w:p>
    <w:p w:rsidR="00B11012" w:rsidRPr="00666B84" w:rsidRDefault="008A08BF">
      <w:pPr>
        <w:pStyle w:val="Akapitzlist"/>
        <w:numPr>
          <w:ilvl w:val="0"/>
          <w:numId w:val="23"/>
        </w:numPr>
        <w:tabs>
          <w:tab w:val="left" w:pos="870"/>
        </w:tabs>
        <w:spacing w:before="137"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 realizację programów, o których mowa w ust. 1, jednostki samorządu terytorialnego przeznaczają środki własne, a także mogą przeznaczać środki publiczne, o których mowa w art.</w:t>
      </w:r>
      <w:r w:rsidRPr="00666B84">
        <w:rPr>
          <w:rFonts w:ascii="Times New Roman" w:hAnsi="Times New Roman"/>
          <w:sz w:val="24"/>
          <w:lang w:val="pl-PL"/>
        </w:rPr>
        <w:t xml:space="preserve"> 5 ust. 1 pkt 2 i 3 ustawy z dnia 30 czerwca 2005 r. o finansach</w:t>
      </w:r>
      <w:r w:rsidRPr="00666B84">
        <w:rPr>
          <w:rFonts w:ascii="Times New Roman" w:hAnsi="Times New Roman"/>
          <w:spacing w:val="-6"/>
          <w:sz w:val="24"/>
          <w:lang w:val="pl-PL"/>
        </w:rPr>
        <w:t xml:space="preserve"> </w:t>
      </w:r>
      <w:r w:rsidRPr="00666B84">
        <w:rPr>
          <w:rFonts w:ascii="Times New Roman" w:hAnsi="Times New Roman"/>
          <w:sz w:val="24"/>
          <w:lang w:val="pl-PL"/>
        </w:rPr>
        <w:t>publicznych.</w:t>
      </w:r>
    </w:p>
    <w:p w:rsidR="00B11012" w:rsidRPr="00666B84" w:rsidRDefault="008A08BF">
      <w:pPr>
        <w:pStyle w:val="Akapitzlist"/>
        <w:numPr>
          <w:ilvl w:val="0"/>
          <w:numId w:val="23"/>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Jednostki samorządu terytorialnego mogą tworzyć programy, o których mowa w ust. 1, we współpracy z organizacjami, o których mowa w art. 3 ust. 2 i 3 ustawy z dnia 24 kwietnia 200</w:t>
      </w:r>
      <w:r w:rsidRPr="00666B84">
        <w:rPr>
          <w:rFonts w:ascii="Times New Roman" w:hAnsi="Times New Roman"/>
          <w:sz w:val="24"/>
          <w:lang w:val="pl-PL"/>
        </w:rPr>
        <w:t>3 r. o działalności pożytku publicznego i o wolontariacie (Dz. U. Nr 96, poz. 873 oraz z 2004 r. Nr 64, poz. 593, Nr 116, poz. 1203 i Nr 210, poz.</w:t>
      </w:r>
      <w:r w:rsidRPr="00666B84">
        <w:rPr>
          <w:rFonts w:ascii="Times New Roman" w:hAnsi="Times New Roman"/>
          <w:spacing w:val="-3"/>
          <w:sz w:val="24"/>
          <w:lang w:val="pl-PL"/>
        </w:rPr>
        <w:t xml:space="preserve"> </w:t>
      </w:r>
      <w:r w:rsidRPr="00666B84">
        <w:rPr>
          <w:rFonts w:ascii="Times New Roman" w:hAnsi="Times New Roman"/>
          <w:sz w:val="24"/>
          <w:lang w:val="pl-PL"/>
        </w:rPr>
        <w:t>2135).</w:t>
      </w:r>
    </w:p>
    <w:p w:rsidR="00B11012" w:rsidRPr="00666B84" w:rsidRDefault="008A08BF">
      <w:pPr>
        <w:pStyle w:val="Akapitzlist"/>
        <w:numPr>
          <w:ilvl w:val="0"/>
          <w:numId w:val="23"/>
        </w:numPr>
        <w:tabs>
          <w:tab w:val="left" w:pos="870"/>
        </w:tabs>
        <w:spacing w:before="6" w:line="360" w:lineRule="auto"/>
        <w:ind w:right="967"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przyjęcia programów, o których mowa w ust. 1, organ stanowiący jednostki samorządu terytor</w:t>
      </w:r>
      <w:r w:rsidRPr="00666B84">
        <w:rPr>
          <w:rFonts w:ascii="Times New Roman" w:hAnsi="Times New Roman"/>
          <w:sz w:val="24"/>
          <w:lang w:val="pl-PL"/>
        </w:rPr>
        <w:t>ialnego określa szczegółowe warunki udzielania pomocy dzieciom i młodzieży, formy i zakres tej pomocy, w tym stypendia dla uzdolnionych uczniów oraz tryb postępowania w tych sprawach, uwzględniając w szczególności przedsięwzięcia sprzyjające eliminowaniu b</w:t>
      </w:r>
      <w:r w:rsidRPr="00666B84">
        <w:rPr>
          <w:rFonts w:ascii="Times New Roman" w:hAnsi="Times New Roman"/>
          <w:sz w:val="24"/>
          <w:lang w:val="pl-PL"/>
        </w:rPr>
        <w:t>arier edukacyjnych, a także osoby lub grupy osób uprawnione do pomocy oraz potrzeby edukacyjne na danym</w:t>
      </w:r>
      <w:r w:rsidRPr="00666B84">
        <w:rPr>
          <w:rFonts w:ascii="Times New Roman" w:hAnsi="Times New Roman"/>
          <w:spacing w:val="-7"/>
          <w:sz w:val="24"/>
          <w:lang w:val="pl-PL"/>
        </w:rPr>
        <w:t xml:space="preserve"> </w:t>
      </w:r>
      <w:r w:rsidRPr="00666B84">
        <w:rPr>
          <w:rFonts w:ascii="Times New Roman" w:hAnsi="Times New Roman"/>
          <w:sz w:val="24"/>
          <w:lang w:val="pl-PL"/>
        </w:rPr>
        <w:t>obszarze.</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headerReference w:type="default" r:id="rId15"/>
          <w:pgSz w:w="11910" w:h="16840"/>
          <w:pgMar w:top="900" w:right="1300" w:bottom="980" w:left="1300" w:header="706" w:footer="797" w:gutter="0"/>
          <w:pgNumType w:start="30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2" w:lineRule="auto"/>
        <w:ind w:right="967"/>
        <w:jc w:val="both"/>
        <w:rPr>
          <w:lang w:val="pl-PL"/>
        </w:rPr>
      </w:pPr>
      <w:r w:rsidRPr="00666B84">
        <w:rPr>
          <w:b/>
          <w:lang w:val="pl-PL"/>
        </w:rPr>
        <w:t xml:space="preserve">Art. 90u. </w:t>
      </w:r>
      <w:r w:rsidRPr="00666B84">
        <w:rPr>
          <w:lang w:val="pl-PL"/>
        </w:rPr>
        <w:t>1. Rada Ministrów może przyjąć rządowy program albo programy mające na</w:t>
      </w:r>
      <w:r w:rsidRPr="00666B84">
        <w:rPr>
          <w:spacing w:val="-5"/>
          <w:lang w:val="pl-PL"/>
        </w:rPr>
        <w:t xml:space="preserve"> </w:t>
      </w:r>
      <w:r w:rsidRPr="00666B84">
        <w:rPr>
          <w:lang w:val="pl-PL"/>
        </w:rPr>
        <w:t>celu:</w:t>
      </w:r>
    </w:p>
    <w:p w:rsidR="00B11012" w:rsidRPr="00666B84" w:rsidRDefault="008A08BF">
      <w:pPr>
        <w:pStyle w:val="Akapitzlist"/>
        <w:numPr>
          <w:ilvl w:val="0"/>
          <w:numId w:val="22"/>
        </w:numPr>
        <w:tabs>
          <w:tab w:val="left" w:pos="630"/>
        </w:tabs>
        <w:spacing w:before="1"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wyrównywanie szans edukacyjnych dzieci i młodzieży oraz innych grup społecznych;</w:t>
      </w:r>
    </w:p>
    <w:p w:rsidR="00B11012" w:rsidRPr="00666B84" w:rsidRDefault="008A08BF">
      <w:pPr>
        <w:pStyle w:val="Akapitzlist"/>
        <w:numPr>
          <w:ilvl w:val="0"/>
          <w:numId w:val="22"/>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wspieranie powstawania i realizacji regionalnych lub lokalnych programów, o których mowa w art. 90</w:t>
      </w:r>
      <w:r w:rsidRPr="00666B84">
        <w:rPr>
          <w:rFonts w:ascii="Times New Roman" w:hAnsi="Times New Roman"/>
          <w:sz w:val="24"/>
          <w:lang w:val="pl-PL"/>
        </w:rPr>
        <w:t>t ust. 1 pkt 1, tworzonych przez jednostki samorządu terytorialnego lub organizacje, o których mowa w art. 3 ust. 2 i 3 ustawy z dnia 24 kwietnia 2003 r. o działalności pożytku publicznego i o</w:t>
      </w:r>
      <w:r w:rsidRPr="00666B84">
        <w:rPr>
          <w:rFonts w:ascii="Times New Roman" w:hAnsi="Times New Roman"/>
          <w:spacing w:val="-15"/>
          <w:sz w:val="24"/>
          <w:lang w:val="pl-PL"/>
        </w:rPr>
        <w:t xml:space="preserve"> </w:t>
      </w:r>
      <w:r w:rsidRPr="00666B84">
        <w:rPr>
          <w:rFonts w:ascii="Times New Roman" w:hAnsi="Times New Roman"/>
          <w:sz w:val="24"/>
          <w:lang w:val="pl-PL"/>
        </w:rPr>
        <w:t>wolontariacie;</w:t>
      </w:r>
    </w:p>
    <w:p w:rsidR="00B11012" w:rsidRPr="00666B84" w:rsidRDefault="008A08BF">
      <w:pPr>
        <w:pStyle w:val="Akapitzlist"/>
        <w:numPr>
          <w:ilvl w:val="0"/>
          <w:numId w:val="22"/>
        </w:numPr>
        <w:tabs>
          <w:tab w:val="left" w:pos="630"/>
        </w:tabs>
        <w:spacing w:before="6"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wspieranie powstawania i realizacji regionalnych lub lokalnych programów, o których mowa w art. 90t ust. 1 pkt 2, tworzonych przez jednostki samorządu terytorialnego lub organizacje, o których mowa w art. 3 ust. 2 i 3 ustawy z dnia 24 kwietnia 2003 r. o dz</w:t>
      </w:r>
      <w:r w:rsidRPr="00666B84">
        <w:rPr>
          <w:rFonts w:ascii="Times New Roman" w:hAnsi="Times New Roman"/>
          <w:sz w:val="24"/>
          <w:lang w:val="pl-PL"/>
        </w:rPr>
        <w:t>iałalności pożytku publicznego i o</w:t>
      </w:r>
      <w:r w:rsidRPr="00666B84">
        <w:rPr>
          <w:rFonts w:ascii="Times New Roman" w:hAnsi="Times New Roman"/>
          <w:spacing w:val="-14"/>
          <w:sz w:val="24"/>
          <w:lang w:val="pl-PL"/>
        </w:rPr>
        <w:t xml:space="preserve"> </w:t>
      </w:r>
      <w:r w:rsidRPr="00666B84">
        <w:rPr>
          <w:rFonts w:ascii="Times New Roman" w:hAnsi="Times New Roman"/>
          <w:sz w:val="24"/>
          <w:lang w:val="pl-PL"/>
        </w:rPr>
        <w:t>wolontariacie;</w:t>
      </w:r>
    </w:p>
    <w:p w:rsidR="00B11012" w:rsidRPr="00666B84" w:rsidRDefault="008A08BF">
      <w:pPr>
        <w:pStyle w:val="Akapitzlist"/>
        <w:numPr>
          <w:ilvl w:val="0"/>
          <w:numId w:val="22"/>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wspomaganie tworzenia warunków do sprawowania profilaktycznej opieki zdrowotnej nad</w:t>
      </w:r>
      <w:r w:rsidRPr="00666B84">
        <w:rPr>
          <w:rFonts w:ascii="Times New Roman" w:hAnsi="Times New Roman"/>
          <w:spacing w:val="-5"/>
          <w:sz w:val="24"/>
          <w:lang w:val="pl-PL"/>
        </w:rPr>
        <w:t xml:space="preserve"> </w:t>
      </w:r>
      <w:r w:rsidRPr="00666B84">
        <w:rPr>
          <w:rFonts w:ascii="Times New Roman" w:hAnsi="Times New Roman"/>
          <w:sz w:val="24"/>
          <w:lang w:val="pl-PL"/>
        </w:rPr>
        <w:t>uczniami;</w:t>
      </w:r>
    </w:p>
    <w:p w:rsidR="00B11012" w:rsidRPr="00666B84" w:rsidRDefault="008A08BF">
      <w:pPr>
        <w:pStyle w:val="Akapitzlist"/>
        <w:numPr>
          <w:ilvl w:val="0"/>
          <w:numId w:val="22"/>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wspomaganie organów prowadzących szkoły lub placówki w zapewnieniu </w:t>
      </w:r>
      <w:r w:rsidRPr="00666B84">
        <w:rPr>
          <w:rFonts w:ascii="Times New Roman" w:hAnsi="Times New Roman"/>
          <w:sz w:val="24"/>
          <w:lang w:val="pl-PL"/>
        </w:rPr>
        <w:t>bezpiecznych warunków nauki, wychowania i opieki lub w podnoszeniu poziomu dyscypliny w szkołach lub</w:t>
      </w:r>
      <w:r w:rsidRPr="00666B84">
        <w:rPr>
          <w:rFonts w:ascii="Times New Roman" w:hAnsi="Times New Roman"/>
          <w:spacing w:val="-9"/>
          <w:sz w:val="24"/>
          <w:lang w:val="pl-PL"/>
        </w:rPr>
        <w:t xml:space="preserve"> </w:t>
      </w:r>
      <w:r w:rsidRPr="00666B84">
        <w:rPr>
          <w:rFonts w:ascii="Times New Roman" w:hAnsi="Times New Roman"/>
          <w:sz w:val="24"/>
          <w:lang w:val="pl-PL"/>
        </w:rPr>
        <w:t>placówkach;</w:t>
      </w:r>
    </w:p>
    <w:p w:rsidR="00B11012" w:rsidRPr="00666B84" w:rsidRDefault="008A08BF">
      <w:pPr>
        <w:pStyle w:val="Akapitzlist"/>
        <w:numPr>
          <w:ilvl w:val="0"/>
          <w:numId w:val="22"/>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rozwijanie kompetencji, zainteresowań i uzdolnień dzieci i młodzieży oraz innych grup społecznych, w tym wspomaganie organów prowadzących szkoł</w:t>
      </w:r>
      <w:r w:rsidRPr="00666B84">
        <w:rPr>
          <w:rFonts w:ascii="Times New Roman" w:hAnsi="Times New Roman"/>
          <w:sz w:val="24"/>
          <w:lang w:val="pl-PL"/>
        </w:rPr>
        <w:t>y lub placówki w realizacji przedsięwzięć w tym</w:t>
      </w:r>
      <w:r w:rsidRPr="00666B84">
        <w:rPr>
          <w:rFonts w:ascii="Times New Roman" w:hAnsi="Times New Roman"/>
          <w:spacing w:val="-15"/>
          <w:sz w:val="24"/>
          <w:lang w:val="pl-PL"/>
        </w:rPr>
        <w:t xml:space="preserve"> </w:t>
      </w:r>
      <w:r w:rsidRPr="00666B84">
        <w:rPr>
          <w:rFonts w:ascii="Times New Roman" w:hAnsi="Times New Roman"/>
          <w:sz w:val="24"/>
          <w:lang w:val="pl-PL"/>
        </w:rPr>
        <w:t>obszarze;</w:t>
      </w:r>
    </w:p>
    <w:p w:rsidR="00B11012" w:rsidRPr="00666B84" w:rsidRDefault="008A08BF">
      <w:pPr>
        <w:pStyle w:val="Akapitzlist"/>
        <w:numPr>
          <w:ilvl w:val="0"/>
          <w:numId w:val="22"/>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wspieranie przedsięwzięć w zakresie edukacji patriotycznej i obywatelskiej dzieci i</w:t>
      </w:r>
      <w:r w:rsidRPr="00666B84">
        <w:rPr>
          <w:rFonts w:ascii="Times New Roman" w:hAnsi="Times New Roman"/>
          <w:spacing w:val="-6"/>
          <w:sz w:val="24"/>
          <w:lang w:val="pl-PL"/>
        </w:rPr>
        <w:t xml:space="preserve"> </w:t>
      </w:r>
      <w:r w:rsidRPr="00666B84">
        <w:rPr>
          <w:rFonts w:ascii="Times New Roman" w:hAnsi="Times New Roman"/>
          <w:sz w:val="24"/>
          <w:lang w:val="pl-PL"/>
        </w:rPr>
        <w:t>młodzieży.</w:t>
      </w:r>
    </w:p>
    <w:p w:rsidR="00B11012" w:rsidRPr="00666B84" w:rsidRDefault="008A08BF">
      <w:pPr>
        <w:pStyle w:val="Akapitzlist"/>
        <w:numPr>
          <w:ilvl w:val="0"/>
          <w:numId w:val="21"/>
        </w:numPr>
        <w:tabs>
          <w:tab w:val="left" w:pos="870"/>
        </w:tabs>
        <w:spacing w:before="6"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Na współfinansowanie programów, o których mowa w ust. 1 pkt 2 i 3, jest przyznawana dotacja celowa, po </w:t>
      </w:r>
      <w:r w:rsidRPr="00666B84">
        <w:rPr>
          <w:rFonts w:ascii="Times New Roman" w:hAnsi="Times New Roman"/>
          <w:sz w:val="24"/>
          <w:lang w:val="pl-PL"/>
        </w:rPr>
        <w:t>zapewnieniu udziału środków własnych jednostki samorządu terytorialnego lub organizacji, o której mowa w art. 3 ust. 2 i 3 ustawy z dnia 24 kwietnia 2003 r. o działalności pożytku publicznego i o wolontariacie, albo pozyskania przez tę jednostkę lub organi</w:t>
      </w:r>
      <w:r w:rsidRPr="00666B84">
        <w:rPr>
          <w:rFonts w:ascii="Times New Roman" w:hAnsi="Times New Roman"/>
          <w:sz w:val="24"/>
          <w:lang w:val="pl-PL"/>
        </w:rPr>
        <w:t>zację środków z innych źródeł, na realizację tworzonego przez jednostkę samorządu terytorialnego lub organizację regionalnego lub lokalnego</w:t>
      </w:r>
      <w:r w:rsidRPr="00666B84">
        <w:rPr>
          <w:rFonts w:ascii="Times New Roman" w:hAnsi="Times New Roman"/>
          <w:spacing w:val="-5"/>
          <w:sz w:val="24"/>
          <w:lang w:val="pl-PL"/>
        </w:rPr>
        <w:t xml:space="preserve"> </w:t>
      </w:r>
      <w:r w:rsidRPr="00666B84">
        <w:rPr>
          <w:rFonts w:ascii="Times New Roman" w:hAnsi="Times New Roman"/>
          <w:sz w:val="24"/>
          <w:lang w:val="pl-PL"/>
        </w:rPr>
        <w:t>programu.</w:t>
      </w:r>
    </w:p>
    <w:p w:rsidR="00B11012" w:rsidRPr="00666B84" w:rsidRDefault="008A08BF">
      <w:pPr>
        <w:pStyle w:val="Akapitzlist"/>
        <w:numPr>
          <w:ilvl w:val="0"/>
          <w:numId w:val="21"/>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Na współfinansowanie programów, o których mowa w ust. 1, mogą być przeznaczane środki zagraniczne w rozumi</w:t>
      </w:r>
      <w:r w:rsidRPr="00666B84">
        <w:rPr>
          <w:rFonts w:ascii="Times New Roman" w:hAnsi="Times New Roman"/>
          <w:sz w:val="24"/>
          <w:lang w:val="pl-PL"/>
        </w:rPr>
        <w:t>eniu ustawy z dnia 20 kwietnia 2004 r. o Narodowym</w:t>
      </w:r>
      <w:r w:rsidRPr="00666B84">
        <w:rPr>
          <w:rFonts w:ascii="Times New Roman" w:hAnsi="Times New Roman"/>
          <w:spacing w:val="11"/>
          <w:sz w:val="24"/>
          <w:lang w:val="pl-PL"/>
        </w:rPr>
        <w:t xml:space="preserve"> </w:t>
      </w:r>
      <w:r w:rsidRPr="00666B84">
        <w:rPr>
          <w:rFonts w:ascii="Times New Roman" w:hAnsi="Times New Roman"/>
          <w:sz w:val="24"/>
          <w:lang w:val="pl-PL"/>
        </w:rPr>
        <w:t>Planie</w:t>
      </w:r>
      <w:r w:rsidRPr="00666B84">
        <w:rPr>
          <w:rFonts w:ascii="Times New Roman" w:hAnsi="Times New Roman"/>
          <w:spacing w:val="12"/>
          <w:sz w:val="24"/>
          <w:lang w:val="pl-PL"/>
        </w:rPr>
        <w:t xml:space="preserve"> </w:t>
      </w:r>
      <w:r w:rsidRPr="00666B84">
        <w:rPr>
          <w:rFonts w:ascii="Times New Roman" w:hAnsi="Times New Roman"/>
          <w:sz w:val="24"/>
          <w:lang w:val="pl-PL"/>
        </w:rPr>
        <w:t>Rozwoju</w:t>
      </w:r>
      <w:r w:rsidRPr="00666B84">
        <w:rPr>
          <w:rFonts w:ascii="Times New Roman" w:hAnsi="Times New Roman"/>
          <w:spacing w:val="11"/>
          <w:sz w:val="24"/>
          <w:lang w:val="pl-PL"/>
        </w:rPr>
        <w:t xml:space="preserve"> </w:t>
      </w:r>
      <w:r w:rsidRPr="00666B84">
        <w:rPr>
          <w:rFonts w:ascii="Times New Roman" w:hAnsi="Times New Roman"/>
          <w:sz w:val="24"/>
          <w:lang w:val="pl-PL"/>
        </w:rPr>
        <w:t>(Dz.</w:t>
      </w:r>
      <w:r w:rsidRPr="00666B84">
        <w:rPr>
          <w:rFonts w:ascii="Times New Roman" w:hAnsi="Times New Roman"/>
          <w:spacing w:val="13"/>
          <w:sz w:val="24"/>
          <w:lang w:val="pl-PL"/>
        </w:rPr>
        <w:t xml:space="preserve"> </w:t>
      </w:r>
      <w:r w:rsidRPr="00666B84">
        <w:rPr>
          <w:rFonts w:ascii="Times New Roman" w:hAnsi="Times New Roman"/>
          <w:sz w:val="24"/>
          <w:lang w:val="pl-PL"/>
        </w:rPr>
        <w:t>U.</w:t>
      </w:r>
      <w:r w:rsidRPr="00666B84">
        <w:rPr>
          <w:rFonts w:ascii="Times New Roman" w:hAnsi="Times New Roman"/>
          <w:spacing w:val="13"/>
          <w:sz w:val="24"/>
          <w:lang w:val="pl-PL"/>
        </w:rPr>
        <w:t xml:space="preserve"> </w:t>
      </w:r>
      <w:r w:rsidRPr="00666B84">
        <w:rPr>
          <w:rFonts w:ascii="Times New Roman" w:hAnsi="Times New Roman"/>
          <w:sz w:val="24"/>
          <w:lang w:val="pl-PL"/>
        </w:rPr>
        <w:t>Nr</w:t>
      </w:r>
      <w:r w:rsidRPr="00666B84">
        <w:rPr>
          <w:rFonts w:ascii="Times New Roman" w:hAnsi="Times New Roman"/>
          <w:spacing w:val="10"/>
          <w:sz w:val="24"/>
          <w:lang w:val="pl-PL"/>
        </w:rPr>
        <w:t xml:space="preserve"> </w:t>
      </w:r>
      <w:r w:rsidRPr="00666B84">
        <w:rPr>
          <w:rFonts w:ascii="Times New Roman" w:hAnsi="Times New Roman"/>
          <w:sz w:val="24"/>
          <w:lang w:val="pl-PL"/>
        </w:rPr>
        <w:t>116,</w:t>
      </w:r>
      <w:r w:rsidRPr="00666B84">
        <w:rPr>
          <w:rFonts w:ascii="Times New Roman" w:hAnsi="Times New Roman"/>
          <w:spacing w:val="13"/>
          <w:sz w:val="24"/>
          <w:lang w:val="pl-PL"/>
        </w:rPr>
        <w:t xml:space="preserve"> </w:t>
      </w:r>
      <w:r w:rsidRPr="00666B84">
        <w:rPr>
          <w:rFonts w:ascii="Times New Roman" w:hAnsi="Times New Roman"/>
          <w:sz w:val="24"/>
          <w:lang w:val="pl-PL"/>
        </w:rPr>
        <w:t>poz.</w:t>
      </w:r>
      <w:r w:rsidRPr="00666B84">
        <w:rPr>
          <w:rFonts w:ascii="Times New Roman" w:hAnsi="Times New Roman"/>
          <w:spacing w:val="11"/>
          <w:sz w:val="24"/>
          <w:lang w:val="pl-PL"/>
        </w:rPr>
        <w:t xml:space="preserve"> </w:t>
      </w:r>
      <w:r w:rsidRPr="00666B84">
        <w:rPr>
          <w:rFonts w:ascii="Times New Roman" w:hAnsi="Times New Roman"/>
          <w:sz w:val="24"/>
          <w:lang w:val="pl-PL"/>
        </w:rPr>
        <w:t>1206,</w:t>
      </w:r>
      <w:r w:rsidRPr="00666B84">
        <w:rPr>
          <w:rFonts w:ascii="Times New Roman" w:hAnsi="Times New Roman"/>
          <w:spacing w:val="13"/>
          <w:sz w:val="24"/>
          <w:lang w:val="pl-PL"/>
        </w:rPr>
        <w:t xml:space="preserve"> </w:t>
      </w:r>
      <w:r w:rsidRPr="00666B84">
        <w:rPr>
          <w:rFonts w:ascii="Times New Roman" w:hAnsi="Times New Roman"/>
          <w:sz w:val="24"/>
          <w:lang w:val="pl-PL"/>
        </w:rPr>
        <w:t>z</w:t>
      </w:r>
      <w:r w:rsidRPr="00666B84">
        <w:rPr>
          <w:rFonts w:ascii="Times New Roman" w:hAnsi="Times New Roman"/>
          <w:spacing w:val="10"/>
          <w:sz w:val="24"/>
          <w:lang w:val="pl-PL"/>
        </w:rPr>
        <w:t xml:space="preserve"> </w:t>
      </w:r>
      <w:r w:rsidRPr="00666B84">
        <w:rPr>
          <w:rFonts w:ascii="Times New Roman" w:hAnsi="Times New Roman"/>
          <w:sz w:val="24"/>
          <w:lang w:val="pl-PL"/>
        </w:rPr>
        <w:t>2005</w:t>
      </w:r>
      <w:r w:rsidRPr="00666B84">
        <w:rPr>
          <w:rFonts w:ascii="Times New Roman" w:hAnsi="Times New Roman"/>
          <w:spacing w:val="13"/>
          <w:sz w:val="24"/>
          <w:lang w:val="pl-PL"/>
        </w:rPr>
        <w:t xml:space="preserve"> </w:t>
      </w:r>
      <w:r w:rsidRPr="00666B84">
        <w:rPr>
          <w:rFonts w:ascii="Times New Roman" w:hAnsi="Times New Roman"/>
          <w:sz w:val="24"/>
          <w:lang w:val="pl-PL"/>
        </w:rPr>
        <w:t>r.</w:t>
      </w:r>
      <w:r w:rsidRPr="00666B84">
        <w:rPr>
          <w:rFonts w:ascii="Times New Roman" w:hAnsi="Times New Roman"/>
          <w:spacing w:val="11"/>
          <w:sz w:val="24"/>
          <w:lang w:val="pl-PL"/>
        </w:rPr>
        <w:t xml:space="preserve"> </w:t>
      </w:r>
      <w:r w:rsidRPr="00666B84">
        <w:rPr>
          <w:rFonts w:ascii="Times New Roman" w:hAnsi="Times New Roman"/>
          <w:sz w:val="24"/>
          <w:lang w:val="pl-PL"/>
        </w:rPr>
        <w:t>Nr</w:t>
      </w:r>
      <w:r w:rsidRPr="00666B84">
        <w:rPr>
          <w:rFonts w:ascii="Times New Roman" w:hAnsi="Times New Roman"/>
          <w:spacing w:val="10"/>
          <w:sz w:val="24"/>
          <w:lang w:val="pl-PL"/>
        </w:rPr>
        <w:t xml:space="preserve"> </w:t>
      </w:r>
      <w:r w:rsidRPr="00666B84">
        <w:rPr>
          <w:rFonts w:ascii="Times New Roman" w:hAnsi="Times New Roman"/>
          <w:sz w:val="24"/>
          <w:lang w:val="pl-PL"/>
        </w:rPr>
        <w:t>90,</w:t>
      </w:r>
      <w:r w:rsidRPr="00666B84">
        <w:rPr>
          <w:rFonts w:ascii="Times New Roman" w:hAnsi="Times New Roman"/>
          <w:spacing w:val="13"/>
          <w:sz w:val="24"/>
          <w:lang w:val="pl-PL"/>
        </w:rPr>
        <w:t xml:space="preserve"> </w:t>
      </w:r>
      <w:r w:rsidRPr="00666B84">
        <w:rPr>
          <w:rFonts w:ascii="Times New Roman" w:hAnsi="Times New Roman"/>
          <w:sz w:val="24"/>
          <w:lang w:val="pl-PL"/>
        </w:rPr>
        <w:t>poz.</w:t>
      </w:r>
      <w:r w:rsidRPr="00666B84">
        <w:rPr>
          <w:rFonts w:ascii="Times New Roman" w:hAnsi="Times New Roman"/>
          <w:spacing w:val="11"/>
          <w:sz w:val="24"/>
          <w:lang w:val="pl-PL"/>
        </w:rPr>
        <w:t xml:space="preserve"> </w:t>
      </w:r>
      <w:r w:rsidRPr="00666B84">
        <w:rPr>
          <w:rFonts w:ascii="Times New Roman" w:hAnsi="Times New Roman"/>
          <w:sz w:val="24"/>
          <w:lang w:val="pl-PL"/>
        </w:rPr>
        <w:t>759</w:t>
      </w:r>
      <w:r w:rsidRPr="00666B84">
        <w:rPr>
          <w:rFonts w:ascii="Times New Roman" w:hAnsi="Times New Roman"/>
          <w:spacing w:val="13"/>
          <w:sz w:val="24"/>
          <w:lang w:val="pl-PL"/>
        </w:rPr>
        <w:t xml:space="preserve"> </w:t>
      </w:r>
      <w:r w:rsidRPr="00666B84">
        <w:rPr>
          <w:rFonts w:ascii="Times New Roman" w:hAnsi="Times New Roman"/>
          <w:sz w:val="24"/>
          <w:lang w:val="pl-PL"/>
        </w:rPr>
        <w:t>i</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ind w:right="924" w:firstLine="0"/>
        <w:rPr>
          <w:rFonts w:cs="Times New Roman"/>
          <w:lang w:val="pl-PL"/>
        </w:rPr>
      </w:pPr>
      <w:r w:rsidRPr="00666B84">
        <w:rPr>
          <w:lang w:val="pl-PL"/>
        </w:rPr>
        <w:t>Nr 267, poz. 2251 oraz 2006 r. Nr 149, poz. 1074) oraz ustawy z dnia 6 grudnia</w:t>
      </w:r>
      <w:r w:rsidRPr="00666B84">
        <w:rPr>
          <w:spacing w:val="11"/>
          <w:lang w:val="pl-PL"/>
        </w:rPr>
        <w:t xml:space="preserve"> </w:t>
      </w:r>
      <w:r w:rsidRPr="00666B84">
        <w:rPr>
          <w:lang w:val="pl-PL"/>
        </w:rPr>
        <w:t>2006</w:t>
      </w:r>
    </w:p>
    <w:p w:rsidR="00B11012" w:rsidRPr="00666B84" w:rsidRDefault="008A08BF">
      <w:pPr>
        <w:pStyle w:val="Tekstpodstawowy"/>
        <w:spacing w:before="137"/>
        <w:ind w:right="965" w:firstLine="0"/>
        <w:rPr>
          <w:rFonts w:cs="Times New Roman"/>
          <w:lang w:val="pl-PL"/>
        </w:rPr>
      </w:pPr>
      <w:r w:rsidRPr="00666B84">
        <w:rPr>
          <w:lang w:val="pl-PL"/>
        </w:rPr>
        <w:t>r. o zasadach prowadzenia polityki rozwoju (Dz. U. Nr 227, poz.</w:t>
      </w:r>
      <w:r w:rsidRPr="00666B84">
        <w:rPr>
          <w:spacing w:val="-15"/>
          <w:lang w:val="pl-PL"/>
        </w:rPr>
        <w:t xml:space="preserve"> </w:t>
      </w:r>
      <w:r w:rsidRPr="00666B84">
        <w:rPr>
          <w:lang w:val="pl-PL"/>
        </w:rPr>
        <w:t>1658).</w:t>
      </w:r>
    </w:p>
    <w:p w:rsidR="00B11012" w:rsidRPr="00666B84" w:rsidRDefault="008A08BF">
      <w:pPr>
        <w:pStyle w:val="Akapitzlist"/>
        <w:numPr>
          <w:ilvl w:val="0"/>
          <w:numId w:val="21"/>
        </w:numPr>
        <w:tabs>
          <w:tab w:val="left" w:pos="870"/>
        </w:tabs>
        <w:spacing w:before="139" w:line="360" w:lineRule="auto"/>
        <w:ind w:right="963" w:firstLine="511"/>
        <w:rPr>
          <w:rFonts w:ascii="Times New Roman" w:eastAsia="Times New Roman" w:hAnsi="Times New Roman" w:cs="Times New Roman"/>
          <w:sz w:val="24"/>
          <w:szCs w:val="24"/>
          <w:lang w:val="pl-PL"/>
        </w:rPr>
      </w:pPr>
      <w:r w:rsidRPr="00666B84">
        <w:rPr>
          <w:rFonts w:ascii="Times New Roman" w:hAnsi="Times New Roman"/>
          <w:sz w:val="24"/>
          <w:lang w:val="pl-PL"/>
        </w:rPr>
        <w:t>W przypadku przyjęcia programu albo programów, o których mowa w ust. 1, Rada Ministrów określi, w drodze rozporządzenia,</w:t>
      </w:r>
      <w:r w:rsidRPr="00666B84">
        <w:rPr>
          <w:rFonts w:ascii="Times New Roman" w:hAnsi="Times New Roman"/>
          <w:spacing w:val="-12"/>
          <w:sz w:val="24"/>
          <w:lang w:val="pl-PL"/>
        </w:rPr>
        <w:t xml:space="preserve"> </w:t>
      </w:r>
      <w:r w:rsidRPr="00666B84">
        <w:rPr>
          <w:rFonts w:ascii="Times New Roman" w:hAnsi="Times New Roman"/>
          <w:sz w:val="24"/>
          <w:lang w:val="pl-PL"/>
        </w:rPr>
        <w:t>odpowiednio:</w:t>
      </w:r>
    </w:p>
    <w:p w:rsidR="00B11012" w:rsidRPr="00666B84" w:rsidRDefault="008A08BF">
      <w:pPr>
        <w:pStyle w:val="Akapitzlist"/>
        <w:numPr>
          <w:ilvl w:val="0"/>
          <w:numId w:val="20"/>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szczegółowe warunki udzielania pomocy dzieciom i młodzieży oraz innym grupom społecznym objętym programem, o którym mowa w ust. 1 pkt 1, formy i zakres tej pomocy oraz tryb postępowania w tych sprawach, uwzględniając w szczególności przedsięwzięcia sprzyja</w:t>
      </w:r>
      <w:r w:rsidRPr="00666B84">
        <w:rPr>
          <w:rFonts w:ascii="Times New Roman" w:hAnsi="Times New Roman"/>
          <w:sz w:val="24"/>
          <w:lang w:val="pl-PL"/>
        </w:rPr>
        <w:t>jące eliminowaniu barier edukacyjnych, a także osoby i grupy osób uprawnione do</w:t>
      </w:r>
      <w:r w:rsidRPr="00666B84">
        <w:rPr>
          <w:rFonts w:ascii="Times New Roman" w:hAnsi="Times New Roman"/>
          <w:spacing w:val="-7"/>
          <w:sz w:val="24"/>
          <w:lang w:val="pl-PL"/>
        </w:rPr>
        <w:t xml:space="preserve"> </w:t>
      </w:r>
      <w:r w:rsidRPr="00666B84">
        <w:rPr>
          <w:rFonts w:ascii="Times New Roman" w:hAnsi="Times New Roman"/>
          <w:sz w:val="24"/>
          <w:lang w:val="pl-PL"/>
        </w:rPr>
        <w:t>pomocy;</w:t>
      </w:r>
    </w:p>
    <w:p w:rsidR="00B11012" w:rsidRPr="00666B84" w:rsidRDefault="008A08BF">
      <w:pPr>
        <w:pStyle w:val="Akapitzlist"/>
        <w:numPr>
          <w:ilvl w:val="0"/>
          <w:numId w:val="20"/>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szczegółowe warunki dofinansowania regionalnych lub lokalnych programów,  o których mowa w ust. 1 pkt 2, warunki, jakie muszą spełnić te programy, podmioty dokonujące o</w:t>
      </w:r>
      <w:r w:rsidRPr="00666B84">
        <w:rPr>
          <w:rFonts w:ascii="Times New Roman" w:eastAsia="Times New Roman" w:hAnsi="Times New Roman" w:cs="Times New Roman"/>
          <w:sz w:val="24"/>
          <w:szCs w:val="24"/>
          <w:lang w:val="pl-PL"/>
        </w:rPr>
        <w:t>ceny programów oraz udział środków własnych niezbędnych do ubiegania się o udzielenie dofinansowania, a także sposób i tryb wyboru programów, którym zostanie udzielone dofinansowanie, uwzględniając w szczególności potrzeby edukacyjne na danym obszarze, osi</w:t>
      </w:r>
      <w:r w:rsidRPr="00666B84">
        <w:rPr>
          <w:rFonts w:ascii="Times New Roman" w:eastAsia="Times New Roman" w:hAnsi="Times New Roman" w:cs="Times New Roman"/>
          <w:sz w:val="24"/>
          <w:szCs w:val="24"/>
          <w:lang w:val="pl-PL"/>
        </w:rPr>
        <w:t>ągnięcia uczniów, w tym w szczególności wyniki ze sprawdzianu, egzaminu gimnazjalnego, egzaminu maturalnego i egzaminu potwierdzającego kwalifikacje w zawodzie, a w przypadku ubiegania się o dofinansowanie przez jednostkę samorządu terytorialnego – także u</w:t>
      </w:r>
      <w:r w:rsidRPr="00666B84">
        <w:rPr>
          <w:rFonts w:ascii="Times New Roman" w:eastAsia="Times New Roman" w:hAnsi="Times New Roman" w:cs="Times New Roman"/>
          <w:sz w:val="24"/>
          <w:szCs w:val="24"/>
          <w:lang w:val="pl-PL"/>
        </w:rPr>
        <w:t>dział nakładów na oświatę w budżecie tej</w:t>
      </w:r>
      <w:r w:rsidRPr="00666B84">
        <w:rPr>
          <w:rFonts w:ascii="Times New Roman" w:eastAsia="Times New Roman" w:hAnsi="Times New Roman" w:cs="Times New Roman"/>
          <w:spacing w:val="-4"/>
          <w:sz w:val="24"/>
          <w:szCs w:val="24"/>
          <w:lang w:val="pl-PL"/>
        </w:rPr>
        <w:t xml:space="preserve"> </w:t>
      </w:r>
      <w:r w:rsidRPr="00666B84">
        <w:rPr>
          <w:rFonts w:ascii="Times New Roman" w:eastAsia="Times New Roman" w:hAnsi="Times New Roman" w:cs="Times New Roman"/>
          <w:sz w:val="24"/>
          <w:szCs w:val="24"/>
          <w:lang w:val="pl-PL"/>
        </w:rPr>
        <w:t>jednostki;</w:t>
      </w:r>
    </w:p>
    <w:p w:rsidR="00B11012" w:rsidRPr="00666B84" w:rsidRDefault="008A08BF">
      <w:pPr>
        <w:pStyle w:val="Akapitzlist"/>
        <w:numPr>
          <w:ilvl w:val="0"/>
          <w:numId w:val="20"/>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szczegółowe warunki dofinansowania regionalnych lub lokalnych programów,  o których mowa w ust. 1 pkt 3, warunki, jakie muszą spełnić te programy, podmioty dokonujące oceny programów oraz udział środków w</w:t>
      </w:r>
      <w:r w:rsidRPr="00666B84">
        <w:rPr>
          <w:rFonts w:ascii="Times New Roman" w:hAnsi="Times New Roman"/>
          <w:sz w:val="24"/>
          <w:lang w:val="pl-PL"/>
        </w:rPr>
        <w:t>łasnych niezbędnych do ubiegania się o udzielenie dofinansowania, a także sposób i tryb wyboru programów, którym zostanie udzielone dofinansowanie, uwzględniając w szczególności potrzeby i możliwości edukacyjne uczniów, ich osiągnięcia, bazę dydaktyczną ni</w:t>
      </w:r>
      <w:r w:rsidRPr="00666B84">
        <w:rPr>
          <w:rFonts w:ascii="Times New Roman" w:hAnsi="Times New Roman"/>
          <w:sz w:val="24"/>
          <w:lang w:val="pl-PL"/>
        </w:rPr>
        <w:t>ezbędną do realizacji  programu, przygotowanie kadry pedagogicznej i warunki materialne</w:t>
      </w:r>
      <w:r w:rsidRPr="00666B84">
        <w:rPr>
          <w:rFonts w:ascii="Times New Roman" w:hAnsi="Times New Roman"/>
          <w:spacing w:val="-14"/>
          <w:sz w:val="24"/>
          <w:lang w:val="pl-PL"/>
        </w:rPr>
        <w:t xml:space="preserve"> </w:t>
      </w:r>
      <w:r w:rsidRPr="00666B84">
        <w:rPr>
          <w:rFonts w:ascii="Times New Roman" w:hAnsi="Times New Roman"/>
          <w:sz w:val="24"/>
          <w:lang w:val="pl-PL"/>
        </w:rPr>
        <w:t>uczniów;</w:t>
      </w:r>
    </w:p>
    <w:p w:rsidR="00B11012" w:rsidRPr="00666B84" w:rsidRDefault="008A08BF">
      <w:pPr>
        <w:pStyle w:val="Akapitzlist"/>
        <w:numPr>
          <w:ilvl w:val="0"/>
          <w:numId w:val="20"/>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szczegółowe warunki, formy i tryb wspomagania tworzenia warunków do sprawowania profilaktycznej opieki zdrowotnej nad uczniami, uwzględniając w szczególności t</w:t>
      </w:r>
      <w:r w:rsidRPr="00666B84">
        <w:rPr>
          <w:rFonts w:ascii="Times New Roman" w:hAnsi="Times New Roman"/>
          <w:sz w:val="24"/>
          <w:lang w:val="pl-PL"/>
        </w:rPr>
        <w:t>worzenie gabinetów profilaktyki zdrowotnej dla</w:t>
      </w:r>
      <w:r w:rsidRPr="00666B84">
        <w:rPr>
          <w:rFonts w:ascii="Times New Roman" w:hAnsi="Times New Roman"/>
          <w:spacing w:val="-15"/>
          <w:sz w:val="24"/>
          <w:lang w:val="pl-PL"/>
        </w:rPr>
        <w:t xml:space="preserve"> </w:t>
      </w:r>
      <w:r w:rsidRPr="00666B84">
        <w:rPr>
          <w:rFonts w:ascii="Times New Roman" w:hAnsi="Times New Roman"/>
          <w:sz w:val="24"/>
          <w:lang w:val="pl-PL"/>
        </w:rPr>
        <w:t>uczniów;</w:t>
      </w:r>
    </w:p>
    <w:p w:rsidR="00B11012" w:rsidRPr="00666B84" w:rsidRDefault="008A08BF">
      <w:pPr>
        <w:pStyle w:val="Akapitzlist"/>
        <w:numPr>
          <w:ilvl w:val="0"/>
          <w:numId w:val="20"/>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formy i zakres wspierania organów prowadzących w zapewnieniu bezpiecznych warunków   nauki,   wychowania   i   opieki   w   szkołach   i   placówkach   </w:t>
      </w:r>
      <w:r w:rsidRPr="00666B84">
        <w:rPr>
          <w:rFonts w:ascii="Times New Roman" w:hAnsi="Times New Roman"/>
          <w:spacing w:val="1"/>
          <w:sz w:val="24"/>
          <w:lang w:val="pl-PL"/>
        </w:rPr>
        <w:t xml:space="preserve"> </w:t>
      </w:r>
      <w:r w:rsidRPr="00666B84">
        <w:rPr>
          <w:rFonts w:ascii="Times New Roman" w:hAnsi="Times New Roman"/>
          <w:sz w:val="24"/>
          <w:lang w:val="pl-PL"/>
        </w:rPr>
        <w:t>lub</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963" w:firstLine="0"/>
        <w:jc w:val="both"/>
        <w:rPr>
          <w:rFonts w:cs="Times New Roman"/>
          <w:lang w:val="pl-PL"/>
        </w:rPr>
      </w:pPr>
      <w:r w:rsidRPr="00666B84">
        <w:rPr>
          <w:lang w:val="pl-PL"/>
        </w:rPr>
        <w:t>podnoszeniu poziomu dys</w:t>
      </w:r>
      <w:r w:rsidRPr="00666B84">
        <w:rPr>
          <w:lang w:val="pl-PL"/>
        </w:rPr>
        <w:t xml:space="preserve">cypliny w szkołach lub placówkach, sposób podziału środków budżetu państwa przyznanych na realizację programu, szczegółowe </w:t>
      </w:r>
      <w:r w:rsidRPr="00666B84">
        <w:rPr>
          <w:lang w:val="pl-PL"/>
        </w:rPr>
        <w:t>kryteria i tryb ocen</w:t>
      </w:r>
      <w:r w:rsidRPr="00666B84">
        <w:rPr>
          <w:lang w:val="pl-PL"/>
        </w:rPr>
        <w:t>y wniosków organów prowadzących o udzielenie wsparcia finansowego oraz zakres informacji, jakie powinien zawierać</w:t>
      </w:r>
      <w:r w:rsidRPr="00666B84">
        <w:rPr>
          <w:lang w:val="pl-PL"/>
        </w:rPr>
        <w:t xml:space="preserve"> wniosek organu prowadzącego o udzielenie wsparcia finansowego, uwzględniając w szczególności wymóg skuteczności i efektywności przedsięwzięć </w:t>
      </w:r>
      <w:r w:rsidRPr="00666B84">
        <w:rPr>
          <w:lang w:val="pl-PL"/>
        </w:rPr>
        <w:t>podejmowanych w ramach</w:t>
      </w:r>
      <w:r w:rsidRPr="00666B84">
        <w:rPr>
          <w:spacing w:val="-9"/>
          <w:lang w:val="pl-PL"/>
        </w:rPr>
        <w:t xml:space="preserve"> </w:t>
      </w:r>
      <w:r w:rsidRPr="00666B84">
        <w:rPr>
          <w:lang w:val="pl-PL"/>
        </w:rPr>
        <w:t>programu;</w:t>
      </w:r>
    </w:p>
    <w:p w:rsidR="00B11012" w:rsidRPr="00666B84" w:rsidRDefault="008A08BF">
      <w:pPr>
        <w:pStyle w:val="Akapitzlist"/>
        <w:numPr>
          <w:ilvl w:val="0"/>
          <w:numId w:val="20"/>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szczegółowe warunki, formy i tryb realizacji przedsięwzięć w zakresie rozwijania </w:t>
      </w:r>
      <w:r w:rsidRPr="00666B84">
        <w:rPr>
          <w:rFonts w:ascii="Times New Roman" w:hAnsi="Times New Roman"/>
          <w:sz w:val="24"/>
          <w:lang w:val="pl-PL"/>
        </w:rPr>
        <w:t>kompetencji, zainteresowań i uzdolnień dzieci i młodzieży oraz innych grup społecznych, a także warunki i tryb wspomagania organów prowadzących szkoły lub placówki w realizacji przedsięwzięć w tym obszarze, uwzględniając konieczność rozwijania umiejętności</w:t>
      </w:r>
      <w:r w:rsidRPr="00666B84">
        <w:rPr>
          <w:rFonts w:ascii="Times New Roman" w:hAnsi="Times New Roman"/>
          <w:sz w:val="24"/>
          <w:lang w:val="pl-PL"/>
        </w:rPr>
        <w:t xml:space="preserve"> ułatwiających przystosowanie się do zmian zachodzących w życiu społecznym i gospodarczym, możliwość udzielenia wsparcia finansowego organów prowadzących szkoły lub placówki oraz wymóg skuteczności i efektywności wydatkowania środków</w:t>
      </w:r>
      <w:r w:rsidRPr="00666B84">
        <w:rPr>
          <w:rFonts w:ascii="Times New Roman" w:hAnsi="Times New Roman"/>
          <w:spacing w:val="-7"/>
          <w:sz w:val="24"/>
          <w:lang w:val="pl-PL"/>
        </w:rPr>
        <w:t xml:space="preserve"> </w:t>
      </w:r>
      <w:r w:rsidRPr="00666B84">
        <w:rPr>
          <w:rFonts w:ascii="Times New Roman" w:hAnsi="Times New Roman"/>
          <w:sz w:val="24"/>
          <w:lang w:val="pl-PL"/>
        </w:rPr>
        <w:t>budżetowych;</w:t>
      </w:r>
    </w:p>
    <w:p w:rsidR="00B11012" w:rsidRPr="00666B84" w:rsidRDefault="008A08BF">
      <w:pPr>
        <w:pStyle w:val="Akapitzlist"/>
        <w:numPr>
          <w:ilvl w:val="0"/>
          <w:numId w:val="20"/>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szczegółowe warunki, formy i tryb wspierania przedsięwzięć w zakresie edukacji patriotycznej i obywatelskiej dzieci i młodzieży, uwzględniając w szczególności pomoc w poznawaniu miejsc pamięci</w:t>
      </w:r>
      <w:r w:rsidRPr="00666B84">
        <w:rPr>
          <w:rFonts w:ascii="Times New Roman" w:hAnsi="Times New Roman"/>
          <w:spacing w:val="-12"/>
          <w:sz w:val="24"/>
          <w:lang w:val="pl-PL"/>
        </w:rPr>
        <w:t xml:space="preserve"> </w:t>
      </w:r>
      <w:r w:rsidRPr="00666B84">
        <w:rPr>
          <w:rFonts w:ascii="Times New Roman" w:hAnsi="Times New Roman"/>
          <w:sz w:val="24"/>
          <w:lang w:val="pl-PL"/>
        </w:rPr>
        <w:t>narodowej.</w:t>
      </w:r>
    </w:p>
    <w:p w:rsidR="00B11012" w:rsidRPr="00666B84" w:rsidRDefault="008A08BF">
      <w:pPr>
        <w:pStyle w:val="Tekstpodstawowy"/>
        <w:spacing w:before="126"/>
        <w:ind w:left="608" w:right="1458" w:firstLine="0"/>
        <w:jc w:val="center"/>
        <w:rPr>
          <w:lang w:val="pl-PL"/>
        </w:rPr>
      </w:pPr>
      <w:r w:rsidRPr="00666B84">
        <w:rPr>
          <w:lang w:val="pl-PL"/>
        </w:rPr>
        <w:t>Rozdział</w:t>
      </w:r>
      <w:r w:rsidRPr="00666B84">
        <w:rPr>
          <w:spacing w:val="-3"/>
          <w:lang w:val="pl-PL"/>
        </w:rPr>
        <w:t xml:space="preserve"> </w:t>
      </w:r>
      <w:r w:rsidRPr="00666B84">
        <w:rPr>
          <w:lang w:val="pl-PL"/>
        </w:rPr>
        <w:t>9</w:t>
      </w:r>
    </w:p>
    <w:p w:rsidR="00B11012" w:rsidRPr="00666B84" w:rsidRDefault="00B11012">
      <w:pPr>
        <w:spacing w:before="1"/>
        <w:rPr>
          <w:rFonts w:ascii="Times New Roman" w:eastAsia="Times New Roman" w:hAnsi="Times New Roman" w:cs="Times New Roman"/>
          <w:lang w:val="pl-PL"/>
        </w:rPr>
      </w:pPr>
    </w:p>
    <w:p w:rsidR="00B11012" w:rsidRPr="00666B84" w:rsidRDefault="008A08BF">
      <w:pPr>
        <w:pStyle w:val="Heading1"/>
        <w:spacing w:before="0"/>
        <w:ind w:left="607" w:right="1458" w:firstLine="0"/>
        <w:jc w:val="center"/>
        <w:rPr>
          <w:rFonts w:cs="Times New Roman"/>
          <w:b w:val="0"/>
          <w:bCs w:val="0"/>
          <w:lang w:val="pl-PL"/>
        </w:rPr>
      </w:pPr>
      <w:r w:rsidRPr="00666B84">
        <w:rPr>
          <w:lang w:val="pl-PL"/>
        </w:rPr>
        <w:t>Przepisy</w:t>
      </w:r>
      <w:r w:rsidRPr="00666B84">
        <w:rPr>
          <w:spacing w:val="-6"/>
          <w:lang w:val="pl-PL"/>
        </w:rPr>
        <w:t xml:space="preserve"> </w:t>
      </w:r>
      <w:r w:rsidRPr="00666B84">
        <w:rPr>
          <w:lang w:val="pl-PL"/>
        </w:rPr>
        <w:t>szczególne</w:t>
      </w:r>
    </w:p>
    <w:p w:rsidR="00B11012" w:rsidRPr="00666B84" w:rsidRDefault="00B11012">
      <w:pPr>
        <w:spacing w:before="6"/>
        <w:rPr>
          <w:rFonts w:ascii="Times New Roman" w:eastAsia="Times New Roman" w:hAnsi="Times New Roman" w:cs="Times New Roman"/>
          <w:b/>
          <w:bCs/>
          <w:lang w:val="pl-PL"/>
        </w:rPr>
      </w:pPr>
    </w:p>
    <w:p w:rsidR="00B11012" w:rsidRPr="00666B84" w:rsidRDefault="008A08BF">
      <w:pPr>
        <w:ind w:left="629" w:right="965"/>
        <w:rPr>
          <w:rFonts w:ascii="Times New Roman" w:eastAsia="Times New Roman" w:hAnsi="Times New Roman" w:cs="Times New Roman"/>
          <w:sz w:val="24"/>
          <w:szCs w:val="24"/>
          <w:lang w:val="pl-PL"/>
        </w:rPr>
      </w:pPr>
      <w:r w:rsidRPr="00666B84">
        <w:rPr>
          <w:rFonts w:ascii="Times New Roman"/>
          <w:b/>
          <w:sz w:val="24"/>
          <w:lang w:val="pl-PL"/>
        </w:rPr>
        <w:t>Art. 91.</w:t>
      </w:r>
      <w:r w:rsidRPr="00666B84">
        <w:rPr>
          <w:rFonts w:ascii="Times New Roman"/>
          <w:b/>
          <w:spacing w:val="-5"/>
          <w:sz w:val="24"/>
          <w:lang w:val="pl-PL"/>
        </w:rPr>
        <w:t xml:space="preserve"> </w:t>
      </w:r>
      <w:r w:rsidRPr="00666B84">
        <w:rPr>
          <w:rFonts w:ascii="Times New Roman"/>
          <w:sz w:val="24"/>
          <w:lang w:val="pl-PL"/>
        </w:rPr>
        <w:t>(uchylony).</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ind w:left="629" w:right="965"/>
        <w:rPr>
          <w:rFonts w:ascii="Times New Roman" w:eastAsia="Times New Roman" w:hAnsi="Times New Roman" w:cs="Times New Roman"/>
          <w:sz w:val="24"/>
          <w:szCs w:val="24"/>
          <w:lang w:val="pl-PL"/>
        </w:rPr>
      </w:pPr>
      <w:r w:rsidRPr="00666B84">
        <w:rPr>
          <w:rFonts w:ascii="Times New Roman"/>
          <w:b/>
          <w:sz w:val="24"/>
          <w:lang w:val="pl-PL"/>
        </w:rPr>
        <w:t>Art. 91a.</w:t>
      </w:r>
      <w:r w:rsidRPr="00666B84">
        <w:rPr>
          <w:rFonts w:ascii="Times New Roman"/>
          <w:b/>
          <w:spacing w:val="-5"/>
          <w:sz w:val="24"/>
          <w:lang w:val="pl-PL"/>
        </w:rPr>
        <w:t xml:space="preserve"> </w:t>
      </w:r>
      <w:r w:rsidRPr="00666B84">
        <w:rPr>
          <w:rFonts w:ascii="Times New Roman"/>
          <w:sz w:val="24"/>
          <w:lang w:val="pl-PL"/>
        </w:rPr>
        <w:t>(uchylony).</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pStyle w:val="Tekstpodstawowy"/>
        <w:spacing w:before="0" w:line="362" w:lineRule="auto"/>
        <w:ind w:right="965"/>
        <w:rPr>
          <w:lang w:val="pl-PL"/>
        </w:rPr>
      </w:pPr>
      <w:r w:rsidRPr="00666B84">
        <w:rPr>
          <w:b/>
          <w:lang w:val="pl-PL"/>
        </w:rPr>
        <w:t xml:space="preserve">Art. 92. </w:t>
      </w:r>
      <w:r w:rsidRPr="00666B84">
        <w:rPr>
          <w:lang w:val="pl-PL"/>
        </w:rPr>
        <w:t>1. Uczniowie, z wyjątkiem uczniów szkół dla dorosłych, objęci są świadczeniami profilaktycznej opieki</w:t>
      </w:r>
      <w:r w:rsidRPr="00666B84">
        <w:rPr>
          <w:spacing w:val="-11"/>
          <w:lang w:val="pl-PL"/>
        </w:rPr>
        <w:t xml:space="preserve"> </w:t>
      </w:r>
      <w:r w:rsidRPr="00666B84">
        <w:rPr>
          <w:lang w:val="pl-PL"/>
        </w:rPr>
        <w:t>zdrowotnej.</w:t>
      </w:r>
    </w:p>
    <w:p w:rsidR="00B11012" w:rsidRPr="00666B84" w:rsidRDefault="008A08BF">
      <w:pPr>
        <w:pStyle w:val="Tekstpodstawowy"/>
        <w:spacing w:before="1" w:line="360" w:lineRule="auto"/>
        <w:ind w:right="965"/>
        <w:rPr>
          <w:lang w:val="pl-PL"/>
        </w:rPr>
      </w:pPr>
      <w:r w:rsidRPr="00666B84">
        <w:rPr>
          <w:lang w:val="pl-PL"/>
        </w:rPr>
        <w:t xml:space="preserve">2. </w:t>
      </w:r>
      <w:r w:rsidRPr="00666B84">
        <w:rPr>
          <w:lang w:val="pl-PL"/>
        </w:rPr>
        <w:t>Organizację oraz formy profilaktycznej opieki zdrowotnej nad uczniami określają przepisy o pow</w:t>
      </w:r>
      <w:r w:rsidRPr="00666B84">
        <w:rPr>
          <w:lang w:val="pl-PL"/>
        </w:rPr>
        <w:t>szechnym ubezpieczeniu</w:t>
      </w:r>
      <w:r w:rsidRPr="00666B84">
        <w:rPr>
          <w:spacing w:val="-10"/>
          <w:lang w:val="pl-PL"/>
        </w:rPr>
        <w:t xml:space="preserve"> </w:t>
      </w:r>
      <w:r w:rsidRPr="00666B84">
        <w:rPr>
          <w:lang w:val="pl-PL"/>
        </w:rPr>
        <w:t>zdrowotnym.</w:t>
      </w:r>
    </w:p>
    <w:p w:rsidR="00B11012" w:rsidRPr="00666B84" w:rsidRDefault="008A08BF">
      <w:pPr>
        <w:pStyle w:val="Tekstpodstawowy"/>
        <w:spacing w:before="121" w:line="362" w:lineRule="auto"/>
        <w:ind w:right="965"/>
        <w:rPr>
          <w:rFonts w:cs="Times New Roman"/>
          <w:lang w:val="pl-PL"/>
        </w:rPr>
      </w:pPr>
      <w:r w:rsidRPr="00666B84">
        <w:rPr>
          <w:b/>
          <w:lang w:val="pl-PL"/>
        </w:rPr>
        <w:t xml:space="preserve">Art. 92a. </w:t>
      </w:r>
      <w:r w:rsidRPr="00666B84">
        <w:rPr>
          <w:lang w:val="pl-PL"/>
        </w:rPr>
        <w:t xml:space="preserve">1. W czasie wolnym od zajęć szkolnych dla uczniów mogą być </w:t>
      </w:r>
      <w:r w:rsidRPr="00666B84">
        <w:rPr>
          <w:lang w:val="pl-PL"/>
        </w:rPr>
        <w:t>organizowane kolonie, obozy i inne formy</w:t>
      </w:r>
      <w:r w:rsidRPr="00666B84">
        <w:rPr>
          <w:spacing w:val="-9"/>
          <w:lang w:val="pl-PL"/>
        </w:rPr>
        <w:t xml:space="preserve"> </w:t>
      </w:r>
      <w:r w:rsidRPr="00666B84">
        <w:rPr>
          <w:lang w:val="pl-PL"/>
        </w:rPr>
        <w:t>wypoczynku.</w:t>
      </w:r>
    </w:p>
    <w:p w:rsidR="00B11012" w:rsidRPr="00666B84" w:rsidRDefault="008A08BF">
      <w:pPr>
        <w:pStyle w:val="Tekstpodstawowy"/>
        <w:spacing w:before="3" w:line="360" w:lineRule="auto"/>
        <w:ind w:right="924"/>
        <w:rPr>
          <w:lang w:val="pl-PL"/>
        </w:rPr>
      </w:pPr>
      <w:r w:rsidRPr="00666B84">
        <w:rPr>
          <w:lang w:val="pl-PL"/>
        </w:rPr>
        <w:t xml:space="preserve">1a. </w:t>
      </w:r>
      <w:r w:rsidRPr="00666B84">
        <w:rPr>
          <w:lang w:val="pl-PL"/>
        </w:rPr>
        <w:t>W czasie wypoczynku dzieci i młodzieży zorganizowanego w formach, o których</w:t>
      </w:r>
      <w:r w:rsidRPr="00666B84">
        <w:rPr>
          <w:spacing w:val="22"/>
          <w:lang w:val="pl-PL"/>
        </w:rPr>
        <w:t xml:space="preserve"> </w:t>
      </w:r>
      <w:r w:rsidRPr="00666B84">
        <w:rPr>
          <w:lang w:val="pl-PL"/>
        </w:rPr>
        <w:t>mowa</w:t>
      </w:r>
      <w:r w:rsidRPr="00666B84">
        <w:rPr>
          <w:spacing w:val="21"/>
          <w:lang w:val="pl-PL"/>
        </w:rPr>
        <w:t xml:space="preserve"> </w:t>
      </w:r>
      <w:r w:rsidRPr="00666B84">
        <w:rPr>
          <w:lang w:val="pl-PL"/>
        </w:rPr>
        <w:t>w</w:t>
      </w:r>
      <w:r w:rsidRPr="00666B84">
        <w:rPr>
          <w:spacing w:val="21"/>
          <w:lang w:val="pl-PL"/>
        </w:rPr>
        <w:t xml:space="preserve"> </w:t>
      </w:r>
      <w:r w:rsidRPr="00666B84">
        <w:rPr>
          <w:lang w:val="pl-PL"/>
        </w:rPr>
        <w:t>ust.</w:t>
      </w:r>
      <w:r w:rsidRPr="00666B84">
        <w:rPr>
          <w:spacing w:val="22"/>
          <w:lang w:val="pl-PL"/>
        </w:rPr>
        <w:t xml:space="preserve"> </w:t>
      </w:r>
      <w:r w:rsidRPr="00666B84">
        <w:rPr>
          <w:lang w:val="pl-PL"/>
        </w:rPr>
        <w:t>1,</w:t>
      </w:r>
      <w:r w:rsidRPr="00666B84">
        <w:rPr>
          <w:spacing w:val="19"/>
          <w:lang w:val="pl-PL"/>
        </w:rPr>
        <w:t xml:space="preserve"> </w:t>
      </w:r>
      <w:r w:rsidRPr="00666B84">
        <w:rPr>
          <w:lang w:val="pl-PL"/>
        </w:rPr>
        <w:t>wychowawcą</w:t>
      </w:r>
      <w:r w:rsidRPr="00666B84">
        <w:rPr>
          <w:spacing w:val="21"/>
          <w:lang w:val="pl-PL"/>
        </w:rPr>
        <w:t xml:space="preserve"> </w:t>
      </w:r>
      <w:r w:rsidRPr="00666B84">
        <w:rPr>
          <w:lang w:val="pl-PL"/>
        </w:rPr>
        <w:t>lub</w:t>
      </w:r>
      <w:r w:rsidRPr="00666B84">
        <w:rPr>
          <w:spacing w:val="22"/>
          <w:lang w:val="pl-PL"/>
        </w:rPr>
        <w:t xml:space="preserve"> </w:t>
      </w:r>
      <w:r w:rsidRPr="00666B84">
        <w:rPr>
          <w:lang w:val="pl-PL"/>
        </w:rPr>
        <w:t>kierownikiem</w:t>
      </w:r>
      <w:r w:rsidRPr="00666B84">
        <w:rPr>
          <w:spacing w:val="22"/>
          <w:lang w:val="pl-PL"/>
        </w:rPr>
        <w:t xml:space="preserve"> </w:t>
      </w:r>
      <w:r w:rsidRPr="00666B84">
        <w:rPr>
          <w:lang w:val="pl-PL"/>
        </w:rPr>
        <w:t>tej</w:t>
      </w:r>
      <w:r w:rsidRPr="00666B84">
        <w:rPr>
          <w:spacing w:val="22"/>
          <w:lang w:val="pl-PL"/>
        </w:rPr>
        <w:t xml:space="preserve"> </w:t>
      </w:r>
      <w:r w:rsidRPr="00666B84">
        <w:rPr>
          <w:lang w:val="pl-PL"/>
        </w:rPr>
        <w:t>formy</w:t>
      </w:r>
      <w:r w:rsidRPr="00666B84">
        <w:rPr>
          <w:spacing w:val="22"/>
          <w:lang w:val="pl-PL"/>
        </w:rPr>
        <w:t xml:space="preserve"> </w:t>
      </w:r>
      <w:r w:rsidRPr="00666B84">
        <w:rPr>
          <w:lang w:val="pl-PL"/>
        </w:rPr>
        <w:t>wypoczynku</w:t>
      </w:r>
      <w:r w:rsidRPr="00666B84">
        <w:rPr>
          <w:spacing w:val="22"/>
          <w:lang w:val="pl-PL"/>
        </w:rPr>
        <w:t xml:space="preserve"> </w:t>
      </w:r>
      <w:r w:rsidRPr="00666B84">
        <w:rPr>
          <w:lang w:val="pl-PL"/>
        </w:rPr>
        <w:t>nie</w:t>
      </w:r>
    </w:p>
    <w:p w:rsidR="00B11012" w:rsidRPr="00666B84" w:rsidRDefault="00B11012">
      <w:pPr>
        <w:spacing w:line="360" w:lineRule="auto"/>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firstLine="0"/>
        <w:jc w:val="both"/>
        <w:rPr>
          <w:lang w:val="pl-PL"/>
        </w:rPr>
      </w:pPr>
      <w:r w:rsidRPr="00666B84">
        <w:rPr>
          <w:lang w:val="pl-PL"/>
        </w:rPr>
        <w:t>może być osoba karana za umyślne przestępstwo przeciwko życiu i zdrowiu na szkodę małoletniego, przestępstwo przeciwko wolności seksualnej i obyczajności na szkodę małoletniego, przestępstwo przeciwko rodzinie i opiece, z wyjątkiem przestępstwa określonego</w:t>
      </w:r>
      <w:r w:rsidRPr="00666B84">
        <w:rPr>
          <w:lang w:val="pl-PL"/>
        </w:rPr>
        <w:t xml:space="preserve"> w art. 209 ustawy z dnia 6 czerwca 1997 r. </w:t>
      </w:r>
      <w:r w:rsidRPr="00666B84">
        <w:rPr>
          <w:rFonts w:cs="Times New Roman"/>
          <w:lang w:val="pl-PL"/>
        </w:rPr>
        <w:t xml:space="preserve">– Kodeks  </w:t>
      </w:r>
      <w:r w:rsidRPr="00666B84">
        <w:rPr>
          <w:lang w:val="pl-PL"/>
        </w:rPr>
        <w:t>karny (Dz. U. Nr 88, poz. 553, z późn. zm.</w:t>
      </w:r>
      <w:hyperlink w:anchor="_bookmark21" w:history="1">
        <w:r w:rsidRPr="00666B84">
          <w:rPr>
            <w:rFonts w:cs="Times New Roman"/>
            <w:position w:val="10"/>
            <w:sz w:val="14"/>
            <w:szCs w:val="14"/>
            <w:lang w:val="pl-PL"/>
          </w:rPr>
          <w:t>22</w:t>
        </w:r>
      </w:hyperlink>
      <w:r w:rsidRPr="00666B84">
        <w:rPr>
          <w:rFonts w:cs="Times New Roman"/>
          <w:position w:val="10"/>
          <w:sz w:val="14"/>
          <w:szCs w:val="14"/>
          <w:lang w:val="pl-PL"/>
        </w:rPr>
        <w:t>)</w:t>
      </w:r>
      <w:r w:rsidRPr="00666B84">
        <w:rPr>
          <w:lang w:val="pl-PL"/>
        </w:rPr>
        <w:t xml:space="preserve">), przestępstwo określone w rozdziale 7 ustawy z dnia 29 lipca 2005 r. o przeciwdziałaniu narkomanii (Dz. U. z 2012 r. poz. </w:t>
      </w:r>
      <w:r w:rsidRPr="00666B84">
        <w:rPr>
          <w:rFonts w:cs="Times New Roman"/>
          <w:lang w:val="pl-PL"/>
        </w:rPr>
        <w:t xml:space="preserve">124 </w:t>
      </w:r>
      <w:r w:rsidRPr="00666B84">
        <w:rPr>
          <w:rFonts w:cs="Times New Roman"/>
          <w:lang w:val="pl-PL"/>
        </w:rPr>
        <w:t xml:space="preserve">oraz z 2015 r. poz. 28) albo osoba, wobec której orzeczono zakaz prowadzenia </w:t>
      </w:r>
      <w:r w:rsidRPr="00666B84">
        <w:rPr>
          <w:lang w:val="pl-PL"/>
        </w:rPr>
        <w:t>działalności związanej z wychowywaniem, leczeniem, edukacją małol</w:t>
      </w:r>
      <w:r w:rsidRPr="00666B84">
        <w:rPr>
          <w:rFonts w:cs="Times New Roman"/>
          <w:lang w:val="pl-PL"/>
        </w:rPr>
        <w:t xml:space="preserve">etnich lub </w:t>
      </w:r>
      <w:r w:rsidRPr="00666B84">
        <w:rPr>
          <w:lang w:val="pl-PL"/>
        </w:rPr>
        <w:t>opieką nad nimi, lub obowiązek powstrzymywania się od przebywania w określonych środowiskach lub miejsc</w:t>
      </w:r>
      <w:r w:rsidRPr="00666B84">
        <w:rPr>
          <w:lang w:val="pl-PL"/>
        </w:rPr>
        <w:t xml:space="preserve">ach, zakaz kontaktowania się z określonymi osobami, zakaz zbliżania się do określonych osób lub zakaz opuszczania określonego </w:t>
      </w:r>
      <w:r w:rsidRPr="00666B84">
        <w:rPr>
          <w:rFonts w:cs="Times New Roman"/>
          <w:lang w:val="pl-PL"/>
        </w:rPr>
        <w:t>miejsca pobytu b</w:t>
      </w:r>
      <w:r w:rsidRPr="00666B84">
        <w:rPr>
          <w:lang w:val="pl-PL"/>
        </w:rPr>
        <w:t>ez zgody</w:t>
      </w:r>
      <w:r w:rsidRPr="00666B84">
        <w:rPr>
          <w:spacing w:val="-5"/>
          <w:lang w:val="pl-PL"/>
        </w:rPr>
        <w:t xml:space="preserve"> </w:t>
      </w:r>
      <w:r w:rsidRPr="00666B84">
        <w:rPr>
          <w:lang w:val="pl-PL"/>
        </w:rPr>
        <w:t>sądu.</w:t>
      </w:r>
    </w:p>
    <w:p w:rsidR="00B11012" w:rsidRPr="00666B84" w:rsidRDefault="008A08BF">
      <w:pPr>
        <w:pStyle w:val="Tekstpodstawowy"/>
        <w:spacing w:before="4" w:line="360" w:lineRule="auto"/>
        <w:ind w:right="962"/>
        <w:jc w:val="both"/>
        <w:rPr>
          <w:lang w:val="pl-PL"/>
        </w:rPr>
      </w:pPr>
      <w:r w:rsidRPr="00666B84">
        <w:rPr>
          <w:lang w:val="pl-PL"/>
        </w:rPr>
        <w:t xml:space="preserve">1b. W celu potwierdzenia warunku, o którym mowa w ust. 1a, kandydat na </w:t>
      </w:r>
      <w:r w:rsidRPr="00666B84">
        <w:rPr>
          <w:lang w:val="pl-PL"/>
        </w:rPr>
        <w:t>wychowawcę lub kierownika fo</w:t>
      </w:r>
      <w:r w:rsidRPr="00666B84">
        <w:rPr>
          <w:lang w:val="pl-PL"/>
        </w:rPr>
        <w:t xml:space="preserve">rmy wypoczynku dzieci i młodzieży jest obowiązany przedstawić organizatorowi wypoczynku dzieci i młodzieży informację z Krajowego </w:t>
      </w:r>
      <w:r w:rsidRPr="00666B84">
        <w:rPr>
          <w:lang w:val="pl-PL"/>
        </w:rPr>
        <w:t>Rejestru Kar</w:t>
      </w:r>
      <w:r w:rsidRPr="00666B84">
        <w:rPr>
          <w:lang w:val="pl-PL"/>
        </w:rPr>
        <w:t>nego. Kandydat na wychowawcę lub kierownika formy wypoczynku, który jednocześnie jest zatrudniony na podstawie prz</w:t>
      </w:r>
      <w:r w:rsidRPr="00666B84">
        <w:rPr>
          <w:lang w:val="pl-PL"/>
        </w:rPr>
        <w:t>episów, które zawierają  warunek niekaralności za przestępstwo popełnione umyślnie, składa w formie pisemnej oświadczenie o niekaralności za przestępstwa, o których mowa w ust.</w:t>
      </w:r>
      <w:r w:rsidRPr="00666B84">
        <w:rPr>
          <w:spacing w:val="-15"/>
          <w:lang w:val="pl-PL"/>
        </w:rPr>
        <w:t xml:space="preserve"> </w:t>
      </w:r>
      <w:r w:rsidRPr="00666B84">
        <w:rPr>
          <w:lang w:val="pl-PL"/>
        </w:rPr>
        <w:t>1a.</w:t>
      </w:r>
    </w:p>
    <w:p w:rsidR="00B11012" w:rsidRPr="00666B84" w:rsidRDefault="008A08BF">
      <w:pPr>
        <w:pStyle w:val="Tekstpodstawowy"/>
        <w:spacing w:line="360" w:lineRule="auto"/>
        <w:ind w:right="964"/>
        <w:jc w:val="both"/>
        <w:rPr>
          <w:lang w:val="pl-PL"/>
        </w:rPr>
      </w:pPr>
      <w:r w:rsidRPr="00666B84">
        <w:rPr>
          <w:lang w:val="pl-PL"/>
        </w:rPr>
        <w:t xml:space="preserve">2. </w:t>
      </w:r>
      <w:r w:rsidRPr="00666B84">
        <w:rPr>
          <w:lang w:val="pl-PL"/>
        </w:rPr>
        <w:t>Minister właściwy do spraw oświaty i wychowania określa, w drodze rozpor</w:t>
      </w:r>
      <w:r w:rsidRPr="00666B84">
        <w:rPr>
          <w:lang w:val="pl-PL"/>
        </w:rPr>
        <w:t>ządzenia, warunki, jakie muszą spełniać organizatorzy wypoczynku dzieci i młodzieży szkolnej, a także zasady jego organizowania i</w:t>
      </w:r>
      <w:r w:rsidRPr="00666B84">
        <w:rPr>
          <w:spacing w:val="-14"/>
          <w:lang w:val="pl-PL"/>
        </w:rPr>
        <w:t xml:space="preserve"> </w:t>
      </w:r>
      <w:r w:rsidRPr="00666B84">
        <w:rPr>
          <w:lang w:val="pl-PL"/>
        </w:rPr>
        <w:t>nadzorowania.</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5"/>
        <w:rPr>
          <w:rFonts w:ascii="Times New Roman" w:eastAsia="Times New Roman" w:hAnsi="Times New Roman" w:cs="Times New Roman"/>
          <w:sz w:val="17"/>
          <w:szCs w:val="17"/>
          <w:lang w:val="pl-PL"/>
        </w:rPr>
      </w:pPr>
      <w:r w:rsidRPr="00666B84">
        <w:rPr>
          <w:lang w:val="pl-PL"/>
        </w:rPr>
        <w:pict>
          <v:group id="_x0000_s2054" style="position:absolute;margin-left:70.9pt;margin-top:11.3pt;width:2in;height:.1pt;z-index:1504;mso-wrap-distance-left:0;mso-wrap-distance-right:0;mso-position-horizontal-relative:page" coordorigin="1418,226" coordsize="2880,2">
            <v:shape id="_x0000_s2055" style="position:absolute;left:1418;top:226;width:2880;height:2" coordorigin="1418,226" coordsize="2880,0" path="m1418,226r2880,e" filled="f" strokeweight=".6pt">
              <v:path arrowok="t"/>
            </v:shape>
            <w10:wrap type="topAndBottom" anchorx="page"/>
          </v:group>
        </w:pict>
      </w:r>
    </w:p>
    <w:p w:rsidR="00B11012" w:rsidRPr="00666B84" w:rsidRDefault="00B11012">
      <w:pPr>
        <w:spacing w:before="11"/>
        <w:rPr>
          <w:rFonts w:ascii="Times New Roman" w:eastAsia="Times New Roman" w:hAnsi="Times New Roman" w:cs="Times New Roman"/>
          <w:sz w:val="8"/>
          <w:szCs w:val="8"/>
          <w:lang w:val="pl-PL"/>
        </w:rPr>
      </w:pPr>
    </w:p>
    <w:p w:rsidR="00B11012" w:rsidRPr="00666B84" w:rsidRDefault="008A08BF">
      <w:pPr>
        <w:spacing w:before="84"/>
        <w:ind w:left="401" w:right="963" w:hanging="284"/>
        <w:jc w:val="both"/>
        <w:rPr>
          <w:rFonts w:ascii="Times New Roman" w:eastAsia="Times New Roman" w:hAnsi="Times New Roman" w:cs="Times New Roman"/>
          <w:sz w:val="20"/>
          <w:szCs w:val="20"/>
          <w:lang w:val="pl-PL"/>
        </w:rPr>
      </w:pPr>
      <w:bookmarkStart w:id="21" w:name="_bookmark21"/>
      <w:bookmarkEnd w:id="21"/>
      <w:r w:rsidRPr="00666B84">
        <w:rPr>
          <w:rFonts w:ascii="Times New Roman" w:hAnsi="Times New Roman"/>
          <w:position w:val="9"/>
          <w:sz w:val="13"/>
          <w:lang w:val="pl-PL"/>
        </w:rPr>
        <w:t xml:space="preserve">22) </w:t>
      </w:r>
      <w:r w:rsidRPr="00666B84">
        <w:rPr>
          <w:rFonts w:ascii="Times New Roman" w:hAnsi="Times New Roman"/>
          <w:sz w:val="20"/>
          <w:lang w:val="pl-PL"/>
        </w:rPr>
        <w:t xml:space="preserve">Zmiany wymienionej ustawy zostały ogłoszone w Dz. U. z 1997 r. Nr 128, poz. 840, z 1999 r. </w:t>
      </w:r>
      <w:r w:rsidRPr="00666B84">
        <w:rPr>
          <w:rFonts w:ascii="Times New Roman" w:hAnsi="Times New Roman"/>
          <w:sz w:val="20"/>
          <w:lang w:val="pl-PL"/>
        </w:rPr>
        <w:t xml:space="preserve">Nr 64, poz. 729 i Nr 83, poz. 931, z 2000 r. Nr 48, poz. 548, Nr 93, poz. 1027 i Nr 116, poz. 1216, z 2001 r. Nr 98, poz. 1071, z 2003 r. Nr 111, poz. 1061, Nr 121, poz. 1142, Nr 179, poz. 1750, Nr 199, poz. 1935 i Nr 228, poz. 2255, z 2004 r. Nr 25, poz. </w:t>
      </w:r>
      <w:r w:rsidRPr="00666B84">
        <w:rPr>
          <w:rFonts w:ascii="Times New Roman" w:hAnsi="Times New Roman"/>
          <w:sz w:val="20"/>
          <w:lang w:val="pl-PL"/>
        </w:rPr>
        <w:t xml:space="preserve">219, Nr 69, poz. 626, Nr 93, poz. 889 i  Nr 243, poz. 2426, z 2005 r. Nr 86, poz. 732, Nr 90, poz. 757, Nr 132, poz. 1109, Nr 163, poz. 1363, Nr 178, poz. 1479 i Nr 180, poz. 1493, z 2006 r. Nr 190, poz. 1409, Nr 218, poz. 1592 i Nr 226, poz. 1648, z 2007 </w:t>
      </w:r>
      <w:r w:rsidRPr="00666B84">
        <w:rPr>
          <w:rFonts w:ascii="Times New Roman" w:hAnsi="Times New Roman"/>
          <w:sz w:val="20"/>
          <w:lang w:val="pl-PL"/>
        </w:rPr>
        <w:t>r. Nr 89, poz. 589, Nr 123, poz. 850, Nr 124, poz. 859 i Nr 192, poz. 1378, z 2008 r. Nr 90, poz. 560, Nr 122, poz. 782, Nr 171, poz. 1056, Nr 173, poz. 1080 i Nr 214, poz. 1344, z 2009 r. Nr 62, poz. 504, Nr 63, poz. 533, Nr 166, poz. 1317, Nr 168, poz. 1</w:t>
      </w:r>
      <w:r w:rsidRPr="00666B84">
        <w:rPr>
          <w:rFonts w:ascii="Times New Roman" w:hAnsi="Times New Roman"/>
          <w:sz w:val="20"/>
          <w:lang w:val="pl-PL"/>
        </w:rPr>
        <w:t>323, Nr 190, poz. 1474, Nr 201, poz. 1540 i Nr 206, poz. 1589, z 2010 r. Nr 7, poz. 46, Nr 40, poz. 227 i 229,  Nr 98, poz. 625 i 626, Nr 125, poz. 842, Nr 127, poz. 857, Nr 152, poz. 1018 i 1021, Nr 182, poz. 1228, Nr 225, poz. 1474 i Nr 240, poz. 1602, z</w:t>
      </w:r>
      <w:r w:rsidRPr="00666B84">
        <w:rPr>
          <w:rFonts w:ascii="Times New Roman" w:hAnsi="Times New Roman"/>
          <w:sz w:val="20"/>
          <w:lang w:val="pl-PL"/>
        </w:rPr>
        <w:t xml:space="preserve"> 2011 r. Nr 17, poz. 78, Nr 24, poz. 130, Nr 39, poz. 202, Nr 48, poz. 245, Nr 72, poz. 381, Nr 94, poz. 549, Nr 117, poz. 678, Nr 133, poz. 767, Nr 160, poz. 964, Nr 191, poz. 1135, Nr 217, poz. 1280, Nr 233, poz. 1381 i Nr 240, poz. 1431, z 2012 r. poz. </w:t>
      </w:r>
      <w:r w:rsidRPr="00666B84">
        <w:rPr>
          <w:rFonts w:ascii="Times New Roman" w:hAnsi="Times New Roman"/>
          <w:sz w:val="20"/>
          <w:lang w:val="pl-PL"/>
        </w:rPr>
        <w:t>611, z 2013 r. poz. 849, 905, 1036 i 1247 oraz z 2014 r. poz.</w:t>
      </w:r>
      <w:r w:rsidRPr="00666B84">
        <w:rPr>
          <w:rFonts w:ascii="Times New Roman" w:hAnsi="Times New Roman"/>
          <w:spacing w:val="-19"/>
          <w:sz w:val="20"/>
          <w:lang w:val="pl-PL"/>
        </w:rPr>
        <w:t xml:space="preserve"> </w:t>
      </w:r>
      <w:r w:rsidRPr="00666B84">
        <w:rPr>
          <w:rFonts w:ascii="Times New Roman" w:hAnsi="Times New Roman"/>
          <w:sz w:val="20"/>
          <w:lang w:val="pl-PL"/>
        </w:rPr>
        <w:t>538.</w:t>
      </w:r>
    </w:p>
    <w:p w:rsidR="00B11012" w:rsidRPr="00666B84" w:rsidRDefault="00B11012">
      <w:pPr>
        <w:jc w:val="both"/>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2" w:lineRule="auto"/>
        <w:ind w:right="967"/>
        <w:jc w:val="both"/>
        <w:rPr>
          <w:lang w:val="pl-PL"/>
        </w:rPr>
      </w:pPr>
      <w:r w:rsidRPr="00666B84">
        <w:rPr>
          <w:b/>
          <w:lang w:val="pl-PL"/>
        </w:rPr>
        <w:t xml:space="preserve">Art. 93. </w:t>
      </w:r>
      <w:r w:rsidRPr="00666B84">
        <w:rPr>
          <w:lang w:val="pl-PL"/>
        </w:rPr>
        <w:t xml:space="preserve">1. </w:t>
      </w:r>
      <w:r w:rsidRPr="00666B84">
        <w:rPr>
          <w:lang w:val="pl-PL"/>
        </w:rPr>
        <w:t>Wykształcenie średnie oraz uprawnienie do ubiegania się o przyjęcie na studia wyższe potwierdzają w Rzeczypospolitej</w:t>
      </w:r>
      <w:r w:rsidRPr="00666B84">
        <w:rPr>
          <w:spacing w:val="-11"/>
          <w:lang w:val="pl-PL"/>
        </w:rPr>
        <w:t xml:space="preserve"> </w:t>
      </w:r>
      <w:r w:rsidRPr="00666B84">
        <w:rPr>
          <w:lang w:val="pl-PL"/>
        </w:rPr>
        <w:t>Polskiej:</w:t>
      </w:r>
    </w:p>
    <w:p w:rsidR="00B11012" w:rsidRPr="00666B84" w:rsidRDefault="008A08BF">
      <w:pPr>
        <w:pStyle w:val="Akapitzlist"/>
        <w:numPr>
          <w:ilvl w:val="0"/>
          <w:numId w:val="19"/>
        </w:numPr>
        <w:tabs>
          <w:tab w:val="left" w:pos="630"/>
        </w:tabs>
        <w:spacing w:before="1" w:line="360" w:lineRule="auto"/>
        <w:ind w:right="964"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świadectwa i inne dokumenty wy</w:t>
      </w:r>
      <w:r w:rsidRPr="00666B84">
        <w:rPr>
          <w:rFonts w:ascii="Times New Roman" w:eastAsia="Times New Roman" w:hAnsi="Times New Roman" w:cs="Times New Roman"/>
          <w:sz w:val="24"/>
          <w:szCs w:val="24"/>
          <w:lang w:val="pl-PL"/>
        </w:rPr>
        <w:t>dane przez szkołę lub instytucję edukacyjną działającą w systemie edukacji państwa członkowskiego Unii Europejskiej, państwa członkowskiego Organizacji Współpracy Gospodarczej i Rozwoju (OECD), państwa członkowskiego Europejskiego Porozumienia o Wolnym Han</w:t>
      </w:r>
      <w:r w:rsidRPr="00666B84">
        <w:rPr>
          <w:rFonts w:ascii="Times New Roman" w:eastAsia="Times New Roman" w:hAnsi="Times New Roman" w:cs="Times New Roman"/>
          <w:sz w:val="24"/>
          <w:szCs w:val="24"/>
          <w:lang w:val="pl-PL"/>
        </w:rPr>
        <w:t>dlu (EFTA) – strony umowy o Europejskim Obszarze Gospodarczym, uprawniające do ubiegania się o przyjęcie na studia wyższe w tych</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państwach;</w:t>
      </w:r>
    </w:p>
    <w:p w:rsidR="00B11012" w:rsidRPr="00666B84" w:rsidRDefault="008A08BF">
      <w:pPr>
        <w:pStyle w:val="Akapitzlist"/>
        <w:numPr>
          <w:ilvl w:val="0"/>
          <w:numId w:val="19"/>
        </w:numPr>
        <w:tabs>
          <w:tab w:val="left" w:pos="630"/>
        </w:tabs>
        <w:spacing w:before="6" w:line="360" w:lineRule="auto"/>
        <w:ind w:right="967"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dyplomy IB (International Baccalaureate) wydane przez organizację International Baccalaureate Organization w</w:t>
      </w:r>
      <w:r w:rsidRPr="00666B84">
        <w:rPr>
          <w:rFonts w:ascii="Times New Roman" w:hAnsi="Times New Roman"/>
          <w:spacing w:val="-15"/>
          <w:sz w:val="24"/>
          <w:lang w:val="pl-PL"/>
        </w:rPr>
        <w:t xml:space="preserve"> </w:t>
      </w:r>
      <w:r w:rsidRPr="00666B84">
        <w:rPr>
          <w:rFonts w:ascii="Times New Roman" w:hAnsi="Times New Roman"/>
          <w:sz w:val="24"/>
          <w:lang w:val="pl-PL"/>
        </w:rPr>
        <w:t>Genewie;</w:t>
      </w:r>
    </w:p>
    <w:p w:rsidR="00B11012" w:rsidRPr="00666B84" w:rsidRDefault="008A08BF">
      <w:pPr>
        <w:pStyle w:val="Akapitzlist"/>
        <w:numPr>
          <w:ilvl w:val="0"/>
          <w:numId w:val="19"/>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dyplomy EB (European Baccalaureate) wydane przez Szkoły Europejskie zgodnie z Konwencją o Statucie Szkół Europejskich, sporządzoną w Luksemburgu dnia 21 czerwca 1994 r. (Dz. U. z 2005 r. Nr 3, poz.</w:t>
      </w:r>
      <w:r w:rsidRPr="00666B84">
        <w:rPr>
          <w:rFonts w:ascii="Times New Roman" w:hAnsi="Times New Roman"/>
          <w:spacing w:val="-11"/>
          <w:sz w:val="24"/>
          <w:lang w:val="pl-PL"/>
        </w:rPr>
        <w:t xml:space="preserve"> </w:t>
      </w:r>
      <w:r w:rsidRPr="00666B84">
        <w:rPr>
          <w:rFonts w:ascii="Times New Roman" w:hAnsi="Times New Roman"/>
          <w:sz w:val="24"/>
          <w:lang w:val="pl-PL"/>
        </w:rPr>
        <w:t>10).</w:t>
      </w:r>
    </w:p>
    <w:p w:rsidR="00B11012" w:rsidRPr="00666B84" w:rsidRDefault="008A08BF">
      <w:pPr>
        <w:pStyle w:val="Akapitzlist"/>
        <w:numPr>
          <w:ilvl w:val="0"/>
          <w:numId w:val="18"/>
        </w:numPr>
        <w:tabs>
          <w:tab w:val="left" w:pos="88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Świadectwa i inne dokumenty wydane za granic</w:t>
      </w:r>
      <w:r w:rsidRPr="00666B84">
        <w:rPr>
          <w:rFonts w:ascii="Times New Roman" w:hAnsi="Times New Roman"/>
          <w:sz w:val="24"/>
          <w:lang w:val="pl-PL"/>
        </w:rPr>
        <w:t>ą przez szkoły lub instytucje edukacyjne uznawane przez państwo, na którego terytorium lub w którego systemie edukacji działają, uznaje się na zasadach przewidzianych w umowach międzynarodowych.</w:t>
      </w:r>
    </w:p>
    <w:p w:rsidR="00B11012" w:rsidRPr="00666B84" w:rsidRDefault="008A08BF">
      <w:pPr>
        <w:pStyle w:val="Akapitzlist"/>
        <w:numPr>
          <w:ilvl w:val="0"/>
          <w:numId w:val="18"/>
        </w:numPr>
        <w:tabs>
          <w:tab w:val="left" w:pos="935"/>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Jeżeli umowy międzynarodowe nie stanowią inaczej, świadectwa </w:t>
      </w:r>
      <w:r w:rsidRPr="00666B84">
        <w:rPr>
          <w:rFonts w:ascii="Times New Roman" w:hAnsi="Times New Roman"/>
          <w:sz w:val="24"/>
          <w:lang w:val="pl-PL"/>
        </w:rPr>
        <w:t>i inne dokumenty wydane za granicą przez szkoły lub instytucje edukacyjne uznawane przez państwo, na którego terytorium lub w którego systemie edukacji działają, mogą być uznane w drodze decyzji administracyjnej za dokument potwierdzający w Rzeczypospolite</w:t>
      </w:r>
      <w:r w:rsidRPr="00666B84">
        <w:rPr>
          <w:rFonts w:ascii="Times New Roman" w:hAnsi="Times New Roman"/>
          <w:sz w:val="24"/>
          <w:lang w:val="pl-PL"/>
        </w:rPr>
        <w:t>j Polskiej wykształcenie podstawowe, gimnazjalne, zasadnicze zawodowe lub średnie, lub uprawnienie do kontynuacji nauki, w tym uprawnienie do ubiegania się o przyjęcie na studia wyższe, z uwzględnieniem zakresu uprawnień w państwie wydania świadectwa lub i</w:t>
      </w:r>
      <w:r w:rsidRPr="00666B84">
        <w:rPr>
          <w:rFonts w:ascii="Times New Roman" w:hAnsi="Times New Roman"/>
          <w:sz w:val="24"/>
          <w:lang w:val="pl-PL"/>
        </w:rPr>
        <w:t>nnego</w:t>
      </w:r>
      <w:r w:rsidRPr="00666B84">
        <w:rPr>
          <w:rFonts w:ascii="Times New Roman" w:hAnsi="Times New Roman"/>
          <w:spacing w:val="-8"/>
          <w:sz w:val="24"/>
          <w:lang w:val="pl-PL"/>
        </w:rPr>
        <w:t xml:space="preserve"> </w:t>
      </w:r>
      <w:r w:rsidRPr="00666B84">
        <w:rPr>
          <w:rFonts w:ascii="Times New Roman" w:hAnsi="Times New Roman"/>
          <w:sz w:val="24"/>
          <w:lang w:val="pl-PL"/>
        </w:rPr>
        <w:t>dokumentu.</w:t>
      </w:r>
    </w:p>
    <w:p w:rsidR="00B11012" w:rsidRPr="00666B84" w:rsidRDefault="008A08BF">
      <w:pPr>
        <w:pStyle w:val="Akapitzlist"/>
        <w:numPr>
          <w:ilvl w:val="0"/>
          <w:numId w:val="18"/>
        </w:numPr>
        <w:tabs>
          <w:tab w:val="left" w:pos="894"/>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Jeżeli dane świadectwo lub inny dokument, o którym mowa w ust. 1 pkt 1 </w:t>
      </w:r>
      <w:r w:rsidRPr="00666B84">
        <w:rPr>
          <w:rFonts w:ascii="Times New Roman" w:hAnsi="Times New Roman"/>
          <w:sz w:val="24"/>
          <w:lang w:val="pl-PL"/>
        </w:rPr>
        <w:t>albo w ust. 3, uprawnia do ubiegania się o przyjęcie na określone kierunki studiów wyższych w państwie jego wydania, świadectwo to lub dokument potwierdza w Rzeczypospolitej Polskiej uprawnienie do ubiegania się o przyjęcie na te same lub podobne ze względ</w:t>
      </w:r>
      <w:r w:rsidRPr="00666B84">
        <w:rPr>
          <w:rFonts w:ascii="Times New Roman" w:hAnsi="Times New Roman"/>
          <w:sz w:val="24"/>
          <w:lang w:val="pl-PL"/>
        </w:rPr>
        <w:t>u na program kształcenia kierunki studiów wyższych albo może być uznane za dokument potwierdzający w Rzeczypospolitej Polskiej uprawnienie  do ubiegania się o przyjęcie na te same lub podobne ze względu na program kształcenia kierunki studiów</w:t>
      </w:r>
      <w:r w:rsidRPr="00666B84">
        <w:rPr>
          <w:rFonts w:ascii="Times New Roman" w:hAnsi="Times New Roman"/>
          <w:spacing w:val="-8"/>
          <w:sz w:val="24"/>
          <w:lang w:val="pl-PL"/>
        </w:rPr>
        <w:t xml:space="preserve"> </w:t>
      </w:r>
      <w:r w:rsidRPr="00666B84">
        <w:rPr>
          <w:rFonts w:ascii="Times New Roman" w:hAnsi="Times New Roman"/>
          <w:sz w:val="24"/>
          <w:lang w:val="pl-PL"/>
        </w:rPr>
        <w:t>wyższych.</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3"/>
        <w:jc w:val="both"/>
        <w:rPr>
          <w:lang w:val="pl-PL"/>
        </w:rPr>
      </w:pPr>
      <w:r w:rsidRPr="00666B84">
        <w:rPr>
          <w:b/>
          <w:lang w:val="pl-PL"/>
        </w:rPr>
        <w:t xml:space="preserve">Art. 93a. </w:t>
      </w:r>
      <w:r w:rsidRPr="00666B84">
        <w:rPr>
          <w:lang w:val="pl-PL"/>
        </w:rPr>
        <w:t>Jeżeli przedłożenie oryginału albo duplikatu świadectwa lub innego dokumentu, o którym mowa w art. 93 ust. 3, albo uwierzytelnienie tego świadectwa lub innego dokumentu napotyka trudne do usunięcia przeszkody dla osoby,</w:t>
      </w:r>
      <w:r w:rsidRPr="00666B84">
        <w:rPr>
          <w:spacing w:val="-10"/>
          <w:lang w:val="pl-PL"/>
        </w:rPr>
        <w:t xml:space="preserve"> </w:t>
      </w:r>
      <w:r w:rsidRPr="00666B84">
        <w:rPr>
          <w:lang w:val="pl-PL"/>
        </w:rPr>
        <w:t>która</w:t>
      </w:r>
      <w:r w:rsidRPr="00666B84">
        <w:rPr>
          <w:lang w:val="pl-PL"/>
        </w:rPr>
        <w:t>:</w:t>
      </w:r>
    </w:p>
    <w:p w:rsidR="00B11012" w:rsidRPr="00666B84" w:rsidRDefault="008A08BF">
      <w:pPr>
        <w:pStyle w:val="Akapitzlist"/>
        <w:numPr>
          <w:ilvl w:val="0"/>
          <w:numId w:val="17"/>
        </w:numPr>
        <w:tabs>
          <w:tab w:val="left" w:pos="630"/>
        </w:tabs>
        <w:spacing w:before="4"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uzyskała status uchodźcy lub ochronę uzupełniającą lub która posiada zezwolenie na pobyt czasowy udzielone w związku z okolicznością, o której </w:t>
      </w:r>
      <w:r w:rsidRPr="00666B84">
        <w:rPr>
          <w:rFonts w:ascii="Times New Roman" w:hAnsi="Times New Roman"/>
          <w:sz w:val="24"/>
          <w:lang w:val="pl-PL"/>
        </w:rPr>
        <w:t>mowa w art. 159 ust. 1 pkt 1 lit. c lub d ustawy z dnia 12 grudnia 2013 r. o cudzoziemcach (Dz. U. poz. 1650 oraz z 2014 r. poz. 463 i 1004),</w:t>
      </w:r>
      <w:r w:rsidRPr="00666B84">
        <w:rPr>
          <w:rFonts w:ascii="Times New Roman" w:hAnsi="Times New Roman"/>
          <w:spacing w:val="-10"/>
          <w:sz w:val="24"/>
          <w:lang w:val="pl-PL"/>
        </w:rPr>
        <w:t xml:space="preserve"> </w:t>
      </w:r>
      <w:r w:rsidRPr="00666B84">
        <w:rPr>
          <w:rFonts w:ascii="Times New Roman" w:hAnsi="Times New Roman"/>
          <w:sz w:val="24"/>
          <w:lang w:val="pl-PL"/>
        </w:rPr>
        <w:t>lub</w:t>
      </w:r>
    </w:p>
    <w:p w:rsidR="00B11012" w:rsidRPr="00666B84" w:rsidRDefault="008A08BF">
      <w:pPr>
        <w:pStyle w:val="Akapitzlist"/>
        <w:numPr>
          <w:ilvl w:val="0"/>
          <w:numId w:val="17"/>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została poszkodowana w wyniku konfliktów zbrojnych, klęsk żywiołowych lub innych kryzysów humanitarnych, spowo</w:t>
      </w:r>
      <w:r w:rsidRPr="00666B84">
        <w:rPr>
          <w:rFonts w:ascii="Times New Roman" w:hAnsi="Times New Roman"/>
          <w:sz w:val="24"/>
          <w:lang w:val="pl-PL"/>
        </w:rPr>
        <w:t>dowanych przez naturę lub</w:t>
      </w:r>
      <w:r w:rsidRPr="00666B84">
        <w:rPr>
          <w:rFonts w:ascii="Times New Roman" w:hAnsi="Times New Roman"/>
          <w:spacing w:val="-11"/>
          <w:sz w:val="24"/>
          <w:lang w:val="pl-PL"/>
        </w:rPr>
        <w:t xml:space="preserve"> </w:t>
      </w:r>
      <w:r w:rsidRPr="00666B84">
        <w:rPr>
          <w:rFonts w:ascii="Times New Roman" w:hAnsi="Times New Roman"/>
          <w:sz w:val="24"/>
          <w:lang w:val="pl-PL"/>
        </w:rPr>
        <w:t>człowieka</w:t>
      </w:r>
    </w:p>
    <w:p w:rsidR="00B11012" w:rsidRPr="00666B84" w:rsidRDefault="008A08BF">
      <w:pPr>
        <w:pStyle w:val="Akapitzlist"/>
        <w:numPr>
          <w:ilvl w:val="0"/>
          <w:numId w:val="16"/>
        </w:numPr>
        <w:tabs>
          <w:tab w:val="left" w:pos="392"/>
        </w:tabs>
        <w:spacing w:before="4" w:line="360" w:lineRule="auto"/>
        <w:ind w:right="963"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wykształcenie podstawowe, gimnazjalne, zasadnicze zawodowe oraz średnie uzyskane przez tę osobę za granicą lub posiadane przez tę osobę uprawnienia do kontynuacji nauki uzyskane za granicą, w tym uprawnienia do ubiegania</w:t>
      </w:r>
      <w:r w:rsidRPr="00666B84">
        <w:rPr>
          <w:rFonts w:ascii="Times New Roman" w:hAnsi="Times New Roman"/>
          <w:sz w:val="24"/>
          <w:lang w:val="pl-PL"/>
        </w:rPr>
        <w:t xml:space="preserve"> się o przyjęcie na studia wyższe, może być potwierdzone w Rzeczypospolitej Polskiej w drodze decyzji</w:t>
      </w:r>
      <w:r w:rsidRPr="00666B84">
        <w:rPr>
          <w:rFonts w:ascii="Times New Roman" w:hAnsi="Times New Roman"/>
          <w:spacing w:val="-8"/>
          <w:sz w:val="24"/>
          <w:lang w:val="pl-PL"/>
        </w:rPr>
        <w:t xml:space="preserve"> </w:t>
      </w:r>
      <w:r w:rsidRPr="00666B84">
        <w:rPr>
          <w:rFonts w:ascii="Times New Roman" w:hAnsi="Times New Roman"/>
          <w:sz w:val="24"/>
          <w:lang w:val="pl-PL"/>
        </w:rPr>
        <w:t>administracyjnej.</w:t>
      </w:r>
    </w:p>
    <w:p w:rsidR="00B11012" w:rsidRPr="00666B84" w:rsidRDefault="008A08BF">
      <w:pPr>
        <w:pStyle w:val="Tekstpodstawowy"/>
        <w:spacing w:before="124" w:line="360" w:lineRule="auto"/>
        <w:ind w:right="963"/>
        <w:jc w:val="both"/>
        <w:rPr>
          <w:lang w:val="pl-PL"/>
        </w:rPr>
      </w:pPr>
      <w:r w:rsidRPr="00666B84">
        <w:rPr>
          <w:b/>
          <w:lang w:val="pl-PL"/>
        </w:rPr>
        <w:t xml:space="preserve">Art. 93b. </w:t>
      </w:r>
      <w:r w:rsidRPr="00666B84">
        <w:rPr>
          <w:lang w:val="pl-PL"/>
        </w:rPr>
        <w:t>1. W sprawach o uznanie świadectwa lub innego dokumentu, o których mowa w art. 93 ust. 3, albo o potwierdzenie wykształcenia l</w:t>
      </w:r>
      <w:r w:rsidRPr="00666B84">
        <w:rPr>
          <w:lang w:val="pl-PL"/>
        </w:rPr>
        <w:t xml:space="preserve">ub uprawnień do kontynuacji nauki, o których mowa w art. 93a, właściwy jest kurator oświaty ze względu    na    miejsce    zamieszkania    osoby    ubiegającej    się,    zwanej    </w:t>
      </w:r>
      <w:r w:rsidRPr="00666B84">
        <w:rPr>
          <w:spacing w:val="23"/>
          <w:lang w:val="pl-PL"/>
        </w:rPr>
        <w:t xml:space="preserve"> </w:t>
      </w:r>
      <w:r w:rsidRPr="00666B84">
        <w:rPr>
          <w:lang w:val="pl-PL"/>
        </w:rPr>
        <w:t>dalej</w:t>
      </w:r>
    </w:p>
    <w:p w:rsidR="00B11012" w:rsidRPr="00666B84" w:rsidRDefault="008A08BF">
      <w:pPr>
        <w:pStyle w:val="Tekstpodstawowy"/>
        <w:spacing w:before="4" w:line="360" w:lineRule="auto"/>
        <w:ind w:right="965" w:firstLine="0"/>
        <w:jc w:val="both"/>
        <w:rPr>
          <w:lang w:val="pl-PL"/>
        </w:rPr>
      </w:pPr>
      <w:r w:rsidRPr="00666B84">
        <w:rPr>
          <w:lang w:val="pl-PL"/>
        </w:rPr>
        <w:t>„wnioskodawcą”, a w przypadku braku miejsca zamieszkania na terytori</w:t>
      </w:r>
      <w:r w:rsidRPr="00666B84">
        <w:rPr>
          <w:lang w:val="pl-PL"/>
        </w:rPr>
        <w:t xml:space="preserve">um </w:t>
      </w:r>
      <w:r w:rsidRPr="00666B84">
        <w:rPr>
          <w:rFonts w:cs="Times New Roman"/>
          <w:lang w:val="pl-PL"/>
        </w:rPr>
        <w:t xml:space="preserve">Rzeczypospolitej Polskiej – </w:t>
      </w:r>
      <w:r w:rsidRPr="00666B84">
        <w:rPr>
          <w:lang w:val="pl-PL"/>
        </w:rPr>
        <w:t xml:space="preserve">kurator oświaty właściwy ze względu na siedzibę instytucji, w której wnioskodawca zamierza złożyć świadectwo </w:t>
      </w:r>
      <w:r w:rsidRPr="00666B84">
        <w:rPr>
          <w:rFonts w:cs="Times New Roman"/>
          <w:lang w:val="pl-PL"/>
        </w:rPr>
        <w:t xml:space="preserve">lub inny dokument </w:t>
      </w:r>
      <w:r w:rsidRPr="00666B84">
        <w:rPr>
          <w:lang w:val="pl-PL"/>
        </w:rPr>
        <w:t>wydany za</w:t>
      </w:r>
      <w:r w:rsidRPr="00666B84">
        <w:rPr>
          <w:spacing w:val="-4"/>
          <w:lang w:val="pl-PL"/>
        </w:rPr>
        <w:t xml:space="preserve"> </w:t>
      </w:r>
      <w:r w:rsidRPr="00666B84">
        <w:rPr>
          <w:lang w:val="pl-PL"/>
        </w:rPr>
        <w:t>granicą.</w:t>
      </w:r>
    </w:p>
    <w:p w:rsidR="00B11012" w:rsidRPr="00666B84" w:rsidRDefault="008A08BF">
      <w:pPr>
        <w:pStyle w:val="Tekstpodstawowy"/>
        <w:spacing w:before="4" w:line="360" w:lineRule="auto"/>
        <w:ind w:right="962"/>
        <w:jc w:val="both"/>
        <w:rPr>
          <w:rFonts w:cs="Times New Roman"/>
          <w:lang w:val="pl-PL"/>
        </w:rPr>
      </w:pPr>
      <w:r w:rsidRPr="00666B84">
        <w:rPr>
          <w:lang w:val="pl-PL"/>
        </w:rPr>
        <w:t xml:space="preserve">2. Jeżeli stroną postępowania jest wnioskodawca, o którym mowa w art. 93a  pkt </w:t>
      </w:r>
      <w:r w:rsidRPr="00666B84">
        <w:rPr>
          <w:lang w:val="pl-PL"/>
        </w:rPr>
        <w:t xml:space="preserve">1, decyzję administracyjną wydaje kurator oświaty właściwy dla województwa </w:t>
      </w:r>
      <w:r w:rsidRPr="00666B84">
        <w:rPr>
          <w:lang w:val="pl-PL"/>
        </w:rPr>
        <w:t>mazowieckiego.</w:t>
      </w:r>
    </w:p>
    <w:p w:rsidR="00B11012" w:rsidRPr="00666B84" w:rsidRDefault="008A08BF">
      <w:pPr>
        <w:pStyle w:val="Tekstpodstawowy"/>
        <w:spacing w:before="124" w:line="360" w:lineRule="auto"/>
        <w:ind w:right="963"/>
        <w:jc w:val="both"/>
        <w:rPr>
          <w:lang w:val="pl-PL"/>
        </w:rPr>
      </w:pPr>
      <w:r w:rsidRPr="00666B84">
        <w:rPr>
          <w:b/>
          <w:lang w:val="pl-PL"/>
        </w:rPr>
        <w:t xml:space="preserve">Art. 93c. </w:t>
      </w:r>
      <w:r w:rsidRPr="00666B84">
        <w:rPr>
          <w:lang w:val="pl-PL"/>
        </w:rPr>
        <w:t>1. W postępowaniu w sprawie uznania świad</w:t>
      </w:r>
      <w:r w:rsidRPr="00666B84">
        <w:rPr>
          <w:lang w:val="pl-PL"/>
        </w:rPr>
        <w:t xml:space="preserve">ectwa lub innego </w:t>
      </w:r>
      <w:r w:rsidRPr="00666B84">
        <w:rPr>
          <w:lang w:val="pl-PL"/>
        </w:rPr>
        <w:t>dokumentu, o którym mowa w art. 93 ust. 3, oraz w postępowaniu w sprawie potwierdzenia wykształcen</w:t>
      </w:r>
      <w:r w:rsidRPr="00666B84">
        <w:rPr>
          <w:lang w:val="pl-PL"/>
        </w:rPr>
        <w:t xml:space="preserve">ia lub uprawnień do kontynuacji nauki, o którym mowa w art. 93a, kurator oświaty dokonuje porównania przebiegu kształcenia za granicą z </w:t>
      </w:r>
      <w:r w:rsidRPr="00666B84">
        <w:rPr>
          <w:lang w:val="pl-PL"/>
        </w:rPr>
        <w:t>kszta</w:t>
      </w:r>
      <w:r w:rsidRPr="00666B84">
        <w:rPr>
          <w:lang w:val="pl-PL"/>
        </w:rPr>
        <w:t>łceniem w Rzeczypospolitej Polskiej prowadzonym w szkołach publicznych, uwzględniając treści kształcenia, standardy</w:t>
      </w:r>
      <w:r w:rsidRPr="00666B84">
        <w:rPr>
          <w:lang w:val="pl-PL"/>
        </w:rPr>
        <w:t xml:space="preserve"> wymagań i oceniania, zakładane efekty uczenia  się  lub  planowy  czas  nauki  oraz  uprawnienie  do  kontynuacji  nauki  </w:t>
      </w:r>
      <w:r w:rsidRPr="00666B84">
        <w:rPr>
          <w:spacing w:val="16"/>
          <w:lang w:val="pl-PL"/>
        </w:rPr>
        <w:t xml:space="preserve"> </w:t>
      </w:r>
      <w:r w:rsidRPr="00666B84">
        <w:rPr>
          <w:lang w:val="pl-PL"/>
        </w:rPr>
        <w:t>na</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7" w:firstLine="0"/>
        <w:jc w:val="both"/>
        <w:rPr>
          <w:lang w:val="pl-PL"/>
        </w:rPr>
      </w:pPr>
      <w:r w:rsidRPr="00666B84">
        <w:rPr>
          <w:lang w:val="pl-PL"/>
        </w:rPr>
        <w:t xml:space="preserve">określonym poziomie odpowiednio w państwie wydania świadectwa lub innego dokumentu albo w państwie uzyskania </w:t>
      </w:r>
      <w:r w:rsidRPr="00666B84">
        <w:rPr>
          <w:lang w:val="pl-PL"/>
        </w:rPr>
        <w:t>wykształcenia lub uprawnień do kontynuacji nauki. Przepis art. 93 ust. 4 stosuje się</w:t>
      </w:r>
      <w:r w:rsidRPr="00666B84">
        <w:rPr>
          <w:spacing w:val="-8"/>
          <w:lang w:val="pl-PL"/>
        </w:rPr>
        <w:t xml:space="preserve"> </w:t>
      </w:r>
      <w:r w:rsidRPr="00666B84">
        <w:rPr>
          <w:lang w:val="pl-PL"/>
        </w:rPr>
        <w:t>odpowiednio.</w:t>
      </w:r>
    </w:p>
    <w:p w:rsidR="00B11012" w:rsidRPr="00666B84" w:rsidRDefault="008A08BF">
      <w:pPr>
        <w:pStyle w:val="Tekstpodstawowy"/>
        <w:spacing w:before="4"/>
        <w:ind w:left="629" w:right="965" w:firstLine="0"/>
        <w:rPr>
          <w:lang w:val="pl-PL"/>
        </w:rPr>
      </w:pPr>
      <w:r w:rsidRPr="00666B84">
        <w:rPr>
          <w:lang w:val="pl-PL"/>
        </w:rPr>
        <w:t>2. W przypadku wątpliwości</w:t>
      </w:r>
      <w:r w:rsidRPr="00666B84">
        <w:rPr>
          <w:spacing w:val="-7"/>
          <w:lang w:val="pl-PL"/>
        </w:rPr>
        <w:t xml:space="preserve"> </w:t>
      </w:r>
      <w:r w:rsidRPr="00666B84">
        <w:rPr>
          <w:lang w:val="pl-PL"/>
        </w:rPr>
        <w:t>dotyczących:</w:t>
      </w:r>
    </w:p>
    <w:p w:rsidR="00B11012" w:rsidRPr="00666B84" w:rsidRDefault="008A08BF">
      <w:pPr>
        <w:pStyle w:val="Akapitzlist"/>
        <w:numPr>
          <w:ilvl w:val="0"/>
          <w:numId w:val="15"/>
        </w:numPr>
        <w:tabs>
          <w:tab w:val="left" w:pos="630"/>
        </w:tabs>
        <w:spacing w:before="139"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przebiegu kształcenia w systemie edukacji państwa wydania świadectwa lub </w:t>
      </w:r>
      <w:r w:rsidRPr="00666B84">
        <w:rPr>
          <w:rFonts w:ascii="Times New Roman" w:hAnsi="Times New Roman"/>
          <w:sz w:val="24"/>
          <w:lang w:val="pl-PL"/>
        </w:rPr>
        <w:t>innego dokumentu, o którym mowa w art. 93 ust. 3, albo uzyskania wykształcenia lub uprawnień do kontynuacji nauki, o których mowa w art.</w:t>
      </w:r>
      <w:r w:rsidRPr="00666B84">
        <w:rPr>
          <w:rFonts w:ascii="Times New Roman" w:hAnsi="Times New Roman"/>
          <w:spacing w:val="-13"/>
          <w:sz w:val="24"/>
          <w:lang w:val="pl-PL"/>
        </w:rPr>
        <w:t xml:space="preserve"> </w:t>
      </w:r>
      <w:r w:rsidRPr="00666B84">
        <w:rPr>
          <w:rFonts w:ascii="Times New Roman" w:hAnsi="Times New Roman"/>
          <w:sz w:val="24"/>
          <w:lang w:val="pl-PL"/>
        </w:rPr>
        <w:t>93a,</w:t>
      </w:r>
    </w:p>
    <w:p w:rsidR="00B11012" w:rsidRPr="00666B84" w:rsidRDefault="008A08BF">
      <w:pPr>
        <w:pStyle w:val="Akapitzlist"/>
        <w:numPr>
          <w:ilvl w:val="0"/>
          <w:numId w:val="15"/>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statusu szkoły lub instytucji edukacyjnej działającej w państwie wydania świadectwa lub innego dokumentu, o którym</w:t>
      </w:r>
      <w:r w:rsidRPr="00666B84">
        <w:rPr>
          <w:rFonts w:ascii="Times New Roman" w:hAnsi="Times New Roman"/>
          <w:sz w:val="24"/>
          <w:lang w:val="pl-PL"/>
        </w:rPr>
        <w:t xml:space="preserve"> mowa w art. 93 ust. 3, albo uzyskania wykształcenia lub uprawnień do kontynuacji nauki, o których mowa w art.</w:t>
      </w:r>
      <w:r w:rsidRPr="00666B84">
        <w:rPr>
          <w:rFonts w:ascii="Times New Roman" w:hAnsi="Times New Roman"/>
          <w:spacing w:val="-4"/>
          <w:sz w:val="24"/>
          <w:lang w:val="pl-PL"/>
        </w:rPr>
        <w:t xml:space="preserve"> </w:t>
      </w:r>
      <w:r w:rsidRPr="00666B84">
        <w:rPr>
          <w:rFonts w:ascii="Times New Roman" w:hAnsi="Times New Roman"/>
          <w:sz w:val="24"/>
          <w:lang w:val="pl-PL"/>
        </w:rPr>
        <w:t>93a</w:t>
      </w:r>
    </w:p>
    <w:p w:rsidR="00B11012" w:rsidRPr="00666B84" w:rsidRDefault="008A08BF">
      <w:pPr>
        <w:pStyle w:val="Akapitzlist"/>
        <w:numPr>
          <w:ilvl w:val="0"/>
          <w:numId w:val="16"/>
        </w:numPr>
        <w:tabs>
          <w:tab w:val="left" w:pos="289"/>
        </w:tabs>
        <w:spacing w:before="6" w:line="360" w:lineRule="auto"/>
        <w:ind w:right="964"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kurator oświaty może zwrócić się o informację w szczególności do jednostki organizacyjnej pełniącej w Rzeczypospolitej Polskiej funkcję Krajo</w:t>
      </w:r>
      <w:r w:rsidRPr="00666B84">
        <w:rPr>
          <w:rFonts w:ascii="Times New Roman" w:hAnsi="Times New Roman"/>
          <w:sz w:val="24"/>
          <w:lang w:val="pl-PL"/>
        </w:rPr>
        <w:t>wego Ośrodka Informacji Sieci ENIC, o której mowa w Konwencji o uznaniu kwalifikacji związanych z uzyskaniem wyższego wykształcenia w Regionie Europejskim, sporządzonej w Lizbonie dnia 11 kwietnia 1997 r. (Dz. U. z 2004 r. Nr 233, poz. 2339), placówki kons</w:t>
      </w:r>
      <w:r w:rsidRPr="00666B84">
        <w:rPr>
          <w:rFonts w:ascii="Times New Roman" w:hAnsi="Times New Roman"/>
          <w:sz w:val="24"/>
          <w:lang w:val="pl-PL"/>
        </w:rPr>
        <w:t>ularnej w Rzeczypospolitej Polskiej odpowiednio państwa wydania świadectwa lub innego dokumentu albo państwa uzyskania wykształcenia lub uprawnień do kontynuacji nauki, lub placówki konsularnej Rzeczypospolitej Polskiej, której kompetencje terytorialne dot</w:t>
      </w:r>
      <w:r w:rsidRPr="00666B84">
        <w:rPr>
          <w:rFonts w:ascii="Times New Roman" w:hAnsi="Times New Roman"/>
          <w:sz w:val="24"/>
          <w:lang w:val="pl-PL"/>
        </w:rPr>
        <w:t>yczą odpowiednio państwa wydania świadectwa lub innego dokumentu albo państwa uzyskania wykształcenia lub uprawnień do kontynuacji</w:t>
      </w:r>
      <w:r w:rsidRPr="00666B84">
        <w:rPr>
          <w:rFonts w:ascii="Times New Roman" w:hAnsi="Times New Roman"/>
          <w:spacing w:val="-5"/>
          <w:sz w:val="24"/>
          <w:lang w:val="pl-PL"/>
        </w:rPr>
        <w:t xml:space="preserve"> </w:t>
      </w:r>
      <w:r w:rsidRPr="00666B84">
        <w:rPr>
          <w:rFonts w:ascii="Times New Roman" w:hAnsi="Times New Roman"/>
          <w:sz w:val="24"/>
          <w:lang w:val="pl-PL"/>
        </w:rPr>
        <w:t>nauki.</w:t>
      </w:r>
    </w:p>
    <w:p w:rsidR="00B11012" w:rsidRPr="00666B84" w:rsidRDefault="008A08BF">
      <w:pPr>
        <w:pStyle w:val="Tekstpodstawowy"/>
        <w:spacing w:before="121" w:line="360" w:lineRule="auto"/>
        <w:ind w:right="963"/>
        <w:jc w:val="both"/>
        <w:rPr>
          <w:lang w:val="pl-PL"/>
        </w:rPr>
      </w:pPr>
      <w:r w:rsidRPr="00666B84">
        <w:rPr>
          <w:rFonts w:cs="Times New Roman"/>
          <w:b/>
          <w:bCs/>
          <w:lang w:val="pl-PL"/>
        </w:rPr>
        <w:t xml:space="preserve">Art. 93d. </w:t>
      </w:r>
      <w:r w:rsidRPr="00666B84">
        <w:rPr>
          <w:lang w:val="pl-PL"/>
        </w:rPr>
        <w:t xml:space="preserve">1. W postępowaniu w sprawie uznania świadectwa lub innego </w:t>
      </w:r>
      <w:r w:rsidRPr="00666B84">
        <w:rPr>
          <w:rFonts w:cs="Times New Roman"/>
          <w:lang w:val="pl-PL"/>
        </w:rPr>
        <w:t>doku</w:t>
      </w:r>
      <w:r w:rsidRPr="00666B84">
        <w:rPr>
          <w:lang w:val="pl-PL"/>
        </w:rPr>
        <w:t xml:space="preserve">mentu, o którym mowa w art. 93 ust. 3, jeżeli </w:t>
      </w:r>
      <w:r w:rsidRPr="00666B84">
        <w:rPr>
          <w:lang w:val="pl-PL"/>
        </w:rPr>
        <w:t>świadectwo lub inny dokument nie daje podstaw do uznania, kurator oświaty może przeprowadzić z wnioskodawcą rozmowę sprawdzającą poziom jego wykształcenia, zwaną dalej „rozmową sprawdzającą”.</w:t>
      </w:r>
    </w:p>
    <w:p w:rsidR="00B11012" w:rsidRPr="00666B84" w:rsidRDefault="008A08BF">
      <w:pPr>
        <w:pStyle w:val="Tekstpodstawowy"/>
        <w:spacing w:before="4" w:line="360" w:lineRule="auto"/>
        <w:ind w:right="962"/>
        <w:jc w:val="both"/>
        <w:rPr>
          <w:rFonts w:cs="Times New Roman"/>
          <w:lang w:val="pl-PL"/>
        </w:rPr>
      </w:pPr>
      <w:r w:rsidRPr="00666B84">
        <w:rPr>
          <w:lang w:val="pl-PL"/>
        </w:rPr>
        <w:t>2. W postępowaniu w sprawie potwierdzenia wykształcenia lub upra</w:t>
      </w:r>
      <w:r w:rsidRPr="00666B84">
        <w:rPr>
          <w:lang w:val="pl-PL"/>
        </w:rPr>
        <w:t>wnień do kontynuacji nauki, o którym mowa w art. 93a, kurator oświaty przeprowadza z wnioskodawcą rozmowę sprawdzającą, chyba że na podstawie przedłożonych przez wnioskodawcę dokumentów w sposób bezpośredni lub pośredni jest możliwe ustalenie faktu uzyskan</w:t>
      </w:r>
      <w:r w:rsidRPr="00666B84">
        <w:rPr>
          <w:lang w:val="pl-PL"/>
        </w:rPr>
        <w:t xml:space="preserve">ia za granicą poziomu wykształcenia lub uprawnień do </w:t>
      </w:r>
      <w:r w:rsidRPr="00666B84">
        <w:rPr>
          <w:lang w:val="pl-PL"/>
        </w:rPr>
        <w:t>kontynuacji</w:t>
      </w:r>
      <w:r w:rsidRPr="00666B84">
        <w:rPr>
          <w:spacing w:val="-3"/>
          <w:lang w:val="pl-PL"/>
        </w:rPr>
        <w:t xml:space="preserve"> </w:t>
      </w:r>
      <w:r w:rsidRPr="00666B84">
        <w:rPr>
          <w:lang w:val="pl-PL"/>
        </w:rPr>
        <w:t>nauki.</w:t>
      </w:r>
    </w:p>
    <w:p w:rsidR="00B11012" w:rsidRPr="00666B84" w:rsidRDefault="00B11012">
      <w:pPr>
        <w:spacing w:line="360" w:lineRule="auto"/>
        <w:jc w:val="both"/>
        <w:rPr>
          <w:rFonts w:ascii="Times New Roman" w:eastAsia="Times New Roman" w:hAnsi="Times New Roman" w:cs="Times New Roman"/>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0" w:lineRule="auto"/>
        <w:ind w:right="963"/>
        <w:jc w:val="both"/>
        <w:rPr>
          <w:rFonts w:cs="Times New Roman"/>
          <w:lang w:val="pl-PL"/>
        </w:rPr>
      </w:pPr>
      <w:r w:rsidRPr="00666B84">
        <w:rPr>
          <w:b/>
          <w:lang w:val="pl-PL"/>
        </w:rPr>
        <w:t>Art. 93e</w:t>
      </w:r>
      <w:r w:rsidRPr="00666B84">
        <w:rPr>
          <w:lang w:val="pl-PL"/>
        </w:rPr>
        <w:t>. Kurator oświaty określa zakres rozmowy sprawdzającej, uwzględniając zakres wymagań dotyczących wiedzy i umiejętności, które powi</w:t>
      </w:r>
      <w:r w:rsidRPr="00666B84">
        <w:rPr>
          <w:lang w:val="pl-PL"/>
        </w:rPr>
        <w:t xml:space="preserve">nien </w:t>
      </w:r>
      <w:r w:rsidRPr="00666B84">
        <w:rPr>
          <w:lang w:val="pl-PL"/>
        </w:rPr>
        <w:t>posiadać uczeń po zak</w:t>
      </w:r>
      <w:r w:rsidRPr="00666B84">
        <w:rPr>
          <w:lang w:val="pl-PL"/>
        </w:rPr>
        <w:t xml:space="preserve">ończeniu określonego etapu edukacyjnego zgodnie z podstawą programową kształcenia ogólnego, oraz uwzględniając specyfikę kształcenia w systemie edukacji państwa wydania świadectwa lub innego dokumentu, o którym </w:t>
      </w:r>
      <w:r w:rsidRPr="00666B84">
        <w:rPr>
          <w:lang w:val="pl-PL"/>
        </w:rPr>
        <w:t xml:space="preserve">mowa w art. 93 ust. </w:t>
      </w:r>
      <w:r w:rsidRPr="00666B84">
        <w:rPr>
          <w:lang w:val="pl-PL"/>
        </w:rPr>
        <w:t>3, albo uzyskania wykszta</w:t>
      </w:r>
      <w:r w:rsidRPr="00666B84">
        <w:rPr>
          <w:lang w:val="pl-PL"/>
        </w:rPr>
        <w:t xml:space="preserve">łcenia lub uprawnień do kontynuacji </w:t>
      </w:r>
      <w:r w:rsidRPr="00666B84">
        <w:rPr>
          <w:lang w:val="pl-PL"/>
        </w:rPr>
        <w:t>nauki, o których mowa w art.</w:t>
      </w:r>
      <w:r w:rsidRPr="00666B84">
        <w:rPr>
          <w:spacing w:val="-8"/>
          <w:lang w:val="pl-PL"/>
        </w:rPr>
        <w:t xml:space="preserve"> </w:t>
      </w:r>
      <w:r w:rsidRPr="00666B84">
        <w:rPr>
          <w:lang w:val="pl-PL"/>
        </w:rPr>
        <w:t>93a.</w:t>
      </w:r>
    </w:p>
    <w:p w:rsidR="00B11012" w:rsidRPr="00666B84" w:rsidRDefault="008A08BF">
      <w:pPr>
        <w:pStyle w:val="Tekstpodstawowy"/>
        <w:spacing w:before="121" w:line="362" w:lineRule="auto"/>
        <w:ind w:right="965"/>
        <w:jc w:val="both"/>
        <w:rPr>
          <w:lang w:val="pl-PL"/>
        </w:rPr>
      </w:pPr>
      <w:r w:rsidRPr="00666B84">
        <w:rPr>
          <w:b/>
          <w:lang w:val="pl-PL"/>
        </w:rPr>
        <w:t xml:space="preserve">Art. 93f. </w:t>
      </w:r>
      <w:r w:rsidRPr="00666B84">
        <w:rPr>
          <w:lang w:val="pl-PL"/>
        </w:rPr>
        <w:t>1. Rozmowę sprawdzającą przeprowadza komisja powołana przez kuratora</w:t>
      </w:r>
      <w:r w:rsidRPr="00666B84">
        <w:rPr>
          <w:spacing w:val="-4"/>
          <w:lang w:val="pl-PL"/>
        </w:rPr>
        <w:t xml:space="preserve"> </w:t>
      </w:r>
      <w:r w:rsidRPr="00666B84">
        <w:rPr>
          <w:lang w:val="pl-PL"/>
        </w:rPr>
        <w:t>oświaty.</w:t>
      </w:r>
    </w:p>
    <w:p w:rsidR="00B11012" w:rsidRPr="00666B84" w:rsidRDefault="008A08BF">
      <w:pPr>
        <w:pStyle w:val="Akapitzlist"/>
        <w:numPr>
          <w:ilvl w:val="0"/>
          <w:numId w:val="14"/>
        </w:numPr>
        <w:tabs>
          <w:tab w:val="left" w:pos="901"/>
        </w:tabs>
        <w:spacing w:before="3"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Jeżeli przemawia za tym ważny interes wnioskodawcy, o którym mowa w  a</w:t>
      </w:r>
      <w:r w:rsidRPr="00666B84">
        <w:rPr>
          <w:rFonts w:ascii="Times New Roman" w:hAnsi="Times New Roman"/>
          <w:sz w:val="24"/>
          <w:lang w:val="pl-PL"/>
        </w:rPr>
        <w:t>rt. 93a pkt 1, kurator oświaty właściwy dla województwa mazowieckiego może powołać komisję przy kuratorze oświaty właściwym ze względu na miejsce zamieszkania</w:t>
      </w:r>
      <w:r w:rsidRPr="00666B84">
        <w:rPr>
          <w:rFonts w:ascii="Times New Roman" w:hAnsi="Times New Roman"/>
          <w:spacing w:val="-7"/>
          <w:sz w:val="24"/>
          <w:lang w:val="pl-PL"/>
        </w:rPr>
        <w:t xml:space="preserve"> </w:t>
      </w:r>
      <w:r w:rsidRPr="00666B84">
        <w:rPr>
          <w:rFonts w:ascii="Times New Roman" w:hAnsi="Times New Roman"/>
          <w:sz w:val="24"/>
          <w:lang w:val="pl-PL"/>
        </w:rPr>
        <w:t>wnioskodawcy.</w:t>
      </w:r>
    </w:p>
    <w:p w:rsidR="00B11012" w:rsidRPr="00666B84" w:rsidRDefault="008A08BF">
      <w:pPr>
        <w:pStyle w:val="Akapitzlist"/>
        <w:numPr>
          <w:ilvl w:val="0"/>
          <w:numId w:val="14"/>
        </w:numPr>
        <w:tabs>
          <w:tab w:val="left" w:pos="870"/>
        </w:tabs>
        <w:spacing w:before="6"/>
        <w:ind w:left="869" w:hanging="240"/>
        <w:rPr>
          <w:rFonts w:ascii="Times New Roman" w:eastAsia="Times New Roman" w:hAnsi="Times New Roman" w:cs="Times New Roman"/>
          <w:sz w:val="24"/>
          <w:szCs w:val="24"/>
          <w:lang w:val="pl-PL"/>
        </w:rPr>
      </w:pPr>
      <w:r w:rsidRPr="00666B84">
        <w:rPr>
          <w:rFonts w:ascii="Times New Roman" w:hAnsi="Times New Roman"/>
          <w:sz w:val="24"/>
          <w:lang w:val="pl-PL"/>
        </w:rPr>
        <w:t>W skład komisji</w:t>
      </w:r>
      <w:r w:rsidRPr="00666B84">
        <w:rPr>
          <w:rFonts w:ascii="Times New Roman" w:hAnsi="Times New Roman"/>
          <w:spacing w:val="-6"/>
          <w:sz w:val="24"/>
          <w:lang w:val="pl-PL"/>
        </w:rPr>
        <w:t xml:space="preserve"> </w:t>
      </w:r>
      <w:r w:rsidRPr="00666B84">
        <w:rPr>
          <w:rFonts w:ascii="Times New Roman" w:hAnsi="Times New Roman"/>
          <w:sz w:val="24"/>
          <w:lang w:val="pl-PL"/>
        </w:rPr>
        <w:t>wchodzą:</w:t>
      </w:r>
    </w:p>
    <w:p w:rsidR="00B11012" w:rsidRPr="00666B84" w:rsidRDefault="008A08BF">
      <w:pPr>
        <w:pStyle w:val="Akapitzlist"/>
        <w:numPr>
          <w:ilvl w:val="0"/>
          <w:numId w:val="13"/>
        </w:numPr>
        <w:tabs>
          <w:tab w:val="left" w:pos="630"/>
        </w:tabs>
        <w:spacing w:before="137" w:line="360" w:lineRule="auto"/>
        <w:ind w:right="966"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kurator oświaty lub wskazany przez niego pracownik kuratorium oświaty – jako przewodniczący;</w:t>
      </w:r>
    </w:p>
    <w:p w:rsidR="00B11012" w:rsidRPr="00666B84" w:rsidRDefault="008A08BF">
      <w:pPr>
        <w:pStyle w:val="Akapitzlist"/>
        <w:numPr>
          <w:ilvl w:val="0"/>
          <w:numId w:val="13"/>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nauczyciele uczący przedmiotów objętych rozmową sprawdzającą na poziomie kształcenia prowadzącym do uzyskania wykształcenia lub uprawnień do kontynuacji nauki, o k</w:t>
      </w:r>
      <w:r w:rsidRPr="00666B84">
        <w:rPr>
          <w:rFonts w:ascii="Times New Roman" w:eastAsia="Times New Roman" w:hAnsi="Times New Roman" w:cs="Times New Roman"/>
          <w:sz w:val="24"/>
          <w:szCs w:val="24"/>
          <w:lang w:val="pl-PL"/>
        </w:rPr>
        <w:t>tórego odpowiednio uznanie albo potwierdzenie ubiega się wnioskodawca – jako członkowie</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komisji.</w:t>
      </w:r>
    </w:p>
    <w:p w:rsidR="00B11012" w:rsidRPr="00666B84" w:rsidRDefault="008A08BF">
      <w:pPr>
        <w:pStyle w:val="Akapitzlist"/>
        <w:numPr>
          <w:ilvl w:val="0"/>
          <w:numId w:val="14"/>
        </w:numPr>
        <w:tabs>
          <w:tab w:val="left" w:pos="923"/>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 przypadku, o którym mowa w ust. 2, kurator oświaty może powołać członków komisji spośród kandydatów przedstawionych przez kuratora oświaty właściwego ze wzgl</w:t>
      </w:r>
      <w:r w:rsidRPr="00666B84">
        <w:rPr>
          <w:rFonts w:ascii="Times New Roman" w:hAnsi="Times New Roman"/>
          <w:sz w:val="24"/>
          <w:lang w:val="pl-PL"/>
        </w:rPr>
        <w:t>ędu na miejsce zamieszkania wnioskodawcy, o którym mowa w art. 93a pkt</w:t>
      </w:r>
      <w:r w:rsidRPr="00666B84">
        <w:rPr>
          <w:rFonts w:ascii="Times New Roman" w:hAnsi="Times New Roman"/>
          <w:spacing w:val="-3"/>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14"/>
        </w:numPr>
        <w:tabs>
          <w:tab w:val="left" w:pos="870"/>
        </w:tabs>
        <w:spacing w:before="4"/>
        <w:ind w:left="869" w:hanging="240"/>
        <w:rPr>
          <w:rFonts w:ascii="Times New Roman" w:eastAsia="Times New Roman" w:hAnsi="Times New Roman" w:cs="Times New Roman"/>
          <w:sz w:val="24"/>
          <w:szCs w:val="24"/>
          <w:lang w:val="pl-PL"/>
        </w:rPr>
      </w:pPr>
      <w:r w:rsidRPr="00666B84">
        <w:rPr>
          <w:rFonts w:ascii="Times New Roman" w:hAnsi="Times New Roman"/>
          <w:sz w:val="24"/>
          <w:lang w:val="pl-PL"/>
        </w:rPr>
        <w:t>Członkowie komisji otrzymują wynagrodzenie za pracę w</w:t>
      </w:r>
      <w:r w:rsidRPr="00666B84">
        <w:rPr>
          <w:rFonts w:ascii="Times New Roman" w:hAnsi="Times New Roman"/>
          <w:spacing w:val="-13"/>
          <w:sz w:val="24"/>
          <w:lang w:val="pl-PL"/>
        </w:rPr>
        <w:t xml:space="preserve"> </w:t>
      </w:r>
      <w:r w:rsidRPr="00666B84">
        <w:rPr>
          <w:rFonts w:ascii="Times New Roman" w:hAnsi="Times New Roman"/>
          <w:sz w:val="24"/>
          <w:lang w:val="pl-PL"/>
        </w:rPr>
        <w:t>komisji.</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Tekstpodstawowy"/>
        <w:spacing w:before="0" w:line="362" w:lineRule="auto"/>
        <w:ind w:right="967"/>
        <w:jc w:val="both"/>
        <w:rPr>
          <w:lang w:val="pl-PL"/>
        </w:rPr>
      </w:pPr>
      <w:r w:rsidRPr="00666B84">
        <w:rPr>
          <w:b/>
          <w:lang w:val="pl-PL"/>
        </w:rPr>
        <w:t xml:space="preserve">Art. 93g. </w:t>
      </w:r>
      <w:r w:rsidRPr="00666B84">
        <w:rPr>
          <w:lang w:val="pl-PL"/>
        </w:rPr>
        <w:t>1. Przeprowadzenie rozmowy sprawdzającej podlega opłacie. Opłata stanowi dochód budżetu</w:t>
      </w:r>
      <w:r w:rsidRPr="00666B84">
        <w:rPr>
          <w:spacing w:val="-6"/>
          <w:lang w:val="pl-PL"/>
        </w:rPr>
        <w:t xml:space="preserve"> </w:t>
      </w:r>
      <w:r w:rsidRPr="00666B84">
        <w:rPr>
          <w:lang w:val="pl-PL"/>
        </w:rPr>
        <w:t>państwa.</w:t>
      </w:r>
    </w:p>
    <w:p w:rsidR="00B11012" w:rsidRPr="00666B84" w:rsidRDefault="008A08BF">
      <w:pPr>
        <w:pStyle w:val="Akapitzlist"/>
        <w:numPr>
          <w:ilvl w:val="0"/>
          <w:numId w:val="12"/>
        </w:numPr>
        <w:tabs>
          <w:tab w:val="left" w:pos="887"/>
        </w:tabs>
        <w:spacing w:before="1"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Wysokość opłaty stanowi sumę kosztów wynagrodzenia członków komisji i tłumacza.</w:t>
      </w:r>
    </w:p>
    <w:p w:rsidR="00B11012" w:rsidRPr="00666B84" w:rsidRDefault="008A08BF">
      <w:pPr>
        <w:pStyle w:val="Akapitzlist"/>
        <w:numPr>
          <w:ilvl w:val="0"/>
          <w:numId w:val="12"/>
        </w:numPr>
        <w:tabs>
          <w:tab w:val="left" w:pos="870"/>
        </w:tabs>
        <w:spacing w:before="6"/>
        <w:ind w:left="869" w:hanging="240"/>
        <w:rPr>
          <w:rFonts w:ascii="Times New Roman" w:eastAsia="Times New Roman" w:hAnsi="Times New Roman" w:cs="Times New Roman"/>
          <w:sz w:val="24"/>
          <w:szCs w:val="24"/>
          <w:lang w:val="pl-PL"/>
        </w:rPr>
      </w:pPr>
      <w:r w:rsidRPr="00666B84">
        <w:rPr>
          <w:rFonts w:ascii="Times New Roman" w:hAnsi="Times New Roman"/>
          <w:sz w:val="24"/>
          <w:lang w:val="pl-PL"/>
        </w:rPr>
        <w:t>Kurator oświaty zwalnia z</w:t>
      </w:r>
      <w:r w:rsidRPr="00666B84">
        <w:rPr>
          <w:rFonts w:ascii="Times New Roman" w:hAnsi="Times New Roman"/>
          <w:spacing w:val="-8"/>
          <w:sz w:val="24"/>
          <w:lang w:val="pl-PL"/>
        </w:rPr>
        <w:t xml:space="preserve"> </w:t>
      </w:r>
      <w:r w:rsidRPr="00666B84">
        <w:rPr>
          <w:rFonts w:ascii="Times New Roman" w:hAnsi="Times New Roman"/>
          <w:sz w:val="24"/>
          <w:lang w:val="pl-PL"/>
        </w:rPr>
        <w:t>opłaty:</w:t>
      </w:r>
    </w:p>
    <w:p w:rsidR="00B11012" w:rsidRPr="00666B84" w:rsidRDefault="008A08BF">
      <w:pPr>
        <w:pStyle w:val="Akapitzlist"/>
        <w:numPr>
          <w:ilvl w:val="0"/>
          <w:numId w:val="11"/>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wnioskodawcę, o którym mowa w art. 93a pkt</w:t>
      </w:r>
      <w:r w:rsidRPr="00666B84">
        <w:rPr>
          <w:rFonts w:ascii="Times New Roman" w:hAnsi="Times New Roman"/>
          <w:spacing w:val="-8"/>
          <w:sz w:val="24"/>
          <w:lang w:val="pl-PL"/>
        </w:rPr>
        <w:t xml:space="preserve"> </w:t>
      </w:r>
      <w:r w:rsidRPr="00666B84">
        <w:rPr>
          <w:rFonts w:ascii="Times New Roman" w:hAnsi="Times New Roman"/>
          <w:sz w:val="24"/>
          <w:lang w:val="pl-PL"/>
        </w:rPr>
        <w:t>1;</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Akapitzlist"/>
        <w:numPr>
          <w:ilvl w:val="0"/>
          <w:numId w:val="11"/>
        </w:numPr>
        <w:tabs>
          <w:tab w:val="left" w:pos="630"/>
        </w:tabs>
        <w:spacing w:before="193"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wnioskodawcę, który pobiera zasiłek, o którym mowa w art. 37 lub art. 38 ust</w:t>
      </w:r>
      <w:r w:rsidRPr="00666B84">
        <w:rPr>
          <w:rFonts w:ascii="Times New Roman" w:hAnsi="Times New Roman"/>
          <w:sz w:val="24"/>
          <w:lang w:val="pl-PL"/>
        </w:rPr>
        <w:t>awy z dnia 12 marca 2004 r. o pomocy społecznej, lub pobierał taki zasiłek  w okresie ostatnich 2 lat poprzedzających złożenie wniosku odpowiednio o uznanie świadectwa lub innego dokumentu, o którym mowa w art. 93 ust. 3, albo potwierdzenie wykształcenia l</w:t>
      </w:r>
      <w:r w:rsidRPr="00666B84">
        <w:rPr>
          <w:rFonts w:ascii="Times New Roman" w:hAnsi="Times New Roman"/>
          <w:sz w:val="24"/>
          <w:lang w:val="pl-PL"/>
        </w:rPr>
        <w:t>ub uprawnień do kontynuacji nauki, o którym mowa w art.</w:t>
      </w:r>
      <w:r w:rsidRPr="00666B84">
        <w:rPr>
          <w:rFonts w:ascii="Times New Roman" w:hAnsi="Times New Roman"/>
          <w:spacing w:val="-8"/>
          <w:sz w:val="24"/>
          <w:lang w:val="pl-PL"/>
        </w:rPr>
        <w:t xml:space="preserve"> </w:t>
      </w:r>
      <w:r w:rsidRPr="00666B84">
        <w:rPr>
          <w:rFonts w:ascii="Times New Roman" w:hAnsi="Times New Roman"/>
          <w:sz w:val="24"/>
          <w:lang w:val="pl-PL"/>
        </w:rPr>
        <w:t>93a.</w:t>
      </w:r>
    </w:p>
    <w:p w:rsidR="00B11012" w:rsidRPr="00666B84" w:rsidRDefault="008A08BF">
      <w:pPr>
        <w:pStyle w:val="Akapitzlist"/>
        <w:numPr>
          <w:ilvl w:val="0"/>
          <w:numId w:val="12"/>
        </w:numPr>
        <w:tabs>
          <w:tab w:val="left" w:pos="896"/>
        </w:tabs>
        <w:spacing w:before="4" w:line="360" w:lineRule="auto"/>
        <w:ind w:right="966"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Kurator oświaty może rozłożyć obowiązek uiszczenia opłaty na raty, jeżeli przemawia za tym ważny interes</w:t>
      </w:r>
      <w:r w:rsidRPr="00666B84">
        <w:rPr>
          <w:rFonts w:ascii="Times New Roman" w:hAnsi="Times New Roman"/>
          <w:spacing w:val="-10"/>
          <w:sz w:val="24"/>
          <w:lang w:val="pl-PL"/>
        </w:rPr>
        <w:t xml:space="preserve"> </w:t>
      </w:r>
      <w:r w:rsidRPr="00666B84">
        <w:rPr>
          <w:rFonts w:ascii="Times New Roman" w:hAnsi="Times New Roman"/>
          <w:sz w:val="24"/>
          <w:lang w:val="pl-PL"/>
        </w:rPr>
        <w:t>wnioskodawcy.</w:t>
      </w:r>
    </w:p>
    <w:p w:rsidR="00B11012" w:rsidRPr="00666B84" w:rsidRDefault="008A08BF">
      <w:pPr>
        <w:pStyle w:val="Akapitzlist"/>
        <w:numPr>
          <w:ilvl w:val="0"/>
          <w:numId w:val="12"/>
        </w:numPr>
        <w:tabs>
          <w:tab w:val="left" w:pos="947"/>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Jeżeli rozmowa sprawdzająca nie odbyła się z przyczyn losowych lub zdrowotnych dotyczących wnioskodawcy, wniesiona opłata lub jej część może podlegać</w:t>
      </w:r>
      <w:r w:rsidRPr="00666B84">
        <w:rPr>
          <w:rFonts w:ascii="Times New Roman" w:hAnsi="Times New Roman"/>
          <w:spacing w:val="-5"/>
          <w:sz w:val="24"/>
          <w:lang w:val="pl-PL"/>
        </w:rPr>
        <w:t xml:space="preserve"> </w:t>
      </w:r>
      <w:r w:rsidRPr="00666B84">
        <w:rPr>
          <w:rFonts w:ascii="Times New Roman" w:hAnsi="Times New Roman"/>
          <w:sz w:val="24"/>
          <w:lang w:val="pl-PL"/>
        </w:rPr>
        <w:t>zwrotowi.</w:t>
      </w:r>
    </w:p>
    <w:p w:rsidR="00B11012" w:rsidRPr="00666B84" w:rsidRDefault="008A08BF">
      <w:pPr>
        <w:pStyle w:val="Tekstpodstawowy"/>
        <w:spacing w:before="124" w:line="362" w:lineRule="auto"/>
        <w:ind w:right="967"/>
        <w:jc w:val="both"/>
        <w:rPr>
          <w:lang w:val="pl-PL"/>
        </w:rPr>
      </w:pPr>
      <w:r w:rsidRPr="00666B84">
        <w:rPr>
          <w:b/>
          <w:lang w:val="pl-PL"/>
        </w:rPr>
        <w:t xml:space="preserve">Art. 93h. </w:t>
      </w:r>
      <w:r w:rsidRPr="00666B84">
        <w:rPr>
          <w:lang w:val="pl-PL"/>
        </w:rPr>
        <w:t>Minister właściwy do spraw oświaty i wychowania określi, w drodze rozporządzenia:</w:t>
      </w:r>
    </w:p>
    <w:p w:rsidR="00B11012" w:rsidRPr="00666B84" w:rsidRDefault="008A08BF">
      <w:pPr>
        <w:pStyle w:val="Akapitzlist"/>
        <w:numPr>
          <w:ilvl w:val="0"/>
          <w:numId w:val="10"/>
        </w:numPr>
        <w:tabs>
          <w:tab w:val="left" w:pos="630"/>
        </w:tabs>
        <w:spacing w:before="1"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rodzaje dokumentów, które przedkłada się wraz z wnioskiem o uznanie świadectwa lub innego dokumentu, o którym mowa w art. 93 ust. 3, oraz wymagania dotyczące formy przedkładanych</w:t>
      </w:r>
      <w:r w:rsidRPr="00666B84">
        <w:rPr>
          <w:rFonts w:ascii="Times New Roman" w:hAnsi="Times New Roman"/>
          <w:spacing w:val="-9"/>
          <w:sz w:val="24"/>
          <w:lang w:val="pl-PL"/>
        </w:rPr>
        <w:t xml:space="preserve"> </w:t>
      </w:r>
      <w:r w:rsidRPr="00666B84">
        <w:rPr>
          <w:rFonts w:ascii="Times New Roman" w:hAnsi="Times New Roman"/>
          <w:sz w:val="24"/>
          <w:lang w:val="pl-PL"/>
        </w:rPr>
        <w:t>dokumentów,</w:t>
      </w:r>
    </w:p>
    <w:p w:rsidR="00B11012" w:rsidRPr="00666B84" w:rsidRDefault="008A08BF">
      <w:pPr>
        <w:pStyle w:val="Akapitzlist"/>
        <w:numPr>
          <w:ilvl w:val="0"/>
          <w:numId w:val="10"/>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rodzaje dokumentów, które przedkłada się wraz z wnioskiem o potwi</w:t>
      </w:r>
      <w:r w:rsidRPr="00666B84">
        <w:rPr>
          <w:rFonts w:ascii="Times New Roman" w:hAnsi="Times New Roman"/>
          <w:sz w:val="24"/>
          <w:lang w:val="pl-PL"/>
        </w:rPr>
        <w:t>erdzenie wykształcenia lub uprawnień do kontynuacji nauki, o którym mowa w art. 93a, z których bezpośrednio lub pośrednio wynika posiadanie przez wnioskodawcę wykształcenia uzyskanego za granicą lub nabycie uprawnień do kontynuacji nauki za</w:t>
      </w:r>
      <w:r w:rsidRPr="00666B84">
        <w:rPr>
          <w:rFonts w:ascii="Times New Roman" w:hAnsi="Times New Roman"/>
          <w:spacing w:val="-5"/>
          <w:sz w:val="24"/>
          <w:lang w:val="pl-PL"/>
        </w:rPr>
        <w:t xml:space="preserve"> </w:t>
      </w:r>
      <w:r w:rsidRPr="00666B84">
        <w:rPr>
          <w:rFonts w:ascii="Times New Roman" w:hAnsi="Times New Roman"/>
          <w:sz w:val="24"/>
          <w:lang w:val="pl-PL"/>
        </w:rPr>
        <w:t>granicą,</w:t>
      </w:r>
    </w:p>
    <w:p w:rsidR="00B11012" w:rsidRPr="00666B84" w:rsidRDefault="008A08BF">
      <w:pPr>
        <w:pStyle w:val="Akapitzlist"/>
        <w:numPr>
          <w:ilvl w:val="0"/>
          <w:numId w:val="10"/>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sposób</w:t>
      </w:r>
      <w:r w:rsidRPr="00666B84">
        <w:rPr>
          <w:rFonts w:ascii="Times New Roman" w:hAnsi="Times New Roman"/>
          <w:sz w:val="24"/>
          <w:lang w:val="pl-PL"/>
        </w:rPr>
        <w:t xml:space="preserve"> uwierzytelnienia świadectw lub innych dokumentów, o których mowa w art. 93 ust.</w:t>
      </w:r>
      <w:r w:rsidRPr="00666B84">
        <w:rPr>
          <w:rFonts w:ascii="Times New Roman" w:hAnsi="Times New Roman"/>
          <w:spacing w:val="-3"/>
          <w:sz w:val="24"/>
          <w:lang w:val="pl-PL"/>
        </w:rPr>
        <w:t xml:space="preserve"> </w:t>
      </w:r>
      <w:r w:rsidRPr="00666B84">
        <w:rPr>
          <w:rFonts w:ascii="Times New Roman" w:hAnsi="Times New Roman"/>
          <w:sz w:val="24"/>
          <w:lang w:val="pl-PL"/>
        </w:rPr>
        <w:t>3,</w:t>
      </w:r>
    </w:p>
    <w:p w:rsidR="00B11012" w:rsidRPr="00666B84" w:rsidRDefault="008A08BF">
      <w:pPr>
        <w:pStyle w:val="Akapitzlist"/>
        <w:numPr>
          <w:ilvl w:val="0"/>
          <w:numId w:val="10"/>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warunki, jakie muszą spełniać tłumaczenia świadectw lub innych dokumentów, o których mowa w art. 93 ust. 3, oraz dokumentów, o których mowa w pkt</w:t>
      </w:r>
      <w:r w:rsidRPr="00666B84">
        <w:rPr>
          <w:rFonts w:ascii="Times New Roman" w:hAnsi="Times New Roman"/>
          <w:spacing w:val="-10"/>
          <w:sz w:val="24"/>
          <w:lang w:val="pl-PL"/>
        </w:rPr>
        <w:t xml:space="preserve"> </w:t>
      </w:r>
      <w:r w:rsidRPr="00666B84">
        <w:rPr>
          <w:rFonts w:ascii="Times New Roman" w:hAnsi="Times New Roman"/>
          <w:sz w:val="24"/>
          <w:lang w:val="pl-PL"/>
        </w:rPr>
        <w:t>2,</w:t>
      </w:r>
    </w:p>
    <w:p w:rsidR="00B11012" w:rsidRPr="00666B84" w:rsidRDefault="008A08BF">
      <w:pPr>
        <w:pStyle w:val="Akapitzlist"/>
        <w:numPr>
          <w:ilvl w:val="0"/>
          <w:numId w:val="10"/>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warunki i tryb przeprow</w:t>
      </w:r>
      <w:r w:rsidRPr="00666B84">
        <w:rPr>
          <w:rFonts w:ascii="Times New Roman" w:hAnsi="Times New Roman"/>
          <w:sz w:val="24"/>
          <w:lang w:val="pl-PL"/>
        </w:rPr>
        <w:t>adzania rozmowy sprawdzającej, w tym skład komisji, o której mowa w art. 93f ust. 1, oraz warunki ustalania wyniku rozmowy sprawdzającej, a także zakres przedmiotów, które mogą być objęte rozmową sprawdzającą,</w:t>
      </w:r>
    </w:p>
    <w:p w:rsidR="00B11012" w:rsidRPr="00666B84" w:rsidRDefault="008A08BF">
      <w:pPr>
        <w:pStyle w:val="Akapitzlist"/>
        <w:numPr>
          <w:ilvl w:val="0"/>
          <w:numId w:val="10"/>
        </w:numPr>
        <w:tabs>
          <w:tab w:val="left" w:pos="630"/>
        </w:tabs>
        <w:spacing w:before="4"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wysokość wynagrodzenia członków komisji, o któ</w:t>
      </w:r>
      <w:r w:rsidRPr="00666B84">
        <w:rPr>
          <w:rFonts w:ascii="Times New Roman" w:hAnsi="Times New Roman"/>
          <w:sz w:val="24"/>
          <w:lang w:val="pl-PL"/>
        </w:rPr>
        <w:t xml:space="preserve">rym mowa w art. 93f ust. 5, nie wyższą niż 10% minimalnej stawki wynagrodzenia zasadniczego nauczyciela   dyplomowanego,   posiadającego   tytuł   zawodowy   magistra  </w:t>
      </w:r>
      <w:r w:rsidRPr="00666B84">
        <w:rPr>
          <w:rFonts w:ascii="Times New Roman" w:hAnsi="Times New Roman"/>
          <w:spacing w:val="55"/>
          <w:sz w:val="24"/>
          <w:lang w:val="pl-PL"/>
        </w:rPr>
        <w:t xml:space="preserve"> </w:t>
      </w:r>
      <w:r w:rsidRPr="00666B84">
        <w:rPr>
          <w:rFonts w:ascii="Times New Roman" w:hAnsi="Times New Roman"/>
          <w:sz w:val="24"/>
          <w:lang w:val="pl-PL"/>
        </w:rPr>
        <w:t>z</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629" w:right="1827" w:firstLine="0"/>
        <w:rPr>
          <w:rFonts w:cs="Times New Roman"/>
          <w:lang w:val="pl-PL"/>
        </w:rPr>
      </w:pPr>
      <w:r w:rsidRPr="00666B84">
        <w:rPr>
          <w:lang w:val="pl-PL"/>
        </w:rPr>
        <w:t>przygotowaniem pedagogicznym, określonego na podstawie art. 30 us</w:t>
      </w:r>
      <w:r w:rsidRPr="00666B84">
        <w:rPr>
          <w:lang w:val="pl-PL"/>
        </w:rPr>
        <w:t xml:space="preserve">t. 5 pkt 1 </w:t>
      </w:r>
      <w:r w:rsidRPr="00666B84">
        <w:rPr>
          <w:rFonts w:cs="Times New Roman"/>
          <w:lang w:val="pl-PL"/>
        </w:rPr>
        <w:t>ustawy z dnia 26 stycznia 1982 r. – Karta</w:t>
      </w:r>
      <w:r w:rsidRPr="00666B84">
        <w:rPr>
          <w:rFonts w:cs="Times New Roman"/>
          <w:spacing w:val="-13"/>
          <w:lang w:val="pl-PL"/>
        </w:rPr>
        <w:t xml:space="preserve"> </w:t>
      </w:r>
      <w:r w:rsidRPr="00666B84">
        <w:rPr>
          <w:rFonts w:cs="Times New Roman"/>
          <w:lang w:val="pl-PL"/>
        </w:rPr>
        <w:t>Nauczyciela,</w:t>
      </w:r>
    </w:p>
    <w:p w:rsidR="00B11012" w:rsidRPr="00666B84" w:rsidRDefault="008A08BF">
      <w:pPr>
        <w:pStyle w:val="Akapitzlist"/>
        <w:numPr>
          <w:ilvl w:val="0"/>
          <w:numId w:val="10"/>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tryb wnoszenia opłaty, o której mowa w art. 93g ust.</w:t>
      </w:r>
      <w:r w:rsidRPr="00666B84">
        <w:rPr>
          <w:rFonts w:ascii="Times New Roman" w:hAnsi="Times New Roman"/>
          <w:spacing w:val="-9"/>
          <w:sz w:val="24"/>
          <w:lang w:val="pl-PL"/>
        </w:rPr>
        <w:t xml:space="preserve"> </w:t>
      </w:r>
      <w:r w:rsidRPr="00666B84">
        <w:rPr>
          <w:rFonts w:ascii="Times New Roman" w:hAnsi="Times New Roman"/>
          <w:sz w:val="24"/>
          <w:lang w:val="pl-PL"/>
        </w:rPr>
        <w:t>1,</w:t>
      </w:r>
    </w:p>
    <w:p w:rsidR="00B11012" w:rsidRPr="00666B84" w:rsidRDefault="008A08BF">
      <w:pPr>
        <w:pStyle w:val="Akapitzlist"/>
        <w:numPr>
          <w:ilvl w:val="0"/>
          <w:numId w:val="10"/>
        </w:numPr>
        <w:tabs>
          <w:tab w:val="left" w:pos="630"/>
        </w:tabs>
        <w:spacing w:before="137" w:line="360" w:lineRule="auto"/>
        <w:ind w:right="1823" w:hanging="511"/>
        <w:rPr>
          <w:rFonts w:ascii="Times New Roman" w:eastAsia="Times New Roman" w:hAnsi="Times New Roman" w:cs="Times New Roman"/>
          <w:sz w:val="24"/>
          <w:szCs w:val="24"/>
          <w:lang w:val="pl-PL"/>
        </w:rPr>
      </w:pPr>
      <w:r w:rsidRPr="00666B84">
        <w:rPr>
          <w:rFonts w:ascii="Times New Roman" w:hAnsi="Times New Roman"/>
          <w:sz w:val="24"/>
          <w:lang w:val="pl-PL"/>
        </w:rPr>
        <w:t>wysokość opłaty, która może podlegać zwrotowi w przypadkach, o których mowa w art. 93g ust. 5, oraz tryb zwrotu</w:t>
      </w:r>
      <w:r w:rsidRPr="00666B84">
        <w:rPr>
          <w:rFonts w:ascii="Times New Roman" w:hAnsi="Times New Roman"/>
          <w:spacing w:val="-9"/>
          <w:sz w:val="24"/>
          <w:lang w:val="pl-PL"/>
        </w:rPr>
        <w:t xml:space="preserve"> </w:t>
      </w:r>
      <w:r w:rsidRPr="00666B84">
        <w:rPr>
          <w:rFonts w:ascii="Times New Roman" w:hAnsi="Times New Roman"/>
          <w:sz w:val="24"/>
          <w:lang w:val="pl-PL"/>
        </w:rPr>
        <w:t>opłaty,</w:t>
      </w:r>
    </w:p>
    <w:p w:rsidR="00B11012" w:rsidRPr="00666B84" w:rsidRDefault="008A08BF">
      <w:pPr>
        <w:pStyle w:val="Akapitzlist"/>
        <w:numPr>
          <w:ilvl w:val="0"/>
          <w:numId w:val="10"/>
        </w:numPr>
        <w:tabs>
          <w:tab w:val="left" w:pos="630"/>
        </w:tabs>
        <w:spacing w:before="4" w:line="360" w:lineRule="auto"/>
        <w:ind w:right="1825" w:hanging="511"/>
        <w:rPr>
          <w:rFonts w:ascii="Times New Roman" w:eastAsia="Times New Roman" w:hAnsi="Times New Roman" w:cs="Times New Roman"/>
          <w:sz w:val="24"/>
          <w:szCs w:val="24"/>
          <w:lang w:val="pl-PL"/>
        </w:rPr>
      </w:pPr>
      <w:r w:rsidRPr="00666B84">
        <w:rPr>
          <w:rFonts w:ascii="Times New Roman" w:hAnsi="Times New Roman"/>
          <w:sz w:val="24"/>
          <w:lang w:val="pl-PL"/>
        </w:rPr>
        <w:t>przypadki, w których opłata, o której mowa w art. 93g ust. 1, nie podlega zwrotowi</w:t>
      </w:r>
    </w:p>
    <w:p w:rsidR="00B11012" w:rsidRPr="00666B84" w:rsidRDefault="008A08BF">
      <w:pPr>
        <w:pStyle w:val="Akapitzlist"/>
        <w:numPr>
          <w:ilvl w:val="0"/>
          <w:numId w:val="16"/>
        </w:numPr>
        <w:tabs>
          <w:tab w:val="left" w:pos="361"/>
        </w:tabs>
        <w:spacing w:before="6" w:line="360" w:lineRule="auto"/>
        <w:ind w:right="1825" w:firstLine="0"/>
        <w:jc w:val="both"/>
        <w:rPr>
          <w:rFonts w:ascii="Times New Roman" w:eastAsia="Times New Roman" w:hAnsi="Times New Roman" w:cs="Times New Roman"/>
          <w:sz w:val="24"/>
          <w:szCs w:val="24"/>
          <w:lang w:val="pl-PL"/>
        </w:rPr>
      </w:pPr>
      <w:r w:rsidRPr="00666B84">
        <w:rPr>
          <w:rFonts w:ascii="Times New Roman" w:hAnsi="Times New Roman"/>
          <w:sz w:val="24"/>
          <w:lang w:val="pl-PL"/>
        </w:rPr>
        <w:t xml:space="preserve">biorąc pod uwagę zasady przejrzystości i spójności procedur oraz stosowania obiektywnych kryteriów podczas rozpatrywania wniosków o uznanie świadectw lub innych dokumentów, </w:t>
      </w:r>
      <w:r w:rsidRPr="00666B84">
        <w:rPr>
          <w:rFonts w:ascii="Times New Roman" w:hAnsi="Times New Roman"/>
          <w:sz w:val="24"/>
          <w:lang w:val="pl-PL"/>
        </w:rPr>
        <w:t>wynikające z Konwencji o uznaniu kwalifikacji związanych z uzyskaniem wyższego wykształcenia w Regionie Europejskim, sporządzonej w Lizbonie dnia 11 kwietnia 1997</w:t>
      </w:r>
      <w:r w:rsidRPr="00666B84">
        <w:rPr>
          <w:rFonts w:ascii="Times New Roman" w:hAnsi="Times New Roman"/>
          <w:spacing w:val="-6"/>
          <w:sz w:val="24"/>
          <w:lang w:val="pl-PL"/>
        </w:rPr>
        <w:t xml:space="preserve"> </w:t>
      </w:r>
      <w:r w:rsidRPr="00666B84">
        <w:rPr>
          <w:rFonts w:ascii="Times New Roman" w:hAnsi="Times New Roman"/>
          <w:sz w:val="24"/>
          <w:lang w:val="pl-PL"/>
        </w:rPr>
        <w:t>r.</w:t>
      </w:r>
    </w:p>
    <w:p w:rsidR="00B11012" w:rsidRPr="00666B84" w:rsidRDefault="00B11012">
      <w:pPr>
        <w:spacing w:line="360" w:lineRule="auto"/>
        <w:jc w:val="both"/>
        <w:rPr>
          <w:rFonts w:ascii="Times New Roman" w:eastAsia="Times New Roman" w:hAnsi="Times New Roman" w:cs="Times New Roman"/>
          <w:sz w:val="24"/>
          <w:szCs w:val="24"/>
          <w:lang w:val="pl-PL"/>
        </w:rPr>
        <w:sectPr w:rsidR="00B11012" w:rsidRPr="00666B84">
          <w:pgSz w:w="11910" w:h="16840"/>
          <w:pgMar w:top="900" w:right="440" w:bottom="980" w:left="1300" w:header="706" w:footer="797" w:gutter="0"/>
          <w:cols w:space="708"/>
        </w:sectPr>
      </w:pPr>
    </w:p>
    <w:p w:rsidR="00B11012" w:rsidRPr="00666B84" w:rsidRDefault="008A08BF">
      <w:pPr>
        <w:spacing w:before="121"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Art. 94. </w:t>
      </w:r>
      <w:r w:rsidRPr="00666B84">
        <w:rPr>
          <w:rFonts w:ascii="Times New Roman" w:hAnsi="Times New Roman"/>
          <w:i/>
          <w:sz w:val="24"/>
          <w:lang w:val="pl-PL"/>
        </w:rPr>
        <w:t>[1. Kształcenie uczniów oraz doskonalenie nauczycieli może odbywać się za granicą, na podstawie umów międzynarodowych, porozumień o współpracy bezpośredniej zawieranych przez szkoły, organy prowadzące szkoły, jednostki samorządu terytorialnego, organy admi</w:t>
      </w:r>
      <w:r w:rsidRPr="00666B84">
        <w:rPr>
          <w:rFonts w:ascii="Times New Roman" w:hAnsi="Times New Roman"/>
          <w:i/>
          <w:sz w:val="24"/>
          <w:lang w:val="pl-PL"/>
        </w:rPr>
        <w:t>nistracji rządowej, zakłady kształcenia nauczycieli i placówki doskonalenia, programów edukacyjnych Unii Europejskiej lub na zaproszenie podmiotów</w:t>
      </w:r>
      <w:r w:rsidRPr="00666B84">
        <w:rPr>
          <w:rFonts w:ascii="Times New Roman" w:hAnsi="Times New Roman"/>
          <w:i/>
          <w:spacing w:val="-7"/>
          <w:sz w:val="24"/>
          <w:lang w:val="pl-PL"/>
        </w:rPr>
        <w:t xml:space="preserve"> </w:t>
      </w:r>
      <w:r w:rsidRPr="00666B84">
        <w:rPr>
          <w:rFonts w:ascii="Times New Roman" w:hAnsi="Times New Roman"/>
          <w:i/>
          <w:sz w:val="24"/>
          <w:lang w:val="pl-PL"/>
        </w:rPr>
        <w:t>zagranicznych.]</w:t>
      </w:r>
    </w:p>
    <w:p w:rsidR="00B11012" w:rsidRPr="00666B84" w:rsidRDefault="008A08BF">
      <w:pPr>
        <w:pStyle w:val="Heading1"/>
        <w:spacing w:before="4" w:line="360" w:lineRule="auto"/>
        <w:jc w:val="both"/>
        <w:rPr>
          <w:rFonts w:cs="Times New Roman"/>
          <w:b w:val="0"/>
          <w:bCs w:val="0"/>
          <w:lang w:val="pl-PL"/>
        </w:rPr>
      </w:pPr>
      <w:r w:rsidRPr="00666B84">
        <w:rPr>
          <w:lang w:val="pl-PL"/>
        </w:rPr>
        <w:t>&lt;1. Kształcenie uczniów oraz doskonalenie nauczycieli może odbywać się  za granicą, na podsta</w:t>
      </w:r>
      <w:r w:rsidRPr="00666B84">
        <w:rPr>
          <w:lang w:val="pl-PL"/>
        </w:rPr>
        <w:t xml:space="preserve">wie umów międzynarodowych, porozumień o współpracy bezpośredniej zawieranych przez szkoły, organy prowadzące szkoły, jednostki samorządu terytorialnego, organy administracji rządowej i placówki </w:t>
      </w:r>
      <w:r w:rsidRPr="00666B84">
        <w:rPr>
          <w:lang w:val="pl-PL"/>
        </w:rPr>
        <w:t xml:space="preserve">doskonalenia, programów edukacyjnych Unii Europejskiej lub na </w:t>
      </w:r>
      <w:r w:rsidRPr="00666B84">
        <w:rPr>
          <w:lang w:val="pl-PL"/>
        </w:rPr>
        <w:t>zaproszenie podmiotów</w:t>
      </w:r>
      <w:r w:rsidRPr="00666B84">
        <w:rPr>
          <w:spacing w:val="-9"/>
          <w:lang w:val="pl-PL"/>
        </w:rPr>
        <w:t xml:space="preserve"> </w:t>
      </w:r>
      <w:r w:rsidRPr="00666B84">
        <w:rPr>
          <w:lang w:val="pl-PL"/>
        </w:rPr>
        <w:t>zagranicznych.&gt;</w:t>
      </w:r>
    </w:p>
    <w:p w:rsidR="00B11012" w:rsidRPr="00666B84" w:rsidRDefault="008A08BF">
      <w:pPr>
        <w:pStyle w:val="Tekstpodstawowy"/>
        <w:spacing w:before="8" w:line="360" w:lineRule="auto"/>
        <w:jc w:val="both"/>
        <w:rPr>
          <w:lang w:val="pl-PL"/>
        </w:rPr>
      </w:pPr>
      <w:r w:rsidRPr="00666B84">
        <w:rPr>
          <w:lang w:val="pl-PL"/>
        </w:rPr>
        <w:t xml:space="preserve">1a. </w:t>
      </w:r>
      <w:r w:rsidRPr="00666B84">
        <w:rPr>
          <w:lang w:val="pl-PL"/>
        </w:rPr>
        <w:t xml:space="preserve">Okres doskonalenia za granicą jest zaliczany do okresu zatrudnienia </w:t>
      </w:r>
      <w:r w:rsidRPr="00666B84">
        <w:rPr>
          <w:lang w:val="pl-PL"/>
        </w:rPr>
        <w:t>nauczyciela w kraju, od k</w:t>
      </w:r>
      <w:r w:rsidRPr="00666B84">
        <w:rPr>
          <w:lang w:val="pl-PL"/>
        </w:rPr>
        <w:t>tórego zależą uprawnienia pracownicze, na warunkach określonych w rozporządzeniu, o którym mowa w ust.</w:t>
      </w:r>
      <w:r w:rsidRPr="00666B84">
        <w:rPr>
          <w:spacing w:val="-7"/>
          <w:lang w:val="pl-PL"/>
        </w:rPr>
        <w:t xml:space="preserve"> </w:t>
      </w:r>
      <w:r w:rsidRPr="00666B84">
        <w:rPr>
          <w:lang w:val="pl-PL"/>
        </w:rPr>
        <w:t>2.</w:t>
      </w:r>
    </w:p>
    <w:p w:rsidR="00B11012" w:rsidRPr="00666B84" w:rsidRDefault="008A08BF">
      <w:pPr>
        <w:pStyle w:val="Tekstpodstawowy"/>
        <w:spacing w:line="360" w:lineRule="auto"/>
        <w:jc w:val="both"/>
        <w:rPr>
          <w:lang w:val="pl-PL"/>
        </w:rPr>
      </w:pPr>
      <w:r w:rsidRPr="00666B84">
        <w:rPr>
          <w:lang w:val="pl-PL"/>
        </w:rPr>
        <w:t xml:space="preserve">2. </w:t>
      </w:r>
      <w:r w:rsidRPr="00666B84">
        <w:rPr>
          <w:lang w:val="pl-PL"/>
        </w:rPr>
        <w:t>Minister wła</w:t>
      </w:r>
      <w:r w:rsidRPr="00666B84">
        <w:rPr>
          <w:lang w:val="pl-PL"/>
        </w:rPr>
        <w:t xml:space="preserve">ściwy do spraw oświaty i wychowania, w porozumieniu z ministrem właściwym do spraw zagranicznych, określi, w drodze rozporządzenia, </w:t>
      </w:r>
      <w:r w:rsidRPr="00666B84">
        <w:rPr>
          <w:lang w:val="pl-PL"/>
        </w:rPr>
        <w:t>war</w:t>
      </w:r>
      <w:r w:rsidRPr="00666B84">
        <w:rPr>
          <w:lang w:val="pl-PL"/>
        </w:rPr>
        <w:t>unki kierowania za granicę uczniów w celu kształcenia oraz nauczycieli w celu doskonalenia, uwzględniając w</w:t>
      </w:r>
      <w:r w:rsidRPr="00666B84">
        <w:rPr>
          <w:spacing w:val="-9"/>
          <w:lang w:val="pl-PL"/>
        </w:rPr>
        <w:t xml:space="preserve"> </w:t>
      </w:r>
      <w:r w:rsidRPr="00666B84">
        <w:rPr>
          <w:lang w:val="pl-PL"/>
        </w:rPr>
        <w:t>szczególności</w:t>
      </w:r>
      <w:r w:rsidRPr="00666B84">
        <w:rPr>
          <w:lang w:val="pl-PL"/>
        </w:rPr>
        <w:t>:</w:t>
      </w:r>
    </w:p>
    <w:p w:rsidR="00B11012" w:rsidRPr="00666B84" w:rsidRDefault="008A08BF">
      <w:pPr>
        <w:pStyle w:val="Akapitzlist"/>
        <w:numPr>
          <w:ilvl w:val="0"/>
          <w:numId w:val="9"/>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możliwość przyznania stypendium i innych</w:t>
      </w:r>
      <w:r w:rsidRPr="00666B84">
        <w:rPr>
          <w:rFonts w:ascii="Times New Roman" w:hAnsi="Times New Roman"/>
          <w:spacing w:val="-11"/>
          <w:sz w:val="24"/>
          <w:lang w:val="pl-PL"/>
        </w:rPr>
        <w:t xml:space="preserve"> </w:t>
      </w:r>
      <w:r w:rsidRPr="00666B84">
        <w:rPr>
          <w:rFonts w:ascii="Times New Roman" w:hAnsi="Times New Roman"/>
          <w:sz w:val="24"/>
          <w:lang w:val="pl-PL"/>
        </w:rPr>
        <w:t>świadczeń;</w:t>
      </w:r>
    </w:p>
    <w:p w:rsidR="00B11012" w:rsidRPr="00666B84" w:rsidRDefault="008A08BF">
      <w:pPr>
        <w:spacing w:before="9"/>
        <w:rPr>
          <w:rFonts w:ascii="Times New Roman" w:eastAsia="Times New Roman" w:hAnsi="Times New Roman" w:cs="Times New Roman"/>
          <w:sz w:val="17"/>
          <w:szCs w:val="17"/>
          <w:lang w:val="pl-PL"/>
        </w:rPr>
      </w:pPr>
      <w:r w:rsidRPr="00666B84">
        <w:rPr>
          <w:lang w:val="pl-PL"/>
        </w:rPr>
        <w:br w:type="column"/>
      </w:r>
    </w:p>
    <w:p w:rsidR="00B11012" w:rsidRPr="00666B84" w:rsidRDefault="008A08BF">
      <w:pPr>
        <w:ind w:left="118" w:right="110"/>
        <w:jc w:val="both"/>
        <w:rPr>
          <w:rFonts w:ascii="Times New Roman" w:eastAsia="Times New Roman" w:hAnsi="Times New Roman" w:cs="Times New Roman"/>
          <w:sz w:val="20"/>
          <w:szCs w:val="20"/>
          <w:lang w:val="pl-PL"/>
        </w:rPr>
      </w:pPr>
      <w:r w:rsidRPr="00666B84">
        <w:rPr>
          <w:rFonts w:ascii="Times New Roman" w:hAnsi="Times New Roman"/>
          <w:b/>
          <w:sz w:val="20"/>
          <w:lang w:val="pl-PL"/>
        </w:rPr>
        <w:t>Nowe brzmienie ust. 1 w art. 94 wejdzie w życie z dn. 1.10.2016 r. (Dz. U. z 2014 r. poz.</w:t>
      </w:r>
      <w:r w:rsidRPr="00666B84">
        <w:rPr>
          <w:rFonts w:ascii="Times New Roman" w:hAnsi="Times New Roman"/>
          <w:b/>
          <w:spacing w:val="-2"/>
          <w:sz w:val="20"/>
          <w:lang w:val="pl-PL"/>
        </w:rPr>
        <w:t xml:space="preserve"> </w:t>
      </w:r>
      <w:r w:rsidRPr="00666B84">
        <w:rPr>
          <w:rFonts w:ascii="Times New Roman" w:hAnsi="Times New Roman"/>
          <w:b/>
          <w:sz w:val="20"/>
          <w:lang w:val="pl-PL"/>
        </w:rPr>
        <w:t>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Akapitzlist"/>
        <w:numPr>
          <w:ilvl w:val="0"/>
          <w:numId w:val="9"/>
        </w:numPr>
        <w:tabs>
          <w:tab w:val="left" w:pos="630"/>
        </w:tabs>
        <w:spacing w:before="193"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okres, na jaki przyznaje się stypendium oraz szczegółowe warunki wypłacania stypendium i innych</w:t>
      </w:r>
      <w:r w:rsidRPr="00666B84">
        <w:rPr>
          <w:rFonts w:ascii="Times New Roman" w:hAnsi="Times New Roman"/>
          <w:spacing w:val="-5"/>
          <w:sz w:val="24"/>
          <w:lang w:val="pl-PL"/>
        </w:rPr>
        <w:t xml:space="preserve"> </w:t>
      </w:r>
      <w:r w:rsidRPr="00666B84">
        <w:rPr>
          <w:rFonts w:ascii="Times New Roman" w:hAnsi="Times New Roman"/>
          <w:sz w:val="24"/>
          <w:lang w:val="pl-PL"/>
        </w:rPr>
        <w:t>świadczeń;</w:t>
      </w:r>
    </w:p>
    <w:p w:rsidR="00B11012" w:rsidRPr="00666B84" w:rsidRDefault="008A08BF">
      <w:pPr>
        <w:pStyle w:val="Akapitzlist"/>
        <w:numPr>
          <w:ilvl w:val="0"/>
          <w:numId w:val="9"/>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minimalną wysokość stypendium, kierując się wysokością wynagrodzenia zasadniczego i dodatku zagranicznego, określoną w przepisach w sprawie wynagrodz</w:t>
      </w:r>
      <w:r w:rsidRPr="00666B84">
        <w:rPr>
          <w:rFonts w:ascii="Times New Roman" w:hAnsi="Times New Roman"/>
          <w:sz w:val="24"/>
          <w:lang w:val="pl-PL"/>
        </w:rPr>
        <w:t>enia i dodatków przysługujących członkom służby</w:t>
      </w:r>
      <w:r w:rsidRPr="00666B84">
        <w:rPr>
          <w:rFonts w:ascii="Times New Roman" w:hAnsi="Times New Roman"/>
          <w:spacing w:val="-13"/>
          <w:sz w:val="24"/>
          <w:lang w:val="pl-PL"/>
        </w:rPr>
        <w:t xml:space="preserve"> </w:t>
      </w:r>
      <w:r w:rsidRPr="00666B84">
        <w:rPr>
          <w:rFonts w:ascii="Times New Roman" w:hAnsi="Times New Roman"/>
          <w:sz w:val="24"/>
          <w:lang w:val="pl-PL"/>
        </w:rPr>
        <w:t>zagranicznej;</w:t>
      </w:r>
    </w:p>
    <w:p w:rsidR="00B11012" w:rsidRPr="00666B84" w:rsidRDefault="008A08BF">
      <w:pPr>
        <w:pStyle w:val="Akapitzlist"/>
        <w:numPr>
          <w:ilvl w:val="0"/>
          <w:numId w:val="9"/>
        </w:numPr>
        <w:tabs>
          <w:tab w:val="left" w:pos="630"/>
        </w:tabs>
        <w:spacing w:before="4"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możliwość udzielania nauczycielom pozostającym w zatrudnieniu urlopu szkoleniowego lub bezpłatnego oraz okres, na jaki udziela się tych urlopów, a także zasady obliczania wysokości wynagrodzenia</w:t>
      </w:r>
      <w:r w:rsidRPr="00666B84">
        <w:rPr>
          <w:rFonts w:ascii="Times New Roman" w:hAnsi="Times New Roman"/>
          <w:sz w:val="24"/>
          <w:lang w:val="pl-PL"/>
        </w:rPr>
        <w:t xml:space="preserve"> za okres urlopu szkoleniowego;</w:t>
      </w:r>
    </w:p>
    <w:p w:rsidR="00B11012" w:rsidRPr="00666B84" w:rsidRDefault="008A08BF">
      <w:pPr>
        <w:pStyle w:val="Akapitzlist"/>
        <w:numPr>
          <w:ilvl w:val="0"/>
          <w:numId w:val="9"/>
        </w:numPr>
        <w:tabs>
          <w:tab w:val="left" w:pos="630"/>
        </w:tabs>
        <w:spacing w:before="6" w:line="360" w:lineRule="auto"/>
        <w:ind w:right="964"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możliwość przyznania świadczeń na rzecz rodzin osób, o których mowa w pkt 4;</w:t>
      </w:r>
    </w:p>
    <w:p w:rsidR="00B11012" w:rsidRPr="00666B84" w:rsidRDefault="008A08BF">
      <w:pPr>
        <w:pStyle w:val="Akapitzlist"/>
        <w:numPr>
          <w:ilvl w:val="0"/>
          <w:numId w:val="9"/>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organy uprawnione do przyznawania stypendiów i świadczeń oraz udzielania urlopów;</w:t>
      </w:r>
    </w:p>
    <w:p w:rsidR="00B11012" w:rsidRPr="00666B84" w:rsidRDefault="008A08BF">
      <w:pPr>
        <w:pStyle w:val="Akapitzlist"/>
        <w:numPr>
          <w:ilvl w:val="0"/>
          <w:numId w:val="9"/>
        </w:numPr>
        <w:tabs>
          <w:tab w:val="left" w:pos="630"/>
        </w:tabs>
        <w:spacing w:before="6" w:line="360" w:lineRule="auto"/>
        <w:ind w:right="965"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warunki zaliczania okresu doskonalenia za granicą do okresu zatru</w:t>
      </w:r>
      <w:r w:rsidRPr="00666B84">
        <w:rPr>
          <w:rFonts w:ascii="Times New Roman" w:hAnsi="Times New Roman"/>
          <w:sz w:val="24"/>
          <w:lang w:val="pl-PL"/>
        </w:rPr>
        <w:t>dnienia w kraju;</w:t>
      </w:r>
    </w:p>
    <w:p w:rsidR="00B11012" w:rsidRPr="00666B84" w:rsidRDefault="008A08BF">
      <w:pPr>
        <w:pStyle w:val="Akapitzlist"/>
        <w:numPr>
          <w:ilvl w:val="0"/>
          <w:numId w:val="9"/>
        </w:numPr>
        <w:tabs>
          <w:tab w:val="left" w:pos="630"/>
        </w:tabs>
        <w:spacing w:before="6" w:line="360" w:lineRule="auto"/>
        <w:ind w:right="966"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warunki odwoływania uczniów i nauczycieli skierowanych za granicę oraz warunki zwrotu wypłaconych im stypendiów i</w:t>
      </w:r>
      <w:r w:rsidRPr="00666B84">
        <w:rPr>
          <w:rFonts w:ascii="Times New Roman" w:hAnsi="Times New Roman"/>
          <w:spacing w:val="-13"/>
          <w:sz w:val="24"/>
          <w:lang w:val="pl-PL"/>
        </w:rPr>
        <w:t xml:space="preserve"> </w:t>
      </w:r>
      <w:r w:rsidRPr="00666B84">
        <w:rPr>
          <w:rFonts w:ascii="Times New Roman" w:hAnsi="Times New Roman"/>
          <w:sz w:val="24"/>
          <w:lang w:val="pl-PL"/>
        </w:rPr>
        <w:t>świadczeń.</w:t>
      </w:r>
    </w:p>
    <w:p w:rsidR="00B11012" w:rsidRPr="00666B84" w:rsidRDefault="008A08BF">
      <w:pPr>
        <w:pStyle w:val="Tekstpodstawowy"/>
        <w:spacing w:before="117" w:line="360" w:lineRule="auto"/>
        <w:ind w:right="963"/>
        <w:jc w:val="both"/>
        <w:rPr>
          <w:lang w:val="pl-PL"/>
        </w:rPr>
      </w:pPr>
      <w:r w:rsidRPr="00666B84">
        <w:rPr>
          <w:b/>
          <w:lang w:val="pl-PL"/>
        </w:rPr>
        <w:t xml:space="preserve">Art. 94a. </w:t>
      </w:r>
      <w:bookmarkStart w:id="22" w:name="_bookmark22"/>
      <w:bookmarkEnd w:id="22"/>
      <w:r w:rsidRPr="00666B84">
        <w:rPr>
          <w:spacing w:val="2"/>
          <w:lang w:val="pl-PL"/>
        </w:rPr>
        <w:t>1.</w:t>
      </w:r>
      <w:hyperlink w:anchor="_bookmark23" w:history="1">
        <w:r w:rsidRPr="00666B84">
          <w:rPr>
            <w:spacing w:val="2"/>
            <w:position w:val="10"/>
            <w:sz w:val="14"/>
            <w:lang w:val="pl-PL"/>
          </w:rPr>
          <w:t>23</w:t>
        </w:r>
      </w:hyperlink>
      <w:r w:rsidRPr="00666B84">
        <w:rPr>
          <w:spacing w:val="2"/>
          <w:position w:val="10"/>
          <w:sz w:val="14"/>
          <w:lang w:val="pl-PL"/>
        </w:rPr>
        <w:t xml:space="preserve">) </w:t>
      </w:r>
      <w:r w:rsidRPr="00666B84">
        <w:rPr>
          <w:lang w:val="pl-PL"/>
        </w:rPr>
        <w:t xml:space="preserve">Osoby niebędące obywatelami polskimi korzystają z nauki i </w:t>
      </w:r>
      <w:r w:rsidRPr="00666B84">
        <w:rPr>
          <w:lang w:val="pl-PL"/>
        </w:rPr>
        <w:t>opieki w pu</w:t>
      </w:r>
      <w:r w:rsidRPr="00666B84">
        <w:rPr>
          <w:lang w:val="pl-PL"/>
        </w:rPr>
        <w:t xml:space="preserve">blicznych przedszkolach lub publicznych innych formach wychowania przedszkolnego, a </w:t>
      </w:r>
      <w:r w:rsidRPr="00666B84">
        <w:rPr>
          <w:lang w:val="pl-PL"/>
        </w:rPr>
        <w:t xml:space="preserve">także w niepublicznych przedszkolach, o których mowa w art. 90 </w:t>
      </w:r>
      <w:r w:rsidRPr="00666B84">
        <w:rPr>
          <w:lang w:val="pl-PL"/>
        </w:rPr>
        <w:t xml:space="preserve">ust. 1b, i niepublicznych innych formach wychowania przedszkolnego, o których </w:t>
      </w:r>
      <w:r w:rsidRPr="00666B84">
        <w:rPr>
          <w:lang w:val="pl-PL"/>
        </w:rPr>
        <w:t>mowa w art. 90 ust. 1c, a podle</w:t>
      </w:r>
      <w:r w:rsidRPr="00666B84">
        <w:rPr>
          <w:lang w:val="pl-PL"/>
        </w:rPr>
        <w:t xml:space="preserve">gające obowiązkowi szkolnemu korzystają z nauki i opieki w publicznych szkołach podstawowych, gimnazjach, publicznych szkołach </w:t>
      </w:r>
      <w:r w:rsidRPr="00666B84">
        <w:rPr>
          <w:lang w:val="pl-PL"/>
        </w:rPr>
        <w:t xml:space="preserve">artystycznych oraz w placówkach, w tym placówkach artystycznych, na warunkach </w:t>
      </w:r>
      <w:r w:rsidRPr="00666B84">
        <w:rPr>
          <w:lang w:val="pl-PL"/>
        </w:rPr>
        <w:t>dotyczących obywateli</w:t>
      </w:r>
      <w:r w:rsidRPr="00666B84">
        <w:rPr>
          <w:spacing w:val="-5"/>
          <w:lang w:val="pl-PL"/>
        </w:rPr>
        <w:t xml:space="preserve"> </w:t>
      </w:r>
      <w:r w:rsidRPr="00666B84">
        <w:rPr>
          <w:lang w:val="pl-PL"/>
        </w:rPr>
        <w:t>polskich.</w:t>
      </w:r>
    </w:p>
    <w:p w:rsidR="00B11012" w:rsidRPr="00666B84" w:rsidRDefault="008A08BF">
      <w:pPr>
        <w:pStyle w:val="Tekstpodstawowy"/>
        <w:spacing w:before="4" w:line="360" w:lineRule="auto"/>
        <w:ind w:right="965"/>
        <w:jc w:val="both"/>
        <w:rPr>
          <w:lang w:val="pl-PL"/>
        </w:rPr>
      </w:pPr>
      <w:r w:rsidRPr="00666B84">
        <w:rPr>
          <w:lang w:val="pl-PL"/>
        </w:rPr>
        <w:t xml:space="preserve">1a. </w:t>
      </w:r>
      <w:r w:rsidRPr="00666B84">
        <w:rPr>
          <w:lang w:val="pl-PL"/>
        </w:rPr>
        <w:t>Osoby niebędące obywatelami polskimi, podlegające obowiązkowi nauki, korzystają z nauki i opieki w publicznych szkołach ponadgimnazjalnych na warunkach dotyczących obywateli polskich do ukończenia 18 lat lub ukończenia szkoły</w:t>
      </w:r>
      <w:r w:rsidRPr="00666B84">
        <w:rPr>
          <w:spacing w:val="-4"/>
          <w:lang w:val="pl-PL"/>
        </w:rPr>
        <w:t xml:space="preserve"> </w:t>
      </w:r>
      <w:r w:rsidRPr="00666B84">
        <w:rPr>
          <w:lang w:val="pl-PL"/>
        </w:rPr>
        <w:t>ponadgimnazjalnej.</w:t>
      </w:r>
    </w:p>
    <w:p w:rsidR="00B11012" w:rsidRPr="00666B84" w:rsidRDefault="00B11012">
      <w:pPr>
        <w:spacing w:before="4" w:line="360" w:lineRule="auto"/>
        <w:ind w:left="118" w:right="963" w:firstLine="511"/>
        <w:jc w:val="both"/>
        <w:rPr>
          <w:rFonts w:ascii="Times New Roman" w:eastAsia="Times New Roman" w:hAnsi="Times New Roman" w:cs="Times New Roman"/>
          <w:sz w:val="24"/>
          <w:szCs w:val="24"/>
          <w:lang w:val="pl-PL"/>
        </w:rPr>
      </w:pPr>
      <w:r w:rsidRPr="00666B84">
        <w:rPr>
          <w:lang w:val="pl-PL"/>
        </w:rPr>
        <w:pict>
          <v:group id="_x0000_s2052" style="position:absolute;left:0;text-align:left;margin-left:70.9pt;margin-top:44.35pt;width:2in;height:.1pt;z-index:1528;mso-wrap-distance-left:0;mso-wrap-distance-right:0;mso-position-horizontal-relative:page" coordorigin="1418,887" coordsize="2880,2">
            <v:shape id="_x0000_s2053" style="position:absolute;left:1418;top:887;width:2880;height:2" coordorigin="1418,887" coordsize="2880,0" path="m1418,887r2880,e" filled="f" strokeweight=".21131mm">
              <v:path arrowok="t"/>
            </v:shape>
            <w10:wrap type="topAndBottom" anchorx="page"/>
          </v:group>
        </w:pict>
      </w:r>
      <w:r w:rsidR="008A08BF" w:rsidRPr="00666B84">
        <w:rPr>
          <w:rFonts w:ascii="Times New Roman" w:hAnsi="Times New Roman"/>
          <w:sz w:val="24"/>
          <w:lang w:val="pl-PL"/>
        </w:rPr>
        <w:t xml:space="preserve">2. </w:t>
      </w:r>
      <w:r w:rsidR="008A08BF" w:rsidRPr="00666B84">
        <w:rPr>
          <w:rFonts w:ascii="Times New Roman" w:hAnsi="Times New Roman"/>
          <w:i/>
          <w:sz w:val="24"/>
          <w:lang w:val="pl-PL"/>
        </w:rPr>
        <w:t>[Na wa</w:t>
      </w:r>
      <w:r w:rsidR="008A08BF" w:rsidRPr="00666B84">
        <w:rPr>
          <w:rFonts w:ascii="Times New Roman" w:hAnsi="Times New Roman"/>
          <w:i/>
          <w:sz w:val="24"/>
          <w:lang w:val="pl-PL"/>
        </w:rPr>
        <w:t>runkach dotyczących obywateli polskich z nauki w publicznych szkołach  dla  dorosłych,  publicznych  szkołach  policealnych,  publicznych</w:t>
      </w:r>
      <w:r w:rsidR="008A08BF" w:rsidRPr="00666B84">
        <w:rPr>
          <w:rFonts w:ascii="Times New Roman" w:hAnsi="Times New Roman"/>
          <w:i/>
          <w:spacing w:val="58"/>
          <w:sz w:val="24"/>
          <w:lang w:val="pl-PL"/>
        </w:rPr>
        <w:t xml:space="preserve"> </w:t>
      </w:r>
      <w:r w:rsidR="008A08BF" w:rsidRPr="00666B84">
        <w:rPr>
          <w:rFonts w:ascii="Times New Roman" w:hAnsi="Times New Roman"/>
          <w:i/>
          <w:sz w:val="24"/>
          <w:lang w:val="pl-PL"/>
        </w:rPr>
        <w:t>szkołach</w:t>
      </w:r>
    </w:p>
    <w:p w:rsidR="00B11012" w:rsidRPr="00666B84" w:rsidRDefault="00B11012">
      <w:pPr>
        <w:spacing w:before="11"/>
        <w:rPr>
          <w:rFonts w:ascii="Times New Roman" w:eastAsia="Times New Roman" w:hAnsi="Times New Roman" w:cs="Times New Roman"/>
          <w:i/>
          <w:sz w:val="8"/>
          <w:szCs w:val="8"/>
          <w:lang w:val="pl-PL"/>
        </w:rPr>
      </w:pPr>
    </w:p>
    <w:p w:rsidR="00B11012" w:rsidRPr="00666B84" w:rsidRDefault="008A08BF">
      <w:pPr>
        <w:spacing w:before="84"/>
        <w:ind w:left="401" w:right="965" w:hanging="284"/>
        <w:rPr>
          <w:rFonts w:ascii="Times New Roman" w:eastAsia="Times New Roman" w:hAnsi="Times New Roman" w:cs="Times New Roman"/>
          <w:sz w:val="20"/>
          <w:szCs w:val="20"/>
          <w:lang w:val="pl-PL"/>
        </w:rPr>
      </w:pPr>
      <w:bookmarkStart w:id="23" w:name="_bookmark23"/>
      <w:bookmarkEnd w:id="23"/>
      <w:r w:rsidRPr="00666B84">
        <w:rPr>
          <w:rFonts w:ascii="Times New Roman" w:hAnsi="Times New Roman"/>
          <w:position w:val="9"/>
          <w:sz w:val="13"/>
          <w:lang w:val="pl-PL"/>
        </w:rPr>
        <w:t xml:space="preserve">23) </w:t>
      </w:r>
      <w:r w:rsidRPr="00666B84">
        <w:rPr>
          <w:rFonts w:ascii="Times New Roman" w:hAnsi="Times New Roman"/>
          <w:sz w:val="20"/>
          <w:lang w:val="pl-PL"/>
        </w:rPr>
        <w:t xml:space="preserve">Do dnia 31 sierpnia 2016 r. stosuje się także do oddziałów przedszkolnych zorganizowanych w </w:t>
      </w:r>
      <w:r w:rsidRPr="00666B84">
        <w:rPr>
          <w:rFonts w:ascii="Times New Roman" w:hAnsi="Times New Roman"/>
          <w:sz w:val="20"/>
          <w:lang w:val="pl-PL"/>
        </w:rPr>
        <w:t>szkole podstawowej (Dz. U. z 2015 r. poz. 357, art.</w:t>
      </w:r>
      <w:r w:rsidRPr="00666B84">
        <w:rPr>
          <w:rFonts w:ascii="Times New Roman" w:hAnsi="Times New Roman"/>
          <w:spacing w:val="-17"/>
          <w:sz w:val="20"/>
          <w:lang w:val="pl-PL"/>
        </w:rPr>
        <w:t xml:space="preserve"> </w:t>
      </w:r>
      <w:r w:rsidRPr="00666B84">
        <w:rPr>
          <w:rFonts w:ascii="Times New Roman" w:hAnsi="Times New Roman"/>
          <w:sz w:val="20"/>
          <w:lang w:val="pl-PL"/>
        </w:rPr>
        <w:t>37).</w:t>
      </w: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spacing w:before="193" w:line="360" w:lineRule="auto"/>
        <w:ind w:left="118"/>
        <w:jc w:val="both"/>
        <w:rPr>
          <w:rFonts w:ascii="Times New Roman" w:eastAsia="Times New Roman" w:hAnsi="Times New Roman" w:cs="Times New Roman"/>
          <w:sz w:val="24"/>
          <w:szCs w:val="24"/>
          <w:lang w:val="pl-PL"/>
        </w:rPr>
      </w:pPr>
      <w:r w:rsidRPr="00666B84">
        <w:rPr>
          <w:rFonts w:ascii="Times New Roman" w:hAnsi="Times New Roman"/>
          <w:i/>
          <w:sz w:val="24"/>
          <w:lang w:val="pl-PL"/>
        </w:rPr>
        <w:t>artystycznych, publicznych placówkach, publicznych zakładach kształcenia nauczycieli i publicznych kolegiach pracowników służb społecznych oraz z kształcenia ust</w:t>
      </w:r>
      <w:r w:rsidRPr="00666B84">
        <w:rPr>
          <w:rFonts w:ascii="Times New Roman" w:hAnsi="Times New Roman"/>
          <w:i/>
          <w:sz w:val="24"/>
          <w:lang w:val="pl-PL"/>
        </w:rPr>
        <w:t xml:space="preserve">awicznego w formie kwalifikacyjnych kursów zawodowych  korzystają:]   </w:t>
      </w:r>
      <w:r w:rsidRPr="00666B84">
        <w:rPr>
          <w:rFonts w:ascii="Times New Roman" w:hAnsi="Times New Roman"/>
          <w:b/>
          <w:sz w:val="24"/>
          <w:lang w:val="pl-PL"/>
        </w:rPr>
        <w:t>&lt;Na   warunkach    dotyczących    obywateli    polskich    z    nauki w publicznych szkołach dla dorosłych, publicznych szkołach policealnych, publicznych szkołach artystycznych, publicz</w:t>
      </w:r>
      <w:r w:rsidRPr="00666B84">
        <w:rPr>
          <w:rFonts w:ascii="Times New Roman" w:hAnsi="Times New Roman"/>
          <w:b/>
          <w:sz w:val="24"/>
          <w:lang w:val="pl-PL"/>
        </w:rPr>
        <w:t>nych placówkach i publicznych kolegiach pracowników służb społecznych oraz z kształcenia ustawicznego w formie kwalifikacyjnych kursów zawodowych</w:t>
      </w:r>
      <w:r w:rsidRPr="00666B84">
        <w:rPr>
          <w:rFonts w:ascii="Times New Roman" w:hAnsi="Times New Roman"/>
          <w:b/>
          <w:spacing w:val="-19"/>
          <w:sz w:val="24"/>
          <w:lang w:val="pl-PL"/>
        </w:rPr>
        <w:t xml:space="preserve"> </w:t>
      </w:r>
      <w:r w:rsidRPr="00666B84">
        <w:rPr>
          <w:rFonts w:ascii="Times New Roman" w:hAnsi="Times New Roman"/>
          <w:b/>
          <w:sz w:val="24"/>
          <w:lang w:val="pl-PL"/>
        </w:rPr>
        <w:t>korzystają:&gt;</w:t>
      </w:r>
    </w:p>
    <w:p w:rsidR="00B11012" w:rsidRPr="00666B84" w:rsidRDefault="008A08BF">
      <w:pPr>
        <w:pStyle w:val="Akapitzlist"/>
        <w:numPr>
          <w:ilvl w:val="0"/>
          <w:numId w:val="8"/>
        </w:numPr>
        <w:tabs>
          <w:tab w:val="left" w:pos="630"/>
        </w:tabs>
        <w:spacing w:before="8" w:line="360" w:lineRule="auto"/>
        <w:ind w:right="1"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obywatele państw członkowskich Unii Europejskiej, państwa członkowskiego Europejskiego Stowarzysz</w:t>
      </w:r>
      <w:r w:rsidRPr="00666B84">
        <w:rPr>
          <w:rFonts w:ascii="Times New Roman" w:eastAsia="Times New Roman" w:hAnsi="Times New Roman" w:cs="Times New Roman"/>
          <w:sz w:val="24"/>
          <w:szCs w:val="24"/>
          <w:lang w:val="pl-PL"/>
        </w:rPr>
        <w:t>enia o Wolnym Handlu (EFTA) – strony umowy o Europejskim Obszarze Gospodarczym lub Konfederacji Szwajcarskiej, a także członkowie ich rodzin posiadający prawo pobytu lub prawo stałego</w:t>
      </w:r>
      <w:r w:rsidRPr="00666B84">
        <w:rPr>
          <w:rFonts w:ascii="Times New Roman" w:eastAsia="Times New Roman" w:hAnsi="Times New Roman" w:cs="Times New Roman"/>
          <w:spacing w:val="-11"/>
          <w:sz w:val="24"/>
          <w:szCs w:val="24"/>
          <w:lang w:val="pl-PL"/>
        </w:rPr>
        <w:t xml:space="preserve"> </w:t>
      </w:r>
      <w:r w:rsidRPr="00666B84">
        <w:rPr>
          <w:rFonts w:ascii="Times New Roman" w:eastAsia="Times New Roman" w:hAnsi="Times New Roman" w:cs="Times New Roman"/>
          <w:sz w:val="24"/>
          <w:szCs w:val="24"/>
          <w:lang w:val="pl-PL"/>
        </w:rPr>
        <w:t>pobytu;</w:t>
      </w:r>
    </w:p>
    <w:p w:rsidR="00B11012" w:rsidRPr="00666B84" w:rsidRDefault="008A08BF">
      <w:pPr>
        <w:pStyle w:val="Akapitzlist"/>
        <w:numPr>
          <w:ilvl w:val="0"/>
          <w:numId w:val="8"/>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osoby pochodzenia polskiego w rozumieniu przepisów o</w:t>
      </w:r>
      <w:r w:rsidRPr="00666B84">
        <w:rPr>
          <w:rFonts w:ascii="Times New Roman" w:hAnsi="Times New Roman"/>
          <w:spacing w:val="-12"/>
          <w:sz w:val="24"/>
          <w:lang w:val="pl-PL"/>
        </w:rPr>
        <w:t xml:space="preserve"> </w:t>
      </w:r>
      <w:r w:rsidRPr="00666B84">
        <w:rPr>
          <w:rFonts w:ascii="Times New Roman" w:hAnsi="Times New Roman"/>
          <w:sz w:val="24"/>
          <w:lang w:val="pl-PL"/>
        </w:rPr>
        <w:t>repatriacji</w:t>
      </w:r>
      <w:r w:rsidRPr="00666B84">
        <w:rPr>
          <w:rFonts w:ascii="Times New Roman" w:hAnsi="Times New Roman"/>
          <w:sz w:val="24"/>
          <w:lang w:val="pl-PL"/>
        </w:rPr>
        <w:t>;</w:t>
      </w:r>
    </w:p>
    <w:p w:rsidR="00B11012" w:rsidRPr="00666B84" w:rsidRDefault="008A08BF">
      <w:pPr>
        <w:pStyle w:val="Akapitzlist"/>
        <w:numPr>
          <w:ilvl w:val="0"/>
          <w:numId w:val="8"/>
        </w:numPr>
        <w:tabs>
          <w:tab w:val="left" w:pos="630"/>
          <w:tab w:val="left" w:pos="1500"/>
          <w:tab w:val="left" w:pos="2431"/>
          <w:tab w:val="left" w:pos="3612"/>
          <w:tab w:val="left" w:pos="4925"/>
          <w:tab w:val="left" w:pos="5391"/>
          <w:tab w:val="left" w:pos="6175"/>
          <w:tab w:val="left" w:pos="6867"/>
          <w:tab w:val="left" w:pos="7327"/>
        </w:tabs>
        <w:spacing w:before="137" w:line="360" w:lineRule="auto"/>
        <w:ind w:right="1" w:hanging="511"/>
        <w:rPr>
          <w:rFonts w:ascii="Times New Roman" w:eastAsia="Times New Roman" w:hAnsi="Times New Roman" w:cs="Times New Roman"/>
          <w:sz w:val="24"/>
          <w:szCs w:val="24"/>
          <w:lang w:val="pl-PL"/>
        </w:rPr>
      </w:pPr>
      <w:r w:rsidRPr="00666B84">
        <w:rPr>
          <w:rFonts w:ascii="Times New Roman" w:hAnsi="Times New Roman"/>
          <w:sz w:val="24"/>
          <w:lang w:val="pl-PL"/>
        </w:rPr>
        <w:t>osoby,</w:t>
      </w:r>
      <w:r w:rsidRPr="00666B84">
        <w:rPr>
          <w:rFonts w:ascii="Times New Roman" w:hAnsi="Times New Roman"/>
          <w:sz w:val="24"/>
          <w:lang w:val="pl-PL"/>
        </w:rPr>
        <w:tab/>
        <w:t>którym</w:t>
      </w:r>
      <w:r w:rsidRPr="00666B84">
        <w:rPr>
          <w:rFonts w:ascii="Times New Roman" w:hAnsi="Times New Roman"/>
          <w:sz w:val="24"/>
          <w:lang w:val="pl-PL"/>
        </w:rPr>
        <w:tab/>
        <w:t>udzielono</w:t>
      </w:r>
      <w:r w:rsidRPr="00666B84">
        <w:rPr>
          <w:rFonts w:ascii="Times New Roman" w:hAnsi="Times New Roman"/>
          <w:sz w:val="24"/>
          <w:lang w:val="pl-PL"/>
        </w:rPr>
        <w:tab/>
        <w:t>zezwolenia</w:t>
      </w:r>
      <w:r w:rsidRPr="00666B84">
        <w:rPr>
          <w:rFonts w:ascii="Times New Roman" w:hAnsi="Times New Roman"/>
          <w:sz w:val="24"/>
          <w:lang w:val="pl-PL"/>
        </w:rPr>
        <w:tab/>
        <w:t>na</w:t>
      </w:r>
      <w:r w:rsidRPr="00666B84">
        <w:rPr>
          <w:rFonts w:ascii="Times New Roman" w:hAnsi="Times New Roman"/>
          <w:sz w:val="24"/>
          <w:lang w:val="pl-PL"/>
        </w:rPr>
        <w:tab/>
        <w:t>pobyt</w:t>
      </w:r>
      <w:r w:rsidRPr="00666B84">
        <w:rPr>
          <w:rFonts w:ascii="Times New Roman" w:hAnsi="Times New Roman"/>
          <w:sz w:val="24"/>
          <w:lang w:val="pl-PL"/>
        </w:rPr>
        <w:tab/>
        <w:t>stały</w:t>
      </w:r>
      <w:r w:rsidRPr="00666B84">
        <w:rPr>
          <w:rFonts w:ascii="Times New Roman" w:hAnsi="Times New Roman"/>
          <w:sz w:val="24"/>
          <w:lang w:val="pl-PL"/>
        </w:rPr>
        <w:tab/>
        <w:t>na</w:t>
      </w:r>
      <w:r w:rsidRPr="00666B84">
        <w:rPr>
          <w:rFonts w:ascii="Times New Roman" w:hAnsi="Times New Roman"/>
          <w:sz w:val="24"/>
          <w:lang w:val="pl-PL"/>
        </w:rPr>
        <w:tab/>
      </w:r>
      <w:r w:rsidRPr="00666B84">
        <w:rPr>
          <w:rFonts w:ascii="Times New Roman" w:hAnsi="Times New Roman"/>
          <w:spacing w:val="-1"/>
          <w:sz w:val="24"/>
          <w:lang w:val="pl-PL"/>
        </w:rPr>
        <w:t xml:space="preserve">terytorium </w:t>
      </w:r>
      <w:r w:rsidRPr="00666B84">
        <w:rPr>
          <w:rFonts w:ascii="Times New Roman" w:hAnsi="Times New Roman"/>
          <w:sz w:val="24"/>
          <w:lang w:val="pl-PL"/>
        </w:rPr>
        <w:t>Rzeczypospolitej</w:t>
      </w:r>
      <w:r w:rsidRPr="00666B84">
        <w:rPr>
          <w:rFonts w:ascii="Times New Roman" w:hAnsi="Times New Roman"/>
          <w:spacing w:val="-7"/>
          <w:sz w:val="24"/>
          <w:lang w:val="pl-PL"/>
        </w:rPr>
        <w:t xml:space="preserve"> </w:t>
      </w:r>
      <w:r w:rsidRPr="00666B84">
        <w:rPr>
          <w:rFonts w:ascii="Times New Roman" w:hAnsi="Times New Roman"/>
          <w:sz w:val="24"/>
          <w:lang w:val="pl-PL"/>
        </w:rPr>
        <w:t>Polskiej;</w:t>
      </w:r>
    </w:p>
    <w:p w:rsidR="00B11012" w:rsidRPr="00666B84" w:rsidRDefault="008A08BF">
      <w:pPr>
        <w:pStyle w:val="Akapitzlist"/>
        <w:numPr>
          <w:ilvl w:val="0"/>
          <w:numId w:val="8"/>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sz w:val="24"/>
          <w:lang w:val="pl-PL"/>
        </w:rPr>
        <w:t>osoby posiadające ważną Kartę</w:t>
      </w:r>
      <w:r w:rsidRPr="00666B84">
        <w:rPr>
          <w:rFonts w:ascii="Times New Roman" w:hAnsi="Times New Roman"/>
          <w:spacing w:val="-9"/>
          <w:sz w:val="24"/>
          <w:lang w:val="pl-PL"/>
        </w:rPr>
        <w:t xml:space="preserve"> </w:t>
      </w:r>
      <w:r w:rsidRPr="00666B84">
        <w:rPr>
          <w:rFonts w:ascii="Times New Roman" w:hAnsi="Times New Roman"/>
          <w:sz w:val="24"/>
          <w:lang w:val="pl-PL"/>
        </w:rPr>
        <w:t>Polaka;</w:t>
      </w:r>
    </w:p>
    <w:p w:rsidR="00B11012" w:rsidRPr="00666B84" w:rsidRDefault="008A08BF">
      <w:pPr>
        <w:pStyle w:val="Akapitzlist"/>
        <w:numPr>
          <w:ilvl w:val="0"/>
          <w:numId w:val="8"/>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osoby, dla których uprawnienie takie wynika z umów</w:t>
      </w:r>
      <w:r w:rsidRPr="00666B84">
        <w:rPr>
          <w:rFonts w:ascii="Times New Roman" w:hAnsi="Times New Roman"/>
          <w:spacing w:val="-12"/>
          <w:sz w:val="24"/>
          <w:lang w:val="pl-PL"/>
        </w:rPr>
        <w:t xml:space="preserve"> </w:t>
      </w:r>
      <w:r w:rsidRPr="00666B84">
        <w:rPr>
          <w:rFonts w:ascii="Times New Roman" w:hAnsi="Times New Roman"/>
          <w:sz w:val="24"/>
          <w:lang w:val="pl-PL"/>
        </w:rPr>
        <w:t>międzynarodowych;</w:t>
      </w:r>
    </w:p>
    <w:p w:rsidR="00B11012" w:rsidRPr="00666B84" w:rsidRDefault="008A08BF">
      <w:pPr>
        <w:pStyle w:val="Akapitzlist"/>
        <w:numPr>
          <w:ilvl w:val="0"/>
          <w:numId w:val="8"/>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osoby, którym nadano status uchodźcy oraz członkowie ich</w:t>
      </w:r>
      <w:r w:rsidRPr="00666B84">
        <w:rPr>
          <w:rFonts w:ascii="Times New Roman" w:hAnsi="Times New Roman"/>
          <w:spacing w:val="-11"/>
          <w:sz w:val="24"/>
          <w:lang w:val="pl-PL"/>
        </w:rPr>
        <w:t xml:space="preserve"> </w:t>
      </w:r>
      <w:r w:rsidRPr="00666B84">
        <w:rPr>
          <w:rFonts w:ascii="Times New Roman" w:hAnsi="Times New Roman"/>
          <w:sz w:val="24"/>
          <w:lang w:val="pl-PL"/>
        </w:rPr>
        <w:t>rodzin;</w:t>
      </w:r>
    </w:p>
    <w:p w:rsidR="00B11012" w:rsidRPr="00666B84" w:rsidRDefault="008A08BF">
      <w:pPr>
        <w:pStyle w:val="Akapitzlist"/>
        <w:numPr>
          <w:ilvl w:val="0"/>
          <w:numId w:val="8"/>
        </w:numPr>
        <w:tabs>
          <w:tab w:val="left" w:pos="630"/>
        </w:tabs>
        <w:spacing w:before="139"/>
        <w:ind w:hanging="511"/>
        <w:rPr>
          <w:rFonts w:ascii="Times New Roman" w:eastAsia="Times New Roman" w:hAnsi="Times New Roman" w:cs="Times New Roman"/>
          <w:sz w:val="24"/>
          <w:szCs w:val="24"/>
          <w:lang w:val="pl-PL"/>
        </w:rPr>
      </w:pPr>
      <w:r w:rsidRPr="00666B84">
        <w:rPr>
          <w:rFonts w:ascii="Times New Roman" w:hAnsi="Times New Roman"/>
          <w:sz w:val="24"/>
          <w:lang w:val="pl-PL"/>
        </w:rPr>
        <w:t>osoby posiadające zgodę na pobyt</w:t>
      </w:r>
      <w:r w:rsidRPr="00666B84">
        <w:rPr>
          <w:rFonts w:ascii="Times New Roman" w:hAnsi="Times New Roman"/>
          <w:spacing w:val="-8"/>
          <w:sz w:val="24"/>
          <w:lang w:val="pl-PL"/>
        </w:rPr>
        <w:t xml:space="preserve"> </w:t>
      </w:r>
      <w:r w:rsidRPr="00666B84">
        <w:rPr>
          <w:rFonts w:ascii="Times New Roman" w:hAnsi="Times New Roman"/>
          <w:sz w:val="24"/>
          <w:lang w:val="pl-PL"/>
        </w:rPr>
        <w:t>tolerowany;</w:t>
      </w:r>
    </w:p>
    <w:p w:rsidR="00B11012" w:rsidRPr="00666B84" w:rsidRDefault="008A08BF">
      <w:pPr>
        <w:pStyle w:val="Tekstpodstawowy"/>
        <w:tabs>
          <w:tab w:val="left" w:pos="629"/>
        </w:tabs>
        <w:spacing w:before="137" w:line="360" w:lineRule="auto"/>
        <w:ind w:left="629" w:hanging="512"/>
        <w:rPr>
          <w:lang w:val="pl-PL"/>
        </w:rPr>
      </w:pPr>
      <w:r w:rsidRPr="00666B84">
        <w:rPr>
          <w:lang w:val="pl-PL"/>
        </w:rPr>
        <w:t>7a)</w:t>
      </w:r>
      <w:r w:rsidRPr="00666B84">
        <w:rPr>
          <w:lang w:val="pl-PL"/>
        </w:rPr>
        <w:tab/>
      </w:r>
      <w:r w:rsidRPr="00666B84">
        <w:rPr>
          <w:lang w:val="pl-PL"/>
        </w:rPr>
        <w:t>osoby,</w:t>
      </w:r>
      <w:r w:rsidRPr="00666B84">
        <w:rPr>
          <w:spacing w:val="46"/>
          <w:lang w:val="pl-PL"/>
        </w:rPr>
        <w:t xml:space="preserve"> </w:t>
      </w:r>
      <w:r w:rsidRPr="00666B84">
        <w:rPr>
          <w:lang w:val="pl-PL"/>
        </w:rPr>
        <w:t>którym</w:t>
      </w:r>
      <w:r w:rsidRPr="00666B84">
        <w:rPr>
          <w:spacing w:val="46"/>
          <w:lang w:val="pl-PL"/>
        </w:rPr>
        <w:t xml:space="preserve"> </w:t>
      </w:r>
      <w:r w:rsidRPr="00666B84">
        <w:rPr>
          <w:lang w:val="pl-PL"/>
        </w:rPr>
        <w:t>udzielono</w:t>
      </w:r>
      <w:r w:rsidRPr="00666B84">
        <w:rPr>
          <w:spacing w:val="46"/>
          <w:lang w:val="pl-PL"/>
        </w:rPr>
        <w:t xml:space="preserve"> </w:t>
      </w:r>
      <w:r w:rsidRPr="00666B84">
        <w:rPr>
          <w:lang w:val="pl-PL"/>
        </w:rPr>
        <w:t>zgody</w:t>
      </w:r>
      <w:r w:rsidRPr="00666B84">
        <w:rPr>
          <w:spacing w:val="46"/>
          <w:lang w:val="pl-PL"/>
        </w:rPr>
        <w:t xml:space="preserve"> </w:t>
      </w:r>
      <w:r w:rsidRPr="00666B84">
        <w:rPr>
          <w:lang w:val="pl-PL"/>
        </w:rPr>
        <w:t>na</w:t>
      </w:r>
      <w:r w:rsidRPr="00666B84">
        <w:rPr>
          <w:spacing w:val="45"/>
          <w:lang w:val="pl-PL"/>
        </w:rPr>
        <w:t xml:space="preserve"> </w:t>
      </w:r>
      <w:r w:rsidRPr="00666B84">
        <w:rPr>
          <w:lang w:val="pl-PL"/>
        </w:rPr>
        <w:t>pobyt</w:t>
      </w:r>
      <w:r w:rsidRPr="00666B84">
        <w:rPr>
          <w:spacing w:val="46"/>
          <w:lang w:val="pl-PL"/>
        </w:rPr>
        <w:t xml:space="preserve"> </w:t>
      </w:r>
      <w:r w:rsidRPr="00666B84">
        <w:rPr>
          <w:lang w:val="pl-PL"/>
        </w:rPr>
        <w:t>ze</w:t>
      </w:r>
      <w:r w:rsidRPr="00666B84">
        <w:rPr>
          <w:spacing w:val="45"/>
          <w:lang w:val="pl-PL"/>
        </w:rPr>
        <w:t xml:space="preserve"> </w:t>
      </w:r>
      <w:r w:rsidRPr="00666B84">
        <w:rPr>
          <w:lang w:val="pl-PL"/>
        </w:rPr>
        <w:t>względów</w:t>
      </w:r>
      <w:r w:rsidRPr="00666B84">
        <w:rPr>
          <w:spacing w:val="45"/>
          <w:lang w:val="pl-PL"/>
        </w:rPr>
        <w:t xml:space="preserve"> </w:t>
      </w:r>
      <w:r w:rsidRPr="00666B84">
        <w:rPr>
          <w:lang w:val="pl-PL"/>
        </w:rPr>
        <w:t>humanitarnych,</w:t>
      </w:r>
      <w:r w:rsidRPr="00666B84">
        <w:rPr>
          <w:spacing w:val="48"/>
          <w:lang w:val="pl-PL"/>
        </w:rPr>
        <w:t xml:space="preserve"> </w:t>
      </w:r>
      <w:r w:rsidRPr="00666B84">
        <w:rPr>
          <w:lang w:val="pl-PL"/>
        </w:rPr>
        <w:t>oraz</w:t>
      </w:r>
      <w:r w:rsidRPr="00666B84">
        <w:rPr>
          <w:lang w:val="pl-PL"/>
        </w:rPr>
        <w:t xml:space="preserve"> </w:t>
      </w:r>
      <w:r w:rsidRPr="00666B84">
        <w:rPr>
          <w:lang w:val="pl-PL"/>
        </w:rPr>
        <w:t>członkowie ich</w:t>
      </w:r>
      <w:r w:rsidRPr="00666B84">
        <w:rPr>
          <w:spacing w:val="-5"/>
          <w:lang w:val="pl-PL"/>
        </w:rPr>
        <w:t xml:space="preserve"> </w:t>
      </w:r>
      <w:r w:rsidRPr="00666B84">
        <w:rPr>
          <w:lang w:val="pl-PL"/>
        </w:rPr>
        <w:t>rodzin;</w:t>
      </w:r>
    </w:p>
    <w:p w:rsidR="00B11012" w:rsidRPr="00666B84" w:rsidRDefault="008A08BF">
      <w:pPr>
        <w:pStyle w:val="Akapitzlist"/>
        <w:numPr>
          <w:ilvl w:val="0"/>
          <w:numId w:val="8"/>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sz w:val="24"/>
          <w:lang w:val="pl-PL"/>
        </w:rPr>
        <w:t>osoby, którym udzielono ochrony uzupełniającej oraz członkowie ich</w:t>
      </w:r>
      <w:r w:rsidRPr="00666B84">
        <w:rPr>
          <w:rFonts w:ascii="Times New Roman" w:hAnsi="Times New Roman"/>
          <w:spacing w:val="-11"/>
          <w:sz w:val="24"/>
          <w:lang w:val="pl-PL"/>
        </w:rPr>
        <w:t xml:space="preserve"> </w:t>
      </w:r>
      <w:r w:rsidRPr="00666B84">
        <w:rPr>
          <w:rFonts w:ascii="Times New Roman" w:hAnsi="Times New Roman"/>
          <w:sz w:val="24"/>
          <w:lang w:val="pl-PL"/>
        </w:rPr>
        <w:t>rodzin;</w:t>
      </w:r>
    </w:p>
    <w:p w:rsidR="00B11012" w:rsidRPr="00666B84" w:rsidRDefault="008A08BF">
      <w:pPr>
        <w:pStyle w:val="Akapitzlist"/>
        <w:numPr>
          <w:ilvl w:val="0"/>
          <w:numId w:val="8"/>
        </w:numPr>
        <w:tabs>
          <w:tab w:val="left" w:pos="630"/>
        </w:tabs>
        <w:spacing w:before="137" w:line="360" w:lineRule="auto"/>
        <w:ind w:right="1" w:hanging="511"/>
        <w:rPr>
          <w:rFonts w:ascii="Times New Roman" w:eastAsia="Times New Roman" w:hAnsi="Times New Roman" w:cs="Times New Roman"/>
          <w:sz w:val="24"/>
          <w:szCs w:val="24"/>
          <w:lang w:val="pl-PL"/>
        </w:rPr>
      </w:pPr>
      <w:r w:rsidRPr="00666B84">
        <w:rPr>
          <w:rFonts w:ascii="Times New Roman" w:hAnsi="Times New Roman"/>
          <w:sz w:val="24"/>
          <w:lang w:val="pl-PL"/>
        </w:rPr>
        <w:t xml:space="preserve">osoby korzystające z ochrony </w:t>
      </w:r>
      <w:r w:rsidRPr="00666B84">
        <w:rPr>
          <w:rFonts w:ascii="Times New Roman" w:hAnsi="Times New Roman"/>
          <w:sz w:val="24"/>
          <w:lang w:val="pl-PL"/>
        </w:rPr>
        <w:t>czasowej na terytorium  Rzeczypospolitej Polskiej;</w:t>
      </w:r>
    </w:p>
    <w:p w:rsidR="00B11012" w:rsidRPr="00666B84" w:rsidRDefault="008A08BF">
      <w:pPr>
        <w:pStyle w:val="Akapitzlist"/>
        <w:numPr>
          <w:ilvl w:val="0"/>
          <w:numId w:val="8"/>
        </w:numPr>
        <w:tabs>
          <w:tab w:val="left" w:pos="630"/>
        </w:tabs>
        <w:spacing w:before="4" w:line="360" w:lineRule="auto"/>
        <w:ind w:hanging="511"/>
        <w:rPr>
          <w:rFonts w:ascii="Times New Roman" w:eastAsia="Times New Roman" w:hAnsi="Times New Roman" w:cs="Times New Roman"/>
          <w:sz w:val="24"/>
          <w:szCs w:val="24"/>
          <w:lang w:val="pl-PL"/>
        </w:rPr>
      </w:pPr>
      <w:r w:rsidRPr="00666B84">
        <w:rPr>
          <w:rFonts w:ascii="Times New Roman" w:hAnsi="Times New Roman"/>
          <w:sz w:val="24"/>
          <w:lang w:val="pl-PL"/>
        </w:rPr>
        <w:t>osoby, którym na terytorium Rzeczypospolitej Polskiej udzielono zezwolenia  na pobyt rezydenta długoterminowego Unii</w:t>
      </w:r>
      <w:r w:rsidRPr="00666B84">
        <w:rPr>
          <w:rFonts w:ascii="Times New Roman" w:hAnsi="Times New Roman"/>
          <w:spacing w:val="-9"/>
          <w:sz w:val="24"/>
          <w:lang w:val="pl-PL"/>
        </w:rPr>
        <w:t xml:space="preserve"> </w:t>
      </w:r>
      <w:r w:rsidRPr="00666B84">
        <w:rPr>
          <w:rFonts w:ascii="Times New Roman" w:hAnsi="Times New Roman"/>
          <w:sz w:val="24"/>
          <w:lang w:val="pl-PL"/>
        </w:rPr>
        <w:t>Europejskiej;</w:t>
      </w:r>
    </w:p>
    <w:p w:rsidR="00B11012" w:rsidRPr="00666B84" w:rsidRDefault="008A08BF">
      <w:pPr>
        <w:pStyle w:val="Akapitzlist"/>
        <w:numPr>
          <w:ilvl w:val="0"/>
          <w:numId w:val="8"/>
        </w:numPr>
        <w:tabs>
          <w:tab w:val="left" w:pos="630"/>
        </w:tabs>
        <w:spacing w:before="4"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osoby, którym na terytorium Rzeczypospolitej Polskiej udzielono zezwolenia</w:t>
      </w:r>
      <w:r w:rsidRPr="00666B84">
        <w:rPr>
          <w:rFonts w:ascii="Times New Roman" w:hAnsi="Times New Roman"/>
          <w:sz w:val="24"/>
          <w:lang w:val="pl-PL"/>
        </w:rPr>
        <w:t xml:space="preserve">  na pobyt czasowy w związku z okolicznością, o której mowa w art. 127, art.  159 ust. 1, art. 176 lub art. 186 ust. 1 pkt 3 lub 4 ustawy z dnia 12 grudnia</w:t>
      </w:r>
      <w:r w:rsidRPr="00666B84">
        <w:rPr>
          <w:rFonts w:ascii="Times New Roman" w:hAnsi="Times New Roman"/>
          <w:spacing w:val="50"/>
          <w:sz w:val="24"/>
          <w:lang w:val="pl-PL"/>
        </w:rPr>
        <w:t xml:space="preserve"> </w:t>
      </w:r>
      <w:r w:rsidRPr="00666B84">
        <w:rPr>
          <w:rFonts w:ascii="Times New Roman" w:hAnsi="Times New Roman"/>
          <w:sz w:val="24"/>
          <w:lang w:val="pl-PL"/>
        </w:rPr>
        <w:t>2013</w:t>
      </w:r>
    </w:p>
    <w:p w:rsidR="00B11012" w:rsidRPr="00666B84" w:rsidRDefault="008A08BF">
      <w:pPr>
        <w:pStyle w:val="Tekstpodstawowy"/>
        <w:ind w:left="629" w:right="1" w:firstLine="0"/>
        <w:rPr>
          <w:rFonts w:cs="Times New Roman"/>
          <w:lang w:val="pl-PL"/>
        </w:rPr>
      </w:pPr>
      <w:r w:rsidRPr="00666B84">
        <w:rPr>
          <w:lang w:val="pl-PL"/>
        </w:rPr>
        <w:t>r. o cudzoziemcach (Dz. U. poz.</w:t>
      </w:r>
      <w:r w:rsidRPr="00666B84">
        <w:rPr>
          <w:spacing w:val="-7"/>
          <w:lang w:val="pl-PL"/>
        </w:rPr>
        <w:t xml:space="preserve"> </w:t>
      </w:r>
      <w:r w:rsidRPr="00666B84">
        <w:rPr>
          <w:lang w:val="pl-PL"/>
        </w:rPr>
        <w:t>1650);</w:t>
      </w:r>
    </w:p>
    <w:p w:rsidR="00B11012" w:rsidRPr="00666B84" w:rsidRDefault="008A08BF">
      <w:pPr>
        <w:pStyle w:val="Akapitzlist"/>
        <w:numPr>
          <w:ilvl w:val="0"/>
          <w:numId w:val="8"/>
        </w:numPr>
        <w:tabs>
          <w:tab w:val="left" w:pos="630"/>
        </w:tabs>
        <w:spacing w:before="137"/>
        <w:ind w:hanging="511"/>
        <w:rPr>
          <w:rFonts w:ascii="Times New Roman" w:eastAsia="Times New Roman" w:hAnsi="Times New Roman" w:cs="Times New Roman"/>
          <w:sz w:val="24"/>
          <w:szCs w:val="24"/>
          <w:lang w:val="pl-PL"/>
        </w:rPr>
      </w:pPr>
      <w:r w:rsidRPr="00666B84">
        <w:rPr>
          <w:rFonts w:ascii="Times New Roman" w:hAnsi="Times New Roman"/>
          <w:sz w:val="24"/>
          <w:lang w:val="pl-PL"/>
        </w:rPr>
        <w:t>członkowie rodzin osób ubiegających się o nadanie status</w:t>
      </w:r>
      <w:r w:rsidRPr="00666B84">
        <w:rPr>
          <w:rFonts w:ascii="Times New Roman" w:hAnsi="Times New Roman"/>
          <w:sz w:val="24"/>
          <w:lang w:val="pl-PL"/>
        </w:rPr>
        <w:t>u</w:t>
      </w:r>
      <w:r w:rsidRPr="00666B84">
        <w:rPr>
          <w:rFonts w:ascii="Times New Roman" w:hAnsi="Times New Roman"/>
          <w:spacing w:val="-13"/>
          <w:sz w:val="24"/>
          <w:lang w:val="pl-PL"/>
        </w:rPr>
        <w:t xml:space="preserve"> </w:t>
      </w:r>
      <w:r w:rsidRPr="00666B84">
        <w:rPr>
          <w:rFonts w:ascii="Times New Roman" w:hAnsi="Times New Roman"/>
          <w:sz w:val="24"/>
          <w:lang w:val="pl-PL"/>
        </w:rPr>
        <w:t>uchodźcy;</w:t>
      </w:r>
    </w:p>
    <w:p w:rsidR="00B11012" w:rsidRPr="00666B84" w:rsidRDefault="008A08BF">
      <w:pPr>
        <w:rPr>
          <w:rFonts w:ascii="Times New Roman" w:eastAsia="Times New Roman" w:hAnsi="Times New Roman" w:cs="Times New Roman"/>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6"/>
        <w:rPr>
          <w:rFonts w:ascii="Times New Roman" w:eastAsia="Times New Roman" w:hAnsi="Times New Roman" w:cs="Times New Roman"/>
          <w:sz w:val="26"/>
          <w:szCs w:val="26"/>
          <w:lang w:val="pl-PL"/>
        </w:rPr>
      </w:pPr>
    </w:p>
    <w:p w:rsidR="00B11012" w:rsidRPr="00666B84" w:rsidRDefault="008A08BF">
      <w:pPr>
        <w:ind w:left="118" w:right="112"/>
        <w:rPr>
          <w:rFonts w:ascii="Times New Roman" w:eastAsia="Times New Roman" w:hAnsi="Times New Roman" w:cs="Times New Roman"/>
          <w:sz w:val="20"/>
          <w:szCs w:val="20"/>
          <w:lang w:val="pl-PL"/>
        </w:rPr>
      </w:pPr>
      <w:r w:rsidRPr="00666B84">
        <w:rPr>
          <w:rFonts w:ascii="Times New Roman"/>
          <w:b/>
          <w:sz w:val="20"/>
          <w:lang w:val="pl-PL"/>
        </w:rPr>
        <w:t>Nowe brzmienie wprowadzenia  do   wyliczenia  w</w:t>
      </w:r>
    </w:p>
    <w:p w:rsidR="00B11012" w:rsidRPr="00666B84" w:rsidRDefault="008A08BF">
      <w:pPr>
        <w:ind w:left="118" w:right="109"/>
        <w:jc w:val="both"/>
        <w:rPr>
          <w:rFonts w:ascii="Times New Roman" w:eastAsia="Times New Roman" w:hAnsi="Times New Roman" w:cs="Times New Roman"/>
          <w:sz w:val="20"/>
          <w:szCs w:val="20"/>
          <w:lang w:val="pl-PL"/>
        </w:rPr>
      </w:pPr>
      <w:r w:rsidRPr="00666B84">
        <w:rPr>
          <w:rFonts w:ascii="Times New Roman" w:hAnsi="Times New Roman"/>
          <w:b/>
          <w:sz w:val="20"/>
          <w:lang w:val="pl-PL"/>
        </w:rPr>
        <w:t>ust. 2 w art. 94a wejdzie w życie z dn. 1.10.2016 r. (Dz. U. z 2014 r. poz.</w:t>
      </w:r>
      <w:r w:rsidRPr="00666B84">
        <w:rPr>
          <w:rFonts w:ascii="Times New Roman" w:hAnsi="Times New Roman"/>
          <w:b/>
          <w:spacing w:val="-2"/>
          <w:sz w:val="20"/>
          <w:lang w:val="pl-PL"/>
        </w:rPr>
        <w:t xml:space="preserve"> </w:t>
      </w:r>
      <w:r w:rsidRPr="00666B84">
        <w:rPr>
          <w:rFonts w:ascii="Times New Roman" w:hAnsi="Times New Roman"/>
          <w:b/>
          <w:sz w:val="20"/>
          <w:lang w:val="pl-PL"/>
        </w:rPr>
        <w:t>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sz w:val="20"/>
          <w:szCs w:val="20"/>
          <w:lang w:val="pl-PL"/>
        </w:rPr>
        <w:sectPr w:rsidR="00B11012" w:rsidRPr="00666B84">
          <w:pgSz w:w="11910" w:h="16840"/>
          <w:pgMar w:top="900" w:right="440" w:bottom="980" w:left="1300" w:header="706" w:footer="797" w:gutter="0"/>
          <w:cols w:space="708"/>
        </w:sectPr>
      </w:pPr>
    </w:p>
    <w:p w:rsidR="00B11012" w:rsidRPr="00666B84" w:rsidRDefault="008A08BF">
      <w:pPr>
        <w:pStyle w:val="Akapitzlist"/>
        <w:numPr>
          <w:ilvl w:val="0"/>
          <w:numId w:val="8"/>
        </w:numPr>
        <w:tabs>
          <w:tab w:val="left" w:pos="630"/>
        </w:tabs>
        <w:spacing w:before="193" w:line="360" w:lineRule="auto"/>
        <w:ind w:right="1"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osoby, które posiadają kartę pobytu z adnotacją „</w:t>
      </w:r>
      <w:r w:rsidRPr="00666B84">
        <w:rPr>
          <w:rFonts w:ascii="Times New Roman" w:eastAsia="Times New Roman" w:hAnsi="Times New Roman" w:cs="Times New Roman"/>
          <w:sz w:val="24"/>
          <w:szCs w:val="24"/>
          <w:lang w:val="pl-PL"/>
        </w:rPr>
        <w:t>dostęp do rynku pracy”, wizę Schengen lub wizę krajową wydaną w celu wykonywania pracy na terytorium Rzeczypospolitej</w:t>
      </w:r>
      <w:r w:rsidRPr="00666B84">
        <w:rPr>
          <w:rFonts w:ascii="Times New Roman" w:eastAsia="Times New Roman" w:hAnsi="Times New Roman" w:cs="Times New Roman"/>
          <w:spacing w:val="-7"/>
          <w:sz w:val="24"/>
          <w:szCs w:val="24"/>
          <w:lang w:val="pl-PL"/>
        </w:rPr>
        <w:t xml:space="preserve"> </w:t>
      </w:r>
      <w:r w:rsidRPr="00666B84">
        <w:rPr>
          <w:rFonts w:ascii="Times New Roman" w:eastAsia="Times New Roman" w:hAnsi="Times New Roman" w:cs="Times New Roman"/>
          <w:sz w:val="24"/>
          <w:szCs w:val="24"/>
          <w:lang w:val="pl-PL"/>
        </w:rPr>
        <w:t>Polskiej.</w:t>
      </w:r>
    </w:p>
    <w:p w:rsidR="00B11012" w:rsidRPr="00666B84" w:rsidRDefault="008A08BF">
      <w:pPr>
        <w:pStyle w:val="Tekstpodstawowy"/>
        <w:spacing w:before="4"/>
        <w:ind w:left="629" w:right="1" w:firstLine="0"/>
        <w:rPr>
          <w:lang w:val="pl-PL"/>
        </w:rPr>
      </w:pPr>
      <w:r w:rsidRPr="00666B84">
        <w:rPr>
          <w:lang w:val="pl-PL"/>
        </w:rPr>
        <w:t xml:space="preserve">2a. </w:t>
      </w:r>
      <w:r w:rsidRPr="00666B84">
        <w:rPr>
          <w:lang w:val="pl-PL"/>
        </w:rPr>
        <w:t>Za członków rodzin osób, o których mowa w ust.</w:t>
      </w:r>
      <w:r w:rsidRPr="00666B84">
        <w:rPr>
          <w:spacing w:val="-7"/>
          <w:lang w:val="pl-PL"/>
        </w:rPr>
        <w:t xml:space="preserve"> </w:t>
      </w:r>
      <w:r w:rsidRPr="00666B84">
        <w:rPr>
          <w:lang w:val="pl-PL"/>
        </w:rPr>
        <w:t>2:</w:t>
      </w:r>
    </w:p>
    <w:p w:rsidR="00B11012" w:rsidRPr="00666B84" w:rsidRDefault="008A08BF">
      <w:pPr>
        <w:pStyle w:val="Akapitzlist"/>
        <w:numPr>
          <w:ilvl w:val="0"/>
          <w:numId w:val="7"/>
        </w:numPr>
        <w:tabs>
          <w:tab w:val="left" w:pos="630"/>
        </w:tabs>
        <w:spacing w:before="139" w:line="360" w:lineRule="auto"/>
        <w:ind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pkt 1 – uważa się osoby, o których mowa w art. 2 pkt 4 ustawy z dnia 14 li</w:t>
      </w:r>
      <w:r w:rsidRPr="00666B84">
        <w:rPr>
          <w:rFonts w:ascii="Times New Roman" w:eastAsia="Times New Roman" w:hAnsi="Times New Roman" w:cs="Times New Roman"/>
          <w:sz w:val="24"/>
          <w:szCs w:val="24"/>
          <w:lang w:val="pl-PL"/>
        </w:rPr>
        <w:t>pca 2006 r. o wjeździe na terytorium Rzeczypospolitej Polskiej, pobycie oraz wyjeździe z tego terytorium obywateli państw członkowskich Unii Europejskiej i członków ich rodzin (Dz. U. Nr 144, poz. 1043, z 2007 r. Nr 120, poz. 818 oraz z 2008 r. Nr 216, poz</w:t>
      </w:r>
      <w:r w:rsidRPr="00666B84">
        <w:rPr>
          <w:rFonts w:ascii="Times New Roman" w:eastAsia="Times New Roman" w:hAnsi="Times New Roman" w:cs="Times New Roman"/>
          <w:sz w:val="24"/>
          <w:szCs w:val="24"/>
          <w:lang w:val="pl-PL"/>
        </w:rPr>
        <w:t>.</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1367);</w:t>
      </w:r>
    </w:p>
    <w:p w:rsidR="00B11012" w:rsidRPr="00666B84" w:rsidRDefault="008A08BF">
      <w:pPr>
        <w:pStyle w:val="Akapitzlist"/>
        <w:numPr>
          <w:ilvl w:val="0"/>
          <w:numId w:val="7"/>
        </w:numPr>
        <w:tabs>
          <w:tab w:val="left" w:pos="630"/>
        </w:tabs>
        <w:spacing w:before="6" w:line="360" w:lineRule="auto"/>
        <w:ind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pkt 6, 7a, 8 i 12 – uważa się małżonka oraz małoletnie dzieci tych osób niepozost</w:t>
      </w:r>
      <w:r w:rsidRPr="00666B84">
        <w:rPr>
          <w:rFonts w:ascii="Times New Roman" w:eastAsia="Times New Roman" w:hAnsi="Times New Roman" w:cs="Times New Roman"/>
          <w:sz w:val="24"/>
          <w:szCs w:val="24"/>
          <w:lang w:val="pl-PL"/>
        </w:rPr>
        <w:t>ające w związku małżeńskim i będące na ich utrzymaniu, a w przypadku małoletnich osób, o których mowa w pkt 6 i 8, także ich wstępnego w linii prostej lub osobę pełnoletnią odpowiedzialną za małoletniego zgodnie z prawem obowiązującym w Rzeczypospolitej</w:t>
      </w:r>
      <w:r w:rsidRPr="00666B84">
        <w:rPr>
          <w:rFonts w:ascii="Times New Roman" w:eastAsia="Times New Roman" w:hAnsi="Times New Roman" w:cs="Times New Roman"/>
          <w:spacing w:val="-12"/>
          <w:sz w:val="24"/>
          <w:szCs w:val="24"/>
          <w:lang w:val="pl-PL"/>
        </w:rPr>
        <w:t xml:space="preserve"> </w:t>
      </w:r>
      <w:r w:rsidRPr="00666B84">
        <w:rPr>
          <w:rFonts w:ascii="Times New Roman" w:eastAsia="Times New Roman" w:hAnsi="Times New Roman" w:cs="Times New Roman"/>
          <w:sz w:val="24"/>
          <w:szCs w:val="24"/>
          <w:lang w:val="pl-PL"/>
        </w:rPr>
        <w:t>Po</w:t>
      </w:r>
      <w:r w:rsidRPr="00666B84">
        <w:rPr>
          <w:rFonts w:ascii="Times New Roman" w:eastAsia="Times New Roman" w:hAnsi="Times New Roman" w:cs="Times New Roman"/>
          <w:sz w:val="24"/>
          <w:szCs w:val="24"/>
          <w:lang w:val="pl-PL"/>
        </w:rPr>
        <w:t>lskiej.</w:t>
      </w:r>
    </w:p>
    <w:p w:rsidR="00B11012" w:rsidRPr="00666B84" w:rsidRDefault="008A08BF">
      <w:pPr>
        <w:spacing w:before="4" w:line="360" w:lineRule="auto"/>
        <w:ind w:left="118"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[3. Osoby niebędące obywatelami polskimi niewymienione w ust. 2 mogą korzystać z nauki w publicznych szkołach dla dorosłych, publicznych szkołach policealnych, publicznych szkołach artystycznych, publicznych placówkach, publicznych zakładach kształ</w:t>
      </w:r>
      <w:r w:rsidRPr="00666B84">
        <w:rPr>
          <w:rFonts w:ascii="Times New Roman" w:hAnsi="Times New Roman"/>
          <w:i/>
          <w:sz w:val="24"/>
          <w:lang w:val="pl-PL"/>
        </w:rPr>
        <w:t>cenia nauczycieli i publicznych kolegiach pracowników służb społecznych oraz z kształcenia ustawicznego w formie kwalifikacyjnych kursów zawodowych:</w:t>
      </w:r>
    </w:p>
    <w:p w:rsidR="00B11012" w:rsidRPr="00666B84" w:rsidRDefault="008A08BF">
      <w:pPr>
        <w:pStyle w:val="Akapitzlist"/>
        <w:numPr>
          <w:ilvl w:val="0"/>
          <w:numId w:val="6"/>
        </w:numPr>
        <w:tabs>
          <w:tab w:val="left" w:pos="630"/>
        </w:tabs>
        <w:spacing w:before="4"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jako stypendyści otrzymujący stypendium przyznane przez ministra właściwego do spraw oświaty i</w:t>
      </w:r>
      <w:r w:rsidRPr="00666B84">
        <w:rPr>
          <w:rFonts w:ascii="Times New Roman" w:hAnsi="Times New Roman"/>
          <w:i/>
          <w:spacing w:val="-6"/>
          <w:sz w:val="24"/>
          <w:lang w:val="pl-PL"/>
        </w:rPr>
        <w:t xml:space="preserve"> </w:t>
      </w:r>
      <w:r w:rsidRPr="00666B84">
        <w:rPr>
          <w:rFonts w:ascii="Times New Roman" w:hAnsi="Times New Roman"/>
          <w:i/>
          <w:sz w:val="24"/>
          <w:lang w:val="pl-PL"/>
        </w:rPr>
        <w:t>wychowania;</w:t>
      </w:r>
    </w:p>
    <w:p w:rsidR="00B11012" w:rsidRPr="00666B84" w:rsidRDefault="008A08BF">
      <w:pPr>
        <w:pStyle w:val="Akapitzlist"/>
        <w:numPr>
          <w:ilvl w:val="0"/>
          <w:numId w:val="6"/>
        </w:numPr>
        <w:tabs>
          <w:tab w:val="left" w:pos="630"/>
        </w:tabs>
        <w:spacing w:before="4" w:line="360" w:lineRule="auto"/>
        <w:ind w:hanging="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jako stypendyści otrzymujący stypendium przyznane przez organ prowadzący szkołę, zakład kształcenia nauczycieli lub placówkę, przez dyrektora szkoły, zakładu kształcenia nauczycieli lub</w:t>
      </w:r>
      <w:r w:rsidRPr="00666B84">
        <w:rPr>
          <w:rFonts w:ascii="Times New Roman" w:hAnsi="Times New Roman"/>
          <w:i/>
          <w:spacing w:val="-8"/>
          <w:sz w:val="24"/>
          <w:lang w:val="pl-PL"/>
        </w:rPr>
        <w:t xml:space="preserve"> </w:t>
      </w:r>
      <w:r w:rsidRPr="00666B84">
        <w:rPr>
          <w:rFonts w:ascii="Times New Roman" w:hAnsi="Times New Roman"/>
          <w:i/>
          <w:sz w:val="24"/>
          <w:lang w:val="pl-PL"/>
        </w:rPr>
        <w:t>placówki;</w:t>
      </w:r>
    </w:p>
    <w:p w:rsidR="00B11012" w:rsidRPr="00666B84" w:rsidRDefault="008A08BF">
      <w:pPr>
        <w:pStyle w:val="Akapitzlist"/>
        <w:numPr>
          <w:ilvl w:val="0"/>
          <w:numId w:val="6"/>
        </w:numPr>
        <w:tabs>
          <w:tab w:val="left" w:pos="630"/>
        </w:tabs>
        <w:spacing w:before="6"/>
        <w:ind w:hanging="511"/>
        <w:rPr>
          <w:rFonts w:ascii="Times New Roman" w:eastAsia="Times New Roman" w:hAnsi="Times New Roman" w:cs="Times New Roman"/>
          <w:sz w:val="24"/>
          <w:szCs w:val="24"/>
          <w:lang w:val="pl-PL"/>
        </w:rPr>
      </w:pPr>
      <w:r w:rsidRPr="00666B84">
        <w:rPr>
          <w:rFonts w:ascii="Times New Roman" w:hAnsi="Times New Roman"/>
          <w:i/>
          <w:sz w:val="24"/>
          <w:lang w:val="pl-PL"/>
        </w:rPr>
        <w:t>na warunkach</w:t>
      </w:r>
      <w:r w:rsidRPr="00666B84">
        <w:rPr>
          <w:rFonts w:ascii="Times New Roman" w:hAnsi="Times New Roman"/>
          <w:i/>
          <w:spacing w:val="-3"/>
          <w:sz w:val="24"/>
          <w:lang w:val="pl-PL"/>
        </w:rPr>
        <w:t xml:space="preserve"> </w:t>
      </w:r>
      <w:r w:rsidRPr="00666B84">
        <w:rPr>
          <w:rFonts w:ascii="Times New Roman" w:hAnsi="Times New Roman"/>
          <w:i/>
          <w:sz w:val="24"/>
          <w:lang w:val="pl-PL"/>
        </w:rPr>
        <w:t>odpłatności.]</w:t>
      </w:r>
    </w:p>
    <w:p w:rsidR="00B11012" w:rsidRPr="00666B84" w:rsidRDefault="008A08BF">
      <w:pPr>
        <w:pStyle w:val="Heading1"/>
        <w:spacing w:before="134" w:line="360" w:lineRule="auto"/>
        <w:jc w:val="both"/>
        <w:rPr>
          <w:rFonts w:cs="Times New Roman"/>
          <w:b w:val="0"/>
          <w:bCs w:val="0"/>
          <w:lang w:val="pl-PL"/>
        </w:rPr>
      </w:pPr>
      <w:r w:rsidRPr="00666B84">
        <w:rPr>
          <w:lang w:val="pl-PL"/>
        </w:rPr>
        <w:t>&lt;3. Osoby niebędące obywatelami p</w:t>
      </w:r>
      <w:r w:rsidRPr="00666B84">
        <w:rPr>
          <w:lang w:val="pl-PL"/>
        </w:rPr>
        <w:t xml:space="preserve">olskimi, niewymienione w ust. 2, mogą korzystać z nauki w publicznych szkołach dla dorosłych, publicznych szkołach </w:t>
      </w:r>
      <w:r w:rsidRPr="00666B84">
        <w:rPr>
          <w:lang w:val="pl-PL"/>
        </w:rPr>
        <w:t xml:space="preserve">policealnych, publicznych </w:t>
      </w:r>
      <w:r w:rsidRPr="00666B84">
        <w:rPr>
          <w:lang w:val="pl-PL"/>
        </w:rPr>
        <w:t xml:space="preserve">szkołach artystycznych, </w:t>
      </w:r>
      <w:r w:rsidRPr="00666B84">
        <w:rPr>
          <w:lang w:val="pl-PL"/>
        </w:rPr>
        <w:t xml:space="preserve">publicznych placówkach i </w:t>
      </w:r>
      <w:r w:rsidRPr="00666B84">
        <w:rPr>
          <w:lang w:val="pl-PL"/>
        </w:rPr>
        <w:t>publicznych kolegiach pracowników służb społecznych oraz z kształc</w:t>
      </w:r>
      <w:r w:rsidRPr="00666B84">
        <w:rPr>
          <w:lang w:val="pl-PL"/>
        </w:rPr>
        <w:t xml:space="preserve">enia </w:t>
      </w:r>
      <w:r w:rsidRPr="00666B84">
        <w:rPr>
          <w:lang w:val="pl-PL"/>
        </w:rPr>
        <w:t>ustawicznego w formie kwalifikacyjnych kursów</w:t>
      </w:r>
      <w:r w:rsidRPr="00666B84">
        <w:rPr>
          <w:spacing w:val="-21"/>
          <w:lang w:val="pl-PL"/>
        </w:rPr>
        <w:t xml:space="preserve"> </w:t>
      </w:r>
      <w:r w:rsidRPr="00666B84">
        <w:rPr>
          <w:lang w:val="pl-PL"/>
        </w:rPr>
        <w:t>zawodowych:</w:t>
      </w:r>
    </w:p>
    <w:p w:rsidR="00B11012" w:rsidRPr="00666B84" w:rsidRDefault="008A08BF">
      <w:pPr>
        <w:pStyle w:val="Akapitzlist"/>
        <w:numPr>
          <w:ilvl w:val="0"/>
          <w:numId w:val="5"/>
        </w:numPr>
        <w:tabs>
          <w:tab w:val="left" w:pos="630"/>
        </w:tabs>
        <w:spacing w:before="6" w:line="360" w:lineRule="auto"/>
        <w:ind w:right="1" w:hanging="511"/>
        <w:jc w:val="both"/>
        <w:rPr>
          <w:rFonts w:ascii="Times New Roman" w:eastAsia="Times New Roman" w:hAnsi="Times New Roman" w:cs="Times New Roman"/>
          <w:sz w:val="24"/>
          <w:szCs w:val="24"/>
          <w:lang w:val="pl-PL"/>
        </w:rPr>
      </w:pPr>
      <w:r w:rsidRPr="00666B84">
        <w:rPr>
          <w:rFonts w:ascii="Times New Roman" w:hAnsi="Times New Roman"/>
          <w:b/>
          <w:sz w:val="24"/>
          <w:lang w:val="pl-PL"/>
        </w:rPr>
        <w:t>jako stypendyści otrzymujący stypendium przyznane przez ministra właściwego do spraw oświaty i</w:t>
      </w:r>
      <w:r w:rsidRPr="00666B84">
        <w:rPr>
          <w:rFonts w:ascii="Times New Roman" w:hAnsi="Times New Roman"/>
          <w:b/>
          <w:spacing w:val="-12"/>
          <w:sz w:val="24"/>
          <w:lang w:val="pl-PL"/>
        </w:rPr>
        <w:t xml:space="preserve"> </w:t>
      </w:r>
      <w:r w:rsidRPr="00666B84">
        <w:rPr>
          <w:rFonts w:ascii="Times New Roman" w:hAnsi="Times New Roman"/>
          <w:b/>
          <w:sz w:val="24"/>
          <w:lang w:val="pl-PL"/>
        </w:rPr>
        <w:t>wychowania;</w:t>
      </w:r>
    </w:p>
    <w:p w:rsidR="00B11012" w:rsidRPr="00666B84" w:rsidRDefault="008A08BF">
      <w:pPr>
        <w:rPr>
          <w:rFonts w:ascii="Times New Roman" w:eastAsia="Times New Roman" w:hAnsi="Times New Roman" w:cs="Times New Roman"/>
          <w:b/>
          <w:bCs/>
          <w:sz w:val="20"/>
          <w:szCs w:val="20"/>
          <w:lang w:val="pl-PL"/>
        </w:rPr>
      </w:pPr>
      <w:r w:rsidRPr="00666B84">
        <w:rPr>
          <w:lang w:val="pl-PL"/>
        </w:rPr>
        <w:br w:type="column"/>
      </w: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spacing w:before="6"/>
        <w:rPr>
          <w:rFonts w:ascii="Times New Roman" w:eastAsia="Times New Roman" w:hAnsi="Times New Roman" w:cs="Times New Roman"/>
          <w:b/>
          <w:bCs/>
          <w:sz w:val="26"/>
          <w:szCs w:val="26"/>
          <w:lang w:val="pl-PL"/>
        </w:rPr>
      </w:pPr>
    </w:p>
    <w:p w:rsidR="00B11012" w:rsidRPr="00666B84" w:rsidRDefault="008A08BF">
      <w:pPr>
        <w:ind w:left="118" w:right="110"/>
        <w:jc w:val="both"/>
        <w:rPr>
          <w:rFonts w:ascii="Times New Roman" w:eastAsia="Times New Roman" w:hAnsi="Times New Roman" w:cs="Times New Roman"/>
          <w:sz w:val="20"/>
          <w:szCs w:val="20"/>
          <w:lang w:val="pl-PL"/>
        </w:rPr>
      </w:pPr>
      <w:r w:rsidRPr="00666B84">
        <w:rPr>
          <w:rFonts w:ascii="Times New Roman" w:hAnsi="Times New Roman"/>
          <w:b/>
          <w:sz w:val="20"/>
          <w:lang w:val="pl-PL"/>
        </w:rPr>
        <w:t xml:space="preserve">Nowe brzmienie ust. 3 i 3a w art. 94a wejdzie w </w:t>
      </w:r>
      <w:r w:rsidRPr="00666B84">
        <w:rPr>
          <w:rFonts w:ascii="Times New Roman" w:hAnsi="Times New Roman"/>
          <w:b/>
          <w:sz w:val="20"/>
          <w:lang w:val="pl-PL"/>
        </w:rPr>
        <w:t xml:space="preserve">życie z dn. 1.10.2016  r. </w:t>
      </w:r>
      <w:r w:rsidRPr="00666B84">
        <w:rPr>
          <w:rFonts w:ascii="Times New Roman" w:hAnsi="Times New Roman"/>
          <w:b/>
          <w:spacing w:val="7"/>
          <w:sz w:val="20"/>
          <w:lang w:val="pl-PL"/>
        </w:rPr>
        <w:t xml:space="preserve"> </w:t>
      </w:r>
      <w:r w:rsidRPr="00666B84">
        <w:rPr>
          <w:rFonts w:ascii="Times New Roman" w:hAnsi="Times New Roman"/>
          <w:b/>
          <w:sz w:val="20"/>
          <w:lang w:val="pl-PL"/>
        </w:rPr>
        <w:t>(Dz.</w:t>
      </w:r>
    </w:p>
    <w:p w:rsidR="00B11012" w:rsidRPr="00666B84" w:rsidRDefault="008A08BF">
      <w:pPr>
        <w:ind w:left="118" w:right="112"/>
        <w:jc w:val="both"/>
        <w:rPr>
          <w:rFonts w:ascii="Times New Roman" w:eastAsia="Times New Roman" w:hAnsi="Times New Roman" w:cs="Times New Roman"/>
          <w:sz w:val="20"/>
          <w:szCs w:val="20"/>
          <w:lang w:val="pl-PL"/>
        </w:rPr>
      </w:pPr>
      <w:r w:rsidRPr="00666B84">
        <w:rPr>
          <w:rFonts w:ascii="Times New Roman"/>
          <w:b/>
          <w:sz w:val="20"/>
          <w:lang w:val="pl-PL"/>
        </w:rPr>
        <w:t>U. z 2014 r. poz. 1198).</w:t>
      </w:r>
    </w:p>
    <w:p w:rsidR="00B11012" w:rsidRPr="00666B84" w:rsidRDefault="00B11012">
      <w:pPr>
        <w:jc w:val="both"/>
        <w:rPr>
          <w:rFonts w:ascii="Times New Roman" w:eastAsia="Times New Roman" w:hAnsi="Times New Roman" w:cs="Times New Roman"/>
          <w:sz w:val="20"/>
          <w:szCs w:val="20"/>
          <w:lang w:val="pl-PL"/>
        </w:rPr>
        <w:sectPr w:rsidR="00B11012" w:rsidRPr="00666B84">
          <w:type w:val="continuous"/>
          <w:pgSz w:w="11910" w:h="16840"/>
          <w:pgMar w:top="900" w:right="440" w:bottom="980" w:left="1300" w:header="708" w:footer="708" w:gutter="0"/>
          <w:cols w:num="2" w:space="708" w:equalWidth="0">
            <w:col w:w="8342" w:space="89"/>
            <w:col w:w="1739"/>
          </w:cols>
        </w:sect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B11012">
      <w:pPr>
        <w:rPr>
          <w:rFonts w:ascii="Times New Roman" w:eastAsia="Times New Roman" w:hAnsi="Times New Roman" w:cs="Times New Roman"/>
          <w:b/>
          <w:bCs/>
          <w:sz w:val="20"/>
          <w:szCs w:val="20"/>
          <w:lang w:val="pl-PL"/>
        </w:rPr>
      </w:pPr>
    </w:p>
    <w:p w:rsidR="00B11012" w:rsidRPr="00666B84" w:rsidRDefault="008A08BF">
      <w:pPr>
        <w:pStyle w:val="Heading1"/>
        <w:numPr>
          <w:ilvl w:val="0"/>
          <w:numId w:val="5"/>
        </w:numPr>
        <w:tabs>
          <w:tab w:val="left" w:pos="630"/>
          <w:tab w:val="left" w:pos="1308"/>
          <w:tab w:val="left" w:pos="2722"/>
          <w:tab w:val="left" w:pos="4236"/>
          <w:tab w:val="left" w:pos="5664"/>
          <w:tab w:val="left" w:pos="6955"/>
          <w:tab w:val="left" w:pos="7738"/>
        </w:tabs>
        <w:spacing w:before="190" w:line="360" w:lineRule="auto"/>
        <w:ind w:right="964" w:hanging="511"/>
        <w:rPr>
          <w:b w:val="0"/>
          <w:bCs w:val="0"/>
          <w:lang w:val="pl-PL"/>
        </w:rPr>
      </w:pPr>
      <w:r w:rsidRPr="00666B84">
        <w:rPr>
          <w:lang w:val="pl-PL"/>
        </w:rPr>
        <w:t>jako</w:t>
      </w:r>
      <w:r w:rsidRPr="00666B84">
        <w:rPr>
          <w:lang w:val="pl-PL"/>
        </w:rPr>
        <w:tab/>
        <w:t>stypendyści</w:t>
      </w:r>
      <w:r w:rsidRPr="00666B84">
        <w:rPr>
          <w:lang w:val="pl-PL"/>
        </w:rPr>
        <w:tab/>
        <w:t>otrzymujący</w:t>
      </w:r>
      <w:r w:rsidRPr="00666B84">
        <w:rPr>
          <w:lang w:val="pl-PL"/>
        </w:rPr>
        <w:tab/>
        <w:t>stypendium</w:t>
      </w:r>
      <w:r w:rsidRPr="00666B84">
        <w:rPr>
          <w:lang w:val="pl-PL"/>
        </w:rPr>
        <w:tab/>
        <w:t>przyznane</w:t>
      </w:r>
      <w:r w:rsidRPr="00666B84">
        <w:rPr>
          <w:lang w:val="pl-PL"/>
        </w:rPr>
        <w:tab/>
        <w:t>przez</w:t>
      </w:r>
      <w:r w:rsidRPr="00666B84">
        <w:rPr>
          <w:lang w:val="pl-PL"/>
        </w:rPr>
        <w:tab/>
        <w:t>organ prowadzący szkołę lub placówkę, przez dyrektora szkoły lub</w:t>
      </w:r>
      <w:r w:rsidRPr="00666B84">
        <w:rPr>
          <w:spacing w:val="-18"/>
          <w:lang w:val="pl-PL"/>
        </w:rPr>
        <w:t xml:space="preserve"> </w:t>
      </w:r>
      <w:r w:rsidRPr="00666B84">
        <w:rPr>
          <w:lang w:val="pl-PL"/>
        </w:rPr>
        <w:t>placówki;</w:t>
      </w:r>
    </w:p>
    <w:p w:rsidR="00B11012" w:rsidRPr="00666B84" w:rsidRDefault="008A08BF">
      <w:pPr>
        <w:pStyle w:val="Akapitzlist"/>
        <w:numPr>
          <w:ilvl w:val="0"/>
          <w:numId w:val="5"/>
        </w:numPr>
        <w:tabs>
          <w:tab w:val="left" w:pos="630"/>
        </w:tabs>
        <w:spacing w:before="4"/>
        <w:ind w:hanging="511"/>
        <w:rPr>
          <w:rFonts w:ascii="Times New Roman" w:eastAsia="Times New Roman" w:hAnsi="Times New Roman" w:cs="Times New Roman"/>
          <w:sz w:val="24"/>
          <w:szCs w:val="24"/>
          <w:lang w:val="pl-PL"/>
        </w:rPr>
      </w:pPr>
      <w:r w:rsidRPr="00666B84">
        <w:rPr>
          <w:rFonts w:ascii="Times New Roman" w:hAnsi="Times New Roman"/>
          <w:b/>
          <w:sz w:val="24"/>
          <w:lang w:val="pl-PL"/>
        </w:rPr>
        <w:t>na warunkach</w:t>
      </w:r>
      <w:r w:rsidRPr="00666B84">
        <w:rPr>
          <w:rFonts w:ascii="Times New Roman" w:hAnsi="Times New Roman"/>
          <w:b/>
          <w:spacing w:val="-11"/>
          <w:sz w:val="24"/>
          <w:lang w:val="pl-PL"/>
        </w:rPr>
        <w:t xml:space="preserve"> </w:t>
      </w:r>
      <w:r w:rsidRPr="00666B84">
        <w:rPr>
          <w:rFonts w:ascii="Times New Roman" w:hAnsi="Times New Roman"/>
          <w:b/>
          <w:sz w:val="24"/>
          <w:lang w:val="pl-PL"/>
        </w:rPr>
        <w:t>odpłatności.&gt;</w:t>
      </w:r>
    </w:p>
    <w:p w:rsidR="00B11012" w:rsidRPr="00666B84" w:rsidRDefault="008A08BF">
      <w:pPr>
        <w:spacing w:before="141" w:line="360" w:lineRule="auto"/>
        <w:ind w:left="118" w:right="963" w:firstLine="511"/>
        <w:jc w:val="both"/>
        <w:rPr>
          <w:rFonts w:ascii="Times New Roman" w:eastAsia="Times New Roman" w:hAnsi="Times New Roman" w:cs="Times New Roman"/>
          <w:sz w:val="24"/>
          <w:szCs w:val="24"/>
          <w:lang w:val="pl-PL"/>
        </w:rPr>
      </w:pPr>
      <w:r w:rsidRPr="00666B84">
        <w:rPr>
          <w:rFonts w:ascii="Times New Roman" w:hAnsi="Times New Roman"/>
          <w:i/>
          <w:sz w:val="24"/>
          <w:lang w:val="pl-PL"/>
        </w:rPr>
        <w:t>[3a. Wysokość odpłatności za korzystanie z nauki w publicznych szkołach, placówkach, zakładach kształcenia nauczycieli, kolegiach pracowników służb społecznych oraz za kształcenie ustawiczne w formie kwalifikacyjnych kursów zawodowych, o której mowa w ust.</w:t>
      </w:r>
      <w:r w:rsidRPr="00666B84">
        <w:rPr>
          <w:rFonts w:ascii="Times New Roman" w:hAnsi="Times New Roman"/>
          <w:i/>
          <w:sz w:val="24"/>
          <w:lang w:val="pl-PL"/>
        </w:rPr>
        <w:t xml:space="preserve"> 3 pkt 3, oraz sposób wnoszenia opłat ustala  organ prowadzący, uwzględniając przewidywane koszty kształcenia lub koszty udzielanych świadczeń oraz możliwość całkowitego lub częściowego zwolnienia z tej odpłatności.]</w:t>
      </w:r>
    </w:p>
    <w:p w:rsidR="00B11012" w:rsidRPr="00666B84" w:rsidRDefault="008A08BF">
      <w:pPr>
        <w:pStyle w:val="Heading1"/>
        <w:spacing w:before="4" w:line="360" w:lineRule="auto"/>
        <w:ind w:right="963"/>
        <w:jc w:val="both"/>
        <w:rPr>
          <w:b w:val="0"/>
          <w:bCs w:val="0"/>
          <w:lang w:val="pl-PL"/>
        </w:rPr>
      </w:pPr>
      <w:r w:rsidRPr="00666B84">
        <w:rPr>
          <w:lang w:val="pl-PL"/>
        </w:rPr>
        <w:t>&lt;3a. Wysokość odpłatności za korzystani</w:t>
      </w:r>
      <w:r w:rsidRPr="00666B84">
        <w:rPr>
          <w:lang w:val="pl-PL"/>
        </w:rPr>
        <w:t xml:space="preserve">e z nauki w publicznych szkołach, </w:t>
      </w:r>
      <w:r w:rsidRPr="00666B84">
        <w:rPr>
          <w:lang w:val="pl-PL"/>
        </w:rPr>
        <w:t>placówkach i kolegiach pra</w:t>
      </w:r>
      <w:r w:rsidRPr="00666B84">
        <w:rPr>
          <w:lang w:val="pl-PL"/>
        </w:rPr>
        <w:t xml:space="preserve">cowników służb społecznych oraz za kształcenie </w:t>
      </w:r>
      <w:r w:rsidRPr="00666B84">
        <w:rPr>
          <w:lang w:val="pl-PL"/>
        </w:rPr>
        <w:t xml:space="preserve">ustawiczne w formie kwalifikacyjnych kursów zawodowych, o której mowa w </w:t>
      </w:r>
      <w:r w:rsidRPr="00666B84">
        <w:rPr>
          <w:lang w:val="pl-PL"/>
        </w:rPr>
        <w:t>ust. 3 pkt 3, oraz sposób wnoszenia opłat ustala organ prowadzący, uwzględnia</w:t>
      </w:r>
      <w:r w:rsidRPr="00666B84">
        <w:rPr>
          <w:lang w:val="pl-PL"/>
        </w:rPr>
        <w:t>jąc przewidywane koszty kształcenia lub koszty udzielanych świadczeń oraz możliwość całkowitego lub częściowego zwolnienia z tej odpłatności.&gt;</w:t>
      </w:r>
    </w:p>
    <w:p w:rsidR="00B11012" w:rsidRPr="00666B84" w:rsidRDefault="008A08BF">
      <w:pPr>
        <w:pStyle w:val="Akapitzlist"/>
        <w:numPr>
          <w:ilvl w:val="0"/>
          <w:numId w:val="4"/>
        </w:numPr>
        <w:tabs>
          <w:tab w:val="left" w:pos="870"/>
        </w:tabs>
        <w:spacing w:before="8"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Osoby niebędące obywatelami polskimi, podlegające obowiązkowi szkolnemu lub obowiązkowi nauki, które nie znają ję</w:t>
      </w:r>
      <w:r w:rsidRPr="00666B84">
        <w:rPr>
          <w:rFonts w:ascii="Times New Roman" w:hAnsi="Times New Roman"/>
          <w:sz w:val="24"/>
          <w:lang w:val="pl-PL"/>
        </w:rPr>
        <w:t>zyka polskiego albo znają go na poziomie niewystarczającym do korzystania z nauki, mają prawo do dodatkowej, bezpłatnej nauki języka polskiego. Dodatkową naukę języka polskiego dla tych osób organizuje organ prowadzący</w:t>
      </w:r>
      <w:r w:rsidRPr="00666B84">
        <w:rPr>
          <w:rFonts w:ascii="Times New Roman" w:hAnsi="Times New Roman"/>
          <w:spacing w:val="-6"/>
          <w:sz w:val="24"/>
          <w:lang w:val="pl-PL"/>
        </w:rPr>
        <w:t xml:space="preserve"> </w:t>
      </w:r>
      <w:r w:rsidRPr="00666B84">
        <w:rPr>
          <w:rFonts w:ascii="Times New Roman" w:hAnsi="Times New Roman"/>
          <w:sz w:val="24"/>
          <w:lang w:val="pl-PL"/>
        </w:rPr>
        <w:t>szkołę.</w:t>
      </w:r>
    </w:p>
    <w:p w:rsidR="00B11012" w:rsidRPr="00666B84" w:rsidRDefault="008A08BF">
      <w:pPr>
        <w:pStyle w:val="Tekstpodstawowy"/>
        <w:spacing w:line="360" w:lineRule="auto"/>
        <w:ind w:right="967"/>
        <w:jc w:val="both"/>
        <w:rPr>
          <w:lang w:val="pl-PL"/>
        </w:rPr>
      </w:pPr>
      <w:r w:rsidRPr="00666B84">
        <w:rPr>
          <w:lang w:val="pl-PL"/>
        </w:rPr>
        <w:t xml:space="preserve">4a. </w:t>
      </w:r>
      <w:r w:rsidRPr="00666B84">
        <w:rPr>
          <w:lang w:val="pl-PL"/>
        </w:rPr>
        <w:t>Osoby, o których mowa w u</w:t>
      </w:r>
      <w:r w:rsidRPr="00666B84">
        <w:rPr>
          <w:lang w:val="pl-PL"/>
        </w:rPr>
        <w:t>st. 4, mają prawo do pomocy udzielanej przez osobę władającą językiem kraju pochodzenia, zatrudnioną w charakterze pomocy nauczyciela przez dyrektora szkoły. Pomocy tej udziela się nie dłużej niż przez okres 12</w:t>
      </w:r>
      <w:r w:rsidRPr="00666B84">
        <w:rPr>
          <w:spacing w:val="-3"/>
          <w:lang w:val="pl-PL"/>
        </w:rPr>
        <w:t xml:space="preserve"> </w:t>
      </w:r>
      <w:r w:rsidRPr="00666B84">
        <w:rPr>
          <w:lang w:val="pl-PL"/>
        </w:rPr>
        <w:t>miesięcy.</w:t>
      </w:r>
    </w:p>
    <w:p w:rsidR="00B11012" w:rsidRPr="00666B84" w:rsidRDefault="008A08BF">
      <w:pPr>
        <w:pStyle w:val="Tekstpodstawowy"/>
        <w:spacing w:line="360" w:lineRule="auto"/>
        <w:ind w:right="965"/>
        <w:jc w:val="both"/>
        <w:rPr>
          <w:lang w:val="pl-PL"/>
        </w:rPr>
      </w:pPr>
      <w:r w:rsidRPr="00666B84">
        <w:rPr>
          <w:lang w:val="pl-PL"/>
        </w:rPr>
        <w:t xml:space="preserve">4b. </w:t>
      </w:r>
      <w:r w:rsidRPr="00666B84">
        <w:rPr>
          <w:lang w:val="pl-PL"/>
        </w:rPr>
        <w:t>Uprawnienie, o którym mowa w us</w:t>
      </w:r>
      <w:r w:rsidRPr="00666B84">
        <w:rPr>
          <w:lang w:val="pl-PL"/>
        </w:rPr>
        <w:t xml:space="preserve">t. 4, przysługuje także osobom będącym </w:t>
      </w:r>
      <w:r w:rsidRPr="00666B84">
        <w:rPr>
          <w:lang w:val="pl-PL"/>
        </w:rPr>
        <w:t>obywatelami polski</w:t>
      </w:r>
      <w:r w:rsidRPr="00666B84">
        <w:rPr>
          <w:lang w:val="pl-PL"/>
        </w:rPr>
        <w:t xml:space="preserve">mi, podlegającym obowiązkowi szkolnemu lub obowiązkowi nauki, które nie znają języka polskiego albo znają go na poziomie  niewystarczającym do korzystania z nauki; osoby te korzystają z uprawnienia, </w:t>
      </w:r>
      <w:r w:rsidRPr="00666B84">
        <w:rPr>
          <w:lang w:val="pl-PL"/>
        </w:rPr>
        <w:t>o którym mowa w ust. 4, nie dłużej niż przez okres 12</w:t>
      </w:r>
      <w:r w:rsidRPr="00666B84">
        <w:rPr>
          <w:spacing w:val="-11"/>
          <w:lang w:val="pl-PL"/>
        </w:rPr>
        <w:t xml:space="preserve"> </w:t>
      </w:r>
      <w:r w:rsidRPr="00666B84">
        <w:rPr>
          <w:lang w:val="pl-PL"/>
        </w:rPr>
        <w:t>miesięcy.</w:t>
      </w:r>
    </w:p>
    <w:p w:rsidR="00B11012" w:rsidRPr="00666B84" w:rsidRDefault="00B11012">
      <w:pPr>
        <w:spacing w:line="360"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5"/>
        <w:jc w:val="both"/>
        <w:rPr>
          <w:lang w:val="pl-PL"/>
        </w:rPr>
      </w:pPr>
      <w:r w:rsidRPr="00666B84">
        <w:rPr>
          <w:lang w:val="pl-PL"/>
        </w:rPr>
        <w:t xml:space="preserve">4c. </w:t>
      </w:r>
      <w:r w:rsidRPr="00666B84">
        <w:rPr>
          <w:lang w:val="pl-PL"/>
        </w:rPr>
        <w:t xml:space="preserve">Osoby, o których mowa w ust. 4 i 4b, mogą korzystać z dodatkowych zajęć </w:t>
      </w:r>
      <w:r w:rsidRPr="00666B84">
        <w:rPr>
          <w:lang w:val="pl-PL"/>
        </w:rPr>
        <w:t xml:space="preserve">wyrównawczych w zakresie przedmiotów nauczania organizowanych przez organ </w:t>
      </w:r>
      <w:r w:rsidRPr="00666B84">
        <w:rPr>
          <w:lang w:val="pl-PL"/>
        </w:rPr>
        <w:t>prowadzący szkołę, nie dłużej jednak niż przez okres 12</w:t>
      </w:r>
      <w:r w:rsidRPr="00666B84">
        <w:rPr>
          <w:spacing w:val="-11"/>
          <w:lang w:val="pl-PL"/>
        </w:rPr>
        <w:t xml:space="preserve"> </w:t>
      </w:r>
      <w:r w:rsidRPr="00666B84">
        <w:rPr>
          <w:lang w:val="pl-PL"/>
        </w:rPr>
        <w:t>miesięcy.</w:t>
      </w:r>
    </w:p>
    <w:p w:rsidR="00B11012" w:rsidRPr="00666B84" w:rsidRDefault="008A08BF">
      <w:pPr>
        <w:pStyle w:val="Akapitzlist"/>
        <w:numPr>
          <w:ilvl w:val="0"/>
          <w:numId w:val="4"/>
        </w:numPr>
        <w:tabs>
          <w:tab w:val="left" w:pos="870"/>
        </w:tabs>
        <w:spacing w:before="4" w:line="360" w:lineRule="auto"/>
        <w:ind w:right="964"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Dla osób niebędących obywatelami polskimi, podlegających obowiązkowi szkolnemu, placówka dyplomatyczna lub konsularna kraju ich pochodzenia działająca w Polsce albo stowarzyszenie kulturalno</w:t>
      </w:r>
      <w:r w:rsidRPr="00666B84">
        <w:rPr>
          <w:rFonts w:ascii="Times New Roman" w:hAnsi="Times New Roman"/>
          <w:sz w:val="24"/>
          <w:lang w:val="pl-PL"/>
        </w:rPr>
        <w:t>-oświatowe danej narodowości mogą organizować w szkole, w porozumieniu z dyrektorem szkoły i za zgodą organu prowadzącego, naukę języka i kultury kraju pochodzenia. Szkoła udostępnia nieodpłatnie pomieszczenia i pomoce</w:t>
      </w:r>
      <w:r w:rsidRPr="00666B84">
        <w:rPr>
          <w:rFonts w:ascii="Times New Roman" w:hAnsi="Times New Roman"/>
          <w:spacing w:val="-7"/>
          <w:sz w:val="24"/>
          <w:lang w:val="pl-PL"/>
        </w:rPr>
        <w:t xml:space="preserve"> </w:t>
      </w:r>
      <w:r w:rsidRPr="00666B84">
        <w:rPr>
          <w:rFonts w:ascii="Times New Roman" w:hAnsi="Times New Roman"/>
          <w:sz w:val="24"/>
          <w:lang w:val="pl-PL"/>
        </w:rPr>
        <w:t>dydaktyczne.</w:t>
      </w:r>
    </w:p>
    <w:p w:rsidR="00B11012" w:rsidRPr="00666B84" w:rsidRDefault="008A08BF">
      <w:pPr>
        <w:pStyle w:val="Akapitzlist"/>
        <w:numPr>
          <w:ilvl w:val="0"/>
          <w:numId w:val="4"/>
        </w:numPr>
        <w:tabs>
          <w:tab w:val="left" w:pos="870"/>
        </w:tabs>
        <w:spacing w:before="6"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Minister właściwy do spr</w:t>
      </w:r>
      <w:r w:rsidRPr="00666B84">
        <w:rPr>
          <w:rFonts w:ascii="Times New Roman" w:hAnsi="Times New Roman"/>
          <w:sz w:val="24"/>
          <w:lang w:val="pl-PL"/>
        </w:rPr>
        <w:t>aw oświaty i wychowania w porozumieniu z ministrem właściwym do spraw kultury i ochrony dziedzictwa narodowego określi,  w drodze</w:t>
      </w:r>
      <w:r w:rsidRPr="00666B84">
        <w:rPr>
          <w:rFonts w:ascii="Times New Roman" w:hAnsi="Times New Roman"/>
          <w:spacing w:val="-4"/>
          <w:sz w:val="24"/>
          <w:lang w:val="pl-PL"/>
        </w:rPr>
        <w:t xml:space="preserve"> </w:t>
      </w:r>
      <w:r w:rsidRPr="00666B84">
        <w:rPr>
          <w:rFonts w:ascii="Times New Roman" w:hAnsi="Times New Roman"/>
          <w:sz w:val="24"/>
          <w:lang w:val="pl-PL"/>
        </w:rPr>
        <w:t>rozporządzenia:</w:t>
      </w:r>
    </w:p>
    <w:p w:rsidR="00B11012" w:rsidRPr="00666B84" w:rsidRDefault="008A08BF">
      <w:pPr>
        <w:pStyle w:val="Tekstpodstawowy"/>
        <w:spacing w:before="0" w:line="360" w:lineRule="auto"/>
        <w:ind w:left="629" w:right="963" w:hanging="512"/>
        <w:jc w:val="both"/>
        <w:rPr>
          <w:lang w:val="pl-PL"/>
        </w:rPr>
      </w:pPr>
      <w:r w:rsidRPr="00666B84">
        <w:rPr>
          <w:lang w:val="pl-PL"/>
        </w:rPr>
        <w:t>1)</w:t>
      </w:r>
      <w:hyperlink w:anchor="_bookmark22" w:history="1">
        <w:r w:rsidRPr="00666B84">
          <w:rPr>
            <w:position w:val="10"/>
            <w:sz w:val="14"/>
            <w:lang w:val="pl-PL"/>
          </w:rPr>
          <w:t>23)</w:t>
        </w:r>
      </w:hyperlink>
      <w:r w:rsidRPr="00666B84">
        <w:rPr>
          <w:position w:val="10"/>
          <w:sz w:val="14"/>
          <w:lang w:val="pl-PL"/>
        </w:rPr>
        <w:t xml:space="preserve"> </w:t>
      </w:r>
      <w:r w:rsidRPr="00666B84">
        <w:rPr>
          <w:lang w:val="pl-PL"/>
        </w:rPr>
        <w:t xml:space="preserve">warunki i tryb przyjmowania do publicznych przedszkoli, szkół, w tym szkół </w:t>
      </w:r>
      <w:r w:rsidRPr="00666B84">
        <w:rPr>
          <w:lang w:val="pl-PL"/>
        </w:rPr>
        <w:t>artystycznych, za</w:t>
      </w:r>
      <w:r w:rsidRPr="00666B84">
        <w:rPr>
          <w:lang w:val="pl-PL"/>
        </w:rPr>
        <w:t>kładów kształcenia nauczycieli, placówek oraz na kształcenie ustawiczne w formie kwalifikacyjnych kursów zawodowych osób niebędących obywatelami polskimi oraz obywateli polskich, którzy pobierali naukę w szkołach funkcjonujących w systemac</w:t>
      </w:r>
      <w:r w:rsidRPr="00666B84">
        <w:rPr>
          <w:lang w:val="pl-PL"/>
        </w:rPr>
        <w:t xml:space="preserve">h oświaty innych państw, a także rodzaje dokumentów potwierdzających poziom wykształcenia i stan zdrowia tych osób </w:t>
      </w:r>
      <w:r w:rsidRPr="00666B84">
        <w:rPr>
          <w:lang w:val="pl-PL"/>
        </w:rPr>
        <w:t xml:space="preserve">oraz sposób kwalifikowania do odpowiedniej klasy lub na odpowiedni semestr, </w:t>
      </w:r>
      <w:r w:rsidRPr="00666B84">
        <w:rPr>
          <w:lang w:val="pl-PL"/>
        </w:rPr>
        <w:t>uwzględniając brak znajomości języka polskiego przez kandydata lu</w:t>
      </w:r>
      <w:r w:rsidRPr="00666B84">
        <w:rPr>
          <w:lang w:val="pl-PL"/>
        </w:rPr>
        <w:t>b brak możliwości przedłożenia przez kandydata dokumentów stwierdzających ukończenie za granicą szkoły lub kolejnego etapu</w:t>
      </w:r>
      <w:r w:rsidRPr="00666B84">
        <w:rPr>
          <w:spacing w:val="-8"/>
          <w:lang w:val="pl-PL"/>
        </w:rPr>
        <w:t xml:space="preserve"> </w:t>
      </w:r>
      <w:r w:rsidRPr="00666B84">
        <w:rPr>
          <w:lang w:val="pl-PL"/>
        </w:rPr>
        <w:t>edukacji;</w:t>
      </w:r>
    </w:p>
    <w:p w:rsidR="00B11012" w:rsidRPr="00666B84" w:rsidRDefault="008A08BF">
      <w:pPr>
        <w:pStyle w:val="Akapitzlist"/>
        <w:numPr>
          <w:ilvl w:val="0"/>
          <w:numId w:val="3"/>
        </w:numPr>
        <w:tabs>
          <w:tab w:val="left" w:pos="630"/>
        </w:tabs>
        <w:spacing w:before="4" w:line="360" w:lineRule="auto"/>
        <w:ind w:right="962" w:hanging="511"/>
        <w:jc w:val="both"/>
        <w:rPr>
          <w:rFonts w:ascii="Times New Roman" w:eastAsia="Times New Roman" w:hAnsi="Times New Roman" w:cs="Times New Roman"/>
          <w:sz w:val="24"/>
          <w:szCs w:val="24"/>
          <w:lang w:val="pl-PL"/>
        </w:rPr>
      </w:pPr>
      <w:r w:rsidRPr="00666B84">
        <w:rPr>
          <w:rFonts w:ascii="Times New Roman" w:eastAsia="Times New Roman" w:hAnsi="Times New Roman" w:cs="Times New Roman"/>
          <w:sz w:val="24"/>
          <w:szCs w:val="24"/>
          <w:lang w:val="pl-PL"/>
        </w:rPr>
        <w:t>sposób organizacji dodatkowej nauki języka polskiego, dodatkowych zajęć wyrównawczych w zakresie przedmiotów nauczania oraz</w:t>
      </w:r>
      <w:r w:rsidRPr="00666B84">
        <w:rPr>
          <w:rFonts w:ascii="Times New Roman" w:eastAsia="Times New Roman" w:hAnsi="Times New Roman" w:cs="Times New Roman"/>
          <w:sz w:val="24"/>
          <w:szCs w:val="24"/>
          <w:lang w:val="pl-PL"/>
        </w:rPr>
        <w:t xml:space="preserve"> nauki języka i kultury kraju pochodzenia, o których mowa w ust. 4 i 4b–5, z  uwzględnieniem  wymiaru godzin zajęć i minimalnej liczby osób, dla których organizuje się naukę języka i kultury kraju</w:t>
      </w:r>
      <w:r w:rsidRPr="00666B84">
        <w:rPr>
          <w:rFonts w:ascii="Times New Roman" w:eastAsia="Times New Roman" w:hAnsi="Times New Roman" w:cs="Times New Roman"/>
          <w:spacing w:val="-6"/>
          <w:sz w:val="24"/>
          <w:szCs w:val="24"/>
          <w:lang w:val="pl-PL"/>
        </w:rPr>
        <w:t xml:space="preserve"> </w:t>
      </w:r>
      <w:r w:rsidRPr="00666B84">
        <w:rPr>
          <w:rFonts w:ascii="Times New Roman" w:eastAsia="Times New Roman" w:hAnsi="Times New Roman" w:cs="Times New Roman"/>
          <w:sz w:val="24"/>
          <w:szCs w:val="24"/>
          <w:lang w:val="pl-PL"/>
        </w:rPr>
        <w:t>pochodzenia;</w:t>
      </w:r>
    </w:p>
    <w:p w:rsidR="00B11012" w:rsidRPr="00666B84" w:rsidRDefault="008A08BF">
      <w:pPr>
        <w:pStyle w:val="Akapitzlist"/>
        <w:numPr>
          <w:ilvl w:val="0"/>
          <w:numId w:val="3"/>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wysokość stypendium dla osób, o których mowa w</w:t>
      </w:r>
      <w:r w:rsidRPr="00666B84">
        <w:rPr>
          <w:rFonts w:ascii="Times New Roman" w:hAnsi="Times New Roman"/>
          <w:sz w:val="24"/>
          <w:lang w:val="pl-PL"/>
        </w:rPr>
        <w:t xml:space="preserve"> ust. 3 pkt 1, oraz przypadki, w których stypendium może być obniżone lub zawieszone, biorąc pod uwagę wysokość stypendium Prezesa Rady Ministrów, o którym mowa w przepisach wydanych na podstawie art.</w:t>
      </w:r>
      <w:r w:rsidRPr="00666B84">
        <w:rPr>
          <w:rFonts w:ascii="Times New Roman" w:hAnsi="Times New Roman"/>
          <w:spacing w:val="-6"/>
          <w:sz w:val="24"/>
          <w:lang w:val="pl-PL"/>
        </w:rPr>
        <w:t xml:space="preserve"> </w:t>
      </w:r>
      <w:r w:rsidRPr="00666B84">
        <w:rPr>
          <w:rFonts w:ascii="Times New Roman" w:hAnsi="Times New Roman"/>
          <w:sz w:val="24"/>
          <w:lang w:val="pl-PL"/>
        </w:rPr>
        <w:t>90k.</w:t>
      </w:r>
    </w:p>
    <w:p w:rsidR="00B11012" w:rsidRPr="00666B84" w:rsidRDefault="008A08BF">
      <w:pPr>
        <w:pStyle w:val="Tekstpodstawowy"/>
        <w:spacing w:before="124" w:line="362" w:lineRule="auto"/>
        <w:ind w:right="965"/>
        <w:jc w:val="both"/>
        <w:rPr>
          <w:lang w:val="pl-PL"/>
        </w:rPr>
      </w:pPr>
      <w:r w:rsidRPr="00666B84">
        <w:rPr>
          <w:b/>
          <w:lang w:val="pl-PL"/>
        </w:rPr>
        <w:t xml:space="preserve">Art. 94b. </w:t>
      </w:r>
      <w:r w:rsidRPr="00666B84">
        <w:rPr>
          <w:lang w:val="pl-PL"/>
        </w:rPr>
        <w:t>Minister właściwy do spraw oświaty i wyc</w:t>
      </w:r>
      <w:r w:rsidRPr="00666B84">
        <w:rPr>
          <w:lang w:val="pl-PL"/>
        </w:rPr>
        <w:t xml:space="preserve">howania może zlecić Fundacji Rozwoju Systemu Edukacji, będącej fundacją Skarbu Państwa,    </w:t>
      </w:r>
      <w:r w:rsidRPr="00666B84">
        <w:rPr>
          <w:spacing w:val="17"/>
          <w:lang w:val="pl-PL"/>
        </w:rPr>
        <w:t xml:space="preserve"> </w:t>
      </w:r>
      <w:r w:rsidRPr="00666B84">
        <w:rPr>
          <w:lang w:val="pl-PL"/>
        </w:rPr>
        <w:t>realizację</w:t>
      </w:r>
    </w:p>
    <w:p w:rsidR="00B11012" w:rsidRPr="00666B84" w:rsidRDefault="00B11012">
      <w:pPr>
        <w:spacing w:line="362" w:lineRule="auto"/>
        <w:jc w:val="both"/>
        <w:rPr>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left="0" w:right="967" w:firstLine="0"/>
        <w:jc w:val="right"/>
        <w:rPr>
          <w:lang w:val="pl-PL"/>
        </w:rPr>
      </w:pPr>
      <w:r w:rsidRPr="00666B84">
        <w:rPr>
          <w:lang w:val="pl-PL"/>
        </w:rPr>
        <w:t>zadań</w:t>
      </w:r>
      <w:r w:rsidRPr="00666B84">
        <w:rPr>
          <w:spacing w:val="43"/>
          <w:lang w:val="pl-PL"/>
        </w:rPr>
        <w:t xml:space="preserve"> </w:t>
      </w:r>
      <w:r w:rsidRPr="00666B84">
        <w:rPr>
          <w:lang w:val="pl-PL"/>
        </w:rPr>
        <w:t>w</w:t>
      </w:r>
      <w:r w:rsidRPr="00666B84">
        <w:rPr>
          <w:spacing w:val="43"/>
          <w:lang w:val="pl-PL"/>
        </w:rPr>
        <w:t xml:space="preserve"> </w:t>
      </w:r>
      <w:r w:rsidRPr="00666B84">
        <w:rPr>
          <w:lang w:val="pl-PL"/>
        </w:rPr>
        <w:t>zakresie</w:t>
      </w:r>
      <w:r w:rsidRPr="00666B84">
        <w:rPr>
          <w:spacing w:val="42"/>
          <w:lang w:val="pl-PL"/>
        </w:rPr>
        <w:t xml:space="preserve"> </w:t>
      </w:r>
      <w:r w:rsidRPr="00666B84">
        <w:rPr>
          <w:lang w:val="pl-PL"/>
        </w:rPr>
        <w:t>oświaty</w:t>
      </w:r>
      <w:r w:rsidRPr="00666B84">
        <w:rPr>
          <w:spacing w:val="43"/>
          <w:lang w:val="pl-PL"/>
        </w:rPr>
        <w:t xml:space="preserve"> </w:t>
      </w:r>
      <w:r w:rsidRPr="00666B84">
        <w:rPr>
          <w:lang w:val="pl-PL"/>
        </w:rPr>
        <w:t>i</w:t>
      </w:r>
      <w:r w:rsidRPr="00666B84">
        <w:rPr>
          <w:spacing w:val="44"/>
          <w:lang w:val="pl-PL"/>
        </w:rPr>
        <w:t xml:space="preserve"> </w:t>
      </w:r>
      <w:r w:rsidRPr="00666B84">
        <w:rPr>
          <w:lang w:val="pl-PL"/>
        </w:rPr>
        <w:t>wychowania</w:t>
      </w:r>
      <w:r w:rsidRPr="00666B84">
        <w:rPr>
          <w:spacing w:val="42"/>
          <w:lang w:val="pl-PL"/>
        </w:rPr>
        <w:t xml:space="preserve"> </w:t>
      </w:r>
      <w:r w:rsidRPr="00666B84">
        <w:rPr>
          <w:lang w:val="pl-PL"/>
        </w:rPr>
        <w:t>w</w:t>
      </w:r>
      <w:r w:rsidRPr="00666B84">
        <w:rPr>
          <w:spacing w:val="43"/>
          <w:lang w:val="pl-PL"/>
        </w:rPr>
        <w:t xml:space="preserve"> </w:t>
      </w:r>
      <w:r w:rsidRPr="00666B84">
        <w:rPr>
          <w:lang w:val="pl-PL"/>
        </w:rPr>
        <w:t>ramach</w:t>
      </w:r>
      <w:r w:rsidRPr="00666B84">
        <w:rPr>
          <w:spacing w:val="43"/>
          <w:lang w:val="pl-PL"/>
        </w:rPr>
        <w:t xml:space="preserve"> </w:t>
      </w:r>
      <w:r w:rsidRPr="00666B84">
        <w:rPr>
          <w:lang w:val="pl-PL"/>
        </w:rPr>
        <w:t>programów</w:t>
      </w:r>
      <w:r w:rsidRPr="00666B84">
        <w:rPr>
          <w:spacing w:val="43"/>
          <w:lang w:val="pl-PL"/>
        </w:rPr>
        <w:t xml:space="preserve"> </w:t>
      </w:r>
      <w:r w:rsidRPr="00666B84">
        <w:rPr>
          <w:lang w:val="pl-PL"/>
        </w:rPr>
        <w:t>Unii</w:t>
      </w:r>
      <w:r w:rsidRPr="00666B84">
        <w:rPr>
          <w:spacing w:val="44"/>
          <w:lang w:val="pl-PL"/>
        </w:rPr>
        <w:t xml:space="preserve"> </w:t>
      </w:r>
      <w:r w:rsidRPr="00666B84">
        <w:rPr>
          <w:lang w:val="pl-PL"/>
        </w:rPr>
        <w:t>Europejskiej</w:t>
      </w:r>
      <w:r w:rsidRPr="00666B84">
        <w:rPr>
          <w:lang w:val="pl-PL"/>
        </w:rPr>
        <w:t xml:space="preserve"> </w:t>
      </w:r>
      <w:r w:rsidRPr="00666B84">
        <w:rPr>
          <w:lang w:val="pl-PL"/>
        </w:rPr>
        <w:t>dotyczących kształcenia, szkolenia, młodzieży i sportu. Na realizację tych</w:t>
      </w:r>
      <w:r w:rsidRPr="00666B84">
        <w:rPr>
          <w:spacing w:val="52"/>
          <w:lang w:val="pl-PL"/>
        </w:rPr>
        <w:t xml:space="preserve"> </w:t>
      </w:r>
      <w:r w:rsidRPr="00666B84">
        <w:rPr>
          <w:lang w:val="pl-PL"/>
        </w:rPr>
        <w:t>zadań</w:t>
      </w:r>
      <w:r w:rsidRPr="00666B84">
        <w:rPr>
          <w:spacing w:val="-1"/>
          <w:lang w:val="pl-PL"/>
        </w:rPr>
        <w:t xml:space="preserve"> </w:t>
      </w:r>
      <w:r w:rsidRPr="00666B84">
        <w:rPr>
          <w:lang w:val="pl-PL"/>
        </w:rPr>
        <w:t>Fundacja Rozwo</w:t>
      </w:r>
      <w:r w:rsidRPr="00666B84">
        <w:rPr>
          <w:lang w:val="pl-PL"/>
        </w:rPr>
        <w:t>ju Systemu Edukacji otrzymuje dotację celową z</w:t>
      </w:r>
      <w:r w:rsidRPr="00666B84">
        <w:rPr>
          <w:spacing w:val="26"/>
          <w:lang w:val="pl-PL"/>
        </w:rPr>
        <w:t xml:space="preserve"> </w:t>
      </w:r>
      <w:r w:rsidRPr="00666B84">
        <w:rPr>
          <w:lang w:val="pl-PL"/>
        </w:rPr>
        <w:t>części</w:t>
      </w:r>
      <w:r w:rsidRPr="00666B84">
        <w:rPr>
          <w:spacing w:val="48"/>
          <w:lang w:val="pl-PL"/>
        </w:rPr>
        <w:t xml:space="preserve"> </w:t>
      </w:r>
      <w:r w:rsidRPr="00666B84">
        <w:rPr>
          <w:lang w:val="pl-PL"/>
        </w:rPr>
        <w:t>budżetu państwa, której dysponentem jest minister właściwy do spraw oświaty i</w:t>
      </w:r>
      <w:r w:rsidRPr="00666B84">
        <w:rPr>
          <w:spacing w:val="-20"/>
          <w:lang w:val="pl-PL"/>
        </w:rPr>
        <w:t xml:space="preserve"> </w:t>
      </w:r>
      <w:r w:rsidRPr="00666B84">
        <w:rPr>
          <w:lang w:val="pl-PL"/>
        </w:rPr>
        <w:t>wychowania.</w:t>
      </w:r>
    </w:p>
    <w:p w:rsidR="00B11012" w:rsidRPr="00666B84" w:rsidRDefault="008A08BF">
      <w:pPr>
        <w:pStyle w:val="Tekstpodstawowy"/>
        <w:spacing w:before="124" w:line="360" w:lineRule="auto"/>
        <w:ind w:right="967"/>
        <w:jc w:val="both"/>
        <w:rPr>
          <w:lang w:val="pl-PL"/>
        </w:rPr>
      </w:pPr>
      <w:r w:rsidRPr="00666B84">
        <w:rPr>
          <w:b/>
          <w:lang w:val="pl-PL"/>
        </w:rPr>
        <w:t xml:space="preserve">Art. 94c. </w:t>
      </w:r>
      <w:r w:rsidRPr="00666B84">
        <w:rPr>
          <w:lang w:val="pl-PL"/>
        </w:rPr>
        <w:t>Minister właściwy do spraw oświaty i wychowania może wspierać działania z zakresu międzynarodowej współpracy dzieci i młodzieży, w tym poprzez ich dofinansowanie, z uwzględnieniem rocznych i wieloletnich planów współpracy zagranicznej ministra właściwego d</w:t>
      </w:r>
      <w:r w:rsidRPr="00666B84">
        <w:rPr>
          <w:lang w:val="pl-PL"/>
        </w:rPr>
        <w:t>o spraw oświaty i</w:t>
      </w:r>
      <w:r w:rsidRPr="00666B84">
        <w:rPr>
          <w:spacing w:val="-16"/>
          <w:lang w:val="pl-PL"/>
        </w:rPr>
        <w:t xml:space="preserve"> </w:t>
      </w:r>
      <w:r w:rsidRPr="00666B84">
        <w:rPr>
          <w:lang w:val="pl-PL"/>
        </w:rPr>
        <w:t>wychowania.</w:t>
      </w:r>
    </w:p>
    <w:p w:rsidR="00B11012" w:rsidRPr="00666B84" w:rsidRDefault="008A08BF">
      <w:pPr>
        <w:pStyle w:val="Tekstpodstawowy"/>
        <w:spacing w:before="124" w:line="360" w:lineRule="auto"/>
        <w:ind w:right="965"/>
        <w:jc w:val="both"/>
        <w:rPr>
          <w:lang w:val="pl-PL"/>
        </w:rPr>
      </w:pPr>
      <w:r w:rsidRPr="00666B84">
        <w:rPr>
          <w:b/>
          <w:lang w:val="pl-PL"/>
        </w:rPr>
        <w:t xml:space="preserve">Art. 95. </w:t>
      </w:r>
      <w:r w:rsidRPr="00666B84">
        <w:rPr>
          <w:lang w:val="pl-PL"/>
        </w:rPr>
        <w:t>Minister właściwy do spraw oświaty i wychowania określi, w drodze rozporządzenia, zasady i warunki zatrudniania w szkołach i placówkach publicznych nauczycieli niebędących obywatelami</w:t>
      </w:r>
      <w:r w:rsidRPr="00666B84">
        <w:rPr>
          <w:spacing w:val="-8"/>
          <w:lang w:val="pl-PL"/>
        </w:rPr>
        <w:t xml:space="preserve"> </w:t>
      </w:r>
      <w:r w:rsidRPr="00666B84">
        <w:rPr>
          <w:lang w:val="pl-PL"/>
        </w:rPr>
        <w:t>polskimi.</w:t>
      </w:r>
    </w:p>
    <w:p w:rsidR="00B11012" w:rsidRPr="00666B84" w:rsidRDefault="008A08BF">
      <w:pPr>
        <w:pStyle w:val="Tekstpodstawowy"/>
        <w:spacing w:before="124" w:line="360" w:lineRule="auto"/>
        <w:ind w:right="964"/>
        <w:jc w:val="both"/>
        <w:rPr>
          <w:rFonts w:cs="Times New Roman"/>
          <w:lang w:val="pl-PL"/>
        </w:rPr>
      </w:pPr>
      <w:r w:rsidRPr="00666B84">
        <w:rPr>
          <w:b/>
          <w:lang w:val="pl-PL"/>
        </w:rPr>
        <w:t xml:space="preserve">Art. 95a. </w:t>
      </w:r>
      <w:r w:rsidRPr="00666B84">
        <w:rPr>
          <w:lang w:val="pl-PL"/>
        </w:rPr>
        <w:t>Minister właś</w:t>
      </w:r>
      <w:r w:rsidRPr="00666B84">
        <w:rPr>
          <w:lang w:val="pl-PL"/>
        </w:rPr>
        <w:t>ciwy do spraw oświaty i wychowania, w porozumieniu  z ministrem właściwym do spraw pracy, określi, w drodze rozporządzenia, ogólne przepisy bezpieczeństwa i higieny obowiązujące w publicznych i niepublicznych szkołach i placówkach, z uwzględnieniem w szcze</w:t>
      </w:r>
      <w:r w:rsidRPr="00666B84">
        <w:rPr>
          <w:lang w:val="pl-PL"/>
        </w:rPr>
        <w:t xml:space="preserve">gólności warunków pracy i nauki </w:t>
      </w:r>
      <w:r w:rsidRPr="00666B84">
        <w:rPr>
          <w:lang w:val="pl-PL"/>
        </w:rPr>
        <w:t xml:space="preserve">w czasie pobytu w szkole, w tym w warsztatach, laboratoriach i pracowniach </w:t>
      </w:r>
      <w:r w:rsidRPr="00666B84">
        <w:rPr>
          <w:lang w:val="pl-PL"/>
        </w:rPr>
        <w:t xml:space="preserve">szkolnych oraz w czasie zajęć z wychowania fizycznego, w czasie zawodów sportowych i wycieczek turystycznych oraz postępowanie w sprawach wypadków </w:t>
      </w:r>
      <w:r w:rsidRPr="00666B84">
        <w:rPr>
          <w:lang w:val="pl-PL"/>
        </w:rPr>
        <w:t>uc</w:t>
      </w:r>
      <w:r w:rsidRPr="00666B84">
        <w:rPr>
          <w:lang w:val="pl-PL"/>
        </w:rPr>
        <w:t>zniów.</w:t>
      </w:r>
    </w:p>
    <w:p w:rsidR="00B11012" w:rsidRPr="00666B84" w:rsidRDefault="008A08BF">
      <w:pPr>
        <w:pStyle w:val="Tekstpodstawowy"/>
        <w:spacing w:before="124"/>
        <w:ind w:left="608" w:right="1458" w:firstLine="0"/>
        <w:jc w:val="center"/>
        <w:rPr>
          <w:lang w:val="pl-PL"/>
        </w:rPr>
      </w:pPr>
      <w:r w:rsidRPr="00666B84">
        <w:rPr>
          <w:lang w:val="pl-PL"/>
        </w:rPr>
        <w:t>Rozdział</w:t>
      </w:r>
      <w:r w:rsidRPr="00666B84">
        <w:rPr>
          <w:spacing w:val="-3"/>
          <w:lang w:val="pl-PL"/>
        </w:rPr>
        <w:t xml:space="preserve"> </w:t>
      </w:r>
      <w:r w:rsidRPr="00666B84">
        <w:rPr>
          <w:lang w:val="pl-PL"/>
        </w:rPr>
        <w:t>10</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Heading1"/>
        <w:spacing w:before="0" w:line="465" w:lineRule="auto"/>
        <w:ind w:left="629" w:right="3113" w:firstLine="1648"/>
        <w:rPr>
          <w:rFonts w:cs="Times New Roman"/>
          <w:b w:val="0"/>
          <w:bCs w:val="0"/>
          <w:lang w:val="pl-PL"/>
        </w:rPr>
      </w:pPr>
      <w:r w:rsidRPr="00666B84">
        <w:rPr>
          <w:lang w:val="pl-PL"/>
        </w:rPr>
        <w:t xml:space="preserve">Zmiany w przepisach obowiązujących </w:t>
      </w:r>
      <w:r w:rsidRPr="00666B84">
        <w:rPr>
          <w:lang w:val="pl-PL"/>
        </w:rPr>
        <w:t>Art. 96.</w:t>
      </w:r>
      <w:r w:rsidRPr="00666B84">
        <w:rPr>
          <w:spacing w:val="-5"/>
          <w:lang w:val="pl-PL"/>
        </w:rPr>
        <w:t xml:space="preserve"> </w:t>
      </w:r>
      <w:r w:rsidRPr="00666B84">
        <w:rPr>
          <w:b w:val="0"/>
          <w:lang w:val="pl-PL"/>
        </w:rPr>
        <w:t>(uchylony).</w:t>
      </w:r>
    </w:p>
    <w:p w:rsidR="00B11012" w:rsidRPr="00666B84" w:rsidRDefault="008A08BF">
      <w:pPr>
        <w:ind w:left="629" w:right="965"/>
        <w:rPr>
          <w:rFonts w:ascii="Times New Roman" w:eastAsia="Times New Roman" w:hAnsi="Times New Roman" w:cs="Times New Roman"/>
          <w:sz w:val="24"/>
          <w:szCs w:val="24"/>
          <w:lang w:val="pl-PL"/>
        </w:rPr>
      </w:pPr>
      <w:r w:rsidRPr="00666B84">
        <w:rPr>
          <w:rFonts w:ascii="Times New Roman" w:eastAsia="Times New Roman" w:hAnsi="Times New Roman" w:cs="Times New Roman"/>
          <w:b/>
          <w:bCs/>
          <w:sz w:val="24"/>
          <w:szCs w:val="24"/>
          <w:lang w:val="pl-PL"/>
        </w:rPr>
        <w:t>Art. 97–103.</w:t>
      </w:r>
      <w:r w:rsidRPr="00666B84">
        <w:rPr>
          <w:rFonts w:ascii="Times New Roman" w:eastAsia="Times New Roman" w:hAnsi="Times New Roman" w:cs="Times New Roman"/>
          <w:b/>
          <w:bCs/>
          <w:spacing w:val="5"/>
          <w:sz w:val="24"/>
          <w:szCs w:val="24"/>
          <w:lang w:val="pl-PL"/>
        </w:rPr>
        <w:t xml:space="preserve"> </w:t>
      </w:r>
      <w:r w:rsidRPr="00666B84">
        <w:rPr>
          <w:rFonts w:ascii="Times New Roman" w:eastAsia="Times New Roman" w:hAnsi="Times New Roman" w:cs="Times New Roman"/>
          <w:sz w:val="24"/>
          <w:szCs w:val="24"/>
          <w:lang w:val="pl-PL"/>
        </w:rPr>
        <w:t>(pominięte)</w:t>
      </w:r>
      <w:hyperlink w:anchor="_bookmark24" w:history="1">
        <w:r w:rsidRPr="00666B84">
          <w:rPr>
            <w:rFonts w:ascii="Times New Roman" w:eastAsia="Times New Roman" w:hAnsi="Times New Roman" w:cs="Times New Roman"/>
            <w:position w:val="10"/>
            <w:sz w:val="14"/>
            <w:szCs w:val="14"/>
            <w:lang w:val="pl-PL"/>
          </w:rPr>
          <w:t>24</w:t>
        </w:r>
      </w:hyperlink>
      <w:r w:rsidRPr="00666B84">
        <w:rPr>
          <w:rFonts w:ascii="Times New Roman" w:eastAsia="Times New Roman" w:hAnsi="Times New Roman" w:cs="Times New Roman"/>
          <w:position w:val="10"/>
          <w:sz w:val="14"/>
          <w:szCs w:val="14"/>
          <w:lang w:val="pl-PL"/>
        </w:rPr>
        <w:t>)</w:t>
      </w:r>
      <w:r w:rsidRPr="00666B84">
        <w:rPr>
          <w:rFonts w:ascii="Times New Roman" w:eastAsia="Times New Roman" w:hAnsi="Times New Roman" w:cs="Times New Roman"/>
          <w:sz w:val="24"/>
          <w:szCs w:val="24"/>
          <w:lang w:val="pl-PL"/>
        </w:rPr>
        <w:t>.</w:t>
      </w:r>
    </w:p>
    <w:p w:rsidR="00B11012" w:rsidRPr="00666B84" w:rsidRDefault="00B11012">
      <w:pPr>
        <w:spacing w:before="9"/>
        <w:rPr>
          <w:rFonts w:ascii="Times New Roman" w:eastAsia="Times New Roman" w:hAnsi="Times New Roman" w:cs="Times New Roman"/>
          <w:lang w:val="pl-PL"/>
        </w:rPr>
      </w:pPr>
    </w:p>
    <w:p w:rsidR="00B11012" w:rsidRPr="00666B84" w:rsidRDefault="008A08BF">
      <w:pPr>
        <w:pStyle w:val="Tekstpodstawowy"/>
        <w:spacing w:before="0"/>
        <w:ind w:left="608" w:right="1458" w:firstLine="0"/>
        <w:jc w:val="center"/>
        <w:rPr>
          <w:lang w:val="pl-PL"/>
        </w:rPr>
      </w:pPr>
      <w:r w:rsidRPr="00666B84">
        <w:rPr>
          <w:lang w:val="pl-PL"/>
        </w:rPr>
        <w:t>Rozdział</w:t>
      </w:r>
      <w:r w:rsidRPr="00666B84">
        <w:rPr>
          <w:spacing w:val="-3"/>
          <w:lang w:val="pl-PL"/>
        </w:rPr>
        <w:t xml:space="preserve"> </w:t>
      </w:r>
      <w:r w:rsidRPr="00666B84">
        <w:rPr>
          <w:lang w:val="pl-PL"/>
        </w:rPr>
        <w:t>11</w:t>
      </w:r>
    </w:p>
    <w:p w:rsidR="00B11012" w:rsidRPr="00666B84" w:rsidRDefault="00B11012">
      <w:pPr>
        <w:spacing w:before="4"/>
        <w:rPr>
          <w:rFonts w:ascii="Times New Roman" w:eastAsia="Times New Roman" w:hAnsi="Times New Roman" w:cs="Times New Roman"/>
          <w:lang w:val="pl-PL"/>
        </w:rPr>
      </w:pPr>
    </w:p>
    <w:p w:rsidR="00B11012" w:rsidRPr="00666B84" w:rsidRDefault="008A08BF">
      <w:pPr>
        <w:pStyle w:val="Heading1"/>
        <w:spacing w:before="0"/>
        <w:ind w:left="610" w:right="1456" w:firstLine="0"/>
        <w:jc w:val="center"/>
        <w:rPr>
          <w:b w:val="0"/>
          <w:bCs w:val="0"/>
          <w:lang w:val="pl-PL"/>
        </w:rPr>
      </w:pPr>
      <w:r w:rsidRPr="00666B84">
        <w:rPr>
          <w:lang w:val="pl-PL"/>
        </w:rPr>
        <w:t>Przepisy przejściowe i</w:t>
      </w:r>
      <w:r w:rsidRPr="00666B84">
        <w:rPr>
          <w:spacing w:val="-9"/>
          <w:lang w:val="pl-PL"/>
        </w:rPr>
        <w:t xml:space="preserve"> </w:t>
      </w:r>
      <w:r w:rsidRPr="00666B84">
        <w:rPr>
          <w:lang w:val="pl-PL"/>
        </w:rPr>
        <w:t>końcowe</w:t>
      </w:r>
    </w:p>
    <w:p w:rsidR="00B11012" w:rsidRPr="00666B84" w:rsidRDefault="00B11012">
      <w:pPr>
        <w:spacing w:before="6"/>
        <w:rPr>
          <w:rFonts w:ascii="Times New Roman" w:eastAsia="Times New Roman" w:hAnsi="Times New Roman" w:cs="Times New Roman"/>
          <w:b/>
          <w:bCs/>
          <w:lang w:val="pl-PL"/>
        </w:rPr>
      </w:pPr>
    </w:p>
    <w:p w:rsidR="00B11012" w:rsidRPr="00666B84" w:rsidRDefault="008A08BF">
      <w:pPr>
        <w:pStyle w:val="Tekstpodstawowy"/>
        <w:spacing w:before="0" w:line="362" w:lineRule="auto"/>
        <w:ind w:right="966"/>
        <w:jc w:val="both"/>
        <w:rPr>
          <w:lang w:val="pl-PL"/>
        </w:rPr>
      </w:pPr>
      <w:r w:rsidRPr="00666B84">
        <w:rPr>
          <w:b/>
          <w:lang w:val="pl-PL"/>
        </w:rPr>
        <w:t xml:space="preserve">Art. 104. </w:t>
      </w:r>
      <w:r w:rsidRPr="00666B84">
        <w:rPr>
          <w:lang w:val="pl-PL"/>
        </w:rPr>
        <w:t>1. Prowadzenie szkół podstawowych, z wyjątkiem szkół podstawowych</w:t>
      </w:r>
      <w:r w:rsidRPr="00666B84">
        <w:rPr>
          <w:spacing w:val="47"/>
          <w:lang w:val="pl-PL"/>
        </w:rPr>
        <w:t xml:space="preserve"> </w:t>
      </w:r>
      <w:r w:rsidRPr="00666B84">
        <w:rPr>
          <w:lang w:val="pl-PL"/>
        </w:rPr>
        <w:t>specjalnych</w:t>
      </w:r>
      <w:r w:rsidRPr="00666B84">
        <w:rPr>
          <w:spacing w:val="47"/>
          <w:lang w:val="pl-PL"/>
        </w:rPr>
        <w:t xml:space="preserve"> </w:t>
      </w:r>
      <w:r w:rsidRPr="00666B84">
        <w:rPr>
          <w:lang w:val="pl-PL"/>
        </w:rPr>
        <w:t>(w</w:t>
      </w:r>
      <w:r w:rsidRPr="00666B84">
        <w:rPr>
          <w:spacing w:val="46"/>
          <w:lang w:val="pl-PL"/>
        </w:rPr>
        <w:t xml:space="preserve"> </w:t>
      </w:r>
      <w:r w:rsidRPr="00666B84">
        <w:rPr>
          <w:lang w:val="pl-PL"/>
        </w:rPr>
        <w:t>tym</w:t>
      </w:r>
      <w:r w:rsidRPr="00666B84">
        <w:rPr>
          <w:spacing w:val="47"/>
          <w:lang w:val="pl-PL"/>
        </w:rPr>
        <w:t xml:space="preserve"> </w:t>
      </w:r>
      <w:r w:rsidRPr="00666B84">
        <w:rPr>
          <w:lang w:val="pl-PL"/>
        </w:rPr>
        <w:t>szkół</w:t>
      </w:r>
      <w:r w:rsidRPr="00666B84">
        <w:rPr>
          <w:spacing w:val="47"/>
          <w:lang w:val="pl-PL"/>
        </w:rPr>
        <w:t xml:space="preserve"> </w:t>
      </w:r>
      <w:r w:rsidRPr="00666B84">
        <w:rPr>
          <w:lang w:val="pl-PL"/>
        </w:rPr>
        <w:t>przy</w:t>
      </w:r>
      <w:r w:rsidRPr="00666B84">
        <w:rPr>
          <w:spacing w:val="47"/>
          <w:lang w:val="pl-PL"/>
        </w:rPr>
        <w:t xml:space="preserve"> </w:t>
      </w:r>
      <w:r w:rsidRPr="00666B84">
        <w:rPr>
          <w:lang w:val="pl-PL"/>
        </w:rPr>
        <w:t>zakładach</w:t>
      </w:r>
      <w:r w:rsidRPr="00666B84">
        <w:rPr>
          <w:spacing w:val="47"/>
          <w:lang w:val="pl-PL"/>
        </w:rPr>
        <w:t xml:space="preserve"> </w:t>
      </w:r>
      <w:r w:rsidRPr="00666B84">
        <w:rPr>
          <w:lang w:val="pl-PL"/>
        </w:rPr>
        <w:t>karnych</w:t>
      </w:r>
      <w:r w:rsidRPr="00666B84">
        <w:rPr>
          <w:spacing w:val="47"/>
          <w:lang w:val="pl-PL"/>
        </w:rPr>
        <w:t xml:space="preserve"> </w:t>
      </w:r>
      <w:r w:rsidRPr="00666B84">
        <w:rPr>
          <w:lang w:val="pl-PL"/>
        </w:rPr>
        <w:t>oraz</w:t>
      </w:r>
      <w:r w:rsidRPr="00666B84">
        <w:rPr>
          <w:spacing w:val="46"/>
          <w:lang w:val="pl-PL"/>
        </w:rPr>
        <w:t xml:space="preserve"> </w:t>
      </w:r>
      <w:r w:rsidRPr="00666B84">
        <w:rPr>
          <w:lang w:val="pl-PL"/>
        </w:rPr>
        <w:t>zakładach</w:t>
      </w: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spacing w:before="2"/>
        <w:rPr>
          <w:rFonts w:ascii="Times New Roman" w:eastAsia="Times New Roman" w:hAnsi="Times New Roman" w:cs="Times New Roman"/>
          <w:sz w:val="12"/>
          <w:szCs w:val="12"/>
          <w:lang w:val="pl-PL"/>
        </w:rPr>
      </w:pPr>
      <w:r w:rsidRPr="00666B84">
        <w:rPr>
          <w:lang w:val="pl-PL"/>
        </w:rPr>
        <w:pict>
          <v:group id="_x0000_s2050" style="position:absolute;margin-left:70.9pt;margin-top:8.25pt;width:2in;height:.1pt;z-index:1552;mso-wrap-distance-left:0;mso-wrap-distance-right:0;mso-position-horizontal-relative:page" coordorigin="1418,165" coordsize="2880,2">
            <v:shape id="_x0000_s2051" style="position:absolute;left:1418;top:165;width:2880;height:2" coordorigin="1418,165" coordsize="2880,0" path="m1418,165r2880,e" filled="f" strokeweight=".21131mm">
              <v:path arrowok="t"/>
            </v:shape>
            <w10:wrap type="topAndBottom" anchorx="page"/>
          </v:group>
        </w:pict>
      </w:r>
    </w:p>
    <w:p w:rsidR="00B11012" w:rsidRPr="00666B84" w:rsidRDefault="00B11012">
      <w:pPr>
        <w:spacing w:before="11"/>
        <w:rPr>
          <w:rFonts w:ascii="Times New Roman" w:eastAsia="Times New Roman" w:hAnsi="Times New Roman" w:cs="Times New Roman"/>
          <w:sz w:val="8"/>
          <w:szCs w:val="8"/>
          <w:lang w:val="pl-PL"/>
        </w:rPr>
      </w:pPr>
    </w:p>
    <w:p w:rsidR="00B11012" w:rsidRPr="00666B84" w:rsidRDefault="008A08BF">
      <w:pPr>
        <w:spacing w:before="84"/>
        <w:ind w:left="401" w:right="965" w:hanging="284"/>
        <w:jc w:val="both"/>
        <w:rPr>
          <w:rFonts w:ascii="Times New Roman" w:eastAsia="Times New Roman" w:hAnsi="Times New Roman" w:cs="Times New Roman"/>
          <w:sz w:val="20"/>
          <w:szCs w:val="20"/>
          <w:lang w:val="pl-PL"/>
        </w:rPr>
      </w:pPr>
      <w:bookmarkStart w:id="24" w:name="_bookmark24"/>
      <w:bookmarkEnd w:id="24"/>
      <w:r w:rsidRPr="00666B84">
        <w:rPr>
          <w:rFonts w:ascii="Times New Roman" w:hAnsi="Times New Roman"/>
          <w:position w:val="9"/>
          <w:sz w:val="13"/>
          <w:lang w:val="pl-PL"/>
        </w:rPr>
        <w:t xml:space="preserve">24) </w:t>
      </w:r>
      <w:r w:rsidRPr="00666B84">
        <w:rPr>
          <w:rFonts w:ascii="Times New Roman" w:hAnsi="Times New Roman"/>
          <w:sz w:val="20"/>
          <w:lang w:val="pl-PL"/>
        </w:rPr>
        <w:t>Zamieszczone w obwieszczeniu Marsza</w:t>
      </w:r>
      <w:r w:rsidRPr="00666B84">
        <w:rPr>
          <w:rFonts w:ascii="Times New Roman" w:hAnsi="Times New Roman"/>
          <w:sz w:val="20"/>
          <w:lang w:val="pl-PL"/>
        </w:rPr>
        <w:t>łka Sejmu Rzeczypospolitej Polskiej z dnia 19 listopada 2004 r. w sprawie ogłoszenia jednolitego tekstu ustawy o systemie oświaty (Dz. U. z 2004 r. Nr 256, poz. 2572). Odnośnik ten dotyczy również art. 108, 110, 111 i art. 113 ust.</w:t>
      </w:r>
      <w:r w:rsidRPr="00666B84">
        <w:rPr>
          <w:rFonts w:ascii="Times New Roman" w:hAnsi="Times New Roman"/>
          <w:spacing w:val="-27"/>
          <w:sz w:val="20"/>
          <w:lang w:val="pl-PL"/>
        </w:rPr>
        <w:t xml:space="preserve"> </w:t>
      </w:r>
      <w:r w:rsidRPr="00666B84">
        <w:rPr>
          <w:rFonts w:ascii="Times New Roman" w:hAnsi="Times New Roman"/>
          <w:sz w:val="20"/>
          <w:lang w:val="pl-PL"/>
        </w:rPr>
        <w:t>1.</w:t>
      </w:r>
    </w:p>
    <w:p w:rsidR="00B11012" w:rsidRPr="00666B84" w:rsidRDefault="00B11012">
      <w:pPr>
        <w:jc w:val="both"/>
        <w:rPr>
          <w:rFonts w:ascii="Times New Roman" w:eastAsia="Times New Roman" w:hAnsi="Times New Roman" w:cs="Times New Roman"/>
          <w:sz w:val="20"/>
          <w:szCs w:val="20"/>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3" w:line="360" w:lineRule="auto"/>
        <w:ind w:right="963" w:firstLine="0"/>
        <w:jc w:val="both"/>
        <w:rPr>
          <w:rFonts w:cs="Times New Roman"/>
          <w:lang w:val="pl-PL"/>
        </w:rPr>
      </w:pPr>
      <w:r w:rsidRPr="00666B84">
        <w:rPr>
          <w:lang w:val="pl-PL"/>
        </w:rPr>
        <w:t>p</w:t>
      </w:r>
      <w:r w:rsidRPr="00666B84">
        <w:rPr>
          <w:lang w:val="pl-PL"/>
        </w:rPr>
        <w:t xml:space="preserve">oprawczych i schroniskach dla nieletnich) i artystycznych, przechodzi do </w:t>
      </w:r>
      <w:r w:rsidRPr="00666B84">
        <w:rPr>
          <w:lang w:val="pl-PL"/>
        </w:rPr>
        <w:t xml:space="preserve">obowiązkowych zadań własnych gmin z dniem 1 stycznia 1994 r., z zastrzeżeniem </w:t>
      </w:r>
      <w:r w:rsidRPr="00666B84">
        <w:rPr>
          <w:lang w:val="pl-PL"/>
        </w:rPr>
        <w:t>ust.</w:t>
      </w:r>
      <w:r w:rsidRPr="00666B84">
        <w:rPr>
          <w:spacing w:val="-1"/>
          <w:lang w:val="pl-PL"/>
        </w:rPr>
        <w:t xml:space="preserve"> </w:t>
      </w:r>
      <w:r w:rsidRPr="00666B84">
        <w:rPr>
          <w:lang w:val="pl-PL"/>
        </w:rPr>
        <w:t>2.</w:t>
      </w:r>
    </w:p>
    <w:p w:rsidR="00B11012" w:rsidRPr="00666B84" w:rsidRDefault="008A08BF">
      <w:pPr>
        <w:pStyle w:val="Akapitzlist"/>
        <w:numPr>
          <w:ilvl w:val="0"/>
          <w:numId w:val="2"/>
        </w:numPr>
        <w:tabs>
          <w:tab w:val="left" w:pos="870"/>
        </w:tabs>
        <w:spacing w:before="4"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Gmina może ustalić inny termin przejęcia szkół niż określony w ust. 1, nie później jednak niż 1 s</w:t>
      </w:r>
      <w:r w:rsidRPr="00666B84">
        <w:rPr>
          <w:rFonts w:ascii="Times New Roman" w:hAnsi="Times New Roman"/>
          <w:sz w:val="24"/>
          <w:lang w:val="pl-PL"/>
        </w:rPr>
        <w:t>tycznia 1996 r. O nieprzyjęciu prowadzenia szkół podstawowych z dniem 1 stycznia 1994 r. gmina zawiadamia właściwego kuratora oświaty do dnia 30 grudnia 1993</w:t>
      </w:r>
      <w:r w:rsidRPr="00666B84">
        <w:rPr>
          <w:rFonts w:ascii="Times New Roman" w:hAnsi="Times New Roman"/>
          <w:spacing w:val="-4"/>
          <w:sz w:val="24"/>
          <w:lang w:val="pl-PL"/>
        </w:rPr>
        <w:t xml:space="preserve"> </w:t>
      </w:r>
      <w:r w:rsidRPr="00666B84">
        <w:rPr>
          <w:rFonts w:ascii="Times New Roman" w:hAnsi="Times New Roman"/>
          <w:sz w:val="24"/>
          <w:lang w:val="pl-PL"/>
        </w:rPr>
        <w:t>r.</w:t>
      </w:r>
    </w:p>
    <w:p w:rsidR="00B11012" w:rsidRPr="00666B84" w:rsidRDefault="008A08BF">
      <w:pPr>
        <w:pStyle w:val="Akapitzlist"/>
        <w:numPr>
          <w:ilvl w:val="0"/>
          <w:numId w:val="2"/>
        </w:numPr>
        <w:tabs>
          <w:tab w:val="left" w:pos="870"/>
        </w:tabs>
        <w:spacing w:before="6"/>
        <w:ind w:left="869"/>
        <w:rPr>
          <w:rFonts w:ascii="Times New Roman" w:eastAsia="Times New Roman" w:hAnsi="Times New Roman" w:cs="Times New Roman"/>
          <w:sz w:val="24"/>
          <w:szCs w:val="24"/>
          <w:lang w:val="pl-PL"/>
        </w:rPr>
      </w:pPr>
      <w:r w:rsidRPr="00666B84">
        <w:rPr>
          <w:rFonts w:ascii="Times New Roman"/>
          <w:sz w:val="24"/>
          <w:lang w:val="pl-PL"/>
        </w:rPr>
        <w:t>(uchylony).</w:t>
      </w:r>
    </w:p>
    <w:p w:rsidR="00B11012" w:rsidRPr="00666B84" w:rsidRDefault="008A08BF">
      <w:pPr>
        <w:pStyle w:val="Akapitzlist"/>
        <w:numPr>
          <w:ilvl w:val="0"/>
          <w:numId w:val="2"/>
        </w:numPr>
        <w:tabs>
          <w:tab w:val="left" w:pos="870"/>
        </w:tabs>
        <w:spacing w:before="137" w:line="360" w:lineRule="auto"/>
        <w:ind w:right="965"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Prowadzenie szkół ponadpodstawowych, szkół artystycznych I stopnia oraz placówek mo</w:t>
      </w:r>
      <w:r w:rsidRPr="00666B84">
        <w:rPr>
          <w:rFonts w:ascii="Times New Roman" w:hAnsi="Times New Roman"/>
          <w:sz w:val="24"/>
          <w:lang w:val="pl-PL"/>
        </w:rPr>
        <w:t>że być przekazane gminie, na jej wniosek, jako zadanie własne, za zgodą organu prowadzącego szkołę oraz po zawiadomieniu właściwego kuratora oświaty co najmniej na 6 miesięcy przed terminem</w:t>
      </w:r>
      <w:r w:rsidRPr="00666B84">
        <w:rPr>
          <w:rFonts w:ascii="Times New Roman" w:hAnsi="Times New Roman"/>
          <w:spacing w:val="-12"/>
          <w:sz w:val="24"/>
          <w:lang w:val="pl-PL"/>
        </w:rPr>
        <w:t xml:space="preserve"> </w:t>
      </w:r>
      <w:r w:rsidRPr="00666B84">
        <w:rPr>
          <w:rFonts w:ascii="Times New Roman" w:hAnsi="Times New Roman"/>
          <w:sz w:val="24"/>
          <w:lang w:val="pl-PL"/>
        </w:rPr>
        <w:t>przejęcia.</w:t>
      </w:r>
    </w:p>
    <w:p w:rsidR="00B11012" w:rsidRPr="00666B84" w:rsidRDefault="008A08BF">
      <w:pPr>
        <w:pStyle w:val="Akapitzlist"/>
        <w:numPr>
          <w:ilvl w:val="0"/>
          <w:numId w:val="2"/>
        </w:numPr>
        <w:tabs>
          <w:tab w:val="left" w:pos="870"/>
        </w:tabs>
        <w:spacing w:before="4"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Składniki majątkowe szkół przekazanych w trybie określonym w ust. 2 i 4 wchodzą w skład mienia komunalnego z dniem</w:t>
      </w:r>
      <w:r w:rsidRPr="00666B84">
        <w:rPr>
          <w:rFonts w:ascii="Times New Roman" w:hAnsi="Times New Roman"/>
          <w:spacing w:val="-11"/>
          <w:sz w:val="24"/>
          <w:lang w:val="pl-PL"/>
        </w:rPr>
        <w:t xml:space="preserve"> </w:t>
      </w:r>
      <w:r w:rsidRPr="00666B84">
        <w:rPr>
          <w:rFonts w:ascii="Times New Roman" w:hAnsi="Times New Roman"/>
          <w:sz w:val="24"/>
          <w:lang w:val="pl-PL"/>
        </w:rPr>
        <w:t>przekazania.</w:t>
      </w:r>
    </w:p>
    <w:p w:rsidR="00B11012" w:rsidRPr="00666B84" w:rsidRDefault="008A08BF">
      <w:pPr>
        <w:pStyle w:val="Akapitzlist"/>
        <w:numPr>
          <w:ilvl w:val="0"/>
          <w:numId w:val="2"/>
        </w:numPr>
        <w:tabs>
          <w:tab w:val="left" w:pos="870"/>
        </w:tabs>
        <w:spacing w:before="4" w:line="360" w:lineRule="auto"/>
        <w:ind w:right="962"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dnia 31 grudnia 1995 r. niepubliczne szkoły podstawowe otrzymują dotacje z budżetu państwa na zasadach określonych w przepisa</w:t>
      </w:r>
      <w:r w:rsidRPr="00666B84">
        <w:rPr>
          <w:rFonts w:ascii="Times New Roman" w:hAnsi="Times New Roman"/>
          <w:sz w:val="24"/>
          <w:lang w:val="pl-PL"/>
        </w:rPr>
        <w:t>ch wydanych na podstawie art. 90 ust.</w:t>
      </w:r>
      <w:r w:rsidRPr="00666B84">
        <w:rPr>
          <w:rFonts w:ascii="Times New Roman" w:hAnsi="Times New Roman"/>
          <w:spacing w:val="-6"/>
          <w:sz w:val="24"/>
          <w:lang w:val="pl-PL"/>
        </w:rPr>
        <w:t xml:space="preserve"> </w:t>
      </w:r>
      <w:r w:rsidRPr="00666B84">
        <w:rPr>
          <w:rFonts w:ascii="Times New Roman" w:hAnsi="Times New Roman"/>
          <w:sz w:val="24"/>
          <w:lang w:val="pl-PL"/>
        </w:rPr>
        <w:t>5.</w:t>
      </w:r>
    </w:p>
    <w:p w:rsidR="00B11012" w:rsidRPr="00666B84" w:rsidRDefault="008A08BF">
      <w:pPr>
        <w:pStyle w:val="Akapitzlist"/>
        <w:numPr>
          <w:ilvl w:val="0"/>
          <w:numId w:val="2"/>
        </w:numPr>
        <w:tabs>
          <w:tab w:val="left" w:pos="870"/>
        </w:tabs>
        <w:spacing w:before="6" w:line="360" w:lineRule="auto"/>
        <w:ind w:right="963" w:firstLine="511"/>
        <w:jc w:val="both"/>
        <w:rPr>
          <w:rFonts w:ascii="Times New Roman" w:eastAsia="Times New Roman" w:hAnsi="Times New Roman" w:cs="Times New Roman"/>
          <w:sz w:val="24"/>
          <w:szCs w:val="24"/>
          <w:lang w:val="pl-PL"/>
        </w:rPr>
      </w:pPr>
      <w:r w:rsidRPr="00666B84">
        <w:rPr>
          <w:rFonts w:ascii="Times New Roman" w:hAnsi="Times New Roman"/>
          <w:sz w:val="24"/>
          <w:lang w:val="pl-PL"/>
        </w:rPr>
        <w:t>Do czasu przejęcia przez gminy szkół podstawowych, określonych w ust. 1, w skład komisji przeprowadzającej konkurs na dyrektora szkoły podstawowej wchodzi dwóch przedstawicieli właściwej gminy, jeżeli konkurs na dyrektora szkoły przeprowadza inny niż gmina</w:t>
      </w:r>
      <w:r w:rsidRPr="00666B84">
        <w:rPr>
          <w:rFonts w:ascii="Times New Roman" w:hAnsi="Times New Roman"/>
          <w:sz w:val="24"/>
          <w:lang w:val="pl-PL"/>
        </w:rPr>
        <w:t xml:space="preserve"> organ prowadzący</w:t>
      </w:r>
      <w:r w:rsidRPr="00666B84">
        <w:rPr>
          <w:rFonts w:ascii="Times New Roman" w:hAnsi="Times New Roman"/>
          <w:spacing w:val="-8"/>
          <w:sz w:val="24"/>
          <w:lang w:val="pl-PL"/>
        </w:rPr>
        <w:t xml:space="preserve"> </w:t>
      </w:r>
      <w:r w:rsidRPr="00666B84">
        <w:rPr>
          <w:rFonts w:ascii="Times New Roman" w:hAnsi="Times New Roman"/>
          <w:sz w:val="24"/>
          <w:lang w:val="pl-PL"/>
        </w:rPr>
        <w:t>szkołę.</w:t>
      </w:r>
    </w:p>
    <w:p w:rsidR="00B11012" w:rsidRPr="00666B84" w:rsidRDefault="008A08BF">
      <w:pPr>
        <w:pStyle w:val="Tekstpodstawowy"/>
        <w:spacing w:before="124" w:line="362" w:lineRule="auto"/>
        <w:ind w:right="966"/>
        <w:jc w:val="both"/>
        <w:rPr>
          <w:lang w:val="pl-PL"/>
        </w:rPr>
      </w:pPr>
      <w:r w:rsidRPr="00666B84">
        <w:rPr>
          <w:b/>
          <w:lang w:val="pl-PL"/>
        </w:rPr>
        <w:t xml:space="preserve">Art. 105. </w:t>
      </w:r>
      <w:r w:rsidRPr="00666B84">
        <w:rPr>
          <w:lang w:val="pl-PL"/>
        </w:rPr>
        <w:t>Zadanie własne gmin w zakresie prowadzenia przedszkoli, o którym mowa w art. 5 ust. 5, staje się zadaniem obowiązkowym z dniem 1 stycznia 1992</w:t>
      </w:r>
      <w:r w:rsidRPr="00666B84">
        <w:rPr>
          <w:spacing w:val="-14"/>
          <w:lang w:val="pl-PL"/>
        </w:rPr>
        <w:t xml:space="preserve"> </w:t>
      </w:r>
      <w:r w:rsidRPr="00666B84">
        <w:rPr>
          <w:lang w:val="pl-PL"/>
        </w:rPr>
        <w:t>r.</w:t>
      </w:r>
    </w:p>
    <w:p w:rsidR="00B11012" w:rsidRPr="00666B84" w:rsidRDefault="008A08BF">
      <w:pPr>
        <w:pStyle w:val="Tekstpodstawowy"/>
        <w:spacing w:before="119" w:line="362" w:lineRule="auto"/>
        <w:ind w:right="967"/>
        <w:jc w:val="both"/>
        <w:rPr>
          <w:lang w:val="pl-PL"/>
        </w:rPr>
      </w:pPr>
      <w:r w:rsidRPr="00666B84">
        <w:rPr>
          <w:b/>
          <w:lang w:val="pl-PL"/>
        </w:rPr>
        <w:t xml:space="preserve">Art. 106. </w:t>
      </w:r>
      <w:r w:rsidRPr="00666B84">
        <w:rPr>
          <w:lang w:val="pl-PL"/>
        </w:rPr>
        <w:t>Działające w dniu wejścia w życie ustawy szkoły państwowe lub pr</w:t>
      </w:r>
      <w:r w:rsidRPr="00666B84">
        <w:rPr>
          <w:lang w:val="pl-PL"/>
        </w:rPr>
        <w:t>owadzone przez gminy stają się szkołami publicznymi w rozumieniu</w:t>
      </w:r>
      <w:r w:rsidRPr="00666B84">
        <w:rPr>
          <w:spacing w:val="-14"/>
          <w:lang w:val="pl-PL"/>
        </w:rPr>
        <w:t xml:space="preserve"> </w:t>
      </w:r>
      <w:r w:rsidRPr="00666B84">
        <w:rPr>
          <w:lang w:val="pl-PL"/>
        </w:rPr>
        <w:t>ustawy.</w:t>
      </w:r>
    </w:p>
    <w:p w:rsidR="00B11012" w:rsidRPr="00666B84" w:rsidRDefault="008A08BF">
      <w:pPr>
        <w:pStyle w:val="Tekstpodstawowy"/>
        <w:spacing w:before="121" w:line="360" w:lineRule="auto"/>
        <w:ind w:right="965"/>
        <w:jc w:val="both"/>
        <w:rPr>
          <w:lang w:val="pl-PL"/>
        </w:rPr>
      </w:pPr>
      <w:r w:rsidRPr="00666B84">
        <w:rPr>
          <w:b/>
          <w:lang w:val="pl-PL"/>
        </w:rPr>
        <w:t xml:space="preserve">Art. 107. </w:t>
      </w:r>
      <w:r w:rsidRPr="00666B84">
        <w:rPr>
          <w:lang w:val="pl-PL"/>
        </w:rPr>
        <w:t>1. Domy małego dziecka działające w dniu wejścia w życie ustawy z dniem 1 stycznia 1993 r. przekształca się w placówki opiekuńczo</w:t>
      </w:r>
      <w:r w:rsidRPr="00666B84">
        <w:rPr>
          <w:lang w:val="pl-PL"/>
        </w:rPr>
        <w:t xml:space="preserve">-wychowawcze </w:t>
      </w:r>
      <w:r w:rsidRPr="00666B84">
        <w:rPr>
          <w:lang w:val="pl-PL"/>
        </w:rPr>
        <w:t>określone w ustawie, prowadzone</w:t>
      </w:r>
      <w:r w:rsidRPr="00666B84">
        <w:rPr>
          <w:lang w:val="pl-PL"/>
        </w:rPr>
        <w:t xml:space="preserve"> przez ministra właściwego do spraw oświaty i wychowania i podporządkowane mu</w:t>
      </w:r>
      <w:r w:rsidRPr="00666B84">
        <w:rPr>
          <w:spacing w:val="-7"/>
          <w:lang w:val="pl-PL"/>
        </w:rPr>
        <w:t xml:space="preserve"> </w:t>
      </w:r>
      <w:r w:rsidRPr="00666B84">
        <w:rPr>
          <w:lang w:val="pl-PL"/>
        </w:rPr>
        <w:t>organy.</w:t>
      </w:r>
    </w:p>
    <w:p w:rsidR="00B11012" w:rsidRPr="00666B84" w:rsidRDefault="008A08BF">
      <w:pPr>
        <w:pStyle w:val="Tekstpodstawowy"/>
        <w:spacing w:line="360" w:lineRule="auto"/>
        <w:ind w:right="963"/>
        <w:jc w:val="both"/>
        <w:rPr>
          <w:rFonts w:cs="Times New Roman"/>
          <w:lang w:val="pl-PL"/>
        </w:rPr>
      </w:pPr>
      <w:r w:rsidRPr="00666B84">
        <w:rPr>
          <w:lang w:val="pl-PL"/>
        </w:rPr>
        <w:t xml:space="preserve">2. </w:t>
      </w:r>
      <w:r w:rsidRPr="00666B84">
        <w:rPr>
          <w:lang w:val="pl-PL"/>
        </w:rPr>
        <w:t>Rada Ministrów określi szczegółowo zasady i tryb przekształcania domów małego dziecka w placówki opiekuńczo</w:t>
      </w:r>
      <w:r w:rsidRPr="00666B84">
        <w:rPr>
          <w:lang w:val="pl-PL"/>
        </w:rPr>
        <w:t>-wychowawcze, o których mowa w ust.</w:t>
      </w:r>
      <w:r w:rsidRPr="00666B84">
        <w:rPr>
          <w:spacing w:val="-11"/>
          <w:lang w:val="pl-PL"/>
        </w:rPr>
        <w:t xml:space="preserve"> </w:t>
      </w:r>
      <w:r w:rsidRPr="00666B84">
        <w:rPr>
          <w:lang w:val="pl-PL"/>
        </w:rPr>
        <w:t>1.</w:t>
      </w:r>
    </w:p>
    <w:p w:rsidR="00B11012" w:rsidRPr="00666B84" w:rsidRDefault="008A08BF">
      <w:pPr>
        <w:spacing w:before="124"/>
        <w:ind w:left="629" w:right="965"/>
        <w:rPr>
          <w:rFonts w:ascii="Times New Roman" w:eastAsia="Times New Roman" w:hAnsi="Times New Roman" w:cs="Times New Roman"/>
          <w:sz w:val="24"/>
          <w:szCs w:val="24"/>
          <w:lang w:val="pl-PL"/>
        </w:rPr>
      </w:pPr>
      <w:r w:rsidRPr="00666B84">
        <w:rPr>
          <w:rFonts w:ascii="Times New Roman" w:hAnsi="Times New Roman"/>
          <w:b/>
          <w:sz w:val="24"/>
          <w:lang w:val="pl-PL"/>
        </w:rPr>
        <w:t>Art.</w:t>
      </w:r>
      <w:r w:rsidRPr="00666B84">
        <w:rPr>
          <w:rFonts w:ascii="Times New Roman" w:hAnsi="Times New Roman"/>
          <w:b/>
          <w:spacing w:val="-6"/>
          <w:sz w:val="24"/>
          <w:lang w:val="pl-PL"/>
        </w:rPr>
        <w:t xml:space="preserve"> </w:t>
      </w:r>
      <w:r w:rsidRPr="00666B84">
        <w:rPr>
          <w:rFonts w:ascii="Times New Roman" w:hAnsi="Times New Roman"/>
          <w:b/>
          <w:sz w:val="24"/>
          <w:lang w:val="pl-PL"/>
        </w:rPr>
        <w:t>108.</w:t>
      </w:r>
      <w:r w:rsidRPr="00666B84">
        <w:rPr>
          <w:rFonts w:ascii="Times New Roman" w:hAnsi="Times New Roman"/>
          <w:sz w:val="24"/>
          <w:lang w:val="pl-PL"/>
        </w:rPr>
        <w:t>(pominięty).</w:t>
      </w:r>
    </w:p>
    <w:p w:rsidR="00B11012" w:rsidRPr="00666B84" w:rsidRDefault="00B11012">
      <w:pPr>
        <w:rPr>
          <w:rFonts w:ascii="Times New Roman" w:eastAsia="Times New Roman" w:hAnsi="Times New Roman" w:cs="Times New Roman"/>
          <w:sz w:val="24"/>
          <w:szCs w:val="24"/>
          <w:lang w:val="pl-PL"/>
        </w:rPr>
        <w:sectPr w:rsidR="00B11012" w:rsidRPr="00666B84">
          <w:pgSz w:w="11910" w:h="16840"/>
          <w:pgMar w:top="900" w:right="1300" w:bottom="980" w:left="1300" w:header="706" w:footer="797" w:gutter="0"/>
          <w:cols w:space="708"/>
        </w:sectPr>
      </w:pPr>
    </w:p>
    <w:p w:rsidR="00B11012" w:rsidRPr="00666B84" w:rsidRDefault="00B11012">
      <w:pPr>
        <w:rPr>
          <w:rFonts w:ascii="Times New Roman" w:eastAsia="Times New Roman" w:hAnsi="Times New Roman" w:cs="Times New Roman"/>
          <w:sz w:val="20"/>
          <w:szCs w:val="20"/>
          <w:lang w:val="pl-PL"/>
        </w:rPr>
      </w:pPr>
    </w:p>
    <w:p w:rsidR="00B11012" w:rsidRPr="00666B84" w:rsidRDefault="00B11012">
      <w:pPr>
        <w:rPr>
          <w:rFonts w:ascii="Times New Roman" w:eastAsia="Times New Roman" w:hAnsi="Times New Roman" w:cs="Times New Roman"/>
          <w:sz w:val="20"/>
          <w:szCs w:val="20"/>
          <w:lang w:val="pl-PL"/>
        </w:rPr>
      </w:pPr>
    </w:p>
    <w:p w:rsidR="00B11012" w:rsidRPr="00666B84" w:rsidRDefault="008A08BF">
      <w:pPr>
        <w:pStyle w:val="Tekstpodstawowy"/>
        <w:spacing w:before="190" w:line="362" w:lineRule="auto"/>
        <w:ind w:right="965"/>
        <w:jc w:val="both"/>
        <w:rPr>
          <w:lang w:val="pl-PL"/>
        </w:rPr>
      </w:pPr>
      <w:r w:rsidRPr="00666B84">
        <w:rPr>
          <w:b/>
          <w:lang w:val="pl-PL"/>
        </w:rPr>
        <w:t xml:space="preserve">Art. 109. </w:t>
      </w:r>
      <w:r w:rsidRPr="00666B84">
        <w:rPr>
          <w:lang w:val="pl-PL"/>
        </w:rPr>
        <w:t>1. Osoby pełniące w dniu wejścia w życie ustawy funkcje kuratorów oświaty i wychowania stają się kuratorami oświaty, o których mowa w</w:t>
      </w:r>
      <w:r w:rsidRPr="00666B84">
        <w:rPr>
          <w:spacing w:val="-16"/>
          <w:lang w:val="pl-PL"/>
        </w:rPr>
        <w:t xml:space="preserve"> </w:t>
      </w:r>
      <w:r w:rsidRPr="00666B84">
        <w:rPr>
          <w:lang w:val="pl-PL"/>
        </w:rPr>
        <w:t>ustawie.</w:t>
      </w:r>
    </w:p>
    <w:p w:rsidR="00B11012" w:rsidRPr="00666B84" w:rsidRDefault="008A08BF">
      <w:pPr>
        <w:pStyle w:val="Tekstpodstawowy"/>
        <w:spacing w:before="1" w:line="360" w:lineRule="auto"/>
        <w:ind w:right="965"/>
        <w:jc w:val="both"/>
        <w:rPr>
          <w:rFonts w:cs="Times New Roman"/>
          <w:lang w:val="pl-PL"/>
        </w:rPr>
      </w:pPr>
      <w:r w:rsidRPr="00666B84">
        <w:rPr>
          <w:lang w:val="pl-PL"/>
        </w:rPr>
        <w:t xml:space="preserve">2. </w:t>
      </w:r>
      <w:r w:rsidRPr="00666B84">
        <w:rPr>
          <w:lang w:val="pl-PL"/>
        </w:rPr>
        <w:t xml:space="preserve">Pracownicy zatrudnieni w dniu wejścia w życie ustawy w </w:t>
      </w:r>
      <w:r w:rsidRPr="00666B84">
        <w:rPr>
          <w:lang w:val="pl-PL"/>
        </w:rPr>
        <w:t xml:space="preserve">kuratoriach </w:t>
      </w:r>
      <w:r w:rsidRPr="00666B84">
        <w:rPr>
          <w:lang w:val="pl-PL"/>
        </w:rPr>
        <w:t xml:space="preserve">oświaty i wychowania stają się pracownikami kuratoriów oświaty, o których mowa  </w:t>
      </w:r>
      <w:r w:rsidRPr="00666B84">
        <w:rPr>
          <w:lang w:val="pl-PL"/>
        </w:rPr>
        <w:t>w</w:t>
      </w:r>
      <w:r w:rsidRPr="00666B84">
        <w:rPr>
          <w:spacing w:val="-6"/>
          <w:lang w:val="pl-PL"/>
        </w:rPr>
        <w:t xml:space="preserve"> </w:t>
      </w:r>
      <w:r w:rsidRPr="00666B84">
        <w:rPr>
          <w:lang w:val="pl-PL"/>
        </w:rPr>
        <w:t>ustawie.</w:t>
      </w:r>
    </w:p>
    <w:p w:rsidR="00B11012" w:rsidRPr="00666B84" w:rsidRDefault="008A08BF">
      <w:pPr>
        <w:spacing w:before="121" w:line="465" w:lineRule="auto"/>
        <w:ind w:left="629" w:right="6514"/>
        <w:rPr>
          <w:rFonts w:ascii="Times New Roman" w:eastAsia="Times New Roman" w:hAnsi="Times New Roman" w:cs="Times New Roman"/>
          <w:sz w:val="24"/>
          <w:szCs w:val="24"/>
          <w:lang w:val="pl-PL"/>
        </w:rPr>
      </w:pPr>
      <w:r w:rsidRPr="00666B84">
        <w:rPr>
          <w:rFonts w:ascii="Times New Roman" w:hAnsi="Times New Roman"/>
          <w:b/>
          <w:sz w:val="24"/>
          <w:lang w:val="pl-PL"/>
        </w:rPr>
        <w:t>Art. 110.</w:t>
      </w:r>
      <w:r w:rsidRPr="00666B84">
        <w:rPr>
          <w:rFonts w:ascii="Times New Roman" w:hAnsi="Times New Roman"/>
          <w:sz w:val="24"/>
          <w:lang w:val="pl-PL"/>
        </w:rPr>
        <w:t xml:space="preserve">(pominięty). </w:t>
      </w:r>
      <w:r w:rsidRPr="00666B84">
        <w:rPr>
          <w:rFonts w:ascii="Times New Roman" w:hAnsi="Times New Roman"/>
          <w:b/>
          <w:sz w:val="24"/>
          <w:lang w:val="pl-PL"/>
        </w:rPr>
        <w:t>Art. 111.</w:t>
      </w:r>
      <w:r w:rsidRPr="00666B84">
        <w:rPr>
          <w:rFonts w:ascii="Times New Roman" w:hAnsi="Times New Roman"/>
          <w:b/>
          <w:spacing w:val="-6"/>
          <w:sz w:val="24"/>
          <w:lang w:val="pl-PL"/>
        </w:rPr>
        <w:t xml:space="preserve"> </w:t>
      </w:r>
      <w:r w:rsidRPr="00666B84">
        <w:rPr>
          <w:rFonts w:ascii="Times New Roman" w:hAnsi="Times New Roman"/>
          <w:sz w:val="24"/>
          <w:lang w:val="pl-PL"/>
        </w:rPr>
        <w:t>(pominięty).</w:t>
      </w:r>
    </w:p>
    <w:p w:rsidR="00B11012" w:rsidRPr="00666B84" w:rsidRDefault="008A08BF">
      <w:pPr>
        <w:spacing w:before="9"/>
        <w:ind w:left="629" w:right="965"/>
        <w:rPr>
          <w:rFonts w:ascii="Times New Roman" w:eastAsia="Times New Roman" w:hAnsi="Times New Roman" w:cs="Times New Roman"/>
          <w:sz w:val="24"/>
          <w:szCs w:val="24"/>
          <w:lang w:val="pl-PL"/>
        </w:rPr>
      </w:pPr>
      <w:r w:rsidRPr="00666B84">
        <w:rPr>
          <w:rFonts w:ascii="Times New Roman"/>
          <w:b/>
          <w:sz w:val="24"/>
          <w:lang w:val="pl-PL"/>
        </w:rPr>
        <w:t>Art. 112.</w:t>
      </w:r>
      <w:r w:rsidRPr="00666B84">
        <w:rPr>
          <w:rFonts w:ascii="Times New Roman"/>
          <w:b/>
          <w:spacing w:val="-5"/>
          <w:sz w:val="24"/>
          <w:lang w:val="pl-PL"/>
        </w:rPr>
        <w:t xml:space="preserve"> </w:t>
      </w:r>
      <w:r w:rsidRPr="00666B84">
        <w:rPr>
          <w:rFonts w:ascii="Times New Roman"/>
          <w:sz w:val="24"/>
          <w:lang w:val="pl-PL"/>
        </w:rPr>
        <w:t>(uchylony).</w:t>
      </w:r>
    </w:p>
    <w:p w:rsidR="00B11012" w:rsidRPr="00666B84" w:rsidRDefault="00B11012">
      <w:pPr>
        <w:spacing w:before="6"/>
        <w:rPr>
          <w:rFonts w:ascii="Times New Roman" w:eastAsia="Times New Roman" w:hAnsi="Times New Roman" w:cs="Times New Roman"/>
          <w:lang w:val="pl-PL"/>
        </w:rPr>
      </w:pPr>
    </w:p>
    <w:p w:rsidR="00B11012" w:rsidRPr="00666B84" w:rsidRDefault="008A08BF">
      <w:pPr>
        <w:ind w:left="629" w:right="965"/>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Art. 113. </w:t>
      </w:r>
      <w:r w:rsidRPr="00666B84">
        <w:rPr>
          <w:rFonts w:ascii="Times New Roman" w:hAnsi="Times New Roman"/>
          <w:sz w:val="24"/>
          <w:lang w:val="pl-PL"/>
        </w:rPr>
        <w:t>1.</w:t>
      </w:r>
      <w:r w:rsidRPr="00666B84">
        <w:rPr>
          <w:rFonts w:ascii="Times New Roman" w:hAnsi="Times New Roman"/>
          <w:spacing w:val="-6"/>
          <w:sz w:val="24"/>
          <w:lang w:val="pl-PL"/>
        </w:rPr>
        <w:t xml:space="preserve"> </w:t>
      </w:r>
      <w:r w:rsidRPr="00666B84">
        <w:rPr>
          <w:rFonts w:ascii="Times New Roman" w:hAnsi="Times New Roman"/>
          <w:sz w:val="24"/>
          <w:lang w:val="pl-PL"/>
        </w:rPr>
        <w:t>(pominięty).</w:t>
      </w:r>
    </w:p>
    <w:p w:rsidR="00B11012" w:rsidRPr="00666B84" w:rsidRDefault="008A08BF">
      <w:pPr>
        <w:pStyle w:val="Tekstpodstawowy"/>
        <w:spacing w:before="141" w:line="360" w:lineRule="auto"/>
        <w:ind w:right="965"/>
        <w:jc w:val="both"/>
        <w:rPr>
          <w:rFonts w:cs="Times New Roman"/>
          <w:lang w:val="pl-PL"/>
        </w:rPr>
      </w:pPr>
      <w:r w:rsidRPr="00666B84">
        <w:rPr>
          <w:lang w:val="pl-PL"/>
        </w:rPr>
        <w:t xml:space="preserve">2. </w:t>
      </w:r>
      <w:r w:rsidRPr="00666B84">
        <w:rPr>
          <w:lang w:val="pl-PL"/>
        </w:rPr>
        <w:t>Dotychczasowe uprawnienia do prowadzenia szkół i innych pl</w:t>
      </w:r>
      <w:r w:rsidRPr="00666B84">
        <w:rPr>
          <w:lang w:val="pl-PL"/>
        </w:rPr>
        <w:t xml:space="preserve">acówek, </w:t>
      </w:r>
      <w:r w:rsidRPr="00666B84">
        <w:rPr>
          <w:lang w:val="pl-PL"/>
        </w:rPr>
        <w:t xml:space="preserve">wynikające z przepisów wydanych na podstawie art. 38 ust. 2 ustawy wymienionej w art. 114 pkt 2, pozostają w mocy do czasu wydania przepisów przewidzianych w art. </w:t>
      </w:r>
      <w:r w:rsidRPr="00666B84">
        <w:rPr>
          <w:lang w:val="pl-PL"/>
        </w:rPr>
        <w:t>29 niniejszej</w:t>
      </w:r>
      <w:r w:rsidRPr="00666B84">
        <w:rPr>
          <w:spacing w:val="-6"/>
          <w:lang w:val="pl-PL"/>
        </w:rPr>
        <w:t xml:space="preserve"> </w:t>
      </w:r>
      <w:r w:rsidRPr="00666B84">
        <w:rPr>
          <w:lang w:val="pl-PL"/>
        </w:rPr>
        <w:t>ustawy.</w:t>
      </w:r>
    </w:p>
    <w:p w:rsidR="00B11012" w:rsidRPr="00666B84" w:rsidRDefault="008A08BF">
      <w:pPr>
        <w:spacing w:before="121"/>
        <w:ind w:left="629" w:right="965"/>
        <w:rPr>
          <w:rFonts w:ascii="Times New Roman" w:eastAsia="Times New Roman" w:hAnsi="Times New Roman" w:cs="Times New Roman"/>
          <w:sz w:val="24"/>
          <w:szCs w:val="24"/>
          <w:lang w:val="pl-PL"/>
        </w:rPr>
      </w:pPr>
      <w:r w:rsidRPr="00666B84">
        <w:rPr>
          <w:rFonts w:ascii="Times New Roman" w:hAnsi="Times New Roman"/>
          <w:b/>
          <w:sz w:val="24"/>
          <w:lang w:val="pl-PL"/>
        </w:rPr>
        <w:t xml:space="preserve">Art. 114. </w:t>
      </w:r>
      <w:r w:rsidRPr="00666B84">
        <w:rPr>
          <w:rFonts w:ascii="Times New Roman" w:hAnsi="Times New Roman"/>
          <w:sz w:val="24"/>
          <w:lang w:val="pl-PL"/>
        </w:rPr>
        <w:t>Tracą</w:t>
      </w:r>
      <w:r w:rsidRPr="00666B84">
        <w:rPr>
          <w:rFonts w:ascii="Times New Roman" w:hAnsi="Times New Roman"/>
          <w:spacing w:val="-6"/>
          <w:sz w:val="24"/>
          <w:lang w:val="pl-PL"/>
        </w:rPr>
        <w:t xml:space="preserve"> </w:t>
      </w:r>
      <w:r w:rsidRPr="00666B84">
        <w:rPr>
          <w:rFonts w:ascii="Times New Roman" w:hAnsi="Times New Roman"/>
          <w:sz w:val="24"/>
          <w:lang w:val="pl-PL"/>
        </w:rPr>
        <w:t>moc:</w:t>
      </w:r>
    </w:p>
    <w:p w:rsidR="00B11012" w:rsidRPr="00666B84" w:rsidRDefault="008A08BF">
      <w:pPr>
        <w:pStyle w:val="Akapitzlist"/>
        <w:numPr>
          <w:ilvl w:val="0"/>
          <w:numId w:val="1"/>
        </w:numPr>
        <w:tabs>
          <w:tab w:val="left" w:pos="630"/>
        </w:tabs>
        <w:spacing w:before="141" w:line="360" w:lineRule="auto"/>
        <w:ind w:right="962"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dekret z dnia 23 marca 1956 r. o obowiązku szkolny</w:t>
      </w:r>
      <w:r w:rsidRPr="00666B84">
        <w:rPr>
          <w:rFonts w:ascii="Times New Roman" w:hAnsi="Times New Roman"/>
          <w:sz w:val="24"/>
          <w:lang w:val="pl-PL"/>
        </w:rPr>
        <w:t>m (Dz. U. Nr 9, poz. 52, z 1961 r. Nr 32, poz. 160, z 1971 r. Nr 12, poz. 115 i z 1989 r. Nr 35, poz.</w:t>
      </w:r>
      <w:r w:rsidRPr="00666B84">
        <w:rPr>
          <w:rFonts w:ascii="Times New Roman" w:hAnsi="Times New Roman"/>
          <w:spacing w:val="-8"/>
          <w:sz w:val="24"/>
          <w:lang w:val="pl-PL"/>
        </w:rPr>
        <w:t xml:space="preserve"> </w:t>
      </w:r>
      <w:r w:rsidRPr="00666B84">
        <w:rPr>
          <w:rFonts w:ascii="Times New Roman" w:hAnsi="Times New Roman"/>
          <w:sz w:val="24"/>
          <w:lang w:val="pl-PL"/>
        </w:rPr>
        <w:t>192),</w:t>
      </w:r>
    </w:p>
    <w:p w:rsidR="00B11012" w:rsidRPr="00666B84" w:rsidRDefault="008A08BF">
      <w:pPr>
        <w:pStyle w:val="Akapitzlist"/>
        <w:numPr>
          <w:ilvl w:val="0"/>
          <w:numId w:val="1"/>
        </w:numPr>
        <w:tabs>
          <w:tab w:val="left" w:pos="630"/>
        </w:tabs>
        <w:spacing w:before="6" w:line="360" w:lineRule="auto"/>
        <w:ind w:right="963" w:hanging="511"/>
        <w:jc w:val="both"/>
        <w:rPr>
          <w:rFonts w:ascii="Times New Roman" w:eastAsia="Times New Roman" w:hAnsi="Times New Roman" w:cs="Times New Roman"/>
          <w:sz w:val="24"/>
          <w:szCs w:val="24"/>
          <w:lang w:val="pl-PL"/>
        </w:rPr>
      </w:pPr>
      <w:r w:rsidRPr="00666B84">
        <w:rPr>
          <w:rFonts w:ascii="Times New Roman" w:hAnsi="Times New Roman"/>
          <w:sz w:val="24"/>
          <w:lang w:val="pl-PL"/>
        </w:rPr>
        <w:t>ustawa z dnia 15 lipca 1961 r. o rozwoju systemu oświaty i wychowania (Dz.  U. Nr 32, poz. 160, z 1971 r. Nr 12, poz. 115, z 1972 r. Nr 16, poz. 114</w:t>
      </w:r>
      <w:r w:rsidRPr="00666B84">
        <w:rPr>
          <w:rFonts w:ascii="Times New Roman" w:hAnsi="Times New Roman"/>
          <w:sz w:val="24"/>
          <w:lang w:val="pl-PL"/>
        </w:rPr>
        <w:t>, z 1975 r. Nr 45, poz. 234, z 1984 r. Nr 49, poz. 253, z 1989 r. Nr 29, poz. 155 i Nr 35, poz. 192 oraz z 1990 r. Nr 34, poz. 197 i</w:t>
      </w:r>
      <w:r w:rsidRPr="00666B84">
        <w:rPr>
          <w:rFonts w:ascii="Times New Roman" w:hAnsi="Times New Roman"/>
          <w:spacing w:val="-7"/>
          <w:sz w:val="24"/>
          <w:lang w:val="pl-PL"/>
        </w:rPr>
        <w:t xml:space="preserve"> </w:t>
      </w:r>
      <w:r w:rsidRPr="00666B84">
        <w:rPr>
          <w:rFonts w:ascii="Times New Roman" w:hAnsi="Times New Roman"/>
          <w:sz w:val="24"/>
          <w:lang w:val="pl-PL"/>
        </w:rPr>
        <w:t>198).</w:t>
      </w:r>
    </w:p>
    <w:p w:rsidR="00B11012" w:rsidRPr="00666B84" w:rsidRDefault="008A08BF">
      <w:pPr>
        <w:pStyle w:val="Tekstpodstawowy"/>
        <w:spacing w:before="124" w:line="362" w:lineRule="auto"/>
        <w:ind w:right="963"/>
        <w:jc w:val="both"/>
        <w:rPr>
          <w:rFonts w:cs="Times New Roman"/>
          <w:lang w:val="pl-PL"/>
        </w:rPr>
      </w:pPr>
      <w:r w:rsidRPr="00666B84">
        <w:rPr>
          <w:b/>
          <w:lang w:val="pl-PL"/>
        </w:rPr>
        <w:t xml:space="preserve">Art. 115. </w:t>
      </w:r>
      <w:r w:rsidRPr="00666B84">
        <w:rPr>
          <w:lang w:val="pl-PL"/>
        </w:rPr>
        <w:t>Ustawa wchodzi w życie z dniem ogłoszenia, z tym że przepisy rozdziału 7 wchodzą w życie z dni</w:t>
      </w:r>
      <w:r w:rsidRPr="00666B84">
        <w:rPr>
          <w:lang w:val="pl-PL"/>
        </w:rPr>
        <w:t>em 1 stycznia</w:t>
      </w:r>
      <w:r w:rsidRPr="00666B84">
        <w:rPr>
          <w:lang w:val="pl-PL"/>
        </w:rPr>
        <w:t xml:space="preserve"> 1992</w:t>
      </w:r>
      <w:r w:rsidRPr="00666B84">
        <w:rPr>
          <w:spacing w:val="-8"/>
          <w:lang w:val="pl-PL"/>
        </w:rPr>
        <w:t xml:space="preserve"> </w:t>
      </w:r>
      <w:r w:rsidRPr="00666B84">
        <w:rPr>
          <w:lang w:val="pl-PL"/>
        </w:rPr>
        <w:t>r.</w:t>
      </w:r>
    </w:p>
    <w:sectPr w:rsidR="00B11012" w:rsidRPr="00666B84" w:rsidSect="00B11012">
      <w:pgSz w:w="11910" w:h="16840"/>
      <w:pgMar w:top="900" w:right="1300" w:bottom="980" w:left="1300" w:header="706" w:footer="79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8BF" w:rsidRDefault="008A08BF" w:rsidP="00B11012">
      <w:r>
        <w:separator/>
      </w:r>
    </w:p>
  </w:endnote>
  <w:endnote w:type="continuationSeparator" w:id="0">
    <w:p w:rsidR="008A08BF" w:rsidRDefault="008A08BF" w:rsidP="00B110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012" w:rsidRDefault="00B11012">
    <w:pPr>
      <w:spacing w:line="14" w:lineRule="auto"/>
      <w:rPr>
        <w:sz w:val="20"/>
        <w:szCs w:val="20"/>
      </w:rPr>
    </w:pPr>
    <w:r w:rsidRPr="00B11012">
      <w:pict>
        <v:shapetype id="_x0000_t202" coordsize="21600,21600" o:spt="202" path="m,l,21600r21600,l21600,xe">
          <v:stroke joinstyle="miter"/>
          <v:path gradientshapeok="t" o:connecttype="rect"/>
        </v:shapetype>
        <v:shape id="_x0000_s1046" type="#_x0000_t202" style="position:absolute;margin-left:438.9pt;margin-top:791.1pt;width:44.15pt;height:11pt;z-index:-155824;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sz w:val="18"/>
                  </w:rPr>
                  <w:t>2015-10-07</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012" w:rsidRDefault="00B11012">
    <w:pPr>
      <w:spacing w:line="14" w:lineRule="auto"/>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012" w:rsidRDefault="00B11012">
    <w:pPr>
      <w:spacing w:line="14" w:lineRule="auto"/>
      <w:rPr>
        <w:sz w:val="20"/>
        <w:szCs w:val="20"/>
      </w:rPr>
    </w:pPr>
    <w:r w:rsidRPr="00B11012">
      <w:pict>
        <v:shapetype id="_x0000_t202" coordsize="21600,21600" o:spt="202" path="m,l,21600r21600,l21600,xe">
          <v:stroke joinstyle="miter"/>
          <v:path gradientshapeok="t" o:connecttype="rect"/>
        </v:shapetype>
        <v:shape id="_x0000_s1041" type="#_x0000_t202" style="position:absolute;margin-left:438.9pt;margin-top:791.1pt;width:44.15pt;height:11pt;z-index:-155728;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sz w:val="18"/>
                  </w:rPr>
                  <w:t>2015-10-07</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8BF" w:rsidRDefault="008A08BF" w:rsidP="00B11012">
      <w:r>
        <w:separator/>
      </w:r>
    </w:p>
  </w:footnote>
  <w:footnote w:type="continuationSeparator" w:id="0">
    <w:p w:rsidR="008A08BF" w:rsidRDefault="008A08BF" w:rsidP="00B110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012" w:rsidRDefault="00B11012">
    <w:pPr>
      <w:spacing w:line="14" w:lineRule="auto"/>
      <w:rPr>
        <w:sz w:val="20"/>
        <w:szCs w:val="20"/>
      </w:rPr>
    </w:pPr>
    <w:r w:rsidRPr="00B11012">
      <w:pict>
        <v:group id="_x0000_s1049" style="position:absolute;margin-left:70.9pt;margin-top:44.75pt;width:453.6pt;height:.1pt;z-index:-155896;mso-position-horizontal-relative:page;mso-position-vertical-relative:page" coordorigin="1418,895" coordsize="9072,2">
          <v:shape id="_x0000_s1050" style="position:absolute;left:1418;top:895;width:9072;height:2" coordorigin="1418,895" coordsize="9072,0" path="m1418,895r9072,e" filled="f" strokeweight=".48pt">
            <v:path arrowok="t"/>
          </v:shape>
          <w10:wrap anchorx="page" anchory="page"/>
        </v:group>
      </w:pict>
    </w:r>
    <w:r w:rsidRPr="00B11012">
      <w:pict>
        <v:shapetype id="_x0000_t202" coordsize="21600,21600" o:spt="202" path="m,l,21600r21600,l21600,xe">
          <v:stroke joinstyle="miter"/>
          <v:path gradientshapeok="t" o:connecttype="rect"/>
        </v:shapetype>
        <v:shape id="_x0000_s1048" type="#_x0000_t202" style="position:absolute;margin-left:69.9pt;margin-top:35.3pt;width:73pt;height:11pt;z-index:-155872;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hAnsi="Times New Roman"/>
                    <w:sz w:val="18"/>
                  </w:rPr>
                  <w:t>©Kancelaria</w:t>
                </w:r>
                <w:r>
                  <w:rPr>
                    <w:rFonts w:ascii="Times New Roman" w:hAnsi="Times New Roman"/>
                    <w:spacing w:val="-8"/>
                    <w:sz w:val="18"/>
                  </w:rPr>
                  <w:t xml:space="preserve"> </w:t>
                </w:r>
                <w:r>
                  <w:rPr>
                    <w:rFonts w:ascii="Times New Roman" w:hAnsi="Times New Roman"/>
                    <w:sz w:val="18"/>
                  </w:rPr>
                  <w:t>Sejmu</w:t>
                </w:r>
              </w:p>
            </w:txbxContent>
          </v:textbox>
          <w10:wrap anchorx="page" anchory="page"/>
        </v:shape>
      </w:pict>
    </w:r>
    <w:r w:rsidRPr="00B11012">
      <w:pict>
        <v:shape id="_x0000_s1047" type="#_x0000_t202" style="position:absolute;margin-left:490.5pt;margin-top:35.3pt;width:35pt;height:11pt;z-index:-155848;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sz w:val="18"/>
                  </w:rPr>
                  <w:t>s.</w:t>
                </w:r>
                <w:r>
                  <w:rPr>
                    <w:rFonts w:ascii="Times New Roman"/>
                    <w:spacing w:val="-6"/>
                    <w:sz w:val="18"/>
                  </w:rPr>
                  <w:t xml:space="preserve"> </w:t>
                </w:r>
                <w:r w:rsidR="00B11012">
                  <w:fldChar w:fldCharType="begin"/>
                </w:r>
                <w:r>
                  <w:rPr>
                    <w:rFonts w:ascii="Times New Roman"/>
                    <w:sz w:val="18"/>
                  </w:rPr>
                  <w:instrText xml:space="preserve"> PAGE </w:instrText>
                </w:r>
                <w:r w:rsidR="00B11012">
                  <w:fldChar w:fldCharType="separate"/>
                </w:r>
                <w:r w:rsidR="00666B84">
                  <w:rPr>
                    <w:rFonts w:ascii="Times New Roman"/>
                    <w:noProof/>
                    <w:sz w:val="18"/>
                  </w:rPr>
                  <w:t>47</w:t>
                </w:r>
                <w:r w:rsidR="00B11012">
                  <w:fldChar w:fldCharType="end"/>
                </w:r>
                <w:r>
                  <w:rPr>
                    <w:rFonts w:ascii="Times New Roman"/>
                    <w:sz w:val="18"/>
                  </w:rPr>
                  <w:t>/318</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012" w:rsidRDefault="00B11012">
    <w:pPr>
      <w:spacing w:line="14" w:lineRule="auto"/>
      <w:rPr>
        <w:sz w:val="20"/>
        <w:szCs w:val="20"/>
      </w:rPr>
    </w:pPr>
    <w:r w:rsidRPr="00B11012">
      <w:pict>
        <v:group id="_x0000_s1044" style="position:absolute;margin-left:70.9pt;margin-top:44.75pt;width:453.6pt;height:.1pt;z-index:-155800;mso-position-horizontal-relative:page;mso-position-vertical-relative:page" coordorigin="1418,895" coordsize="9072,2">
          <v:shape id="_x0000_s1045" style="position:absolute;left:1418;top:895;width:9072;height:2" coordorigin="1418,895" coordsize="9072,0" path="m1418,895r9072,e" filled="f" strokeweight=".48pt">
            <v:path arrowok="t"/>
          </v:shape>
          <w10:wrap anchorx="page" anchory="page"/>
        </v:group>
      </w:pict>
    </w:r>
    <w:r w:rsidRPr="00B11012">
      <w:pict>
        <v:shapetype id="_x0000_t202" coordsize="21600,21600" o:spt="202" path="m,l,21600r21600,l21600,xe">
          <v:stroke joinstyle="miter"/>
          <v:path gradientshapeok="t" o:connecttype="rect"/>
        </v:shapetype>
        <v:shape id="_x0000_s1043" type="#_x0000_t202" style="position:absolute;margin-left:69.9pt;margin-top:35.3pt;width:73pt;height:11pt;z-index:-155776;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hAnsi="Times New Roman"/>
                    <w:sz w:val="18"/>
                  </w:rPr>
                  <w:t>©Kancelaria</w:t>
                </w:r>
                <w:r>
                  <w:rPr>
                    <w:rFonts w:ascii="Times New Roman" w:hAnsi="Times New Roman"/>
                    <w:spacing w:val="-8"/>
                    <w:sz w:val="18"/>
                  </w:rPr>
                  <w:t xml:space="preserve"> </w:t>
                </w:r>
                <w:r>
                  <w:rPr>
                    <w:rFonts w:ascii="Times New Roman" w:hAnsi="Times New Roman"/>
                    <w:sz w:val="18"/>
                  </w:rPr>
                  <w:t>Sejmu</w:t>
                </w:r>
              </w:p>
            </w:txbxContent>
          </v:textbox>
          <w10:wrap anchorx="page" anchory="page"/>
        </v:shape>
      </w:pict>
    </w:r>
    <w:r w:rsidRPr="00B11012">
      <w:pict>
        <v:shape id="_x0000_s1042" type="#_x0000_t202" style="position:absolute;margin-left:490.5pt;margin-top:35.3pt;width:35pt;height:11pt;z-index:-155752;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sz w:val="18"/>
                  </w:rPr>
                  <w:t>s.</w:t>
                </w:r>
                <w:r>
                  <w:rPr>
                    <w:rFonts w:ascii="Times New Roman"/>
                    <w:spacing w:val="-6"/>
                    <w:sz w:val="18"/>
                  </w:rPr>
                  <w:t xml:space="preserve"> </w:t>
                </w:r>
                <w:r w:rsidR="00B11012">
                  <w:fldChar w:fldCharType="begin"/>
                </w:r>
                <w:r>
                  <w:rPr>
                    <w:rFonts w:ascii="Times New Roman"/>
                    <w:sz w:val="18"/>
                  </w:rPr>
                  <w:instrText xml:space="preserve"> PAGE </w:instrText>
                </w:r>
                <w:r w:rsidR="00B11012">
                  <w:fldChar w:fldCharType="separate"/>
                </w:r>
                <w:r w:rsidR="00666B84">
                  <w:rPr>
                    <w:rFonts w:ascii="Times New Roman"/>
                    <w:noProof/>
                    <w:sz w:val="18"/>
                  </w:rPr>
                  <w:t>99</w:t>
                </w:r>
                <w:r w:rsidR="00B11012">
                  <w:fldChar w:fldCharType="end"/>
                </w:r>
                <w:r>
                  <w:rPr>
                    <w:rFonts w:ascii="Times New Roman"/>
                    <w:sz w:val="18"/>
                  </w:rPr>
                  <w:t>/318</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012" w:rsidRDefault="00B11012">
    <w:pPr>
      <w:spacing w:line="14" w:lineRule="auto"/>
      <w:rPr>
        <w:sz w:val="20"/>
        <w:szCs w:val="20"/>
      </w:rPr>
    </w:pPr>
    <w:r w:rsidRPr="00B11012">
      <w:pict>
        <v:group id="_x0000_s1039" style="position:absolute;margin-left:70.9pt;margin-top:44.75pt;width:453.6pt;height:.1pt;z-index:-155704;mso-position-horizontal-relative:page;mso-position-vertical-relative:page" coordorigin="1418,895" coordsize="9072,2">
          <v:shape id="_x0000_s1040" style="position:absolute;left:1418;top:895;width:9072;height:2" coordorigin="1418,895" coordsize="9072,0" path="m1418,895r9072,e" filled="f" strokeweight=".48pt">
            <v:path arrowok="t"/>
          </v:shape>
          <w10:wrap anchorx="page" anchory="page"/>
        </v:group>
      </w:pict>
    </w:r>
    <w:r w:rsidRPr="00B11012">
      <w:pict>
        <v:shapetype id="_x0000_t202" coordsize="21600,21600" o:spt="202" path="m,l,21600r21600,l21600,xe">
          <v:stroke joinstyle="miter"/>
          <v:path gradientshapeok="t" o:connecttype="rect"/>
        </v:shapetype>
        <v:shape id="_x0000_s1038" type="#_x0000_t202" style="position:absolute;margin-left:69.9pt;margin-top:35.3pt;width:73pt;height:11pt;z-index:-155680;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hAnsi="Times New Roman"/>
                    <w:sz w:val="18"/>
                  </w:rPr>
                  <w:t>©Kancelaria</w:t>
                </w:r>
                <w:r>
                  <w:rPr>
                    <w:rFonts w:ascii="Times New Roman" w:hAnsi="Times New Roman"/>
                    <w:spacing w:val="-8"/>
                    <w:sz w:val="18"/>
                  </w:rPr>
                  <w:t xml:space="preserve"> </w:t>
                </w:r>
                <w:r>
                  <w:rPr>
                    <w:rFonts w:ascii="Times New Roman" w:hAnsi="Times New Roman"/>
                    <w:sz w:val="18"/>
                  </w:rPr>
                  <w:t>Sejmu</w:t>
                </w:r>
              </w:p>
            </w:txbxContent>
          </v:textbox>
          <w10:wrap anchorx="page" anchory="page"/>
        </v:shape>
      </w:pict>
    </w:r>
    <w:r w:rsidRPr="00B11012">
      <w:pict>
        <v:shape id="_x0000_s1037" type="#_x0000_t202" style="position:absolute;margin-left:485.95pt;margin-top:35.3pt;width:39.65pt;height:11pt;z-index:-155656;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sz w:val="18"/>
                  </w:rPr>
                  <w:t>s.</w:t>
                </w:r>
                <w:r>
                  <w:rPr>
                    <w:rFonts w:ascii="Times New Roman"/>
                    <w:spacing w:val="-2"/>
                    <w:sz w:val="18"/>
                  </w:rPr>
                  <w:t xml:space="preserve"> </w:t>
                </w:r>
                <w:r>
                  <w:rPr>
                    <w:rFonts w:ascii="Times New Roman"/>
                    <w:sz w:val="18"/>
                  </w:rPr>
                  <w:t>100/318</w:t>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012" w:rsidRDefault="00B11012">
    <w:pPr>
      <w:spacing w:line="14" w:lineRule="auto"/>
      <w:rPr>
        <w:sz w:val="20"/>
        <w:szCs w:val="20"/>
      </w:rPr>
    </w:pPr>
    <w:r w:rsidRPr="00B11012">
      <w:pict>
        <v:group id="_x0000_s1035" style="position:absolute;margin-left:70.9pt;margin-top:44.75pt;width:453.6pt;height:.1pt;z-index:-155632;mso-position-horizontal-relative:page;mso-position-vertical-relative:page" coordorigin="1418,895" coordsize="9072,2">
          <v:shape id="_x0000_s1036" style="position:absolute;left:1418;top:895;width:9072;height:2" coordorigin="1418,895" coordsize="9072,0" path="m1418,895r9072,e" filled="f" strokeweight=".48pt">
            <v:path arrowok="t"/>
          </v:shape>
          <w10:wrap anchorx="page" anchory="page"/>
        </v:group>
      </w:pict>
    </w:r>
    <w:r w:rsidRPr="00B11012">
      <w:pict>
        <v:shapetype id="_x0000_t202" coordsize="21600,21600" o:spt="202" path="m,l,21600r21600,l21600,xe">
          <v:stroke joinstyle="miter"/>
          <v:path gradientshapeok="t" o:connecttype="rect"/>
        </v:shapetype>
        <v:shape id="_x0000_s1034" type="#_x0000_t202" style="position:absolute;margin-left:69.9pt;margin-top:35.3pt;width:73pt;height:11pt;z-index:-155608;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hAnsi="Times New Roman"/>
                    <w:sz w:val="18"/>
                  </w:rPr>
                  <w:t>©Kancelaria</w:t>
                </w:r>
                <w:r>
                  <w:rPr>
                    <w:rFonts w:ascii="Times New Roman" w:hAnsi="Times New Roman"/>
                    <w:spacing w:val="-8"/>
                    <w:sz w:val="18"/>
                  </w:rPr>
                  <w:t xml:space="preserve"> </w:t>
                </w:r>
                <w:r>
                  <w:rPr>
                    <w:rFonts w:ascii="Times New Roman" w:hAnsi="Times New Roman"/>
                    <w:sz w:val="18"/>
                  </w:rPr>
                  <w:t>Sejmu</w:t>
                </w:r>
              </w:p>
            </w:txbxContent>
          </v:textbox>
          <w10:wrap anchorx="page" anchory="page"/>
        </v:shape>
      </w:pict>
    </w:r>
    <w:r w:rsidRPr="00B11012">
      <w:pict>
        <v:shape id="_x0000_s1033" type="#_x0000_t202" style="position:absolute;margin-left:485.95pt;margin-top:35.3pt;width:39.65pt;height:11pt;z-index:-155584;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sz w:val="18"/>
                  </w:rPr>
                  <w:t>s.</w:t>
                </w:r>
                <w:r>
                  <w:rPr>
                    <w:rFonts w:ascii="Times New Roman"/>
                    <w:spacing w:val="-2"/>
                    <w:sz w:val="18"/>
                  </w:rPr>
                  <w:t xml:space="preserve"> </w:t>
                </w:r>
                <w:r w:rsidR="00B11012">
                  <w:fldChar w:fldCharType="begin"/>
                </w:r>
                <w:r>
                  <w:rPr>
                    <w:rFonts w:ascii="Times New Roman"/>
                    <w:sz w:val="18"/>
                  </w:rPr>
                  <w:instrText xml:space="preserve"> PAGE </w:instrText>
                </w:r>
                <w:r w:rsidR="00B11012">
                  <w:fldChar w:fldCharType="separate"/>
                </w:r>
                <w:r w:rsidR="00666B84">
                  <w:rPr>
                    <w:rFonts w:ascii="Times New Roman"/>
                    <w:noProof/>
                    <w:sz w:val="18"/>
                  </w:rPr>
                  <w:t>199</w:t>
                </w:r>
                <w:r w:rsidR="00B11012">
                  <w:fldChar w:fldCharType="end"/>
                </w:r>
                <w:r>
                  <w:rPr>
                    <w:rFonts w:ascii="Times New Roman"/>
                    <w:sz w:val="18"/>
                  </w:rPr>
                  <w:t>/318</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012" w:rsidRDefault="00B11012">
    <w:pPr>
      <w:spacing w:line="14" w:lineRule="auto"/>
      <w:rPr>
        <w:sz w:val="20"/>
        <w:szCs w:val="20"/>
      </w:rPr>
    </w:pPr>
    <w:r w:rsidRPr="00B11012">
      <w:pict>
        <v:group id="_x0000_s1031" style="position:absolute;margin-left:70.9pt;margin-top:44.75pt;width:453.6pt;height:.1pt;z-index:-155560;mso-position-horizontal-relative:page;mso-position-vertical-relative:page" coordorigin="1418,895" coordsize="9072,2">
          <v:shape id="_x0000_s1032" style="position:absolute;left:1418;top:895;width:9072;height:2" coordorigin="1418,895" coordsize="9072,0" path="m1418,895r9072,e" filled="f" strokeweight=".48pt">
            <v:path arrowok="t"/>
          </v:shape>
          <w10:wrap anchorx="page" anchory="page"/>
        </v:group>
      </w:pict>
    </w:r>
    <w:r w:rsidRPr="00B11012">
      <w:pict>
        <v:shapetype id="_x0000_t202" coordsize="21600,21600" o:spt="202" path="m,l,21600r21600,l21600,xe">
          <v:stroke joinstyle="miter"/>
          <v:path gradientshapeok="t" o:connecttype="rect"/>
        </v:shapetype>
        <v:shape id="_x0000_s1030" type="#_x0000_t202" style="position:absolute;margin-left:69.9pt;margin-top:35.3pt;width:73pt;height:11pt;z-index:-155536;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hAnsi="Times New Roman"/>
                    <w:sz w:val="18"/>
                  </w:rPr>
                  <w:t>©Kancelaria</w:t>
                </w:r>
                <w:r>
                  <w:rPr>
                    <w:rFonts w:ascii="Times New Roman" w:hAnsi="Times New Roman"/>
                    <w:spacing w:val="-8"/>
                    <w:sz w:val="18"/>
                  </w:rPr>
                  <w:t xml:space="preserve"> </w:t>
                </w:r>
                <w:r>
                  <w:rPr>
                    <w:rFonts w:ascii="Times New Roman" w:hAnsi="Times New Roman"/>
                    <w:sz w:val="18"/>
                  </w:rPr>
                  <w:t>Sejmu</w:t>
                </w:r>
              </w:p>
            </w:txbxContent>
          </v:textbox>
          <w10:wrap anchorx="page" anchory="page"/>
        </v:shape>
      </w:pict>
    </w:r>
    <w:r w:rsidRPr="00B11012">
      <w:pict>
        <v:shape id="_x0000_s1029" type="#_x0000_t202" style="position:absolute;margin-left:485.95pt;margin-top:35.3pt;width:39.65pt;height:11pt;z-index:-155512;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sz w:val="18"/>
                  </w:rPr>
                  <w:t>s.</w:t>
                </w:r>
                <w:r>
                  <w:rPr>
                    <w:rFonts w:ascii="Times New Roman"/>
                    <w:spacing w:val="-2"/>
                    <w:sz w:val="18"/>
                  </w:rPr>
                  <w:t xml:space="preserve"> </w:t>
                </w:r>
                <w:r w:rsidR="00B11012">
                  <w:fldChar w:fldCharType="begin"/>
                </w:r>
                <w:r>
                  <w:rPr>
                    <w:rFonts w:ascii="Times New Roman"/>
                    <w:sz w:val="18"/>
                  </w:rPr>
                  <w:instrText xml:space="preserve"> PAGE </w:instrText>
                </w:r>
                <w:r w:rsidR="00B11012">
                  <w:fldChar w:fldCharType="separate"/>
                </w:r>
                <w:r w:rsidR="00666B84">
                  <w:rPr>
                    <w:rFonts w:ascii="Times New Roman"/>
                    <w:noProof/>
                    <w:sz w:val="18"/>
                  </w:rPr>
                  <w:t>256</w:t>
                </w:r>
                <w:r w:rsidR="00B11012">
                  <w:fldChar w:fldCharType="end"/>
                </w:r>
                <w:r>
                  <w:rPr>
                    <w:rFonts w:ascii="Times New Roman"/>
                    <w:sz w:val="18"/>
                  </w:rPr>
                  <w:t>/318</w:t>
                </w: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012" w:rsidRDefault="00B11012">
    <w:pPr>
      <w:spacing w:line="14" w:lineRule="auto"/>
      <w:rPr>
        <w:sz w:val="20"/>
        <w:szCs w:val="20"/>
      </w:rPr>
    </w:pPr>
    <w:r w:rsidRPr="00B11012">
      <w:pict>
        <v:group id="_x0000_s1027" style="position:absolute;margin-left:70.9pt;margin-top:44.75pt;width:453.6pt;height:.1pt;z-index:-155488;mso-position-horizontal-relative:page;mso-position-vertical-relative:page" coordorigin="1418,895" coordsize="9072,2">
          <v:shape id="_x0000_s1028" style="position:absolute;left:1418;top:895;width:9072;height:2" coordorigin="1418,895" coordsize="9072,0" path="m1418,895r9072,e" filled="f" strokeweight=".48pt">
            <v:path arrowok="t"/>
          </v:shape>
          <w10:wrap anchorx="page" anchory="page"/>
        </v:group>
      </w:pict>
    </w:r>
    <w:r w:rsidRPr="00B11012">
      <w:pict>
        <v:shapetype id="_x0000_t202" coordsize="21600,21600" o:spt="202" path="m,l,21600r21600,l21600,xe">
          <v:stroke joinstyle="miter"/>
          <v:path gradientshapeok="t" o:connecttype="rect"/>
        </v:shapetype>
        <v:shape id="_x0000_s1026" type="#_x0000_t202" style="position:absolute;margin-left:69.9pt;margin-top:35.3pt;width:73pt;height:11pt;z-index:-155464;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hAnsi="Times New Roman"/>
                    <w:sz w:val="18"/>
                  </w:rPr>
                  <w:t>©Kancelaria</w:t>
                </w:r>
                <w:r>
                  <w:rPr>
                    <w:rFonts w:ascii="Times New Roman" w:hAnsi="Times New Roman"/>
                    <w:spacing w:val="-8"/>
                    <w:sz w:val="18"/>
                  </w:rPr>
                  <w:t xml:space="preserve"> </w:t>
                </w:r>
                <w:r>
                  <w:rPr>
                    <w:rFonts w:ascii="Times New Roman" w:hAnsi="Times New Roman"/>
                    <w:sz w:val="18"/>
                  </w:rPr>
                  <w:t>Sejmu</w:t>
                </w:r>
              </w:p>
            </w:txbxContent>
          </v:textbox>
          <w10:wrap anchorx="page" anchory="page"/>
        </v:shape>
      </w:pict>
    </w:r>
    <w:r w:rsidRPr="00B11012">
      <w:pict>
        <v:shape id="_x0000_s1025" type="#_x0000_t202" style="position:absolute;margin-left:485.95pt;margin-top:35.3pt;width:39.65pt;height:11pt;z-index:-155440;mso-position-horizontal-relative:page;mso-position-vertical-relative:page" filled="f" stroked="f">
          <v:textbox inset="0,0,0,0">
            <w:txbxContent>
              <w:p w:rsidR="00B11012" w:rsidRDefault="008A08BF">
                <w:pPr>
                  <w:spacing w:line="204" w:lineRule="exact"/>
                  <w:ind w:left="20"/>
                  <w:rPr>
                    <w:rFonts w:ascii="Times New Roman" w:eastAsia="Times New Roman" w:hAnsi="Times New Roman" w:cs="Times New Roman"/>
                    <w:sz w:val="18"/>
                    <w:szCs w:val="18"/>
                  </w:rPr>
                </w:pPr>
                <w:r>
                  <w:rPr>
                    <w:rFonts w:ascii="Times New Roman"/>
                    <w:sz w:val="18"/>
                  </w:rPr>
                  <w:t>s.</w:t>
                </w:r>
                <w:r>
                  <w:rPr>
                    <w:rFonts w:ascii="Times New Roman"/>
                    <w:spacing w:val="-2"/>
                    <w:sz w:val="18"/>
                  </w:rPr>
                  <w:t xml:space="preserve"> </w:t>
                </w:r>
                <w:r w:rsidR="00B11012">
                  <w:fldChar w:fldCharType="begin"/>
                </w:r>
                <w:r>
                  <w:rPr>
                    <w:rFonts w:ascii="Times New Roman"/>
                    <w:sz w:val="18"/>
                  </w:rPr>
                  <w:instrText xml:space="preserve"> PAGE </w:instrText>
                </w:r>
                <w:r w:rsidR="00B11012">
                  <w:fldChar w:fldCharType="separate"/>
                </w:r>
                <w:r>
                  <w:t>300</w:t>
                </w:r>
                <w:r w:rsidR="00B11012">
                  <w:fldChar w:fldCharType="end"/>
                </w:r>
                <w:r>
                  <w:rPr>
                    <w:rFonts w:ascii="Times New Roman"/>
                    <w:sz w:val="18"/>
                  </w:rPr>
                  <w:t>/318</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6053"/>
    <w:multiLevelType w:val="hybridMultilevel"/>
    <w:tmpl w:val="21787538"/>
    <w:lvl w:ilvl="0" w:tplc="3F3EA694">
      <w:start w:val="2"/>
      <w:numFmt w:val="decimal"/>
      <w:lvlText w:val="%1."/>
      <w:lvlJc w:val="left"/>
      <w:pPr>
        <w:ind w:left="118" w:hanging="240"/>
        <w:jc w:val="left"/>
      </w:pPr>
      <w:rPr>
        <w:rFonts w:ascii="Times New Roman" w:eastAsia="Times New Roman" w:hAnsi="Times New Roman" w:hint="default"/>
        <w:spacing w:val="-9"/>
        <w:w w:val="99"/>
        <w:sz w:val="24"/>
        <w:szCs w:val="24"/>
      </w:rPr>
    </w:lvl>
    <w:lvl w:ilvl="1" w:tplc="1922A756">
      <w:start w:val="1"/>
      <w:numFmt w:val="bullet"/>
      <w:lvlText w:val="•"/>
      <w:lvlJc w:val="left"/>
      <w:pPr>
        <w:ind w:left="1038" w:hanging="240"/>
      </w:pPr>
      <w:rPr>
        <w:rFonts w:hint="default"/>
      </w:rPr>
    </w:lvl>
    <w:lvl w:ilvl="2" w:tplc="2E302B9E">
      <w:start w:val="1"/>
      <w:numFmt w:val="bullet"/>
      <w:lvlText w:val="•"/>
      <w:lvlJc w:val="left"/>
      <w:pPr>
        <w:ind w:left="1957" w:hanging="240"/>
      </w:pPr>
      <w:rPr>
        <w:rFonts w:hint="default"/>
      </w:rPr>
    </w:lvl>
    <w:lvl w:ilvl="3" w:tplc="BCEC272E">
      <w:start w:val="1"/>
      <w:numFmt w:val="bullet"/>
      <w:lvlText w:val="•"/>
      <w:lvlJc w:val="left"/>
      <w:pPr>
        <w:ind w:left="2875" w:hanging="240"/>
      </w:pPr>
      <w:rPr>
        <w:rFonts w:hint="default"/>
      </w:rPr>
    </w:lvl>
    <w:lvl w:ilvl="4" w:tplc="93AC9910">
      <w:start w:val="1"/>
      <w:numFmt w:val="bullet"/>
      <w:lvlText w:val="•"/>
      <w:lvlJc w:val="left"/>
      <w:pPr>
        <w:ind w:left="3794" w:hanging="240"/>
      </w:pPr>
      <w:rPr>
        <w:rFonts w:hint="default"/>
      </w:rPr>
    </w:lvl>
    <w:lvl w:ilvl="5" w:tplc="753AB5E4">
      <w:start w:val="1"/>
      <w:numFmt w:val="bullet"/>
      <w:lvlText w:val="•"/>
      <w:lvlJc w:val="left"/>
      <w:pPr>
        <w:ind w:left="4713" w:hanging="240"/>
      </w:pPr>
      <w:rPr>
        <w:rFonts w:hint="default"/>
      </w:rPr>
    </w:lvl>
    <w:lvl w:ilvl="6" w:tplc="82B28510">
      <w:start w:val="1"/>
      <w:numFmt w:val="bullet"/>
      <w:lvlText w:val="•"/>
      <w:lvlJc w:val="left"/>
      <w:pPr>
        <w:ind w:left="5631" w:hanging="240"/>
      </w:pPr>
      <w:rPr>
        <w:rFonts w:hint="default"/>
      </w:rPr>
    </w:lvl>
    <w:lvl w:ilvl="7" w:tplc="539AC886">
      <w:start w:val="1"/>
      <w:numFmt w:val="bullet"/>
      <w:lvlText w:val="•"/>
      <w:lvlJc w:val="left"/>
      <w:pPr>
        <w:ind w:left="6550" w:hanging="240"/>
      </w:pPr>
      <w:rPr>
        <w:rFonts w:hint="default"/>
      </w:rPr>
    </w:lvl>
    <w:lvl w:ilvl="8" w:tplc="4BF6B34A">
      <w:start w:val="1"/>
      <w:numFmt w:val="bullet"/>
      <w:lvlText w:val="•"/>
      <w:lvlJc w:val="left"/>
      <w:pPr>
        <w:ind w:left="7469" w:hanging="240"/>
      </w:pPr>
      <w:rPr>
        <w:rFonts w:hint="default"/>
      </w:rPr>
    </w:lvl>
  </w:abstractNum>
  <w:abstractNum w:abstractNumId="1">
    <w:nsid w:val="002A677A"/>
    <w:multiLevelType w:val="hybridMultilevel"/>
    <w:tmpl w:val="13D42432"/>
    <w:lvl w:ilvl="0" w:tplc="EBA0E388">
      <w:start w:val="1"/>
      <w:numFmt w:val="decimal"/>
      <w:lvlText w:val="%1)"/>
      <w:lvlJc w:val="left"/>
      <w:pPr>
        <w:ind w:left="629" w:hanging="512"/>
        <w:jc w:val="left"/>
      </w:pPr>
      <w:rPr>
        <w:rFonts w:ascii="Times New Roman" w:eastAsia="Times New Roman" w:hAnsi="Times New Roman" w:hint="default"/>
        <w:spacing w:val="-25"/>
        <w:w w:val="99"/>
        <w:sz w:val="24"/>
        <w:szCs w:val="24"/>
      </w:rPr>
    </w:lvl>
    <w:lvl w:ilvl="1" w:tplc="6D5E1FD8">
      <w:start w:val="1"/>
      <w:numFmt w:val="bullet"/>
      <w:lvlText w:val="•"/>
      <w:lvlJc w:val="left"/>
      <w:pPr>
        <w:ind w:left="1488" w:hanging="512"/>
      </w:pPr>
      <w:rPr>
        <w:rFonts w:hint="default"/>
      </w:rPr>
    </w:lvl>
    <w:lvl w:ilvl="2" w:tplc="EB8045FC">
      <w:start w:val="1"/>
      <w:numFmt w:val="bullet"/>
      <w:lvlText w:val="•"/>
      <w:lvlJc w:val="left"/>
      <w:pPr>
        <w:ind w:left="2357" w:hanging="512"/>
      </w:pPr>
      <w:rPr>
        <w:rFonts w:hint="default"/>
      </w:rPr>
    </w:lvl>
    <w:lvl w:ilvl="3" w:tplc="475019FC">
      <w:start w:val="1"/>
      <w:numFmt w:val="bullet"/>
      <w:lvlText w:val="•"/>
      <w:lvlJc w:val="left"/>
      <w:pPr>
        <w:ind w:left="3225" w:hanging="512"/>
      </w:pPr>
      <w:rPr>
        <w:rFonts w:hint="default"/>
      </w:rPr>
    </w:lvl>
    <w:lvl w:ilvl="4" w:tplc="2C0E9C46">
      <w:start w:val="1"/>
      <w:numFmt w:val="bullet"/>
      <w:lvlText w:val="•"/>
      <w:lvlJc w:val="left"/>
      <w:pPr>
        <w:ind w:left="4094" w:hanging="512"/>
      </w:pPr>
      <w:rPr>
        <w:rFonts w:hint="default"/>
      </w:rPr>
    </w:lvl>
    <w:lvl w:ilvl="5" w:tplc="90CED9D8">
      <w:start w:val="1"/>
      <w:numFmt w:val="bullet"/>
      <w:lvlText w:val="•"/>
      <w:lvlJc w:val="left"/>
      <w:pPr>
        <w:ind w:left="4963" w:hanging="512"/>
      </w:pPr>
      <w:rPr>
        <w:rFonts w:hint="default"/>
      </w:rPr>
    </w:lvl>
    <w:lvl w:ilvl="6" w:tplc="D3783D52">
      <w:start w:val="1"/>
      <w:numFmt w:val="bullet"/>
      <w:lvlText w:val="•"/>
      <w:lvlJc w:val="left"/>
      <w:pPr>
        <w:ind w:left="5831" w:hanging="512"/>
      </w:pPr>
      <w:rPr>
        <w:rFonts w:hint="default"/>
      </w:rPr>
    </w:lvl>
    <w:lvl w:ilvl="7" w:tplc="CDF01646">
      <w:start w:val="1"/>
      <w:numFmt w:val="bullet"/>
      <w:lvlText w:val="•"/>
      <w:lvlJc w:val="left"/>
      <w:pPr>
        <w:ind w:left="6700" w:hanging="512"/>
      </w:pPr>
      <w:rPr>
        <w:rFonts w:hint="default"/>
      </w:rPr>
    </w:lvl>
    <w:lvl w:ilvl="8" w:tplc="DBA27EF0">
      <w:start w:val="1"/>
      <w:numFmt w:val="bullet"/>
      <w:lvlText w:val="•"/>
      <w:lvlJc w:val="left"/>
      <w:pPr>
        <w:ind w:left="7569" w:hanging="512"/>
      </w:pPr>
      <w:rPr>
        <w:rFonts w:hint="default"/>
      </w:rPr>
    </w:lvl>
  </w:abstractNum>
  <w:abstractNum w:abstractNumId="2">
    <w:nsid w:val="002E0D3C"/>
    <w:multiLevelType w:val="hybridMultilevel"/>
    <w:tmpl w:val="C400E140"/>
    <w:lvl w:ilvl="0" w:tplc="10748B4E">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BAF49F7A">
      <w:start w:val="1"/>
      <w:numFmt w:val="lowerLetter"/>
      <w:lvlText w:val="%2)"/>
      <w:lvlJc w:val="left"/>
      <w:pPr>
        <w:ind w:left="1104" w:hanging="476"/>
        <w:jc w:val="left"/>
      </w:pPr>
      <w:rPr>
        <w:rFonts w:ascii="Times New Roman" w:eastAsia="Times New Roman" w:hAnsi="Times New Roman" w:hint="default"/>
        <w:spacing w:val="-11"/>
        <w:w w:val="99"/>
        <w:sz w:val="24"/>
        <w:szCs w:val="24"/>
      </w:rPr>
    </w:lvl>
    <w:lvl w:ilvl="2" w:tplc="ACF6F1D2">
      <w:start w:val="1"/>
      <w:numFmt w:val="bullet"/>
      <w:lvlText w:val="•"/>
      <w:lvlJc w:val="left"/>
      <w:pPr>
        <w:ind w:left="2011" w:hanging="476"/>
      </w:pPr>
      <w:rPr>
        <w:rFonts w:hint="default"/>
      </w:rPr>
    </w:lvl>
    <w:lvl w:ilvl="3" w:tplc="84402E30">
      <w:start w:val="1"/>
      <w:numFmt w:val="bullet"/>
      <w:lvlText w:val="•"/>
      <w:lvlJc w:val="left"/>
      <w:pPr>
        <w:ind w:left="2923" w:hanging="476"/>
      </w:pPr>
      <w:rPr>
        <w:rFonts w:hint="default"/>
      </w:rPr>
    </w:lvl>
    <w:lvl w:ilvl="4" w:tplc="765AF28A">
      <w:start w:val="1"/>
      <w:numFmt w:val="bullet"/>
      <w:lvlText w:val="•"/>
      <w:lvlJc w:val="left"/>
      <w:pPr>
        <w:ind w:left="3835" w:hanging="476"/>
      </w:pPr>
      <w:rPr>
        <w:rFonts w:hint="default"/>
      </w:rPr>
    </w:lvl>
    <w:lvl w:ilvl="5" w:tplc="3B80F838">
      <w:start w:val="1"/>
      <w:numFmt w:val="bullet"/>
      <w:lvlText w:val="•"/>
      <w:lvlJc w:val="left"/>
      <w:pPr>
        <w:ind w:left="4747" w:hanging="476"/>
      </w:pPr>
      <w:rPr>
        <w:rFonts w:hint="default"/>
      </w:rPr>
    </w:lvl>
    <w:lvl w:ilvl="6" w:tplc="43B601A2">
      <w:start w:val="1"/>
      <w:numFmt w:val="bullet"/>
      <w:lvlText w:val="•"/>
      <w:lvlJc w:val="left"/>
      <w:pPr>
        <w:ind w:left="5659" w:hanging="476"/>
      </w:pPr>
      <w:rPr>
        <w:rFonts w:hint="default"/>
      </w:rPr>
    </w:lvl>
    <w:lvl w:ilvl="7" w:tplc="DCD2E034">
      <w:start w:val="1"/>
      <w:numFmt w:val="bullet"/>
      <w:lvlText w:val="•"/>
      <w:lvlJc w:val="left"/>
      <w:pPr>
        <w:ind w:left="6570" w:hanging="476"/>
      </w:pPr>
      <w:rPr>
        <w:rFonts w:hint="default"/>
      </w:rPr>
    </w:lvl>
    <w:lvl w:ilvl="8" w:tplc="E57A1D6A">
      <w:start w:val="1"/>
      <w:numFmt w:val="bullet"/>
      <w:lvlText w:val="•"/>
      <w:lvlJc w:val="left"/>
      <w:pPr>
        <w:ind w:left="7482" w:hanging="476"/>
      </w:pPr>
      <w:rPr>
        <w:rFonts w:hint="default"/>
      </w:rPr>
    </w:lvl>
  </w:abstractNum>
  <w:abstractNum w:abstractNumId="3">
    <w:nsid w:val="0044573E"/>
    <w:multiLevelType w:val="hybridMultilevel"/>
    <w:tmpl w:val="7938DCE4"/>
    <w:lvl w:ilvl="0" w:tplc="98185D8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D29098C0">
      <w:start w:val="1"/>
      <w:numFmt w:val="bullet"/>
      <w:lvlText w:val="•"/>
      <w:lvlJc w:val="left"/>
      <w:pPr>
        <w:ind w:left="1488" w:hanging="512"/>
      </w:pPr>
      <w:rPr>
        <w:rFonts w:hint="default"/>
      </w:rPr>
    </w:lvl>
    <w:lvl w:ilvl="2" w:tplc="7D22E3EA">
      <w:start w:val="1"/>
      <w:numFmt w:val="bullet"/>
      <w:lvlText w:val="•"/>
      <w:lvlJc w:val="left"/>
      <w:pPr>
        <w:ind w:left="2357" w:hanging="512"/>
      </w:pPr>
      <w:rPr>
        <w:rFonts w:hint="default"/>
      </w:rPr>
    </w:lvl>
    <w:lvl w:ilvl="3" w:tplc="3CCE371E">
      <w:start w:val="1"/>
      <w:numFmt w:val="bullet"/>
      <w:lvlText w:val="•"/>
      <w:lvlJc w:val="left"/>
      <w:pPr>
        <w:ind w:left="3225" w:hanging="512"/>
      </w:pPr>
      <w:rPr>
        <w:rFonts w:hint="default"/>
      </w:rPr>
    </w:lvl>
    <w:lvl w:ilvl="4" w:tplc="EFF4F750">
      <w:start w:val="1"/>
      <w:numFmt w:val="bullet"/>
      <w:lvlText w:val="•"/>
      <w:lvlJc w:val="left"/>
      <w:pPr>
        <w:ind w:left="4094" w:hanging="512"/>
      </w:pPr>
      <w:rPr>
        <w:rFonts w:hint="default"/>
      </w:rPr>
    </w:lvl>
    <w:lvl w:ilvl="5" w:tplc="6B9CB2C6">
      <w:start w:val="1"/>
      <w:numFmt w:val="bullet"/>
      <w:lvlText w:val="•"/>
      <w:lvlJc w:val="left"/>
      <w:pPr>
        <w:ind w:left="4963" w:hanging="512"/>
      </w:pPr>
      <w:rPr>
        <w:rFonts w:hint="default"/>
      </w:rPr>
    </w:lvl>
    <w:lvl w:ilvl="6" w:tplc="0D3ABDB6">
      <w:start w:val="1"/>
      <w:numFmt w:val="bullet"/>
      <w:lvlText w:val="•"/>
      <w:lvlJc w:val="left"/>
      <w:pPr>
        <w:ind w:left="5831" w:hanging="512"/>
      </w:pPr>
      <w:rPr>
        <w:rFonts w:hint="default"/>
      </w:rPr>
    </w:lvl>
    <w:lvl w:ilvl="7" w:tplc="74E85E34">
      <w:start w:val="1"/>
      <w:numFmt w:val="bullet"/>
      <w:lvlText w:val="•"/>
      <w:lvlJc w:val="left"/>
      <w:pPr>
        <w:ind w:left="6700" w:hanging="512"/>
      </w:pPr>
      <w:rPr>
        <w:rFonts w:hint="default"/>
      </w:rPr>
    </w:lvl>
    <w:lvl w:ilvl="8" w:tplc="58DA0636">
      <w:start w:val="1"/>
      <w:numFmt w:val="bullet"/>
      <w:lvlText w:val="•"/>
      <w:lvlJc w:val="left"/>
      <w:pPr>
        <w:ind w:left="7569" w:hanging="512"/>
      </w:pPr>
      <w:rPr>
        <w:rFonts w:hint="default"/>
      </w:rPr>
    </w:lvl>
  </w:abstractNum>
  <w:abstractNum w:abstractNumId="4">
    <w:nsid w:val="008E02A1"/>
    <w:multiLevelType w:val="hybridMultilevel"/>
    <w:tmpl w:val="F8F0D6FE"/>
    <w:lvl w:ilvl="0" w:tplc="7E4ED51A">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BCF0F4B2">
      <w:start w:val="1"/>
      <w:numFmt w:val="bullet"/>
      <w:lvlText w:val="•"/>
      <w:lvlJc w:val="left"/>
      <w:pPr>
        <w:ind w:left="1038" w:hanging="240"/>
      </w:pPr>
      <w:rPr>
        <w:rFonts w:hint="default"/>
      </w:rPr>
    </w:lvl>
    <w:lvl w:ilvl="2" w:tplc="D7F42BBA">
      <w:start w:val="1"/>
      <w:numFmt w:val="bullet"/>
      <w:lvlText w:val="•"/>
      <w:lvlJc w:val="left"/>
      <w:pPr>
        <w:ind w:left="1957" w:hanging="240"/>
      </w:pPr>
      <w:rPr>
        <w:rFonts w:hint="default"/>
      </w:rPr>
    </w:lvl>
    <w:lvl w:ilvl="3" w:tplc="03C01F04">
      <w:start w:val="1"/>
      <w:numFmt w:val="bullet"/>
      <w:lvlText w:val="•"/>
      <w:lvlJc w:val="left"/>
      <w:pPr>
        <w:ind w:left="2875" w:hanging="240"/>
      </w:pPr>
      <w:rPr>
        <w:rFonts w:hint="default"/>
      </w:rPr>
    </w:lvl>
    <w:lvl w:ilvl="4" w:tplc="510C928A">
      <w:start w:val="1"/>
      <w:numFmt w:val="bullet"/>
      <w:lvlText w:val="•"/>
      <w:lvlJc w:val="left"/>
      <w:pPr>
        <w:ind w:left="3794" w:hanging="240"/>
      </w:pPr>
      <w:rPr>
        <w:rFonts w:hint="default"/>
      </w:rPr>
    </w:lvl>
    <w:lvl w:ilvl="5" w:tplc="5BB6AC4A">
      <w:start w:val="1"/>
      <w:numFmt w:val="bullet"/>
      <w:lvlText w:val="•"/>
      <w:lvlJc w:val="left"/>
      <w:pPr>
        <w:ind w:left="4713" w:hanging="240"/>
      </w:pPr>
      <w:rPr>
        <w:rFonts w:hint="default"/>
      </w:rPr>
    </w:lvl>
    <w:lvl w:ilvl="6" w:tplc="1F067576">
      <w:start w:val="1"/>
      <w:numFmt w:val="bullet"/>
      <w:lvlText w:val="•"/>
      <w:lvlJc w:val="left"/>
      <w:pPr>
        <w:ind w:left="5631" w:hanging="240"/>
      </w:pPr>
      <w:rPr>
        <w:rFonts w:hint="default"/>
      </w:rPr>
    </w:lvl>
    <w:lvl w:ilvl="7" w:tplc="BA8ACB5C">
      <w:start w:val="1"/>
      <w:numFmt w:val="bullet"/>
      <w:lvlText w:val="•"/>
      <w:lvlJc w:val="left"/>
      <w:pPr>
        <w:ind w:left="6550" w:hanging="240"/>
      </w:pPr>
      <w:rPr>
        <w:rFonts w:hint="default"/>
      </w:rPr>
    </w:lvl>
    <w:lvl w:ilvl="8" w:tplc="0560A930">
      <w:start w:val="1"/>
      <w:numFmt w:val="bullet"/>
      <w:lvlText w:val="•"/>
      <w:lvlJc w:val="left"/>
      <w:pPr>
        <w:ind w:left="7469" w:hanging="240"/>
      </w:pPr>
      <w:rPr>
        <w:rFonts w:hint="default"/>
      </w:rPr>
    </w:lvl>
  </w:abstractNum>
  <w:abstractNum w:abstractNumId="5">
    <w:nsid w:val="01012F0B"/>
    <w:multiLevelType w:val="hybridMultilevel"/>
    <w:tmpl w:val="D21ABA5E"/>
    <w:lvl w:ilvl="0" w:tplc="608073B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0D4C6AE4">
      <w:start w:val="1"/>
      <w:numFmt w:val="bullet"/>
      <w:lvlText w:val="•"/>
      <w:lvlJc w:val="left"/>
      <w:pPr>
        <w:ind w:left="1488" w:hanging="512"/>
      </w:pPr>
      <w:rPr>
        <w:rFonts w:hint="default"/>
      </w:rPr>
    </w:lvl>
    <w:lvl w:ilvl="2" w:tplc="373EA2CC">
      <w:start w:val="1"/>
      <w:numFmt w:val="bullet"/>
      <w:lvlText w:val="•"/>
      <w:lvlJc w:val="left"/>
      <w:pPr>
        <w:ind w:left="2357" w:hanging="512"/>
      </w:pPr>
      <w:rPr>
        <w:rFonts w:hint="default"/>
      </w:rPr>
    </w:lvl>
    <w:lvl w:ilvl="3" w:tplc="FB967616">
      <w:start w:val="1"/>
      <w:numFmt w:val="bullet"/>
      <w:lvlText w:val="•"/>
      <w:lvlJc w:val="left"/>
      <w:pPr>
        <w:ind w:left="3225" w:hanging="512"/>
      </w:pPr>
      <w:rPr>
        <w:rFonts w:hint="default"/>
      </w:rPr>
    </w:lvl>
    <w:lvl w:ilvl="4" w:tplc="AA32DDB4">
      <w:start w:val="1"/>
      <w:numFmt w:val="bullet"/>
      <w:lvlText w:val="•"/>
      <w:lvlJc w:val="left"/>
      <w:pPr>
        <w:ind w:left="4094" w:hanging="512"/>
      </w:pPr>
      <w:rPr>
        <w:rFonts w:hint="default"/>
      </w:rPr>
    </w:lvl>
    <w:lvl w:ilvl="5" w:tplc="C2EEB1A8">
      <w:start w:val="1"/>
      <w:numFmt w:val="bullet"/>
      <w:lvlText w:val="•"/>
      <w:lvlJc w:val="left"/>
      <w:pPr>
        <w:ind w:left="4963" w:hanging="512"/>
      </w:pPr>
      <w:rPr>
        <w:rFonts w:hint="default"/>
      </w:rPr>
    </w:lvl>
    <w:lvl w:ilvl="6" w:tplc="F2E867F0">
      <w:start w:val="1"/>
      <w:numFmt w:val="bullet"/>
      <w:lvlText w:val="•"/>
      <w:lvlJc w:val="left"/>
      <w:pPr>
        <w:ind w:left="5831" w:hanging="512"/>
      </w:pPr>
      <w:rPr>
        <w:rFonts w:hint="default"/>
      </w:rPr>
    </w:lvl>
    <w:lvl w:ilvl="7" w:tplc="F412ED8C">
      <w:start w:val="1"/>
      <w:numFmt w:val="bullet"/>
      <w:lvlText w:val="•"/>
      <w:lvlJc w:val="left"/>
      <w:pPr>
        <w:ind w:left="6700" w:hanging="512"/>
      </w:pPr>
      <w:rPr>
        <w:rFonts w:hint="default"/>
      </w:rPr>
    </w:lvl>
    <w:lvl w:ilvl="8" w:tplc="CB982206">
      <w:start w:val="1"/>
      <w:numFmt w:val="bullet"/>
      <w:lvlText w:val="•"/>
      <w:lvlJc w:val="left"/>
      <w:pPr>
        <w:ind w:left="7569" w:hanging="512"/>
      </w:pPr>
      <w:rPr>
        <w:rFonts w:hint="default"/>
      </w:rPr>
    </w:lvl>
  </w:abstractNum>
  <w:abstractNum w:abstractNumId="6">
    <w:nsid w:val="015A0DBF"/>
    <w:multiLevelType w:val="hybridMultilevel"/>
    <w:tmpl w:val="0874AF38"/>
    <w:lvl w:ilvl="0" w:tplc="A24A6170">
      <w:start w:val="4"/>
      <w:numFmt w:val="decimal"/>
      <w:lvlText w:val="%1."/>
      <w:lvlJc w:val="left"/>
      <w:pPr>
        <w:ind w:left="118" w:hanging="240"/>
        <w:jc w:val="left"/>
      </w:pPr>
      <w:rPr>
        <w:rFonts w:ascii="Times New Roman" w:eastAsia="Times New Roman" w:hAnsi="Times New Roman" w:hint="default"/>
        <w:spacing w:val="-1"/>
        <w:w w:val="99"/>
        <w:sz w:val="24"/>
        <w:szCs w:val="24"/>
      </w:rPr>
    </w:lvl>
    <w:lvl w:ilvl="1" w:tplc="A53C8266">
      <w:start w:val="1"/>
      <w:numFmt w:val="bullet"/>
      <w:lvlText w:val="•"/>
      <w:lvlJc w:val="left"/>
      <w:pPr>
        <w:ind w:left="942" w:hanging="240"/>
      </w:pPr>
      <w:rPr>
        <w:rFonts w:hint="default"/>
      </w:rPr>
    </w:lvl>
    <w:lvl w:ilvl="2" w:tplc="F2BEF782">
      <w:start w:val="1"/>
      <w:numFmt w:val="bullet"/>
      <w:lvlText w:val="•"/>
      <w:lvlJc w:val="left"/>
      <w:pPr>
        <w:ind w:left="1764" w:hanging="240"/>
      </w:pPr>
      <w:rPr>
        <w:rFonts w:hint="default"/>
      </w:rPr>
    </w:lvl>
    <w:lvl w:ilvl="3" w:tplc="003EC682">
      <w:start w:val="1"/>
      <w:numFmt w:val="bullet"/>
      <w:lvlText w:val="•"/>
      <w:lvlJc w:val="left"/>
      <w:pPr>
        <w:ind w:left="2586" w:hanging="240"/>
      </w:pPr>
      <w:rPr>
        <w:rFonts w:hint="default"/>
      </w:rPr>
    </w:lvl>
    <w:lvl w:ilvl="4" w:tplc="00E47ED8">
      <w:start w:val="1"/>
      <w:numFmt w:val="bullet"/>
      <w:lvlText w:val="•"/>
      <w:lvlJc w:val="left"/>
      <w:pPr>
        <w:ind w:left="3408" w:hanging="240"/>
      </w:pPr>
      <w:rPr>
        <w:rFonts w:hint="default"/>
      </w:rPr>
    </w:lvl>
    <w:lvl w:ilvl="5" w:tplc="C5526738">
      <w:start w:val="1"/>
      <w:numFmt w:val="bullet"/>
      <w:lvlText w:val="•"/>
      <w:lvlJc w:val="left"/>
      <w:pPr>
        <w:ind w:left="4230" w:hanging="240"/>
      </w:pPr>
      <w:rPr>
        <w:rFonts w:hint="default"/>
      </w:rPr>
    </w:lvl>
    <w:lvl w:ilvl="6" w:tplc="591CFF0C">
      <w:start w:val="1"/>
      <w:numFmt w:val="bullet"/>
      <w:lvlText w:val="•"/>
      <w:lvlJc w:val="left"/>
      <w:pPr>
        <w:ind w:left="5052" w:hanging="240"/>
      </w:pPr>
      <w:rPr>
        <w:rFonts w:hint="default"/>
      </w:rPr>
    </w:lvl>
    <w:lvl w:ilvl="7" w:tplc="3B0002A4">
      <w:start w:val="1"/>
      <w:numFmt w:val="bullet"/>
      <w:lvlText w:val="•"/>
      <w:lvlJc w:val="left"/>
      <w:pPr>
        <w:ind w:left="5874" w:hanging="240"/>
      </w:pPr>
      <w:rPr>
        <w:rFonts w:hint="default"/>
      </w:rPr>
    </w:lvl>
    <w:lvl w:ilvl="8" w:tplc="A8B245EA">
      <w:start w:val="1"/>
      <w:numFmt w:val="bullet"/>
      <w:lvlText w:val="•"/>
      <w:lvlJc w:val="left"/>
      <w:pPr>
        <w:ind w:left="6697" w:hanging="240"/>
      </w:pPr>
      <w:rPr>
        <w:rFonts w:hint="default"/>
      </w:rPr>
    </w:lvl>
  </w:abstractNum>
  <w:abstractNum w:abstractNumId="7">
    <w:nsid w:val="016C3E07"/>
    <w:multiLevelType w:val="hybridMultilevel"/>
    <w:tmpl w:val="98E0710A"/>
    <w:lvl w:ilvl="0" w:tplc="2414948E">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7CBEEF52">
      <w:start w:val="1"/>
      <w:numFmt w:val="bullet"/>
      <w:lvlText w:val="•"/>
      <w:lvlJc w:val="left"/>
      <w:pPr>
        <w:ind w:left="1038" w:hanging="240"/>
      </w:pPr>
      <w:rPr>
        <w:rFonts w:hint="default"/>
      </w:rPr>
    </w:lvl>
    <w:lvl w:ilvl="2" w:tplc="AA589326">
      <w:start w:val="1"/>
      <w:numFmt w:val="bullet"/>
      <w:lvlText w:val="•"/>
      <w:lvlJc w:val="left"/>
      <w:pPr>
        <w:ind w:left="1957" w:hanging="240"/>
      </w:pPr>
      <w:rPr>
        <w:rFonts w:hint="default"/>
      </w:rPr>
    </w:lvl>
    <w:lvl w:ilvl="3" w:tplc="81C010A4">
      <w:start w:val="1"/>
      <w:numFmt w:val="bullet"/>
      <w:lvlText w:val="•"/>
      <w:lvlJc w:val="left"/>
      <w:pPr>
        <w:ind w:left="2875" w:hanging="240"/>
      </w:pPr>
      <w:rPr>
        <w:rFonts w:hint="default"/>
      </w:rPr>
    </w:lvl>
    <w:lvl w:ilvl="4" w:tplc="E2F6844A">
      <w:start w:val="1"/>
      <w:numFmt w:val="bullet"/>
      <w:lvlText w:val="•"/>
      <w:lvlJc w:val="left"/>
      <w:pPr>
        <w:ind w:left="3794" w:hanging="240"/>
      </w:pPr>
      <w:rPr>
        <w:rFonts w:hint="default"/>
      </w:rPr>
    </w:lvl>
    <w:lvl w:ilvl="5" w:tplc="89C26CB6">
      <w:start w:val="1"/>
      <w:numFmt w:val="bullet"/>
      <w:lvlText w:val="•"/>
      <w:lvlJc w:val="left"/>
      <w:pPr>
        <w:ind w:left="4713" w:hanging="240"/>
      </w:pPr>
      <w:rPr>
        <w:rFonts w:hint="default"/>
      </w:rPr>
    </w:lvl>
    <w:lvl w:ilvl="6" w:tplc="E46EFCD6">
      <w:start w:val="1"/>
      <w:numFmt w:val="bullet"/>
      <w:lvlText w:val="•"/>
      <w:lvlJc w:val="left"/>
      <w:pPr>
        <w:ind w:left="5631" w:hanging="240"/>
      </w:pPr>
      <w:rPr>
        <w:rFonts w:hint="default"/>
      </w:rPr>
    </w:lvl>
    <w:lvl w:ilvl="7" w:tplc="2320EA72">
      <w:start w:val="1"/>
      <w:numFmt w:val="bullet"/>
      <w:lvlText w:val="•"/>
      <w:lvlJc w:val="left"/>
      <w:pPr>
        <w:ind w:left="6550" w:hanging="240"/>
      </w:pPr>
      <w:rPr>
        <w:rFonts w:hint="default"/>
      </w:rPr>
    </w:lvl>
    <w:lvl w:ilvl="8" w:tplc="A1746138">
      <w:start w:val="1"/>
      <w:numFmt w:val="bullet"/>
      <w:lvlText w:val="•"/>
      <w:lvlJc w:val="left"/>
      <w:pPr>
        <w:ind w:left="7469" w:hanging="240"/>
      </w:pPr>
      <w:rPr>
        <w:rFonts w:hint="default"/>
      </w:rPr>
    </w:lvl>
  </w:abstractNum>
  <w:abstractNum w:abstractNumId="8">
    <w:nsid w:val="01762EBB"/>
    <w:multiLevelType w:val="hybridMultilevel"/>
    <w:tmpl w:val="0F7EC880"/>
    <w:lvl w:ilvl="0" w:tplc="6680DC3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47E0C4CA">
      <w:start w:val="1"/>
      <w:numFmt w:val="bullet"/>
      <w:lvlText w:val="•"/>
      <w:lvlJc w:val="left"/>
      <w:pPr>
        <w:ind w:left="1488" w:hanging="512"/>
      </w:pPr>
      <w:rPr>
        <w:rFonts w:hint="default"/>
      </w:rPr>
    </w:lvl>
    <w:lvl w:ilvl="2" w:tplc="EDDE0AA2">
      <w:start w:val="1"/>
      <w:numFmt w:val="bullet"/>
      <w:lvlText w:val="•"/>
      <w:lvlJc w:val="left"/>
      <w:pPr>
        <w:ind w:left="2357" w:hanging="512"/>
      </w:pPr>
      <w:rPr>
        <w:rFonts w:hint="default"/>
      </w:rPr>
    </w:lvl>
    <w:lvl w:ilvl="3" w:tplc="3170DD2A">
      <w:start w:val="1"/>
      <w:numFmt w:val="bullet"/>
      <w:lvlText w:val="•"/>
      <w:lvlJc w:val="left"/>
      <w:pPr>
        <w:ind w:left="3225" w:hanging="512"/>
      </w:pPr>
      <w:rPr>
        <w:rFonts w:hint="default"/>
      </w:rPr>
    </w:lvl>
    <w:lvl w:ilvl="4" w:tplc="3EBC3598">
      <w:start w:val="1"/>
      <w:numFmt w:val="bullet"/>
      <w:lvlText w:val="•"/>
      <w:lvlJc w:val="left"/>
      <w:pPr>
        <w:ind w:left="4094" w:hanging="512"/>
      </w:pPr>
      <w:rPr>
        <w:rFonts w:hint="default"/>
      </w:rPr>
    </w:lvl>
    <w:lvl w:ilvl="5" w:tplc="9A66CFA4">
      <w:start w:val="1"/>
      <w:numFmt w:val="bullet"/>
      <w:lvlText w:val="•"/>
      <w:lvlJc w:val="left"/>
      <w:pPr>
        <w:ind w:left="4963" w:hanging="512"/>
      </w:pPr>
      <w:rPr>
        <w:rFonts w:hint="default"/>
      </w:rPr>
    </w:lvl>
    <w:lvl w:ilvl="6" w:tplc="85581EB8">
      <w:start w:val="1"/>
      <w:numFmt w:val="bullet"/>
      <w:lvlText w:val="•"/>
      <w:lvlJc w:val="left"/>
      <w:pPr>
        <w:ind w:left="5831" w:hanging="512"/>
      </w:pPr>
      <w:rPr>
        <w:rFonts w:hint="default"/>
      </w:rPr>
    </w:lvl>
    <w:lvl w:ilvl="7" w:tplc="010A4B36">
      <w:start w:val="1"/>
      <w:numFmt w:val="bullet"/>
      <w:lvlText w:val="•"/>
      <w:lvlJc w:val="left"/>
      <w:pPr>
        <w:ind w:left="6700" w:hanging="512"/>
      </w:pPr>
      <w:rPr>
        <w:rFonts w:hint="default"/>
      </w:rPr>
    </w:lvl>
    <w:lvl w:ilvl="8" w:tplc="D640EA5C">
      <w:start w:val="1"/>
      <w:numFmt w:val="bullet"/>
      <w:lvlText w:val="•"/>
      <w:lvlJc w:val="left"/>
      <w:pPr>
        <w:ind w:left="7569" w:hanging="512"/>
      </w:pPr>
      <w:rPr>
        <w:rFonts w:hint="default"/>
      </w:rPr>
    </w:lvl>
  </w:abstractNum>
  <w:abstractNum w:abstractNumId="9">
    <w:nsid w:val="0177605C"/>
    <w:multiLevelType w:val="hybridMultilevel"/>
    <w:tmpl w:val="00841DA8"/>
    <w:lvl w:ilvl="0" w:tplc="0FAE0BE0">
      <w:start w:val="2"/>
      <w:numFmt w:val="decimal"/>
      <w:lvlText w:val="%1."/>
      <w:lvlJc w:val="left"/>
      <w:pPr>
        <w:ind w:left="118" w:hanging="240"/>
        <w:jc w:val="left"/>
      </w:pPr>
      <w:rPr>
        <w:rFonts w:ascii="Times New Roman" w:eastAsia="Times New Roman" w:hAnsi="Times New Roman" w:hint="default"/>
        <w:i/>
        <w:spacing w:val="-30"/>
        <w:w w:val="99"/>
        <w:sz w:val="24"/>
        <w:szCs w:val="24"/>
      </w:rPr>
    </w:lvl>
    <w:lvl w:ilvl="1" w:tplc="F488D0D8">
      <w:start w:val="1"/>
      <w:numFmt w:val="bullet"/>
      <w:lvlText w:val="•"/>
      <w:lvlJc w:val="left"/>
      <w:pPr>
        <w:ind w:left="1038" w:hanging="240"/>
      </w:pPr>
      <w:rPr>
        <w:rFonts w:hint="default"/>
      </w:rPr>
    </w:lvl>
    <w:lvl w:ilvl="2" w:tplc="914C7A58">
      <w:start w:val="1"/>
      <w:numFmt w:val="bullet"/>
      <w:lvlText w:val="•"/>
      <w:lvlJc w:val="left"/>
      <w:pPr>
        <w:ind w:left="1957" w:hanging="240"/>
      </w:pPr>
      <w:rPr>
        <w:rFonts w:hint="default"/>
      </w:rPr>
    </w:lvl>
    <w:lvl w:ilvl="3" w:tplc="19D8CAF6">
      <w:start w:val="1"/>
      <w:numFmt w:val="bullet"/>
      <w:lvlText w:val="•"/>
      <w:lvlJc w:val="left"/>
      <w:pPr>
        <w:ind w:left="2875" w:hanging="240"/>
      </w:pPr>
      <w:rPr>
        <w:rFonts w:hint="default"/>
      </w:rPr>
    </w:lvl>
    <w:lvl w:ilvl="4" w:tplc="D7AECDC0">
      <w:start w:val="1"/>
      <w:numFmt w:val="bullet"/>
      <w:lvlText w:val="•"/>
      <w:lvlJc w:val="left"/>
      <w:pPr>
        <w:ind w:left="3794" w:hanging="240"/>
      </w:pPr>
      <w:rPr>
        <w:rFonts w:hint="default"/>
      </w:rPr>
    </w:lvl>
    <w:lvl w:ilvl="5" w:tplc="FB64BBE0">
      <w:start w:val="1"/>
      <w:numFmt w:val="bullet"/>
      <w:lvlText w:val="•"/>
      <w:lvlJc w:val="left"/>
      <w:pPr>
        <w:ind w:left="4713" w:hanging="240"/>
      </w:pPr>
      <w:rPr>
        <w:rFonts w:hint="default"/>
      </w:rPr>
    </w:lvl>
    <w:lvl w:ilvl="6" w:tplc="39E0C42E">
      <w:start w:val="1"/>
      <w:numFmt w:val="bullet"/>
      <w:lvlText w:val="•"/>
      <w:lvlJc w:val="left"/>
      <w:pPr>
        <w:ind w:left="5631" w:hanging="240"/>
      </w:pPr>
      <w:rPr>
        <w:rFonts w:hint="default"/>
      </w:rPr>
    </w:lvl>
    <w:lvl w:ilvl="7" w:tplc="C0B21524">
      <w:start w:val="1"/>
      <w:numFmt w:val="bullet"/>
      <w:lvlText w:val="•"/>
      <w:lvlJc w:val="left"/>
      <w:pPr>
        <w:ind w:left="6550" w:hanging="240"/>
      </w:pPr>
      <w:rPr>
        <w:rFonts w:hint="default"/>
      </w:rPr>
    </w:lvl>
    <w:lvl w:ilvl="8" w:tplc="8588234C">
      <w:start w:val="1"/>
      <w:numFmt w:val="bullet"/>
      <w:lvlText w:val="•"/>
      <w:lvlJc w:val="left"/>
      <w:pPr>
        <w:ind w:left="7469" w:hanging="240"/>
      </w:pPr>
      <w:rPr>
        <w:rFonts w:hint="default"/>
      </w:rPr>
    </w:lvl>
  </w:abstractNum>
  <w:abstractNum w:abstractNumId="10">
    <w:nsid w:val="01FB2C10"/>
    <w:multiLevelType w:val="hybridMultilevel"/>
    <w:tmpl w:val="23D617B2"/>
    <w:lvl w:ilvl="0" w:tplc="6656789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9A6A3C3E">
      <w:start w:val="1"/>
      <w:numFmt w:val="bullet"/>
      <w:lvlText w:val="•"/>
      <w:lvlJc w:val="left"/>
      <w:pPr>
        <w:ind w:left="1488" w:hanging="512"/>
      </w:pPr>
      <w:rPr>
        <w:rFonts w:hint="default"/>
      </w:rPr>
    </w:lvl>
    <w:lvl w:ilvl="2" w:tplc="618492DC">
      <w:start w:val="1"/>
      <w:numFmt w:val="bullet"/>
      <w:lvlText w:val="•"/>
      <w:lvlJc w:val="left"/>
      <w:pPr>
        <w:ind w:left="2357" w:hanging="512"/>
      </w:pPr>
      <w:rPr>
        <w:rFonts w:hint="default"/>
      </w:rPr>
    </w:lvl>
    <w:lvl w:ilvl="3" w:tplc="942A981C">
      <w:start w:val="1"/>
      <w:numFmt w:val="bullet"/>
      <w:lvlText w:val="•"/>
      <w:lvlJc w:val="left"/>
      <w:pPr>
        <w:ind w:left="3225" w:hanging="512"/>
      </w:pPr>
      <w:rPr>
        <w:rFonts w:hint="default"/>
      </w:rPr>
    </w:lvl>
    <w:lvl w:ilvl="4" w:tplc="EC066B4C">
      <w:start w:val="1"/>
      <w:numFmt w:val="bullet"/>
      <w:lvlText w:val="•"/>
      <w:lvlJc w:val="left"/>
      <w:pPr>
        <w:ind w:left="4094" w:hanging="512"/>
      </w:pPr>
      <w:rPr>
        <w:rFonts w:hint="default"/>
      </w:rPr>
    </w:lvl>
    <w:lvl w:ilvl="5" w:tplc="99B2F1D4">
      <w:start w:val="1"/>
      <w:numFmt w:val="bullet"/>
      <w:lvlText w:val="•"/>
      <w:lvlJc w:val="left"/>
      <w:pPr>
        <w:ind w:left="4963" w:hanging="512"/>
      </w:pPr>
      <w:rPr>
        <w:rFonts w:hint="default"/>
      </w:rPr>
    </w:lvl>
    <w:lvl w:ilvl="6" w:tplc="0BAAC800">
      <w:start w:val="1"/>
      <w:numFmt w:val="bullet"/>
      <w:lvlText w:val="•"/>
      <w:lvlJc w:val="left"/>
      <w:pPr>
        <w:ind w:left="5831" w:hanging="512"/>
      </w:pPr>
      <w:rPr>
        <w:rFonts w:hint="default"/>
      </w:rPr>
    </w:lvl>
    <w:lvl w:ilvl="7" w:tplc="50486024">
      <w:start w:val="1"/>
      <w:numFmt w:val="bullet"/>
      <w:lvlText w:val="•"/>
      <w:lvlJc w:val="left"/>
      <w:pPr>
        <w:ind w:left="6700" w:hanging="512"/>
      </w:pPr>
      <w:rPr>
        <w:rFonts w:hint="default"/>
      </w:rPr>
    </w:lvl>
    <w:lvl w:ilvl="8" w:tplc="DC8C72E8">
      <w:start w:val="1"/>
      <w:numFmt w:val="bullet"/>
      <w:lvlText w:val="•"/>
      <w:lvlJc w:val="left"/>
      <w:pPr>
        <w:ind w:left="7569" w:hanging="512"/>
      </w:pPr>
      <w:rPr>
        <w:rFonts w:hint="default"/>
      </w:rPr>
    </w:lvl>
  </w:abstractNum>
  <w:abstractNum w:abstractNumId="11">
    <w:nsid w:val="023319F6"/>
    <w:multiLevelType w:val="hybridMultilevel"/>
    <w:tmpl w:val="4454A178"/>
    <w:lvl w:ilvl="0" w:tplc="015C8818">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66DC8B22">
      <w:start w:val="1"/>
      <w:numFmt w:val="lowerLetter"/>
      <w:lvlText w:val="%2)"/>
      <w:lvlJc w:val="left"/>
      <w:pPr>
        <w:ind w:left="1104" w:hanging="476"/>
        <w:jc w:val="left"/>
      </w:pPr>
      <w:rPr>
        <w:rFonts w:ascii="Times New Roman" w:eastAsia="Times New Roman" w:hAnsi="Times New Roman" w:hint="default"/>
        <w:spacing w:val="-11"/>
        <w:w w:val="99"/>
        <w:sz w:val="24"/>
        <w:szCs w:val="24"/>
      </w:rPr>
    </w:lvl>
    <w:lvl w:ilvl="2" w:tplc="2C06695A">
      <w:start w:val="1"/>
      <w:numFmt w:val="bullet"/>
      <w:lvlText w:val="•"/>
      <w:lvlJc w:val="left"/>
      <w:pPr>
        <w:ind w:left="2011" w:hanging="476"/>
      </w:pPr>
      <w:rPr>
        <w:rFonts w:hint="default"/>
      </w:rPr>
    </w:lvl>
    <w:lvl w:ilvl="3" w:tplc="36FCC33A">
      <w:start w:val="1"/>
      <w:numFmt w:val="bullet"/>
      <w:lvlText w:val="•"/>
      <w:lvlJc w:val="left"/>
      <w:pPr>
        <w:ind w:left="2923" w:hanging="476"/>
      </w:pPr>
      <w:rPr>
        <w:rFonts w:hint="default"/>
      </w:rPr>
    </w:lvl>
    <w:lvl w:ilvl="4" w:tplc="2FC05830">
      <w:start w:val="1"/>
      <w:numFmt w:val="bullet"/>
      <w:lvlText w:val="•"/>
      <w:lvlJc w:val="left"/>
      <w:pPr>
        <w:ind w:left="3835" w:hanging="476"/>
      </w:pPr>
      <w:rPr>
        <w:rFonts w:hint="default"/>
      </w:rPr>
    </w:lvl>
    <w:lvl w:ilvl="5" w:tplc="8B20CAB2">
      <w:start w:val="1"/>
      <w:numFmt w:val="bullet"/>
      <w:lvlText w:val="•"/>
      <w:lvlJc w:val="left"/>
      <w:pPr>
        <w:ind w:left="4747" w:hanging="476"/>
      </w:pPr>
      <w:rPr>
        <w:rFonts w:hint="default"/>
      </w:rPr>
    </w:lvl>
    <w:lvl w:ilvl="6" w:tplc="B7862A18">
      <w:start w:val="1"/>
      <w:numFmt w:val="bullet"/>
      <w:lvlText w:val="•"/>
      <w:lvlJc w:val="left"/>
      <w:pPr>
        <w:ind w:left="5659" w:hanging="476"/>
      </w:pPr>
      <w:rPr>
        <w:rFonts w:hint="default"/>
      </w:rPr>
    </w:lvl>
    <w:lvl w:ilvl="7" w:tplc="50F42E38">
      <w:start w:val="1"/>
      <w:numFmt w:val="bullet"/>
      <w:lvlText w:val="•"/>
      <w:lvlJc w:val="left"/>
      <w:pPr>
        <w:ind w:left="6570" w:hanging="476"/>
      </w:pPr>
      <w:rPr>
        <w:rFonts w:hint="default"/>
      </w:rPr>
    </w:lvl>
    <w:lvl w:ilvl="8" w:tplc="69566B18">
      <w:start w:val="1"/>
      <w:numFmt w:val="bullet"/>
      <w:lvlText w:val="•"/>
      <w:lvlJc w:val="left"/>
      <w:pPr>
        <w:ind w:left="7482" w:hanging="476"/>
      </w:pPr>
      <w:rPr>
        <w:rFonts w:hint="default"/>
      </w:rPr>
    </w:lvl>
  </w:abstractNum>
  <w:abstractNum w:abstractNumId="12">
    <w:nsid w:val="02373554"/>
    <w:multiLevelType w:val="hybridMultilevel"/>
    <w:tmpl w:val="45C628BA"/>
    <w:lvl w:ilvl="0" w:tplc="EECE1C74">
      <w:start w:val="1"/>
      <w:numFmt w:val="decimal"/>
      <w:lvlText w:val="%1)"/>
      <w:lvlJc w:val="left"/>
      <w:pPr>
        <w:ind w:left="629" w:hanging="512"/>
        <w:jc w:val="left"/>
      </w:pPr>
      <w:rPr>
        <w:rFonts w:ascii="Times New Roman" w:eastAsia="Times New Roman" w:hAnsi="Times New Roman" w:hint="default"/>
        <w:spacing w:val="-13"/>
        <w:w w:val="99"/>
        <w:sz w:val="24"/>
        <w:szCs w:val="24"/>
      </w:rPr>
    </w:lvl>
    <w:lvl w:ilvl="1" w:tplc="079AEEB2">
      <w:start w:val="1"/>
      <w:numFmt w:val="bullet"/>
      <w:lvlText w:val="•"/>
      <w:lvlJc w:val="left"/>
      <w:pPr>
        <w:ind w:left="1488" w:hanging="512"/>
      </w:pPr>
      <w:rPr>
        <w:rFonts w:hint="default"/>
      </w:rPr>
    </w:lvl>
    <w:lvl w:ilvl="2" w:tplc="A5CC3110">
      <w:start w:val="1"/>
      <w:numFmt w:val="bullet"/>
      <w:lvlText w:val="•"/>
      <w:lvlJc w:val="left"/>
      <w:pPr>
        <w:ind w:left="2357" w:hanging="512"/>
      </w:pPr>
      <w:rPr>
        <w:rFonts w:hint="default"/>
      </w:rPr>
    </w:lvl>
    <w:lvl w:ilvl="3" w:tplc="AA5C2CA6">
      <w:start w:val="1"/>
      <w:numFmt w:val="bullet"/>
      <w:lvlText w:val="•"/>
      <w:lvlJc w:val="left"/>
      <w:pPr>
        <w:ind w:left="3225" w:hanging="512"/>
      </w:pPr>
      <w:rPr>
        <w:rFonts w:hint="default"/>
      </w:rPr>
    </w:lvl>
    <w:lvl w:ilvl="4" w:tplc="589E1018">
      <w:start w:val="1"/>
      <w:numFmt w:val="bullet"/>
      <w:lvlText w:val="•"/>
      <w:lvlJc w:val="left"/>
      <w:pPr>
        <w:ind w:left="4094" w:hanging="512"/>
      </w:pPr>
      <w:rPr>
        <w:rFonts w:hint="default"/>
      </w:rPr>
    </w:lvl>
    <w:lvl w:ilvl="5" w:tplc="EE32AAE4">
      <w:start w:val="1"/>
      <w:numFmt w:val="bullet"/>
      <w:lvlText w:val="•"/>
      <w:lvlJc w:val="left"/>
      <w:pPr>
        <w:ind w:left="4963" w:hanging="512"/>
      </w:pPr>
      <w:rPr>
        <w:rFonts w:hint="default"/>
      </w:rPr>
    </w:lvl>
    <w:lvl w:ilvl="6" w:tplc="949CBC1E">
      <w:start w:val="1"/>
      <w:numFmt w:val="bullet"/>
      <w:lvlText w:val="•"/>
      <w:lvlJc w:val="left"/>
      <w:pPr>
        <w:ind w:left="5831" w:hanging="512"/>
      </w:pPr>
      <w:rPr>
        <w:rFonts w:hint="default"/>
      </w:rPr>
    </w:lvl>
    <w:lvl w:ilvl="7" w:tplc="4B0A4E8A">
      <w:start w:val="1"/>
      <w:numFmt w:val="bullet"/>
      <w:lvlText w:val="•"/>
      <w:lvlJc w:val="left"/>
      <w:pPr>
        <w:ind w:left="6700" w:hanging="512"/>
      </w:pPr>
      <w:rPr>
        <w:rFonts w:hint="default"/>
      </w:rPr>
    </w:lvl>
    <w:lvl w:ilvl="8" w:tplc="671C2C6E">
      <w:start w:val="1"/>
      <w:numFmt w:val="bullet"/>
      <w:lvlText w:val="•"/>
      <w:lvlJc w:val="left"/>
      <w:pPr>
        <w:ind w:left="7569" w:hanging="512"/>
      </w:pPr>
      <w:rPr>
        <w:rFonts w:hint="default"/>
      </w:rPr>
    </w:lvl>
  </w:abstractNum>
  <w:abstractNum w:abstractNumId="13">
    <w:nsid w:val="025179CF"/>
    <w:multiLevelType w:val="hybridMultilevel"/>
    <w:tmpl w:val="A23A3C4E"/>
    <w:lvl w:ilvl="0" w:tplc="F9C45E64">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7F7AF594">
      <w:start w:val="1"/>
      <w:numFmt w:val="bullet"/>
      <w:lvlText w:val="•"/>
      <w:lvlJc w:val="left"/>
      <w:pPr>
        <w:ind w:left="1038" w:hanging="240"/>
      </w:pPr>
      <w:rPr>
        <w:rFonts w:hint="default"/>
      </w:rPr>
    </w:lvl>
    <w:lvl w:ilvl="2" w:tplc="FA14642A">
      <w:start w:val="1"/>
      <w:numFmt w:val="bullet"/>
      <w:lvlText w:val="•"/>
      <w:lvlJc w:val="left"/>
      <w:pPr>
        <w:ind w:left="1957" w:hanging="240"/>
      </w:pPr>
      <w:rPr>
        <w:rFonts w:hint="default"/>
      </w:rPr>
    </w:lvl>
    <w:lvl w:ilvl="3" w:tplc="349002BC">
      <w:start w:val="1"/>
      <w:numFmt w:val="bullet"/>
      <w:lvlText w:val="•"/>
      <w:lvlJc w:val="left"/>
      <w:pPr>
        <w:ind w:left="2875" w:hanging="240"/>
      </w:pPr>
      <w:rPr>
        <w:rFonts w:hint="default"/>
      </w:rPr>
    </w:lvl>
    <w:lvl w:ilvl="4" w:tplc="2E969952">
      <w:start w:val="1"/>
      <w:numFmt w:val="bullet"/>
      <w:lvlText w:val="•"/>
      <w:lvlJc w:val="left"/>
      <w:pPr>
        <w:ind w:left="3794" w:hanging="240"/>
      </w:pPr>
      <w:rPr>
        <w:rFonts w:hint="default"/>
      </w:rPr>
    </w:lvl>
    <w:lvl w:ilvl="5" w:tplc="434638B2">
      <w:start w:val="1"/>
      <w:numFmt w:val="bullet"/>
      <w:lvlText w:val="•"/>
      <w:lvlJc w:val="left"/>
      <w:pPr>
        <w:ind w:left="4713" w:hanging="240"/>
      </w:pPr>
      <w:rPr>
        <w:rFonts w:hint="default"/>
      </w:rPr>
    </w:lvl>
    <w:lvl w:ilvl="6" w:tplc="6CD806A6">
      <w:start w:val="1"/>
      <w:numFmt w:val="bullet"/>
      <w:lvlText w:val="•"/>
      <w:lvlJc w:val="left"/>
      <w:pPr>
        <w:ind w:left="5631" w:hanging="240"/>
      </w:pPr>
      <w:rPr>
        <w:rFonts w:hint="default"/>
      </w:rPr>
    </w:lvl>
    <w:lvl w:ilvl="7" w:tplc="925EC138">
      <w:start w:val="1"/>
      <w:numFmt w:val="bullet"/>
      <w:lvlText w:val="•"/>
      <w:lvlJc w:val="left"/>
      <w:pPr>
        <w:ind w:left="6550" w:hanging="240"/>
      </w:pPr>
      <w:rPr>
        <w:rFonts w:hint="default"/>
      </w:rPr>
    </w:lvl>
    <w:lvl w:ilvl="8" w:tplc="2A76469C">
      <w:start w:val="1"/>
      <w:numFmt w:val="bullet"/>
      <w:lvlText w:val="•"/>
      <w:lvlJc w:val="left"/>
      <w:pPr>
        <w:ind w:left="7469" w:hanging="240"/>
      </w:pPr>
      <w:rPr>
        <w:rFonts w:hint="default"/>
      </w:rPr>
    </w:lvl>
  </w:abstractNum>
  <w:abstractNum w:abstractNumId="14">
    <w:nsid w:val="02676942"/>
    <w:multiLevelType w:val="hybridMultilevel"/>
    <w:tmpl w:val="C2D4EC2E"/>
    <w:lvl w:ilvl="0" w:tplc="3750697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82A8DD28">
      <w:start w:val="1"/>
      <w:numFmt w:val="lowerLetter"/>
      <w:lvlText w:val="%2)"/>
      <w:lvlJc w:val="left"/>
      <w:pPr>
        <w:ind w:left="1104" w:hanging="476"/>
        <w:jc w:val="left"/>
      </w:pPr>
      <w:rPr>
        <w:rFonts w:ascii="Times New Roman" w:eastAsia="Times New Roman" w:hAnsi="Times New Roman" w:hint="default"/>
        <w:spacing w:val="-18"/>
        <w:w w:val="99"/>
        <w:sz w:val="24"/>
        <w:szCs w:val="24"/>
      </w:rPr>
    </w:lvl>
    <w:lvl w:ilvl="2" w:tplc="DA40856C">
      <w:start w:val="1"/>
      <w:numFmt w:val="bullet"/>
      <w:lvlText w:val="•"/>
      <w:lvlJc w:val="left"/>
      <w:pPr>
        <w:ind w:left="2011" w:hanging="476"/>
      </w:pPr>
      <w:rPr>
        <w:rFonts w:hint="default"/>
      </w:rPr>
    </w:lvl>
    <w:lvl w:ilvl="3" w:tplc="19DC9500">
      <w:start w:val="1"/>
      <w:numFmt w:val="bullet"/>
      <w:lvlText w:val="•"/>
      <w:lvlJc w:val="left"/>
      <w:pPr>
        <w:ind w:left="2923" w:hanging="476"/>
      </w:pPr>
      <w:rPr>
        <w:rFonts w:hint="default"/>
      </w:rPr>
    </w:lvl>
    <w:lvl w:ilvl="4" w:tplc="BBEE2402">
      <w:start w:val="1"/>
      <w:numFmt w:val="bullet"/>
      <w:lvlText w:val="•"/>
      <w:lvlJc w:val="left"/>
      <w:pPr>
        <w:ind w:left="3835" w:hanging="476"/>
      </w:pPr>
      <w:rPr>
        <w:rFonts w:hint="default"/>
      </w:rPr>
    </w:lvl>
    <w:lvl w:ilvl="5" w:tplc="D1B6D312">
      <w:start w:val="1"/>
      <w:numFmt w:val="bullet"/>
      <w:lvlText w:val="•"/>
      <w:lvlJc w:val="left"/>
      <w:pPr>
        <w:ind w:left="4747" w:hanging="476"/>
      </w:pPr>
      <w:rPr>
        <w:rFonts w:hint="default"/>
      </w:rPr>
    </w:lvl>
    <w:lvl w:ilvl="6" w:tplc="D50E2FFA">
      <w:start w:val="1"/>
      <w:numFmt w:val="bullet"/>
      <w:lvlText w:val="•"/>
      <w:lvlJc w:val="left"/>
      <w:pPr>
        <w:ind w:left="5659" w:hanging="476"/>
      </w:pPr>
      <w:rPr>
        <w:rFonts w:hint="default"/>
      </w:rPr>
    </w:lvl>
    <w:lvl w:ilvl="7" w:tplc="E7CAD872">
      <w:start w:val="1"/>
      <w:numFmt w:val="bullet"/>
      <w:lvlText w:val="•"/>
      <w:lvlJc w:val="left"/>
      <w:pPr>
        <w:ind w:left="6570" w:hanging="476"/>
      </w:pPr>
      <w:rPr>
        <w:rFonts w:hint="default"/>
      </w:rPr>
    </w:lvl>
    <w:lvl w:ilvl="8" w:tplc="26DE8E8A">
      <w:start w:val="1"/>
      <w:numFmt w:val="bullet"/>
      <w:lvlText w:val="•"/>
      <w:lvlJc w:val="left"/>
      <w:pPr>
        <w:ind w:left="7482" w:hanging="476"/>
      </w:pPr>
      <w:rPr>
        <w:rFonts w:hint="default"/>
      </w:rPr>
    </w:lvl>
  </w:abstractNum>
  <w:abstractNum w:abstractNumId="15">
    <w:nsid w:val="02C90FD4"/>
    <w:multiLevelType w:val="hybridMultilevel"/>
    <w:tmpl w:val="F774B20A"/>
    <w:lvl w:ilvl="0" w:tplc="BAA262A8">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4BB8271A">
      <w:start w:val="1"/>
      <w:numFmt w:val="lowerLetter"/>
      <w:lvlText w:val="%2)"/>
      <w:lvlJc w:val="left"/>
      <w:pPr>
        <w:ind w:left="1104" w:hanging="476"/>
        <w:jc w:val="left"/>
      </w:pPr>
      <w:rPr>
        <w:rFonts w:ascii="Times New Roman" w:eastAsia="Times New Roman" w:hAnsi="Times New Roman" w:hint="default"/>
        <w:spacing w:val="-30"/>
        <w:w w:val="99"/>
        <w:sz w:val="24"/>
        <w:szCs w:val="24"/>
      </w:rPr>
    </w:lvl>
    <w:lvl w:ilvl="2" w:tplc="9CDADC14">
      <w:start w:val="1"/>
      <w:numFmt w:val="bullet"/>
      <w:lvlText w:val="•"/>
      <w:lvlJc w:val="left"/>
      <w:pPr>
        <w:ind w:left="2011" w:hanging="476"/>
      </w:pPr>
      <w:rPr>
        <w:rFonts w:hint="default"/>
      </w:rPr>
    </w:lvl>
    <w:lvl w:ilvl="3" w:tplc="95FED4E2">
      <w:start w:val="1"/>
      <w:numFmt w:val="bullet"/>
      <w:lvlText w:val="•"/>
      <w:lvlJc w:val="left"/>
      <w:pPr>
        <w:ind w:left="2923" w:hanging="476"/>
      </w:pPr>
      <w:rPr>
        <w:rFonts w:hint="default"/>
      </w:rPr>
    </w:lvl>
    <w:lvl w:ilvl="4" w:tplc="6446377E">
      <w:start w:val="1"/>
      <w:numFmt w:val="bullet"/>
      <w:lvlText w:val="•"/>
      <w:lvlJc w:val="left"/>
      <w:pPr>
        <w:ind w:left="3835" w:hanging="476"/>
      </w:pPr>
      <w:rPr>
        <w:rFonts w:hint="default"/>
      </w:rPr>
    </w:lvl>
    <w:lvl w:ilvl="5" w:tplc="6A86F396">
      <w:start w:val="1"/>
      <w:numFmt w:val="bullet"/>
      <w:lvlText w:val="•"/>
      <w:lvlJc w:val="left"/>
      <w:pPr>
        <w:ind w:left="4747" w:hanging="476"/>
      </w:pPr>
      <w:rPr>
        <w:rFonts w:hint="default"/>
      </w:rPr>
    </w:lvl>
    <w:lvl w:ilvl="6" w:tplc="519C55CA">
      <w:start w:val="1"/>
      <w:numFmt w:val="bullet"/>
      <w:lvlText w:val="•"/>
      <w:lvlJc w:val="left"/>
      <w:pPr>
        <w:ind w:left="5659" w:hanging="476"/>
      </w:pPr>
      <w:rPr>
        <w:rFonts w:hint="default"/>
      </w:rPr>
    </w:lvl>
    <w:lvl w:ilvl="7" w:tplc="A74EFF32">
      <w:start w:val="1"/>
      <w:numFmt w:val="bullet"/>
      <w:lvlText w:val="•"/>
      <w:lvlJc w:val="left"/>
      <w:pPr>
        <w:ind w:left="6570" w:hanging="476"/>
      </w:pPr>
      <w:rPr>
        <w:rFonts w:hint="default"/>
      </w:rPr>
    </w:lvl>
    <w:lvl w:ilvl="8" w:tplc="E9E816BE">
      <w:start w:val="1"/>
      <w:numFmt w:val="bullet"/>
      <w:lvlText w:val="•"/>
      <w:lvlJc w:val="left"/>
      <w:pPr>
        <w:ind w:left="7482" w:hanging="476"/>
      </w:pPr>
      <w:rPr>
        <w:rFonts w:hint="default"/>
      </w:rPr>
    </w:lvl>
  </w:abstractNum>
  <w:abstractNum w:abstractNumId="16">
    <w:nsid w:val="02CB47A5"/>
    <w:multiLevelType w:val="hybridMultilevel"/>
    <w:tmpl w:val="6B5E889E"/>
    <w:lvl w:ilvl="0" w:tplc="9A287AE4">
      <w:start w:val="1"/>
      <w:numFmt w:val="decimal"/>
      <w:lvlText w:val="%1)"/>
      <w:lvlJc w:val="left"/>
      <w:pPr>
        <w:ind w:left="629" w:hanging="512"/>
        <w:jc w:val="left"/>
      </w:pPr>
      <w:rPr>
        <w:rFonts w:ascii="Times New Roman" w:eastAsia="Times New Roman" w:hAnsi="Times New Roman" w:hint="default"/>
        <w:spacing w:val="-6"/>
        <w:w w:val="99"/>
        <w:sz w:val="24"/>
        <w:szCs w:val="24"/>
      </w:rPr>
    </w:lvl>
    <w:lvl w:ilvl="1" w:tplc="0AE40E68">
      <w:start w:val="1"/>
      <w:numFmt w:val="bullet"/>
      <w:lvlText w:val="•"/>
      <w:lvlJc w:val="left"/>
      <w:pPr>
        <w:ind w:left="1488" w:hanging="512"/>
      </w:pPr>
      <w:rPr>
        <w:rFonts w:hint="default"/>
      </w:rPr>
    </w:lvl>
    <w:lvl w:ilvl="2" w:tplc="24E2613E">
      <w:start w:val="1"/>
      <w:numFmt w:val="bullet"/>
      <w:lvlText w:val="•"/>
      <w:lvlJc w:val="left"/>
      <w:pPr>
        <w:ind w:left="2357" w:hanging="512"/>
      </w:pPr>
      <w:rPr>
        <w:rFonts w:hint="default"/>
      </w:rPr>
    </w:lvl>
    <w:lvl w:ilvl="3" w:tplc="DFAC5DF4">
      <w:start w:val="1"/>
      <w:numFmt w:val="bullet"/>
      <w:lvlText w:val="•"/>
      <w:lvlJc w:val="left"/>
      <w:pPr>
        <w:ind w:left="3225" w:hanging="512"/>
      </w:pPr>
      <w:rPr>
        <w:rFonts w:hint="default"/>
      </w:rPr>
    </w:lvl>
    <w:lvl w:ilvl="4" w:tplc="BDF4B4E4">
      <w:start w:val="1"/>
      <w:numFmt w:val="bullet"/>
      <w:lvlText w:val="•"/>
      <w:lvlJc w:val="left"/>
      <w:pPr>
        <w:ind w:left="4094" w:hanging="512"/>
      </w:pPr>
      <w:rPr>
        <w:rFonts w:hint="default"/>
      </w:rPr>
    </w:lvl>
    <w:lvl w:ilvl="5" w:tplc="284672A6">
      <w:start w:val="1"/>
      <w:numFmt w:val="bullet"/>
      <w:lvlText w:val="•"/>
      <w:lvlJc w:val="left"/>
      <w:pPr>
        <w:ind w:left="4963" w:hanging="512"/>
      </w:pPr>
      <w:rPr>
        <w:rFonts w:hint="default"/>
      </w:rPr>
    </w:lvl>
    <w:lvl w:ilvl="6" w:tplc="C2E09586">
      <w:start w:val="1"/>
      <w:numFmt w:val="bullet"/>
      <w:lvlText w:val="•"/>
      <w:lvlJc w:val="left"/>
      <w:pPr>
        <w:ind w:left="5831" w:hanging="512"/>
      </w:pPr>
      <w:rPr>
        <w:rFonts w:hint="default"/>
      </w:rPr>
    </w:lvl>
    <w:lvl w:ilvl="7" w:tplc="B4F6DDCC">
      <w:start w:val="1"/>
      <w:numFmt w:val="bullet"/>
      <w:lvlText w:val="•"/>
      <w:lvlJc w:val="left"/>
      <w:pPr>
        <w:ind w:left="6700" w:hanging="512"/>
      </w:pPr>
      <w:rPr>
        <w:rFonts w:hint="default"/>
      </w:rPr>
    </w:lvl>
    <w:lvl w:ilvl="8" w:tplc="90C43474">
      <w:start w:val="1"/>
      <w:numFmt w:val="bullet"/>
      <w:lvlText w:val="•"/>
      <w:lvlJc w:val="left"/>
      <w:pPr>
        <w:ind w:left="7569" w:hanging="512"/>
      </w:pPr>
      <w:rPr>
        <w:rFonts w:hint="default"/>
      </w:rPr>
    </w:lvl>
  </w:abstractNum>
  <w:abstractNum w:abstractNumId="17">
    <w:nsid w:val="02F932BF"/>
    <w:multiLevelType w:val="hybridMultilevel"/>
    <w:tmpl w:val="2A72D228"/>
    <w:lvl w:ilvl="0" w:tplc="DAEC214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C3924542">
      <w:start w:val="1"/>
      <w:numFmt w:val="lowerLetter"/>
      <w:lvlText w:val="%2)"/>
      <w:lvlJc w:val="left"/>
      <w:pPr>
        <w:ind w:left="1104" w:hanging="476"/>
        <w:jc w:val="left"/>
      </w:pPr>
      <w:rPr>
        <w:rFonts w:ascii="Times New Roman" w:eastAsia="Times New Roman" w:hAnsi="Times New Roman" w:hint="default"/>
        <w:spacing w:val="-29"/>
        <w:w w:val="99"/>
        <w:sz w:val="24"/>
        <w:szCs w:val="24"/>
      </w:rPr>
    </w:lvl>
    <w:lvl w:ilvl="2" w:tplc="705011B2">
      <w:start w:val="1"/>
      <w:numFmt w:val="bullet"/>
      <w:lvlText w:val="•"/>
      <w:lvlJc w:val="left"/>
      <w:pPr>
        <w:ind w:left="2011" w:hanging="476"/>
      </w:pPr>
      <w:rPr>
        <w:rFonts w:hint="default"/>
      </w:rPr>
    </w:lvl>
    <w:lvl w:ilvl="3" w:tplc="5FFA6232">
      <w:start w:val="1"/>
      <w:numFmt w:val="bullet"/>
      <w:lvlText w:val="•"/>
      <w:lvlJc w:val="left"/>
      <w:pPr>
        <w:ind w:left="2923" w:hanging="476"/>
      </w:pPr>
      <w:rPr>
        <w:rFonts w:hint="default"/>
      </w:rPr>
    </w:lvl>
    <w:lvl w:ilvl="4" w:tplc="830AAE38">
      <w:start w:val="1"/>
      <w:numFmt w:val="bullet"/>
      <w:lvlText w:val="•"/>
      <w:lvlJc w:val="left"/>
      <w:pPr>
        <w:ind w:left="3835" w:hanging="476"/>
      </w:pPr>
      <w:rPr>
        <w:rFonts w:hint="default"/>
      </w:rPr>
    </w:lvl>
    <w:lvl w:ilvl="5" w:tplc="22A67D60">
      <w:start w:val="1"/>
      <w:numFmt w:val="bullet"/>
      <w:lvlText w:val="•"/>
      <w:lvlJc w:val="left"/>
      <w:pPr>
        <w:ind w:left="4747" w:hanging="476"/>
      </w:pPr>
      <w:rPr>
        <w:rFonts w:hint="default"/>
      </w:rPr>
    </w:lvl>
    <w:lvl w:ilvl="6" w:tplc="46E41E5A">
      <w:start w:val="1"/>
      <w:numFmt w:val="bullet"/>
      <w:lvlText w:val="•"/>
      <w:lvlJc w:val="left"/>
      <w:pPr>
        <w:ind w:left="5659" w:hanging="476"/>
      </w:pPr>
      <w:rPr>
        <w:rFonts w:hint="default"/>
      </w:rPr>
    </w:lvl>
    <w:lvl w:ilvl="7" w:tplc="EAFEA228">
      <w:start w:val="1"/>
      <w:numFmt w:val="bullet"/>
      <w:lvlText w:val="•"/>
      <w:lvlJc w:val="left"/>
      <w:pPr>
        <w:ind w:left="6570" w:hanging="476"/>
      </w:pPr>
      <w:rPr>
        <w:rFonts w:hint="default"/>
      </w:rPr>
    </w:lvl>
    <w:lvl w:ilvl="8" w:tplc="79C2728A">
      <w:start w:val="1"/>
      <w:numFmt w:val="bullet"/>
      <w:lvlText w:val="•"/>
      <w:lvlJc w:val="left"/>
      <w:pPr>
        <w:ind w:left="7482" w:hanging="476"/>
      </w:pPr>
      <w:rPr>
        <w:rFonts w:hint="default"/>
      </w:rPr>
    </w:lvl>
  </w:abstractNum>
  <w:abstractNum w:abstractNumId="18">
    <w:nsid w:val="0319764B"/>
    <w:multiLevelType w:val="hybridMultilevel"/>
    <w:tmpl w:val="C526B8A6"/>
    <w:lvl w:ilvl="0" w:tplc="3A22AE34">
      <w:start w:val="5"/>
      <w:numFmt w:val="decimal"/>
      <w:lvlText w:val="%1."/>
      <w:lvlJc w:val="left"/>
      <w:pPr>
        <w:ind w:left="118" w:hanging="240"/>
        <w:jc w:val="left"/>
      </w:pPr>
      <w:rPr>
        <w:rFonts w:ascii="Times New Roman" w:eastAsia="Times New Roman" w:hAnsi="Times New Roman" w:hint="default"/>
        <w:spacing w:val="-1"/>
        <w:w w:val="100"/>
        <w:sz w:val="24"/>
        <w:szCs w:val="24"/>
      </w:rPr>
    </w:lvl>
    <w:lvl w:ilvl="1" w:tplc="7D4676C6">
      <w:start w:val="1"/>
      <w:numFmt w:val="bullet"/>
      <w:lvlText w:val="•"/>
      <w:lvlJc w:val="left"/>
      <w:pPr>
        <w:ind w:left="1038" w:hanging="240"/>
      </w:pPr>
      <w:rPr>
        <w:rFonts w:hint="default"/>
      </w:rPr>
    </w:lvl>
    <w:lvl w:ilvl="2" w:tplc="2BBC1222">
      <w:start w:val="1"/>
      <w:numFmt w:val="bullet"/>
      <w:lvlText w:val="•"/>
      <w:lvlJc w:val="left"/>
      <w:pPr>
        <w:ind w:left="1957" w:hanging="240"/>
      </w:pPr>
      <w:rPr>
        <w:rFonts w:hint="default"/>
      </w:rPr>
    </w:lvl>
    <w:lvl w:ilvl="3" w:tplc="EEB094A4">
      <w:start w:val="1"/>
      <w:numFmt w:val="bullet"/>
      <w:lvlText w:val="•"/>
      <w:lvlJc w:val="left"/>
      <w:pPr>
        <w:ind w:left="2875" w:hanging="240"/>
      </w:pPr>
      <w:rPr>
        <w:rFonts w:hint="default"/>
      </w:rPr>
    </w:lvl>
    <w:lvl w:ilvl="4" w:tplc="C5DAB14E">
      <w:start w:val="1"/>
      <w:numFmt w:val="bullet"/>
      <w:lvlText w:val="•"/>
      <w:lvlJc w:val="left"/>
      <w:pPr>
        <w:ind w:left="3794" w:hanging="240"/>
      </w:pPr>
      <w:rPr>
        <w:rFonts w:hint="default"/>
      </w:rPr>
    </w:lvl>
    <w:lvl w:ilvl="5" w:tplc="96548CAA">
      <w:start w:val="1"/>
      <w:numFmt w:val="bullet"/>
      <w:lvlText w:val="•"/>
      <w:lvlJc w:val="left"/>
      <w:pPr>
        <w:ind w:left="4713" w:hanging="240"/>
      </w:pPr>
      <w:rPr>
        <w:rFonts w:hint="default"/>
      </w:rPr>
    </w:lvl>
    <w:lvl w:ilvl="6" w:tplc="EA16E81A">
      <w:start w:val="1"/>
      <w:numFmt w:val="bullet"/>
      <w:lvlText w:val="•"/>
      <w:lvlJc w:val="left"/>
      <w:pPr>
        <w:ind w:left="5631" w:hanging="240"/>
      </w:pPr>
      <w:rPr>
        <w:rFonts w:hint="default"/>
      </w:rPr>
    </w:lvl>
    <w:lvl w:ilvl="7" w:tplc="E0DCFD84">
      <w:start w:val="1"/>
      <w:numFmt w:val="bullet"/>
      <w:lvlText w:val="•"/>
      <w:lvlJc w:val="left"/>
      <w:pPr>
        <w:ind w:left="6550" w:hanging="240"/>
      </w:pPr>
      <w:rPr>
        <w:rFonts w:hint="default"/>
      </w:rPr>
    </w:lvl>
    <w:lvl w:ilvl="8" w:tplc="3E86F48C">
      <w:start w:val="1"/>
      <w:numFmt w:val="bullet"/>
      <w:lvlText w:val="•"/>
      <w:lvlJc w:val="left"/>
      <w:pPr>
        <w:ind w:left="7469" w:hanging="240"/>
      </w:pPr>
      <w:rPr>
        <w:rFonts w:hint="default"/>
      </w:rPr>
    </w:lvl>
  </w:abstractNum>
  <w:abstractNum w:abstractNumId="19">
    <w:nsid w:val="034231E8"/>
    <w:multiLevelType w:val="hybridMultilevel"/>
    <w:tmpl w:val="88605FCA"/>
    <w:lvl w:ilvl="0" w:tplc="57F81B78">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24182DFE">
      <w:start w:val="1"/>
      <w:numFmt w:val="bullet"/>
      <w:lvlText w:val="•"/>
      <w:lvlJc w:val="left"/>
      <w:pPr>
        <w:ind w:left="1038" w:hanging="240"/>
      </w:pPr>
      <w:rPr>
        <w:rFonts w:hint="default"/>
      </w:rPr>
    </w:lvl>
    <w:lvl w:ilvl="2" w:tplc="B74ED826">
      <w:start w:val="1"/>
      <w:numFmt w:val="bullet"/>
      <w:lvlText w:val="•"/>
      <w:lvlJc w:val="left"/>
      <w:pPr>
        <w:ind w:left="1957" w:hanging="240"/>
      </w:pPr>
      <w:rPr>
        <w:rFonts w:hint="default"/>
      </w:rPr>
    </w:lvl>
    <w:lvl w:ilvl="3" w:tplc="ED56B368">
      <w:start w:val="1"/>
      <w:numFmt w:val="bullet"/>
      <w:lvlText w:val="•"/>
      <w:lvlJc w:val="left"/>
      <w:pPr>
        <w:ind w:left="2875" w:hanging="240"/>
      </w:pPr>
      <w:rPr>
        <w:rFonts w:hint="default"/>
      </w:rPr>
    </w:lvl>
    <w:lvl w:ilvl="4" w:tplc="3D9E212C">
      <w:start w:val="1"/>
      <w:numFmt w:val="bullet"/>
      <w:lvlText w:val="•"/>
      <w:lvlJc w:val="left"/>
      <w:pPr>
        <w:ind w:left="3794" w:hanging="240"/>
      </w:pPr>
      <w:rPr>
        <w:rFonts w:hint="default"/>
      </w:rPr>
    </w:lvl>
    <w:lvl w:ilvl="5" w:tplc="F918A15A">
      <w:start w:val="1"/>
      <w:numFmt w:val="bullet"/>
      <w:lvlText w:val="•"/>
      <w:lvlJc w:val="left"/>
      <w:pPr>
        <w:ind w:left="4713" w:hanging="240"/>
      </w:pPr>
      <w:rPr>
        <w:rFonts w:hint="default"/>
      </w:rPr>
    </w:lvl>
    <w:lvl w:ilvl="6" w:tplc="72B8756A">
      <w:start w:val="1"/>
      <w:numFmt w:val="bullet"/>
      <w:lvlText w:val="•"/>
      <w:lvlJc w:val="left"/>
      <w:pPr>
        <w:ind w:left="5631" w:hanging="240"/>
      </w:pPr>
      <w:rPr>
        <w:rFonts w:hint="default"/>
      </w:rPr>
    </w:lvl>
    <w:lvl w:ilvl="7" w:tplc="D280303E">
      <w:start w:val="1"/>
      <w:numFmt w:val="bullet"/>
      <w:lvlText w:val="•"/>
      <w:lvlJc w:val="left"/>
      <w:pPr>
        <w:ind w:left="6550" w:hanging="240"/>
      </w:pPr>
      <w:rPr>
        <w:rFonts w:hint="default"/>
      </w:rPr>
    </w:lvl>
    <w:lvl w:ilvl="8" w:tplc="03B23E3C">
      <w:start w:val="1"/>
      <w:numFmt w:val="bullet"/>
      <w:lvlText w:val="•"/>
      <w:lvlJc w:val="left"/>
      <w:pPr>
        <w:ind w:left="7469" w:hanging="240"/>
      </w:pPr>
      <w:rPr>
        <w:rFonts w:hint="default"/>
      </w:rPr>
    </w:lvl>
  </w:abstractNum>
  <w:abstractNum w:abstractNumId="20">
    <w:nsid w:val="03487D9A"/>
    <w:multiLevelType w:val="hybridMultilevel"/>
    <w:tmpl w:val="A418B4F6"/>
    <w:lvl w:ilvl="0" w:tplc="AE3A57F4">
      <w:start w:val="2"/>
      <w:numFmt w:val="decimal"/>
      <w:lvlText w:val="%1."/>
      <w:lvlJc w:val="left"/>
      <w:pPr>
        <w:ind w:left="118" w:hanging="240"/>
        <w:jc w:val="left"/>
      </w:pPr>
      <w:rPr>
        <w:rFonts w:ascii="Times New Roman" w:eastAsia="Times New Roman" w:hAnsi="Times New Roman" w:hint="default"/>
        <w:spacing w:val="-11"/>
        <w:w w:val="99"/>
        <w:sz w:val="24"/>
        <w:szCs w:val="24"/>
      </w:rPr>
    </w:lvl>
    <w:lvl w:ilvl="1" w:tplc="A7E203F4">
      <w:start w:val="1"/>
      <w:numFmt w:val="bullet"/>
      <w:lvlText w:val="•"/>
      <w:lvlJc w:val="left"/>
      <w:pPr>
        <w:ind w:left="1038" w:hanging="240"/>
      </w:pPr>
      <w:rPr>
        <w:rFonts w:hint="default"/>
      </w:rPr>
    </w:lvl>
    <w:lvl w:ilvl="2" w:tplc="2708A3C2">
      <w:start w:val="1"/>
      <w:numFmt w:val="bullet"/>
      <w:lvlText w:val="•"/>
      <w:lvlJc w:val="left"/>
      <w:pPr>
        <w:ind w:left="1957" w:hanging="240"/>
      </w:pPr>
      <w:rPr>
        <w:rFonts w:hint="default"/>
      </w:rPr>
    </w:lvl>
    <w:lvl w:ilvl="3" w:tplc="E4F2C622">
      <w:start w:val="1"/>
      <w:numFmt w:val="bullet"/>
      <w:lvlText w:val="•"/>
      <w:lvlJc w:val="left"/>
      <w:pPr>
        <w:ind w:left="2875" w:hanging="240"/>
      </w:pPr>
      <w:rPr>
        <w:rFonts w:hint="default"/>
      </w:rPr>
    </w:lvl>
    <w:lvl w:ilvl="4" w:tplc="927C2B76">
      <w:start w:val="1"/>
      <w:numFmt w:val="bullet"/>
      <w:lvlText w:val="•"/>
      <w:lvlJc w:val="left"/>
      <w:pPr>
        <w:ind w:left="3794" w:hanging="240"/>
      </w:pPr>
      <w:rPr>
        <w:rFonts w:hint="default"/>
      </w:rPr>
    </w:lvl>
    <w:lvl w:ilvl="5" w:tplc="AB26583C">
      <w:start w:val="1"/>
      <w:numFmt w:val="bullet"/>
      <w:lvlText w:val="•"/>
      <w:lvlJc w:val="left"/>
      <w:pPr>
        <w:ind w:left="4713" w:hanging="240"/>
      </w:pPr>
      <w:rPr>
        <w:rFonts w:hint="default"/>
      </w:rPr>
    </w:lvl>
    <w:lvl w:ilvl="6" w:tplc="85685F18">
      <w:start w:val="1"/>
      <w:numFmt w:val="bullet"/>
      <w:lvlText w:val="•"/>
      <w:lvlJc w:val="left"/>
      <w:pPr>
        <w:ind w:left="5631" w:hanging="240"/>
      </w:pPr>
      <w:rPr>
        <w:rFonts w:hint="default"/>
      </w:rPr>
    </w:lvl>
    <w:lvl w:ilvl="7" w:tplc="7020EAF0">
      <w:start w:val="1"/>
      <w:numFmt w:val="bullet"/>
      <w:lvlText w:val="•"/>
      <w:lvlJc w:val="left"/>
      <w:pPr>
        <w:ind w:left="6550" w:hanging="240"/>
      </w:pPr>
      <w:rPr>
        <w:rFonts w:hint="default"/>
      </w:rPr>
    </w:lvl>
    <w:lvl w:ilvl="8" w:tplc="7766FF58">
      <w:start w:val="1"/>
      <w:numFmt w:val="bullet"/>
      <w:lvlText w:val="•"/>
      <w:lvlJc w:val="left"/>
      <w:pPr>
        <w:ind w:left="7469" w:hanging="240"/>
      </w:pPr>
      <w:rPr>
        <w:rFonts w:hint="default"/>
      </w:rPr>
    </w:lvl>
  </w:abstractNum>
  <w:abstractNum w:abstractNumId="21">
    <w:nsid w:val="0352054A"/>
    <w:multiLevelType w:val="hybridMultilevel"/>
    <w:tmpl w:val="35C647AA"/>
    <w:lvl w:ilvl="0" w:tplc="93D01564">
      <w:start w:val="1"/>
      <w:numFmt w:val="decimal"/>
      <w:lvlText w:val="%1)"/>
      <w:lvlJc w:val="left"/>
      <w:pPr>
        <w:ind w:left="629" w:hanging="512"/>
        <w:jc w:val="left"/>
      </w:pPr>
      <w:rPr>
        <w:rFonts w:ascii="Times New Roman" w:eastAsia="Times New Roman" w:hAnsi="Times New Roman" w:hint="default"/>
        <w:spacing w:val="-23"/>
        <w:w w:val="99"/>
        <w:sz w:val="24"/>
        <w:szCs w:val="24"/>
      </w:rPr>
    </w:lvl>
    <w:lvl w:ilvl="1" w:tplc="DCA68FC6">
      <w:start w:val="1"/>
      <w:numFmt w:val="bullet"/>
      <w:lvlText w:val="•"/>
      <w:lvlJc w:val="left"/>
      <w:pPr>
        <w:ind w:left="1488" w:hanging="512"/>
      </w:pPr>
      <w:rPr>
        <w:rFonts w:hint="default"/>
      </w:rPr>
    </w:lvl>
    <w:lvl w:ilvl="2" w:tplc="059C987E">
      <w:start w:val="1"/>
      <w:numFmt w:val="bullet"/>
      <w:lvlText w:val="•"/>
      <w:lvlJc w:val="left"/>
      <w:pPr>
        <w:ind w:left="2357" w:hanging="512"/>
      </w:pPr>
      <w:rPr>
        <w:rFonts w:hint="default"/>
      </w:rPr>
    </w:lvl>
    <w:lvl w:ilvl="3" w:tplc="8B8E5030">
      <w:start w:val="1"/>
      <w:numFmt w:val="bullet"/>
      <w:lvlText w:val="•"/>
      <w:lvlJc w:val="left"/>
      <w:pPr>
        <w:ind w:left="3225" w:hanging="512"/>
      </w:pPr>
      <w:rPr>
        <w:rFonts w:hint="default"/>
      </w:rPr>
    </w:lvl>
    <w:lvl w:ilvl="4" w:tplc="D34A6F90">
      <w:start w:val="1"/>
      <w:numFmt w:val="bullet"/>
      <w:lvlText w:val="•"/>
      <w:lvlJc w:val="left"/>
      <w:pPr>
        <w:ind w:left="4094" w:hanging="512"/>
      </w:pPr>
      <w:rPr>
        <w:rFonts w:hint="default"/>
      </w:rPr>
    </w:lvl>
    <w:lvl w:ilvl="5" w:tplc="6012F452">
      <w:start w:val="1"/>
      <w:numFmt w:val="bullet"/>
      <w:lvlText w:val="•"/>
      <w:lvlJc w:val="left"/>
      <w:pPr>
        <w:ind w:left="4963" w:hanging="512"/>
      </w:pPr>
      <w:rPr>
        <w:rFonts w:hint="default"/>
      </w:rPr>
    </w:lvl>
    <w:lvl w:ilvl="6" w:tplc="88A0FC7C">
      <w:start w:val="1"/>
      <w:numFmt w:val="bullet"/>
      <w:lvlText w:val="•"/>
      <w:lvlJc w:val="left"/>
      <w:pPr>
        <w:ind w:left="5831" w:hanging="512"/>
      </w:pPr>
      <w:rPr>
        <w:rFonts w:hint="default"/>
      </w:rPr>
    </w:lvl>
    <w:lvl w:ilvl="7" w:tplc="A3D21A56">
      <w:start w:val="1"/>
      <w:numFmt w:val="bullet"/>
      <w:lvlText w:val="•"/>
      <w:lvlJc w:val="left"/>
      <w:pPr>
        <w:ind w:left="6700" w:hanging="512"/>
      </w:pPr>
      <w:rPr>
        <w:rFonts w:hint="default"/>
      </w:rPr>
    </w:lvl>
    <w:lvl w:ilvl="8" w:tplc="BB9E423E">
      <w:start w:val="1"/>
      <w:numFmt w:val="bullet"/>
      <w:lvlText w:val="•"/>
      <w:lvlJc w:val="left"/>
      <w:pPr>
        <w:ind w:left="7569" w:hanging="512"/>
      </w:pPr>
      <w:rPr>
        <w:rFonts w:hint="default"/>
      </w:rPr>
    </w:lvl>
  </w:abstractNum>
  <w:abstractNum w:abstractNumId="22">
    <w:nsid w:val="049B62AB"/>
    <w:multiLevelType w:val="hybridMultilevel"/>
    <w:tmpl w:val="0FF68E62"/>
    <w:lvl w:ilvl="0" w:tplc="F1BC7784">
      <w:start w:val="1"/>
      <w:numFmt w:val="decimal"/>
      <w:lvlText w:val="%1)"/>
      <w:lvlJc w:val="left"/>
      <w:pPr>
        <w:ind w:left="629" w:hanging="512"/>
        <w:jc w:val="left"/>
      </w:pPr>
      <w:rPr>
        <w:rFonts w:ascii="Times New Roman" w:eastAsia="Times New Roman" w:hAnsi="Times New Roman" w:hint="default"/>
        <w:spacing w:val="-9"/>
        <w:w w:val="99"/>
        <w:sz w:val="24"/>
        <w:szCs w:val="24"/>
      </w:rPr>
    </w:lvl>
    <w:lvl w:ilvl="1" w:tplc="8C90DD80">
      <w:start w:val="1"/>
      <w:numFmt w:val="bullet"/>
      <w:lvlText w:val="•"/>
      <w:lvlJc w:val="left"/>
      <w:pPr>
        <w:ind w:left="1488" w:hanging="512"/>
      </w:pPr>
      <w:rPr>
        <w:rFonts w:hint="default"/>
      </w:rPr>
    </w:lvl>
    <w:lvl w:ilvl="2" w:tplc="30C2F584">
      <w:start w:val="1"/>
      <w:numFmt w:val="bullet"/>
      <w:lvlText w:val="•"/>
      <w:lvlJc w:val="left"/>
      <w:pPr>
        <w:ind w:left="2357" w:hanging="512"/>
      </w:pPr>
      <w:rPr>
        <w:rFonts w:hint="default"/>
      </w:rPr>
    </w:lvl>
    <w:lvl w:ilvl="3" w:tplc="70D06178">
      <w:start w:val="1"/>
      <w:numFmt w:val="bullet"/>
      <w:lvlText w:val="•"/>
      <w:lvlJc w:val="left"/>
      <w:pPr>
        <w:ind w:left="3225" w:hanging="512"/>
      </w:pPr>
      <w:rPr>
        <w:rFonts w:hint="default"/>
      </w:rPr>
    </w:lvl>
    <w:lvl w:ilvl="4" w:tplc="B978D138">
      <w:start w:val="1"/>
      <w:numFmt w:val="bullet"/>
      <w:lvlText w:val="•"/>
      <w:lvlJc w:val="left"/>
      <w:pPr>
        <w:ind w:left="4094" w:hanging="512"/>
      </w:pPr>
      <w:rPr>
        <w:rFonts w:hint="default"/>
      </w:rPr>
    </w:lvl>
    <w:lvl w:ilvl="5" w:tplc="C7E8B5E4">
      <w:start w:val="1"/>
      <w:numFmt w:val="bullet"/>
      <w:lvlText w:val="•"/>
      <w:lvlJc w:val="left"/>
      <w:pPr>
        <w:ind w:left="4963" w:hanging="512"/>
      </w:pPr>
      <w:rPr>
        <w:rFonts w:hint="default"/>
      </w:rPr>
    </w:lvl>
    <w:lvl w:ilvl="6" w:tplc="5CF6DD8A">
      <w:start w:val="1"/>
      <w:numFmt w:val="bullet"/>
      <w:lvlText w:val="•"/>
      <w:lvlJc w:val="left"/>
      <w:pPr>
        <w:ind w:left="5831" w:hanging="512"/>
      </w:pPr>
      <w:rPr>
        <w:rFonts w:hint="default"/>
      </w:rPr>
    </w:lvl>
    <w:lvl w:ilvl="7" w:tplc="A062573E">
      <w:start w:val="1"/>
      <w:numFmt w:val="bullet"/>
      <w:lvlText w:val="•"/>
      <w:lvlJc w:val="left"/>
      <w:pPr>
        <w:ind w:left="6700" w:hanging="512"/>
      </w:pPr>
      <w:rPr>
        <w:rFonts w:hint="default"/>
      </w:rPr>
    </w:lvl>
    <w:lvl w:ilvl="8" w:tplc="51FC9A92">
      <w:start w:val="1"/>
      <w:numFmt w:val="bullet"/>
      <w:lvlText w:val="•"/>
      <w:lvlJc w:val="left"/>
      <w:pPr>
        <w:ind w:left="7569" w:hanging="512"/>
      </w:pPr>
      <w:rPr>
        <w:rFonts w:hint="default"/>
      </w:rPr>
    </w:lvl>
  </w:abstractNum>
  <w:abstractNum w:abstractNumId="23">
    <w:nsid w:val="04B26283"/>
    <w:multiLevelType w:val="hybridMultilevel"/>
    <w:tmpl w:val="1CA42756"/>
    <w:lvl w:ilvl="0" w:tplc="63AEA862">
      <w:start w:val="2"/>
      <w:numFmt w:val="decimal"/>
      <w:lvlText w:val="%1."/>
      <w:lvlJc w:val="left"/>
      <w:pPr>
        <w:ind w:left="118" w:hanging="240"/>
        <w:jc w:val="left"/>
      </w:pPr>
      <w:rPr>
        <w:rFonts w:ascii="Times New Roman" w:eastAsia="Times New Roman" w:hAnsi="Times New Roman" w:hint="default"/>
        <w:spacing w:val="-3"/>
        <w:w w:val="99"/>
        <w:sz w:val="24"/>
        <w:szCs w:val="24"/>
      </w:rPr>
    </w:lvl>
    <w:lvl w:ilvl="1" w:tplc="51C69BFA">
      <w:start w:val="1"/>
      <w:numFmt w:val="bullet"/>
      <w:lvlText w:val="•"/>
      <w:lvlJc w:val="left"/>
      <w:pPr>
        <w:ind w:left="1038" w:hanging="240"/>
      </w:pPr>
      <w:rPr>
        <w:rFonts w:hint="default"/>
      </w:rPr>
    </w:lvl>
    <w:lvl w:ilvl="2" w:tplc="64163B1A">
      <w:start w:val="1"/>
      <w:numFmt w:val="bullet"/>
      <w:lvlText w:val="•"/>
      <w:lvlJc w:val="left"/>
      <w:pPr>
        <w:ind w:left="1957" w:hanging="240"/>
      </w:pPr>
      <w:rPr>
        <w:rFonts w:hint="default"/>
      </w:rPr>
    </w:lvl>
    <w:lvl w:ilvl="3" w:tplc="E26268AE">
      <w:start w:val="1"/>
      <w:numFmt w:val="bullet"/>
      <w:lvlText w:val="•"/>
      <w:lvlJc w:val="left"/>
      <w:pPr>
        <w:ind w:left="2875" w:hanging="240"/>
      </w:pPr>
      <w:rPr>
        <w:rFonts w:hint="default"/>
      </w:rPr>
    </w:lvl>
    <w:lvl w:ilvl="4" w:tplc="6874C626">
      <w:start w:val="1"/>
      <w:numFmt w:val="bullet"/>
      <w:lvlText w:val="•"/>
      <w:lvlJc w:val="left"/>
      <w:pPr>
        <w:ind w:left="3794" w:hanging="240"/>
      </w:pPr>
      <w:rPr>
        <w:rFonts w:hint="default"/>
      </w:rPr>
    </w:lvl>
    <w:lvl w:ilvl="5" w:tplc="4E3E0854">
      <w:start w:val="1"/>
      <w:numFmt w:val="bullet"/>
      <w:lvlText w:val="•"/>
      <w:lvlJc w:val="left"/>
      <w:pPr>
        <w:ind w:left="4713" w:hanging="240"/>
      </w:pPr>
      <w:rPr>
        <w:rFonts w:hint="default"/>
      </w:rPr>
    </w:lvl>
    <w:lvl w:ilvl="6" w:tplc="ED4CFA18">
      <w:start w:val="1"/>
      <w:numFmt w:val="bullet"/>
      <w:lvlText w:val="•"/>
      <w:lvlJc w:val="left"/>
      <w:pPr>
        <w:ind w:left="5631" w:hanging="240"/>
      </w:pPr>
      <w:rPr>
        <w:rFonts w:hint="default"/>
      </w:rPr>
    </w:lvl>
    <w:lvl w:ilvl="7" w:tplc="0D1098BE">
      <w:start w:val="1"/>
      <w:numFmt w:val="bullet"/>
      <w:lvlText w:val="•"/>
      <w:lvlJc w:val="left"/>
      <w:pPr>
        <w:ind w:left="6550" w:hanging="240"/>
      </w:pPr>
      <w:rPr>
        <w:rFonts w:hint="default"/>
      </w:rPr>
    </w:lvl>
    <w:lvl w:ilvl="8" w:tplc="543A96AE">
      <w:start w:val="1"/>
      <w:numFmt w:val="bullet"/>
      <w:lvlText w:val="•"/>
      <w:lvlJc w:val="left"/>
      <w:pPr>
        <w:ind w:left="7469" w:hanging="240"/>
      </w:pPr>
      <w:rPr>
        <w:rFonts w:hint="default"/>
      </w:rPr>
    </w:lvl>
  </w:abstractNum>
  <w:abstractNum w:abstractNumId="24">
    <w:nsid w:val="04B82C30"/>
    <w:multiLevelType w:val="hybridMultilevel"/>
    <w:tmpl w:val="B9B86D12"/>
    <w:lvl w:ilvl="0" w:tplc="EEC2130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4560FDD0">
      <w:start w:val="1"/>
      <w:numFmt w:val="bullet"/>
      <w:lvlText w:val="•"/>
      <w:lvlJc w:val="left"/>
      <w:pPr>
        <w:ind w:left="1038" w:hanging="240"/>
      </w:pPr>
      <w:rPr>
        <w:rFonts w:hint="default"/>
      </w:rPr>
    </w:lvl>
    <w:lvl w:ilvl="2" w:tplc="C2109432">
      <w:start w:val="1"/>
      <w:numFmt w:val="bullet"/>
      <w:lvlText w:val="•"/>
      <w:lvlJc w:val="left"/>
      <w:pPr>
        <w:ind w:left="1957" w:hanging="240"/>
      </w:pPr>
      <w:rPr>
        <w:rFonts w:hint="default"/>
      </w:rPr>
    </w:lvl>
    <w:lvl w:ilvl="3" w:tplc="BC3A873A">
      <w:start w:val="1"/>
      <w:numFmt w:val="bullet"/>
      <w:lvlText w:val="•"/>
      <w:lvlJc w:val="left"/>
      <w:pPr>
        <w:ind w:left="2875" w:hanging="240"/>
      </w:pPr>
      <w:rPr>
        <w:rFonts w:hint="default"/>
      </w:rPr>
    </w:lvl>
    <w:lvl w:ilvl="4" w:tplc="3844FC5A">
      <w:start w:val="1"/>
      <w:numFmt w:val="bullet"/>
      <w:lvlText w:val="•"/>
      <w:lvlJc w:val="left"/>
      <w:pPr>
        <w:ind w:left="3794" w:hanging="240"/>
      </w:pPr>
      <w:rPr>
        <w:rFonts w:hint="default"/>
      </w:rPr>
    </w:lvl>
    <w:lvl w:ilvl="5" w:tplc="D62CF112">
      <w:start w:val="1"/>
      <w:numFmt w:val="bullet"/>
      <w:lvlText w:val="•"/>
      <w:lvlJc w:val="left"/>
      <w:pPr>
        <w:ind w:left="4713" w:hanging="240"/>
      </w:pPr>
      <w:rPr>
        <w:rFonts w:hint="default"/>
      </w:rPr>
    </w:lvl>
    <w:lvl w:ilvl="6" w:tplc="EEF4BCC0">
      <w:start w:val="1"/>
      <w:numFmt w:val="bullet"/>
      <w:lvlText w:val="•"/>
      <w:lvlJc w:val="left"/>
      <w:pPr>
        <w:ind w:left="5631" w:hanging="240"/>
      </w:pPr>
      <w:rPr>
        <w:rFonts w:hint="default"/>
      </w:rPr>
    </w:lvl>
    <w:lvl w:ilvl="7" w:tplc="92E4DD5E">
      <w:start w:val="1"/>
      <w:numFmt w:val="bullet"/>
      <w:lvlText w:val="•"/>
      <w:lvlJc w:val="left"/>
      <w:pPr>
        <w:ind w:left="6550" w:hanging="240"/>
      </w:pPr>
      <w:rPr>
        <w:rFonts w:hint="default"/>
      </w:rPr>
    </w:lvl>
    <w:lvl w:ilvl="8" w:tplc="FD146CD4">
      <w:start w:val="1"/>
      <w:numFmt w:val="bullet"/>
      <w:lvlText w:val="•"/>
      <w:lvlJc w:val="left"/>
      <w:pPr>
        <w:ind w:left="7469" w:hanging="240"/>
      </w:pPr>
      <w:rPr>
        <w:rFonts w:hint="default"/>
      </w:rPr>
    </w:lvl>
  </w:abstractNum>
  <w:abstractNum w:abstractNumId="25">
    <w:nsid w:val="0504169D"/>
    <w:multiLevelType w:val="hybridMultilevel"/>
    <w:tmpl w:val="917005F2"/>
    <w:lvl w:ilvl="0" w:tplc="7D6027E0">
      <w:start w:val="1"/>
      <w:numFmt w:val="decimal"/>
      <w:lvlText w:val="%1)"/>
      <w:lvlJc w:val="left"/>
      <w:pPr>
        <w:ind w:left="629" w:hanging="512"/>
        <w:jc w:val="left"/>
      </w:pPr>
      <w:rPr>
        <w:rFonts w:ascii="Times New Roman" w:eastAsia="Times New Roman" w:hAnsi="Times New Roman" w:hint="default"/>
        <w:spacing w:val="-6"/>
        <w:w w:val="99"/>
        <w:sz w:val="24"/>
        <w:szCs w:val="24"/>
      </w:rPr>
    </w:lvl>
    <w:lvl w:ilvl="1" w:tplc="2200BC9E">
      <w:start w:val="1"/>
      <w:numFmt w:val="bullet"/>
      <w:lvlText w:val="•"/>
      <w:lvlJc w:val="left"/>
      <w:pPr>
        <w:ind w:left="1488" w:hanging="512"/>
      </w:pPr>
      <w:rPr>
        <w:rFonts w:hint="default"/>
      </w:rPr>
    </w:lvl>
    <w:lvl w:ilvl="2" w:tplc="99829D26">
      <w:start w:val="1"/>
      <w:numFmt w:val="bullet"/>
      <w:lvlText w:val="•"/>
      <w:lvlJc w:val="left"/>
      <w:pPr>
        <w:ind w:left="2357" w:hanging="512"/>
      </w:pPr>
      <w:rPr>
        <w:rFonts w:hint="default"/>
      </w:rPr>
    </w:lvl>
    <w:lvl w:ilvl="3" w:tplc="5AB8AAA0">
      <w:start w:val="1"/>
      <w:numFmt w:val="bullet"/>
      <w:lvlText w:val="•"/>
      <w:lvlJc w:val="left"/>
      <w:pPr>
        <w:ind w:left="3225" w:hanging="512"/>
      </w:pPr>
      <w:rPr>
        <w:rFonts w:hint="default"/>
      </w:rPr>
    </w:lvl>
    <w:lvl w:ilvl="4" w:tplc="4B30F244">
      <w:start w:val="1"/>
      <w:numFmt w:val="bullet"/>
      <w:lvlText w:val="•"/>
      <w:lvlJc w:val="left"/>
      <w:pPr>
        <w:ind w:left="4094" w:hanging="512"/>
      </w:pPr>
      <w:rPr>
        <w:rFonts w:hint="default"/>
      </w:rPr>
    </w:lvl>
    <w:lvl w:ilvl="5" w:tplc="B0BEFF8E">
      <w:start w:val="1"/>
      <w:numFmt w:val="bullet"/>
      <w:lvlText w:val="•"/>
      <w:lvlJc w:val="left"/>
      <w:pPr>
        <w:ind w:left="4963" w:hanging="512"/>
      </w:pPr>
      <w:rPr>
        <w:rFonts w:hint="default"/>
      </w:rPr>
    </w:lvl>
    <w:lvl w:ilvl="6" w:tplc="7E62FBDC">
      <w:start w:val="1"/>
      <w:numFmt w:val="bullet"/>
      <w:lvlText w:val="•"/>
      <w:lvlJc w:val="left"/>
      <w:pPr>
        <w:ind w:left="5831" w:hanging="512"/>
      </w:pPr>
      <w:rPr>
        <w:rFonts w:hint="default"/>
      </w:rPr>
    </w:lvl>
    <w:lvl w:ilvl="7" w:tplc="AF5E2FB0">
      <w:start w:val="1"/>
      <w:numFmt w:val="bullet"/>
      <w:lvlText w:val="•"/>
      <w:lvlJc w:val="left"/>
      <w:pPr>
        <w:ind w:left="6700" w:hanging="512"/>
      </w:pPr>
      <w:rPr>
        <w:rFonts w:hint="default"/>
      </w:rPr>
    </w:lvl>
    <w:lvl w:ilvl="8" w:tplc="CAA838E0">
      <w:start w:val="1"/>
      <w:numFmt w:val="bullet"/>
      <w:lvlText w:val="•"/>
      <w:lvlJc w:val="left"/>
      <w:pPr>
        <w:ind w:left="7569" w:hanging="512"/>
      </w:pPr>
      <w:rPr>
        <w:rFonts w:hint="default"/>
      </w:rPr>
    </w:lvl>
  </w:abstractNum>
  <w:abstractNum w:abstractNumId="26">
    <w:nsid w:val="053B49ED"/>
    <w:multiLevelType w:val="hybridMultilevel"/>
    <w:tmpl w:val="9E72253E"/>
    <w:lvl w:ilvl="0" w:tplc="44CC9500">
      <w:start w:val="1"/>
      <w:numFmt w:val="decimal"/>
      <w:lvlText w:val="%1)"/>
      <w:lvlJc w:val="left"/>
      <w:pPr>
        <w:ind w:left="629" w:hanging="512"/>
        <w:jc w:val="left"/>
      </w:pPr>
      <w:rPr>
        <w:rFonts w:ascii="Times New Roman" w:eastAsia="Times New Roman" w:hAnsi="Times New Roman" w:hint="default"/>
        <w:i/>
        <w:spacing w:val="-11"/>
        <w:w w:val="99"/>
        <w:sz w:val="24"/>
        <w:szCs w:val="24"/>
      </w:rPr>
    </w:lvl>
    <w:lvl w:ilvl="1" w:tplc="C8F26C54">
      <w:start w:val="1"/>
      <w:numFmt w:val="bullet"/>
      <w:lvlText w:val="•"/>
      <w:lvlJc w:val="left"/>
      <w:pPr>
        <w:ind w:left="1488" w:hanging="512"/>
      </w:pPr>
      <w:rPr>
        <w:rFonts w:hint="default"/>
      </w:rPr>
    </w:lvl>
    <w:lvl w:ilvl="2" w:tplc="4AC6FA46">
      <w:start w:val="1"/>
      <w:numFmt w:val="bullet"/>
      <w:lvlText w:val="•"/>
      <w:lvlJc w:val="left"/>
      <w:pPr>
        <w:ind w:left="2357" w:hanging="512"/>
      </w:pPr>
      <w:rPr>
        <w:rFonts w:hint="default"/>
      </w:rPr>
    </w:lvl>
    <w:lvl w:ilvl="3" w:tplc="FB9C2EF4">
      <w:start w:val="1"/>
      <w:numFmt w:val="bullet"/>
      <w:lvlText w:val="•"/>
      <w:lvlJc w:val="left"/>
      <w:pPr>
        <w:ind w:left="3225" w:hanging="512"/>
      </w:pPr>
      <w:rPr>
        <w:rFonts w:hint="default"/>
      </w:rPr>
    </w:lvl>
    <w:lvl w:ilvl="4" w:tplc="D7321C3E">
      <w:start w:val="1"/>
      <w:numFmt w:val="bullet"/>
      <w:lvlText w:val="•"/>
      <w:lvlJc w:val="left"/>
      <w:pPr>
        <w:ind w:left="4094" w:hanging="512"/>
      </w:pPr>
      <w:rPr>
        <w:rFonts w:hint="default"/>
      </w:rPr>
    </w:lvl>
    <w:lvl w:ilvl="5" w:tplc="C434A63A">
      <w:start w:val="1"/>
      <w:numFmt w:val="bullet"/>
      <w:lvlText w:val="•"/>
      <w:lvlJc w:val="left"/>
      <w:pPr>
        <w:ind w:left="4963" w:hanging="512"/>
      </w:pPr>
      <w:rPr>
        <w:rFonts w:hint="default"/>
      </w:rPr>
    </w:lvl>
    <w:lvl w:ilvl="6" w:tplc="A9222A9A">
      <w:start w:val="1"/>
      <w:numFmt w:val="bullet"/>
      <w:lvlText w:val="•"/>
      <w:lvlJc w:val="left"/>
      <w:pPr>
        <w:ind w:left="5831" w:hanging="512"/>
      </w:pPr>
      <w:rPr>
        <w:rFonts w:hint="default"/>
      </w:rPr>
    </w:lvl>
    <w:lvl w:ilvl="7" w:tplc="9E00E364">
      <w:start w:val="1"/>
      <w:numFmt w:val="bullet"/>
      <w:lvlText w:val="•"/>
      <w:lvlJc w:val="left"/>
      <w:pPr>
        <w:ind w:left="6700" w:hanging="512"/>
      </w:pPr>
      <w:rPr>
        <w:rFonts w:hint="default"/>
      </w:rPr>
    </w:lvl>
    <w:lvl w:ilvl="8" w:tplc="29B0AC8A">
      <w:start w:val="1"/>
      <w:numFmt w:val="bullet"/>
      <w:lvlText w:val="•"/>
      <w:lvlJc w:val="left"/>
      <w:pPr>
        <w:ind w:left="7569" w:hanging="512"/>
      </w:pPr>
      <w:rPr>
        <w:rFonts w:hint="default"/>
      </w:rPr>
    </w:lvl>
  </w:abstractNum>
  <w:abstractNum w:abstractNumId="27">
    <w:nsid w:val="054E3E93"/>
    <w:multiLevelType w:val="hybridMultilevel"/>
    <w:tmpl w:val="C108FD40"/>
    <w:lvl w:ilvl="0" w:tplc="4B9CFD2C">
      <w:start w:val="1"/>
      <w:numFmt w:val="decimal"/>
      <w:lvlText w:val="%1)"/>
      <w:lvlJc w:val="left"/>
      <w:pPr>
        <w:ind w:left="629" w:hanging="512"/>
        <w:jc w:val="left"/>
      </w:pPr>
      <w:rPr>
        <w:rFonts w:ascii="Times New Roman" w:eastAsia="Times New Roman" w:hAnsi="Times New Roman" w:hint="default"/>
        <w:w w:val="99"/>
        <w:sz w:val="24"/>
        <w:szCs w:val="24"/>
      </w:rPr>
    </w:lvl>
    <w:lvl w:ilvl="1" w:tplc="43F46A6C">
      <w:start w:val="1"/>
      <w:numFmt w:val="bullet"/>
      <w:lvlText w:val="•"/>
      <w:lvlJc w:val="left"/>
      <w:pPr>
        <w:ind w:left="1488" w:hanging="512"/>
      </w:pPr>
      <w:rPr>
        <w:rFonts w:hint="default"/>
      </w:rPr>
    </w:lvl>
    <w:lvl w:ilvl="2" w:tplc="27E0407E">
      <w:start w:val="1"/>
      <w:numFmt w:val="bullet"/>
      <w:lvlText w:val="•"/>
      <w:lvlJc w:val="left"/>
      <w:pPr>
        <w:ind w:left="2357" w:hanging="512"/>
      </w:pPr>
      <w:rPr>
        <w:rFonts w:hint="default"/>
      </w:rPr>
    </w:lvl>
    <w:lvl w:ilvl="3" w:tplc="80F49EEC">
      <w:start w:val="1"/>
      <w:numFmt w:val="bullet"/>
      <w:lvlText w:val="•"/>
      <w:lvlJc w:val="left"/>
      <w:pPr>
        <w:ind w:left="3225" w:hanging="512"/>
      </w:pPr>
      <w:rPr>
        <w:rFonts w:hint="default"/>
      </w:rPr>
    </w:lvl>
    <w:lvl w:ilvl="4" w:tplc="577CC1F8">
      <w:start w:val="1"/>
      <w:numFmt w:val="bullet"/>
      <w:lvlText w:val="•"/>
      <w:lvlJc w:val="left"/>
      <w:pPr>
        <w:ind w:left="4094" w:hanging="512"/>
      </w:pPr>
      <w:rPr>
        <w:rFonts w:hint="default"/>
      </w:rPr>
    </w:lvl>
    <w:lvl w:ilvl="5" w:tplc="FD06944C">
      <w:start w:val="1"/>
      <w:numFmt w:val="bullet"/>
      <w:lvlText w:val="•"/>
      <w:lvlJc w:val="left"/>
      <w:pPr>
        <w:ind w:left="4963" w:hanging="512"/>
      </w:pPr>
      <w:rPr>
        <w:rFonts w:hint="default"/>
      </w:rPr>
    </w:lvl>
    <w:lvl w:ilvl="6" w:tplc="AD203B1C">
      <w:start w:val="1"/>
      <w:numFmt w:val="bullet"/>
      <w:lvlText w:val="•"/>
      <w:lvlJc w:val="left"/>
      <w:pPr>
        <w:ind w:left="5831" w:hanging="512"/>
      </w:pPr>
      <w:rPr>
        <w:rFonts w:hint="default"/>
      </w:rPr>
    </w:lvl>
    <w:lvl w:ilvl="7" w:tplc="0D26C140">
      <w:start w:val="1"/>
      <w:numFmt w:val="bullet"/>
      <w:lvlText w:val="•"/>
      <w:lvlJc w:val="left"/>
      <w:pPr>
        <w:ind w:left="6700" w:hanging="512"/>
      </w:pPr>
      <w:rPr>
        <w:rFonts w:hint="default"/>
      </w:rPr>
    </w:lvl>
    <w:lvl w:ilvl="8" w:tplc="443AB5AA">
      <w:start w:val="1"/>
      <w:numFmt w:val="bullet"/>
      <w:lvlText w:val="•"/>
      <w:lvlJc w:val="left"/>
      <w:pPr>
        <w:ind w:left="7569" w:hanging="512"/>
      </w:pPr>
      <w:rPr>
        <w:rFonts w:hint="default"/>
      </w:rPr>
    </w:lvl>
  </w:abstractNum>
  <w:abstractNum w:abstractNumId="28">
    <w:nsid w:val="06121ACE"/>
    <w:multiLevelType w:val="hybridMultilevel"/>
    <w:tmpl w:val="F73C39D0"/>
    <w:lvl w:ilvl="0" w:tplc="3AAE806E">
      <w:start w:val="2"/>
      <w:numFmt w:val="decimal"/>
      <w:lvlText w:val="%1."/>
      <w:lvlJc w:val="left"/>
      <w:pPr>
        <w:ind w:left="118" w:hanging="240"/>
        <w:jc w:val="left"/>
      </w:pPr>
      <w:rPr>
        <w:rFonts w:ascii="Times New Roman" w:eastAsia="Times New Roman" w:hAnsi="Times New Roman" w:hint="default"/>
        <w:spacing w:val="-8"/>
        <w:w w:val="99"/>
        <w:sz w:val="24"/>
        <w:szCs w:val="24"/>
      </w:rPr>
    </w:lvl>
    <w:lvl w:ilvl="1" w:tplc="66F40256">
      <w:start w:val="1"/>
      <w:numFmt w:val="bullet"/>
      <w:lvlText w:val="•"/>
      <w:lvlJc w:val="left"/>
      <w:pPr>
        <w:ind w:left="1038" w:hanging="240"/>
      </w:pPr>
      <w:rPr>
        <w:rFonts w:hint="default"/>
      </w:rPr>
    </w:lvl>
    <w:lvl w:ilvl="2" w:tplc="DAEC4514">
      <w:start w:val="1"/>
      <w:numFmt w:val="bullet"/>
      <w:lvlText w:val="•"/>
      <w:lvlJc w:val="left"/>
      <w:pPr>
        <w:ind w:left="1957" w:hanging="240"/>
      </w:pPr>
      <w:rPr>
        <w:rFonts w:hint="default"/>
      </w:rPr>
    </w:lvl>
    <w:lvl w:ilvl="3" w:tplc="82962F10">
      <w:start w:val="1"/>
      <w:numFmt w:val="bullet"/>
      <w:lvlText w:val="•"/>
      <w:lvlJc w:val="left"/>
      <w:pPr>
        <w:ind w:left="2875" w:hanging="240"/>
      </w:pPr>
      <w:rPr>
        <w:rFonts w:hint="default"/>
      </w:rPr>
    </w:lvl>
    <w:lvl w:ilvl="4" w:tplc="F02A42E4">
      <w:start w:val="1"/>
      <w:numFmt w:val="bullet"/>
      <w:lvlText w:val="•"/>
      <w:lvlJc w:val="left"/>
      <w:pPr>
        <w:ind w:left="3794" w:hanging="240"/>
      </w:pPr>
      <w:rPr>
        <w:rFonts w:hint="default"/>
      </w:rPr>
    </w:lvl>
    <w:lvl w:ilvl="5" w:tplc="73F2A76C">
      <w:start w:val="1"/>
      <w:numFmt w:val="bullet"/>
      <w:lvlText w:val="•"/>
      <w:lvlJc w:val="left"/>
      <w:pPr>
        <w:ind w:left="4713" w:hanging="240"/>
      </w:pPr>
      <w:rPr>
        <w:rFonts w:hint="default"/>
      </w:rPr>
    </w:lvl>
    <w:lvl w:ilvl="6" w:tplc="43E63CC2">
      <w:start w:val="1"/>
      <w:numFmt w:val="bullet"/>
      <w:lvlText w:val="•"/>
      <w:lvlJc w:val="left"/>
      <w:pPr>
        <w:ind w:left="5631" w:hanging="240"/>
      </w:pPr>
      <w:rPr>
        <w:rFonts w:hint="default"/>
      </w:rPr>
    </w:lvl>
    <w:lvl w:ilvl="7" w:tplc="3D5EAAC8">
      <w:start w:val="1"/>
      <w:numFmt w:val="bullet"/>
      <w:lvlText w:val="•"/>
      <w:lvlJc w:val="left"/>
      <w:pPr>
        <w:ind w:left="6550" w:hanging="240"/>
      </w:pPr>
      <w:rPr>
        <w:rFonts w:hint="default"/>
      </w:rPr>
    </w:lvl>
    <w:lvl w:ilvl="8" w:tplc="62D613D6">
      <w:start w:val="1"/>
      <w:numFmt w:val="bullet"/>
      <w:lvlText w:val="•"/>
      <w:lvlJc w:val="left"/>
      <w:pPr>
        <w:ind w:left="7469" w:hanging="240"/>
      </w:pPr>
      <w:rPr>
        <w:rFonts w:hint="default"/>
      </w:rPr>
    </w:lvl>
  </w:abstractNum>
  <w:abstractNum w:abstractNumId="29">
    <w:nsid w:val="06AA44D4"/>
    <w:multiLevelType w:val="hybridMultilevel"/>
    <w:tmpl w:val="90661FEA"/>
    <w:lvl w:ilvl="0" w:tplc="D01EA8A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890AC836">
      <w:start w:val="1"/>
      <w:numFmt w:val="lowerLetter"/>
      <w:lvlText w:val="%2)"/>
      <w:lvlJc w:val="left"/>
      <w:pPr>
        <w:ind w:left="1104" w:hanging="476"/>
        <w:jc w:val="left"/>
      </w:pPr>
      <w:rPr>
        <w:rFonts w:ascii="Times New Roman" w:eastAsia="Times New Roman" w:hAnsi="Times New Roman" w:hint="default"/>
        <w:spacing w:val="-28"/>
        <w:w w:val="99"/>
        <w:sz w:val="24"/>
        <w:szCs w:val="24"/>
      </w:rPr>
    </w:lvl>
    <w:lvl w:ilvl="2" w:tplc="49C09FAE">
      <w:start w:val="1"/>
      <w:numFmt w:val="bullet"/>
      <w:lvlText w:val="•"/>
      <w:lvlJc w:val="left"/>
      <w:pPr>
        <w:ind w:left="2011" w:hanging="476"/>
      </w:pPr>
      <w:rPr>
        <w:rFonts w:hint="default"/>
      </w:rPr>
    </w:lvl>
    <w:lvl w:ilvl="3" w:tplc="881ADDBA">
      <w:start w:val="1"/>
      <w:numFmt w:val="bullet"/>
      <w:lvlText w:val="•"/>
      <w:lvlJc w:val="left"/>
      <w:pPr>
        <w:ind w:left="2923" w:hanging="476"/>
      </w:pPr>
      <w:rPr>
        <w:rFonts w:hint="default"/>
      </w:rPr>
    </w:lvl>
    <w:lvl w:ilvl="4" w:tplc="CD04891E">
      <w:start w:val="1"/>
      <w:numFmt w:val="bullet"/>
      <w:lvlText w:val="•"/>
      <w:lvlJc w:val="left"/>
      <w:pPr>
        <w:ind w:left="3835" w:hanging="476"/>
      </w:pPr>
      <w:rPr>
        <w:rFonts w:hint="default"/>
      </w:rPr>
    </w:lvl>
    <w:lvl w:ilvl="5" w:tplc="D646DDD4">
      <w:start w:val="1"/>
      <w:numFmt w:val="bullet"/>
      <w:lvlText w:val="•"/>
      <w:lvlJc w:val="left"/>
      <w:pPr>
        <w:ind w:left="4747" w:hanging="476"/>
      </w:pPr>
      <w:rPr>
        <w:rFonts w:hint="default"/>
      </w:rPr>
    </w:lvl>
    <w:lvl w:ilvl="6" w:tplc="BCA0E804">
      <w:start w:val="1"/>
      <w:numFmt w:val="bullet"/>
      <w:lvlText w:val="•"/>
      <w:lvlJc w:val="left"/>
      <w:pPr>
        <w:ind w:left="5659" w:hanging="476"/>
      </w:pPr>
      <w:rPr>
        <w:rFonts w:hint="default"/>
      </w:rPr>
    </w:lvl>
    <w:lvl w:ilvl="7" w:tplc="879A9142">
      <w:start w:val="1"/>
      <w:numFmt w:val="bullet"/>
      <w:lvlText w:val="•"/>
      <w:lvlJc w:val="left"/>
      <w:pPr>
        <w:ind w:left="6570" w:hanging="476"/>
      </w:pPr>
      <w:rPr>
        <w:rFonts w:hint="default"/>
      </w:rPr>
    </w:lvl>
    <w:lvl w:ilvl="8" w:tplc="0CC67B54">
      <w:start w:val="1"/>
      <w:numFmt w:val="bullet"/>
      <w:lvlText w:val="•"/>
      <w:lvlJc w:val="left"/>
      <w:pPr>
        <w:ind w:left="7482" w:hanging="476"/>
      </w:pPr>
      <w:rPr>
        <w:rFonts w:hint="default"/>
      </w:rPr>
    </w:lvl>
  </w:abstractNum>
  <w:abstractNum w:abstractNumId="30">
    <w:nsid w:val="06F178FF"/>
    <w:multiLevelType w:val="hybridMultilevel"/>
    <w:tmpl w:val="59B28E64"/>
    <w:lvl w:ilvl="0" w:tplc="3BA0FA28">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715EADCE">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63E6F248">
      <w:start w:val="1"/>
      <w:numFmt w:val="bullet"/>
      <w:lvlText w:val="•"/>
      <w:lvlJc w:val="left"/>
      <w:pPr>
        <w:ind w:left="2011" w:hanging="476"/>
      </w:pPr>
      <w:rPr>
        <w:rFonts w:hint="default"/>
      </w:rPr>
    </w:lvl>
    <w:lvl w:ilvl="3" w:tplc="456C8F14">
      <w:start w:val="1"/>
      <w:numFmt w:val="bullet"/>
      <w:lvlText w:val="•"/>
      <w:lvlJc w:val="left"/>
      <w:pPr>
        <w:ind w:left="2923" w:hanging="476"/>
      </w:pPr>
      <w:rPr>
        <w:rFonts w:hint="default"/>
      </w:rPr>
    </w:lvl>
    <w:lvl w:ilvl="4" w:tplc="8B780966">
      <w:start w:val="1"/>
      <w:numFmt w:val="bullet"/>
      <w:lvlText w:val="•"/>
      <w:lvlJc w:val="left"/>
      <w:pPr>
        <w:ind w:left="3835" w:hanging="476"/>
      </w:pPr>
      <w:rPr>
        <w:rFonts w:hint="default"/>
      </w:rPr>
    </w:lvl>
    <w:lvl w:ilvl="5" w:tplc="103E865A">
      <w:start w:val="1"/>
      <w:numFmt w:val="bullet"/>
      <w:lvlText w:val="•"/>
      <w:lvlJc w:val="left"/>
      <w:pPr>
        <w:ind w:left="4747" w:hanging="476"/>
      </w:pPr>
      <w:rPr>
        <w:rFonts w:hint="default"/>
      </w:rPr>
    </w:lvl>
    <w:lvl w:ilvl="6" w:tplc="C55A9E64">
      <w:start w:val="1"/>
      <w:numFmt w:val="bullet"/>
      <w:lvlText w:val="•"/>
      <w:lvlJc w:val="left"/>
      <w:pPr>
        <w:ind w:left="5659" w:hanging="476"/>
      </w:pPr>
      <w:rPr>
        <w:rFonts w:hint="default"/>
      </w:rPr>
    </w:lvl>
    <w:lvl w:ilvl="7" w:tplc="04EAF700">
      <w:start w:val="1"/>
      <w:numFmt w:val="bullet"/>
      <w:lvlText w:val="•"/>
      <w:lvlJc w:val="left"/>
      <w:pPr>
        <w:ind w:left="6570" w:hanging="476"/>
      </w:pPr>
      <w:rPr>
        <w:rFonts w:hint="default"/>
      </w:rPr>
    </w:lvl>
    <w:lvl w:ilvl="8" w:tplc="3B7C5D64">
      <w:start w:val="1"/>
      <w:numFmt w:val="bullet"/>
      <w:lvlText w:val="•"/>
      <w:lvlJc w:val="left"/>
      <w:pPr>
        <w:ind w:left="7482" w:hanging="476"/>
      </w:pPr>
      <w:rPr>
        <w:rFonts w:hint="default"/>
      </w:rPr>
    </w:lvl>
  </w:abstractNum>
  <w:abstractNum w:abstractNumId="31">
    <w:nsid w:val="074345B8"/>
    <w:multiLevelType w:val="hybridMultilevel"/>
    <w:tmpl w:val="BF6AEB00"/>
    <w:lvl w:ilvl="0" w:tplc="117C2426">
      <w:start w:val="2"/>
      <w:numFmt w:val="decimal"/>
      <w:lvlText w:val="%1."/>
      <w:lvlJc w:val="left"/>
      <w:pPr>
        <w:ind w:left="118" w:hanging="240"/>
        <w:jc w:val="left"/>
      </w:pPr>
      <w:rPr>
        <w:rFonts w:ascii="Times New Roman" w:eastAsia="Times New Roman" w:hAnsi="Times New Roman" w:hint="default"/>
        <w:spacing w:val="-9"/>
        <w:w w:val="99"/>
        <w:sz w:val="24"/>
        <w:szCs w:val="24"/>
      </w:rPr>
    </w:lvl>
    <w:lvl w:ilvl="1" w:tplc="2FDA4BA6">
      <w:start w:val="1"/>
      <w:numFmt w:val="bullet"/>
      <w:lvlText w:val="•"/>
      <w:lvlJc w:val="left"/>
      <w:pPr>
        <w:ind w:left="1038" w:hanging="240"/>
      </w:pPr>
      <w:rPr>
        <w:rFonts w:hint="default"/>
      </w:rPr>
    </w:lvl>
    <w:lvl w:ilvl="2" w:tplc="85BAD3C4">
      <w:start w:val="1"/>
      <w:numFmt w:val="bullet"/>
      <w:lvlText w:val="•"/>
      <w:lvlJc w:val="left"/>
      <w:pPr>
        <w:ind w:left="1957" w:hanging="240"/>
      </w:pPr>
      <w:rPr>
        <w:rFonts w:hint="default"/>
      </w:rPr>
    </w:lvl>
    <w:lvl w:ilvl="3" w:tplc="C2C2FF26">
      <w:start w:val="1"/>
      <w:numFmt w:val="bullet"/>
      <w:lvlText w:val="•"/>
      <w:lvlJc w:val="left"/>
      <w:pPr>
        <w:ind w:left="2875" w:hanging="240"/>
      </w:pPr>
      <w:rPr>
        <w:rFonts w:hint="default"/>
      </w:rPr>
    </w:lvl>
    <w:lvl w:ilvl="4" w:tplc="FDA8A390">
      <w:start w:val="1"/>
      <w:numFmt w:val="bullet"/>
      <w:lvlText w:val="•"/>
      <w:lvlJc w:val="left"/>
      <w:pPr>
        <w:ind w:left="3794" w:hanging="240"/>
      </w:pPr>
      <w:rPr>
        <w:rFonts w:hint="default"/>
      </w:rPr>
    </w:lvl>
    <w:lvl w:ilvl="5" w:tplc="7C4CDE1C">
      <w:start w:val="1"/>
      <w:numFmt w:val="bullet"/>
      <w:lvlText w:val="•"/>
      <w:lvlJc w:val="left"/>
      <w:pPr>
        <w:ind w:left="4713" w:hanging="240"/>
      </w:pPr>
      <w:rPr>
        <w:rFonts w:hint="default"/>
      </w:rPr>
    </w:lvl>
    <w:lvl w:ilvl="6" w:tplc="678CFD56">
      <w:start w:val="1"/>
      <w:numFmt w:val="bullet"/>
      <w:lvlText w:val="•"/>
      <w:lvlJc w:val="left"/>
      <w:pPr>
        <w:ind w:left="5631" w:hanging="240"/>
      </w:pPr>
      <w:rPr>
        <w:rFonts w:hint="default"/>
      </w:rPr>
    </w:lvl>
    <w:lvl w:ilvl="7" w:tplc="6040F5D2">
      <w:start w:val="1"/>
      <w:numFmt w:val="bullet"/>
      <w:lvlText w:val="•"/>
      <w:lvlJc w:val="left"/>
      <w:pPr>
        <w:ind w:left="6550" w:hanging="240"/>
      </w:pPr>
      <w:rPr>
        <w:rFonts w:hint="default"/>
      </w:rPr>
    </w:lvl>
    <w:lvl w:ilvl="8" w:tplc="1A523500">
      <w:start w:val="1"/>
      <w:numFmt w:val="bullet"/>
      <w:lvlText w:val="•"/>
      <w:lvlJc w:val="left"/>
      <w:pPr>
        <w:ind w:left="7469" w:hanging="240"/>
      </w:pPr>
      <w:rPr>
        <w:rFonts w:hint="default"/>
      </w:rPr>
    </w:lvl>
  </w:abstractNum>
  <w:abstractNum w:abstractNumId="32">
    <w:nsid w:val="07475B53"/>
    <w:multiLevelType w:val="hybridMultilevel"/>
    <w:tmpl w:val="B542322A"/>
    <w:lvl w:ilvl="0" w:tplc="E0223526">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7E04C0C4">
      <w:start w:val="1"/>
      <w:numFmt w:val="bullet"/>
      <w:lvlText w:val="•"/>
      <w:lvlJc w:val="left"/>
      <w:pPr>
        <w:ind w:left="1488" w:hanging="512"/>
      </w:pPr>
      <w:rPr>
        <w:rFonts w:hint="default"/>
      </w:rPr>
    </w:lvl>
    <w:lvl w:ilvl="2" w:tplc="9A2C2FFA">
      <w:start w:val="1"/>
      <w:numFmt w:val="bullet"/>
      <w:lvlText w:val="•"/>
      <w:lvlJc w:val="left"/>
      <w:pPr>
        <w:ind w:left="2357" w:hanging="512"/>
      </w:pPr>
      <w:rPr>
        <w:rFonts w:hint="default"/>
      </w:rPr>
    </w:lvl>
    <w:lvl w:ilvl="3" w:tplc="E236EED8">
      <w:start w:val="1"/>
      <w:numFmt w:val="bullet"/>
      <w:lvlText w:val="•"/>
      <w:lvlJc w:val="left"/>
      <w:pPr>
        <w:ind w:left="3225" w:hanging="512"/>
      </w:pPr>
      <w:rPr>
        <w:rFonts w:hint="default"/>
      </w:rPr>
    </w:lvl>
    <w:lvl w:ilvl="4" w:tplc="9E9AF0B2">
      <w:start w:val="1"/>
      <w:numFmt w:val="bullet"/>
      <w:lvlText w:val="•"/>
      <w:lvlJc w:val="left"/>
      <w:pPr>
        <w:ind w:left="4094" w:hanging="512"/>
      </w:pPr>
      <w:rPr>
        <w:rFonts w:hint="default"/>
      </w:rPr>
    </w:lvl>
    <w:lvl w:ilvl="5" w:tplc="85CC85AC">
      <w:start w:val="1"/>
      <w:numFmt w:val="bullet"/>
      <w:lvlText w:val="•"/>
      <w:lvlJc w:val="left"/>
      <w:pPr>
        <w:ind w:left="4963" w:hanging="512"/>
      </w:pPr>
      <w:rPr>
        <w:rFonts w:hint="default"/>
      </w:rPr>
    </w:lvl>
    <w:lvl w:ilvl="6" w:tplc="ACFA73A4">
      <w:start w:val="1"/>
      <w:numFmt w:val="bullet"/>
      <w:lvlText w:val="•"/>
      <w:lvlJc w:val="left"/>
      <w:pPr>
        <w:ind w:left="5831" w:hanging="512"/>
      </w:pPr>
      <w:rPr>
        <w:rFonts w:hint="default"/>
      </w:rPr>
    </w:lvl>
    <w:lvl w:ilvl="7" w:tplc="C2DC0CE4">
      <w:start w:val="1"/>
      <w:numFmt w:val="bullet"/>
      <w:lvlText w:val="•"/>
      <w:lvlJc w:val="left"/>
      <w:pPr>
        <w:ind w:left="6700" w:hanging="512"/>
      </w:pPr>
      <w:rPr>
        <w:rFonts w:hint="default"/>
      </w:rPr>
    </w:lvl>
    <w:lvl w:ilvl="8" w:tplc="C8805B62">
      <w:start w:val="1"/>
      <w:numFmt w:val="bullet"/>
      <w:lvlText w:val="•"/>
      <w:lvlJc w:val="left"/>
      <w:pPr>
        <w:ind w:left="7569" w:hanging="512"/>
      </w:pPr>
      <w:rPr>
        <w:rFonts w:hint="default"/>
      </w:rPr>
    </w:lvl>
  </w:abstractNum>
  <w:abstractNum w:abstractNumId="33">
    <w:nsid w:val="075E40DA"/>
    <w:multiLevelType w:val="hybridMultilevel"/>
    <w:tmpl w:val="6F2C893A"/>
    <w:lvl w:ilvl="0" w:tplc="F6D4E27E">
      <w:start w:val="1"/>
      <w:numFmt w:val="decimal"/>
      <w:lvlText w:val="%1)"/>
      <w:lvlJc w:val="left"/>
      <w:pPr>
        <w:ind w:left="629" w:hanging="512"/>
        <w:jc w:val="left"/>
      </w:pPr>
      <w:rPr>
        <w:rFonts w:ascii="Times New Roman" w:eastAsia="Times New Roman" w:hAnsi="Times New Roman" w:hint="default"/>
        <w:spacing w:val="-25"/>
        <w:w w:val="99"/>
        <w:sz w:val="24"/>
        <w:szCs w:val="24"/>
      </w:rPr>
    </w:lvl>
    <w:lvl w:ilvl="1" w:tplc="9E221FF6">
      <w:start w:val="1"/>
      <w:numFmt w:val="lowerLetter"/>
      <w:lvlText w:val="%2)"/>
      <w:lvlJc w:val="left"/>
      <w:pPr>
        <w:ind w:left="1104" w:hanging="476"/>
        <w:jc w:val="left"/>
      </w:pPr>
      <w:rPr>
        <w:rFonts w:ascii="Times New Roman" w:eastAsia="Times New Roman" w:hAnsi="Times New Roman" w:hint="default"/>
        <w:spacing w:val="-18"/>
        <w:w w:val="99"/>
        <w:sz w:val="24"/>
        <w:szCs w:val="24"/>
      </w:rPr>
    </w:lvl>
    <w:lvl w:ilvl="2" w:tplc="A922F340">
      <w:start w:val="1"/>
      <w:numFmt w:val="bullet"/>
      <w:lvlText w:val="•"/>
      <w:lvlJc w:val="left"/>
      <w:pPr>
        <w:ind w:left="2011" w:hanging="476"/>
      </w:pPr>
      <w:rPr>
        <w:rFonts w:hint="default"/>
      </w:rPr>
    </w:lvl>
    <w:lvl w:ilvl="3" w:tplc="8AF8B92C">
      <w:start w:val="1"/>
      <w:numFmt w:val="bullet"/>
      <w:lvlText w:val="•"/>
      <w:lvlJc w:val="left"/>
      <w:pPr>
        <w:ind w:left="2923" w:hanging="476"/>
      </w:pPr>
      <w:rPr>
        <w:rFonts w:hint="default"/>
      </w:rPr>
    </w:lvl>
    <w:lvl w:ilvl="4" w:tplc="7368F350">
      <w:start w:val="1"/>
      <w:numFmt w:val="bullet"/>
      <w:lvlText w:val="•"/>
      <w:lvlJc w:val="left"/>
      <w:pPr>
        <w:ind w:left="3835" w:hanging="476"/>
      </w:pPr>
      <w:rPr>
        <w:rFonts w:hint="default"/>
      </w:rPr>
    </w:lvl>
    <w:lvl w:ilvl="5" w:tplc="E82A1090">
      <w:start w:val="1"/>
      <w:numFmt w:val="bullet"/>
      <w:lvlText w:val="•"/>
      <w:lvlJc w:val="left"/>
      <w:pPr>
        <w:ind w:left="4747" w:hanging="476"/>
      </w:pPr>
      <w:rPr>
        <w:rFonts w:hint="default"/>
      </w:rPr>
    </w:lvl>
    <w:lvl w:ilvl="6" w:tplc="B6F41E44">
      <w:start w:val="1"/>
      <w:numFmt w:val="bullet"/>
      <w:lvlText w:val="•"/>
      <w:lvlJc w:val="left"/>
      <w:pPr>
        <w:ind w:left="5659" w:hanging="476"/>
      </w:pPr>
      <w:rPr>
        <w:rFonts w:hint="default"/>
      </w:rPr>
    </w:lvl>
    <w:lvl w:ilvl="7" w:tplc="6096F37E">
      <w:start w:val="1"/>
      <w:numFmt w:val="bullet"/>
      <w:lvlText w:val="•"/>
      <w:lvlJc w:val="left"/>
      <w:pPr>
        <w:ind w:left="6570" w:hanging="476"/>
      </w:pPr>
      <w:rPr>
        <w:rFonts w:hint="default"/>
      </w:rPr>
    </w:lvl>
    <w:lvl w:ilvl="8" w:tplc="F2008418">
      <w:start w:val="1"/>
      <w:numFmt w:val="bullet"/>
      <w:lvlText w:val="•"/>
      <w:lvlJc w:val="left"/>
      <w:pPr>
        <w:ind w:left="7482" w:hanging="476"/>
      </w:pPr>
      <w:rPr>
        <w:rFonts w:hint="default"/>
      </w:rPr>
    </w:lvl>
  </w:abstractNum>
  <w:abstractNum w:abstractNumId="34">
    <w:nsid w:val="07711E9E"/>
    <w:multiLevelType w:val="hybridMultilevel"/>
    <w:tmpl w:val="914A362E"/>
    <w:lvl w:ilvl="0" w:tplc="F120E90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2968DE44">
      <w:start w:val="1"/>
      <w:numFmt w:val="bullet"/>
      <w:lvlText w:val="•"/>
      <w:lvlJc w:val="left"/>
      <w:pPr>
        <w:ind w:left="1488" w:hanging="512"/>
      </w:pPr>
      <w:rPr>
        <w:rFonts w:hint="default"/>
      </w:rPr>
    </w:lvl>
    <w:lvl w:ilvl="2" w:tplc="5B900268">
      <w:start w:val="1"/>
      <w:numFmt w:val="bullet"/>
      <w:lvlText w:val="•"/>
      <w:lvlJc w:val="left"/>
      <w:pPr>
        <w:ind w:left="2357" w:hanging="512"/>
      </w:pPr>
      <w:rPr>
        <w:rFonts w:hint="default"/>
      </w:rPr>
    </w:lvl>
    <w:lvl w:ilvl="3" w:tplc="B0A647DE">
      <w:start w:val="1"/>
      <w:numFmt w:val="bullet"/>
      <w:lvlText w:val="•"/>
      <w:lvlJc w:val="left"/>
      <w:pPr>
        <w:ind w:left="3225" w:hanging="512"/>
      </w:pPr>
      <w:rPr>
        <w:rFonts w:hint="default"/>
      </w:rPr>
    </w:lvl>
    <w:lvl w:ilvl="4" w:tplc="9F446594">
      <w:start w:val="1"/>
      <w:numFmt w:val="bullet"/>
      <w:lvlText w:val="•"/>
      <w:lvlJc w:val="left"/>
      <w:pPr>
        <w:ind w:left="4094" w:hanging="512"/>
      </w:pPr>
      <w:rPr>
        <w:rFonts w:hint="default"/>
      </w:rPr>
    </w:lvl>
    <w:lvl w:ilvl="5" w:tplc="4020624C">
      <w:start w:val="1"/>
      <w:numFmt w:val="bullet"/>
      <w:lvlText w:val="•"/>
      <w:lvlJc w:val="left"/>
      <w:pPr>
        <w:ind w:left="4963" w:hanging="512"/>
      </w:pPr>
      <w:rPr>
        <w:rFonts w:hint="default"/>
      </w:rPr>
    </w:lvl>
    <w:lvl w:ilvl="6" w:tplc="5D726AC8">
      <w:start w:val="1"/>
      <w:numFmt w:val="bullet"/>
      <w:lvlText w:val="•"/>
      <w:lvlJc w:val="left"/>
      <w:pPr>
        <w:ind w:left="5831" w:hanging="512"/>
      </w:pPr>
      <w:rPr>
        <w:rFonts w:hint="default"/>
      </w:rPr>
    </w:lvl>
    <w:lvl w:ilvl="7" w:tplc="E306D99C">
      <w:start w:val="1"/>
      <w:numFmt w:val="bullet"/>
      <w:lvlText w:val="•"/>
      <w:lvlJc w:val="left"/>
      <w:pPr>
        <w:ind w:left="6700" w:hanging="512"/>
      </w:pPr>
      <w:rPr>
        <w:rFonts w:hint="default"/>
      </w:rPr>
    </w:lvl>
    <w:lvl w:ilvl="8" w:tplc="B6B6F1E2">
      <w:start w:val="1"/>
      <w:numFmt w:val="bullet"/>
      <w:lvlText w:val="•"/>
      <w:lvlJc w:val="left"/>
      <w:pPr>
        <w:ind w:left="7569" w:hanging="512"/>
      </w:pPr>
      <w:rPr>
        <w:rFonts w:hint="default"/>
      </w:rPr>
    </w:lvl>
  </w:abstractNum>
  <w:abstractNum w:abstractNumId="35">
    <w:nsid w:val="07FF6584"/>
    <w:multiLevelType w:val="hybridMultilevel"/>
    <w:tmpl w:val="AE3E1DB6"/>
    <w:lvl w:ilvl="0" w:tplc="2166B37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7EEEDFB2">
      <w:start w:val="1"/>
      <w:numFmt w:val="bullet"/>
      <w:lvlText w:val="•"/>
      <w:lvlJc w:val="left"/>
      <w:pPr>
        <w:ind w:left="1488" w:hanging="512"/>
      </w:pPr>
      <w:rPr>
        <w:rFonts w:hint="default"/>
      </w:rPr>
    </w:lvl>
    <w:lvl w:ilvl="2" w:tplc="65D074C0">
      <w:start w:val="1"/>
      <w:numFmt w:val="bullet"/>
      <w:lvlText w:val="•"/>
      <w:lvlJc w:val="left"/>
      <w:pPr>
        <w:ind w:left="2357" w:hanging="512"/>
      </w:pPr>
      <w:rPr>
        <w:rFonts w:hint="default"/>
      </w:rPr>
    </w:lvl>
    <w:lvl w:ilvl="3" w:tplc="56F0B830">
      <w:start w:val="1"/>
      <w:numFmt w:val="bullet"/>
      <w:lvlText w:val="•"/>
      <w:lvlJc w:val="left"/>
      <w:pPr>
        <w:ind w:left="3225" w:hanging="512"/>
      </w:pPr>
      <w:rPr>
        <w:rFonts w:hint="default"/>
      </w:rPr>
    </w:lvl>
    <w:lvl w:ilvl="4" w:tplc="8D660F92">
      <w:start w:val="1"/>
      <w:numFmt w:val="bullet"/>
      <w:lvlText w:val="•"/>
      <w:lvlJc w:val="left"/>
      <w:pPr>
        <w:ind w:left="4094" w:hanging="512"/>
      </w:pPr>
      <w:rPr>
        <w:rFonts w:hint="default"/>
      </w:rPr>
    </w:lvl>
    <w:lvl w:ilvl="5" w:tplc="9D7AD560">
      <w:start w:val="1"/>
      <w:numFmt w:val="bullet"/>
      <w:lvlText w:val="•"/>
      <w:lvlJc w:val="left"/>
      <w:pPr>
        <w:ind w:left="4963" w:hanging="512"/>
      </w:pPr>
      <w:rPr>
        <w:rFonts w:hint="default"/>
      </w:rPr>
    </w:lvl>
    <w:lvl w:ilvl="6" w:tplc="783CF56C">
      <w:start w:val="1"/>
      <w:numFmt w:val="bullet"/>
      <w:lvlText w:val="•"/>
      <w:lvlJc w:val="left"/>
      <w:pPr>
        <w:ind w:left="5831" w:hanging="512"/>
      </w:pPr>
      <w:rPr>
        <w:rFonts w:hint="default"/>
      </w:rPr>
    </w:lvl>
    <w:lvl w:ilvl="7" w:tplc="C5B8BDD4">
      <w:start w:val="1"/>
      <w:numFmt w:val="bullet"/>
      <w:lvlText w:val="•"/>
      <w:lvlJc w:val="left"/>
      <w:pPr>
        <w:ind w:left="6700" w:hanging="512"/>
      </w:pPr>
      <w:rPr>
        <w:rFonts w:hint="default"/>
      </w:rPr>
    </w:lvl>
    <w:lvl w:ilvl="8" w:tplc="E29C18DE">
      <w:start w:val="1"/>
      <w:numFmt w:val="bullet"/>
      <w:lvlText w:val="•"/>
      <w:lvlJc w:val="left"/>
      <w:pPr>
        <w:ind w:left="7569" w:hanging="512"/>
      </w:pPr>
      <w:rPr>
        <w:rFonts w:hint="default"/>
      </w:rPr>
    </w:lvl>
  </w:abstractNum>
  <w:abstractNum w:abstractNumId="36">
    <w:nsid w:val="083769D5"/>
    <w:multiLevelType w:val="hybridMultilevel"/>
    <w:tmpl w:val="9DAEB218"/>
    <w:lvl w:ilvl="0" w:tplc="D3C6CB5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C2001724">
      <w:start w:val="1"/>
      <w:numFmt w:val="bullet"/>
      <w:lvlText w:val="•"/>
      <w:lvlJc w:val="left"/>
      <w:pPr>
        <w:ind w:left="1392" w:hanging="512"/>
      </w:pPr>
      <w:rPr>
        <w:rFonts w:hint="default"/>
      </w:rPr>
    </w:lvl>
    <w:lvl w:ilvl="2" w:tplc="44284530">
      <w:start w:val="1"/>
      <w:numFmt w:val="bullet"/>
      <w:lvlText w:val="•"/>
      <w:lvlJc w:val="left"/>
      <w:pPr>
        <w:ind w:left="2164" w:hanging="512"/>
      </w:pPr>
      <w:rPr>
        <w:rFonts w:hint="default"/>
      </w:rPr>
    </w:lvl>
    <w:lvl w:ilvl="3" w:tplc="9EA0EDA4">
      <w:start w:val="1"/>
      <w:numFmt w:val="bullet"/>
      <w:lvlText w:val="•"/>
      <w:lvlJc w:val="left"/>
      <w:pPr>
        <w:ind w:left="2936" w:hanging="512"/>
      </w:pPr>
      <w:rPr>
        <w:rFonts w:hint="default"/>
      </w:rPr>
    </w:lvl>
    <w:lvl w:ilvl="4" w:tplc="45F681E4">
      <w:start w:val="1"/>
      <w:numFmt w:val="bullet"/>
      <w:lvlText w:val="•"/>
      <w:lvlJc w:val="left"/>
      <w:pPr>
        <w:ind w:left="3708" w:hanging="512"/>
      </w:pPr>
      <w:rPr>
        <w:rFonts w:hint="default"/>
      </w:rPr>
    </w:lvl>
    <w:lvl w:ilvl="5" w:tplc="9918929E">
      <w:start w:val="1"/>
      <w:numFmt w:val="bullet"/>
      <w:lvlText w:val="•"/>
      <w:lvlJc w:val="left"/>
      <w:pPr>
        <w:ind w:left="4480" w:hanging="512"/>
      </w:pPr>
      <w:rPr>
        <w:rFonts w:hint="default"/>
      </w:rPr>
    </w:lvl>
    <w:lvl w:ilvl="6" w:tplc="3DBA593A">
      <w:start w:val="1"/>
      <w:numFmt w:val="bullet"/>
      <w:lvlText w:val="•"/>
      <w:lvlJc w:val="left"/>
      <w:pPr>
        <w:ind w:left="5252" w:hanging="512"/>
      </w:pPr>
      <w:rPr>
        <w:rFonts w:hint="default"/>
      </w:rPr>
    </w:lvl>
    <w:lvl w:ilvl="7" w:tplc="6D9EBD20">
      <w:start w:val="1"/>
      <w:numFmt w:val="bullet"/>
      <w:lvlText w:val="•"/>
      <w:lvlJc w:val="left"/>
      <w:pPr>
        <w:ind w:left="6024" w:hanging="512"/>
      </w:pPr>
      <w:rPr>
        <w:rFonts w:hint="default"/>
      </w:rPr>
    </w:lvl>
    <w:lvl w:ilvl="8" w:tplc="F4586BC4">
      <w:start w:val="1"/>
      <w:numFmt w:val="bullet"/>
      <w:lvlText w:val="•"/>
      <w:lvlJc w:val="left"/>
      <w:pPr>
        <w:ind w:left="6797" w:hanging="512"/>
      </w:pPr>
      <w:rPr>
        <w:rFonts w:hint="default"/>
      </w:rPr>
    </w:lvl>
  </w:abstractNum>
  <w:abstractNum w:abstractNumId="37">
    <w:nsid w:val="08B52D57"/>
    <w:multiLevelType w:val="hybridMultilevel"/>
    <w:tmpl w:val="495C9F32"/>
    <w:lvl w:ilvl="0" w:tplc="E6144F24">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8D8A8910">
      <w:start w:val="1"/>
      <w:numFmt w:val="bullet"/>
      <w:lvlText w:val="•"/>
      <w:lvlJc w:val="left"/>
      <w:pPr>
        <w:ind w:left="1038" w:hanging="240"/>
      </w:pPr>
      <w:rPr>
        <w:rFonts w:hint="default"/>
      </w:rPr>
    </w:lvl>
    <w:lvl w:ilvl="2" w:tplc="A3488862">
      <w:start w:val="1"/>
      <w:numFmt w:val="bullet"/>
      <w:lvlText w:val="•"/>
      <w:lvlJc w:val="left"/>
      <w:pPr>
        <w:ind w:left="1957" w:hanging="240"/>
      </w:pPr>
      <w:rPr>
        <w:rFonts w:hint="default"/>
      </w:rPr>
    </w:lvl>
    <w:lvl w:ilvl="3" w:tplc="83FE0620">
      <w:start w:val="1"/>
      <w:numFmt w:val="bullet"/>
      <w:lvlText w:val="•"/>
      <w:lvlJc w:val="left"/>
      <w:pPr>
        <w:ind w:left="2875" w:hanging="240"/>
      </w:pPr>
      <w:rPr>
        <w:rFonts w:hint="default"/>
      </w:rPr>
    </w:lvl>
    <w:lvl w:ilvl="4" w:tplc="699E6042">
      <w:start w:val="1"/>
      <w:numFmt w:val="bullet"/>
      <w:lvlText w:val="•"/>
      <w:lvlJc w:val="left"/>
      <w:pPr>
        <w:ind w:left="3794" w:hanging="240"/>
      </w:pPr>
      <w:rPr>
        <w:rFonts w:hint="default"/>
      </w:rPr>
    </w:lvl>
    <w:lvl w:ilvl="5" w:tplc="34A4DFEA">
      <w:start w:val="1"/>
      <w:numFmt w:val="bullet"/>
      <w:lvlText w:val="•"/>
      <w:lvlJc w:val="left"/>
      <w:pPr>
        <w:ind w:left="4713" w:hanging="240"/>
      </w:pPr>
      <w:rPr>
        <w:rFonts w:hint="default"/>
      </w:rPr>
    </w:lvl>
    <w:lvl w:ilvl="6" w:tplc="C0C6F214">
      <w:start w:val="1"/>
      <w:numFmt w:val="bullet"/>
      <w:lvlText w:val="•"/>
      <w:lvlJc w:val="left"/>
      <w:pPr>
        <w:ind w:left="5631" w:hanging="240"/>
      </w:pPr>
      <w:rPr>
        <w:rFonts w:hint="default"/>
      </w:rPr>
    </w:lvl>
    <w:lvl w:ilvl="7" w:tplc="95D48784">
      <w:start w:val="1"/>
      <w:numFmt w:val="bullet"/>
      <w:lvlText w:val="•"/>
      <w:lvlJc w:val="left"/>
      <w:pPr>
        <w:ind w:left="6550" w:hanging="240"/>
      </w:pPr>
      <w:rPr>
        <w:rFonts w:hint="default"/>
      </w:rPr>
    </w:lvl>
    <w:lvl w:ilvl="8" w:tplc="33AA7BA6">
      <w:start w:val="1"/>
      <w:numFmt w:val="bullet"/>
      <w:lvlText w:val="•"/>
      <w:lvlJc w:val="left"/>
      <w:pPr>
        <w:ind w:left="7469" w:hanging="240"/>
      </w:pPr>
      <w:rPr>
        <w:rFonts w:hint="default"/>
      </w:rPr>
    </w:lvl>
  </w:abstractNum>
  <w:abstractNum w:abstractNumId="38">
    <w:nsid w:val="08E72666"/>
    <w:multiLevelType w:val="hybridMultilevel"/>
    <w:tmpl w:val="B9463A4C"/>
    <w:lvl w:ilvl="0" w:tplc="BFC4501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08B21002">
      <w:start w:val="1"/>
      <w:numFmt w:val="bullet"/>
      <w:lvlText w:val="•"/>
      <w:lvlJc w:val="left"/>
      <w:pPr>
        <w:ind w:left="1488" w:hanging="512"/>
      </w:pPr>
      <w:rPr>
        <w:rFonts w:hint="default"/>
      </w:rPr>
    </w:lvl>
    <w:lvl w:ilvl="2" w:tplc="9A3A39D8">
      <w:start w:val="1"/>
      <w:numFmt w:val="bullet"/>
      <w:lvlText w:val="•"/>
      <w:lvlJc w:val="left"/>
      <w:pPr>
        <w:ind w:left="2357" w:hanging="512"/>
      </w:pPr>
      <w:rPr>
        <w:rFonts w:hint="default"/>
      </w:rPr>
    </w:lvl>
    <w:lvl w:ilvl="3" w:tplc="91D4F676">
      <w:start w:val="1"/>
      <w:numFmt w:val="bullet"/>
      <w:lvlText w:val="•"/>
      <w:lvlJc w:val="left"/>
      <w:pPr>
        <w:ind w:left="3225" w:hanging="512"/>
      </w:pPr>
      <w:rPr>
        <w:rFonts w:hint="default"/>
      </w:rPr>
    </w:lvl>
    <w:lvl w:ilvl="4" w:tplc="A274E03C">
      <w:start w:val="1"/>
      <w:numFmt w:val="bullet"/>
      <w:lvlText w:val="•"/>
      <w:lvlJc w:val="left"/>
      <w:pPr>
        <w:ind w:left="4094" w:hanging="512"/>
      </w:pPr>
      <w:rPr>
        <w:rFonts w:hint="default"/>
      </w:rPr>
    </w:lvl>
    <w:lvl w:ilvl="5" w:tplc="D8D647EE">
      <w:start w:val="1"/>
      <w:numFmt w:val="bullet"/>
      <w:lvlText w:val="•"/>
      <w:lvlJc w:val="left"/>
      <w:pPr>
        <w:ind w:left="4963" w:hanging="512"/>
      </w:pPr>
      <w:rPr>
        <w:rFonts w:hint="default"/>
      </w:rPr>
    </w:lvl>
    <w:lvl w:ilvl="6" w:tplc="F7D8B220">
      <w:start w:val="1"/>
      <w:numFmt w:val="bullet"/>
      <w:lvlText w:val="•"/>
      <w:lvlJc w:val="left"/>
      <w:pPr>
        <w:ind w:left="5831" w:hanging="512"/>
      </w:pPr>
      <w:rPr>
        <w:rFonts w:hint="default"/>
      </w:rPr>
    </w:lvl>
    <w:lvl w:ilvl="7" w:tplc="E75EA7B2">
      <w:start w:val="1"/>
      <w:numFmt w:val="bullet"/>
      <w:lvlText w:val="•"/>
      <w:lvlJc w:val="left"/>
      <w:pPr>
        <w:ind w:left="6700" w:hanging="512"/>
      </w:pPr>
      <w:rPr>
        <w:rFonts w:hint="default"/>
      </w:rPr>
    </w:lvl>
    <w:lvl w:ilvl="8" w:tplc="F42E19A4">
      <w:start w:val="1"/>
      <w:numFmt w:val="bullet"/>
      <w:lvlText w:val="•"/>
      <w:lvlJc w:val="left"/>
      <w:pPr>
        <w:ind w:left="7569" w:hanging="512"/>
      </w:pPr>
      <w:rPr>
        <w:rFonts w:hint="default"/>
      </w:rPr>
    </w:lvl>
  </w:abstractNum>
  <w:abstractNum w:abstractNumId="39">
    <w:nsid w:val="09384F6C"/>
    <w:multiLevelType w:val="hybridMultilevel"/>
    <w:tmpl w:val="2BE69130"/>
    <w:lvl w:ilvl="0" w:tplc="6BBECEF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09E2402">
      <w:start w:val="1"/>
      <w:numFmt w:val="bullet"/>
      <w:lvlText w:val="•"/>
      <w:lvlJc w:val="left"/>
      <w:pPr>
        <w:ind w:left="1488" w:hanging="512"/>
      </w:pPr>
      <w:rPr>
        <w:rFonts w:hint="default"/>
      </w:rPr>
    </w:lvl>
    <w:lvl w:ilvl="2" w:tplc="CCF2D492">
      <w:start w:val="1"/>
      <w:numFmt w:val="bullet"/>
      <w:lvlText w:val="•"/>
      <w:lvlJc w:val="left"/>
      <w:pPr>
        <w:ind w:left="2357" w:hanging="512"/>
      </w:pPr>
      <w:rPr>
        <w:rFonts w:hint="default"/>
      </w:rPr>
    </w:lvl>
    <w:lvl w:ilvl="3" w:tplc="8D24179A">
      <w:start w:val="1"/>
      <w:numFmt w:val="bullet"/>
      <w:lvlText w:val="•"/>
      <w:lvlJc w:val="left"/>
      <w:pPr>
        <w:ind w:left="3225" w:hanging="512"/>
      </w:pPr>
      <w:rPr>
        <w:rFonts w:hint="default"/>
      </w:rPr>
    </w:lvl>
    <w:lvl w:ilvl="4" w:tplc="C19E60D0">
      <w:start w:val="1"/>
      <w:numFmt w:val="bullet"/>
      <w:lvlText w:val="•"/>
      <w:lvlJc w:val="left"/>
      <w:pPr>
        <w:ind w:left="4094" w:hanging="512"/>
      </w:pPr>
      <w:rPr>
        <w:rFonts w:hint="default"/>
      </w:rPr>
    </w:lvl>
    <w:lvl w:ilvl="5" w:tplc="A0205E88">
      <w:start w:val="1"/>
      <w:numFmt w:val="bullet"/>
      <w:lvlText w:val="•"/>
      <w:lvlJc w:val="left"/>
      <w:pPr>
        <w:ind w:left="4963" w:hanging="512"/>
      </w:pPr>
      <w:rPr>
        <w:rFonts w:hint="default"/>
      </w:rPr>
    </w:lvl>
    <w:lvl w:ilvl="6" w:tplc="F5F07E98">
      <w:start w:val="1"/>
      <w:numFmt w:val="bullet"/>
      <w:lvlText w:val="•"/>
      <w:lvlJc w:val="left"/>
      <w:pPr>
        <w:ind w:left="5831" w:hanging="512"/>
      </w:pPr>
      <w:rPr>
        <w:rFonts w:hint="default"/>
      </w:rPr>
    </w:lvl>
    <w:lvl w:ilvl="7" w:tplc="1EC60EF8">
      <w:start w:val="1"/>
      <w:numFmt w:val="bullet"/>
      <w:lvlText w:val="•"/>
      <w:lvlJc w:val="left"/>
      <w:pPr>
        <w:ind w:left="6700" w:hanging="512"/>
      </w:pPr>
      <w:rPr>
        <w:rFonts w:hint="default"/>
      </w:rPr>
    </w:lvl>
    <w:lvl w:ilvl="8" w:tplc="9DC402D0">
      <w:start w:val="1"/>
      <w:numFmt w:val="bullet"/>
      <w:lvlText w:val="•"/>
      <w:lvlJc w:val="left"/>
      <w:pPr>
        <w:ind w:left="7569" w:hanging="512"/>
      </w:pPr>
      <w:rPr>
        <w:rFonts w:hint="default"/>
      </w:rPr>
    </w:lvl>
  </w:abstractNum>
  <w:abstractNum w:abstractNumId="40">
    <w:nsid w:val="09E6623A"/>
    <w:multiLevelType w:val="hybridMultilevel"/>
    <w:tmpl w:val="4ECEC692"/>
    <w:lvl w:ilvl="0" w:tplc="45CAE942">
      <w:start w:val="2"/>
      <w:numFmt w:val="decimal"/>
      <w:lvlText w:val="%1."/>
      <w:lvlJc w:val="left"/>
      <w:pPr>
        <w:ind w:left="118" w:hanging="240"/>
        <w:jc w:val="left"/>
      </w:pPr>
      <w:rPr>
        <w:rFonts w:ascii="Times New Roman" w:eastAsia="Times New Roman" w:hAnsi="Times New Roman" w:hint="default"/>
        <w:spacing w:val="-16"/>
        <w:w w:val="99"/>
        <w:sz w:val="24"/>
        <w:szCs w:val="24"/>
      </w:rPr>
    </w:lvl>
    <w:lvl w:ilvl="1" w:tplc="485E8D92">
      <w:start w:val="1"/>
      <w:numFmt w:val="bullet"/>
      <w:lvlText w:val="•"/>
      <w:lvlJc w:val="left"/>
      <w:pPr>
        <w:ind w:left="1038" w:hanging="240"/>
      </w:pPr>
      <w:rPr>
        <w:rFonts w:hint="default"/>
      </w:rPr>
    </w:lvl>
    <w:lvl w:ilvl="2" w:tplc="89EA4E44">
      <w:start w:val="1"/>
      <w:numFmt w:val="bullet"/>
      <w:lvlText w:val="•"/>
      <w:lvlJc w:val="left"/>
      <w:pPr>
        <w:ind w:left="1957" w:hanging="240"/>
      </w:pPr>
      <w:rPr>
        <w:rFonts w:hint="default"/>
      </w:rPr>
    </w:lvl>
    <w:lvl w:ilvl="3" w:tplc="E4400106">
      <w:start w:val="1"/>
      <w:numFmt w:val="bullet"/>
      <w:lvlText w:val="•"/>
      <w:lvlJc w:val="left"/>
      <w:pPr>
        <w:ind w:left="2875" w:hanging="240"/>
      </w:pPr>
      <w:rPr>
        <w:rFonts w:hint="default"/>
      </w:rPr>
    </w:lvl>
    <w:lvl w:ilvl="4" w:tplc="B58642F6">
      <w:start w:val="1"/>
      <w:numFmt w:val="bullet"/>
      <w:lvlText w:val="•"/>
      <w:lvlJc w:val="left"/>
      <w:pPr>
        <w:ind w:left="3794" w:hanging="240"/>
      </w:pPr>
      <w:rPr>
        <w:rFonts w:hint="default"/>
      </w:rPr>
    </w:lvl>
    <w:lvl w:ilvl="5" w:tplc="44D4EEF6">
      <w:start w:val="1"/>
      <w:numFmt w:val="bullet"/>
      <w:lvlText w:val="•"/>
      <w:lvlJc w:val="left"/>
      <w:pPr>
        <w:ind w:left="4713" w:hanging="240"/>
      </w:pPr>
      <w:rPr>
        <w:rFonts w:hint="default"/>
      </w:rPr>
    </w:lvl>
    <w:lvl w:ilvl="6" w:tplc="1B22572A">
      <w:start w:val="1"/>
      <w:numFmt w:val="bullet"/>
      <w:lvlText w:val="•"/>
      <w:lvlJc w:val="left"/>
      <w:pPr>
        <w:ind w:left="5631" w:hanging="240"/>
      </w:pPr>
      <w:rPr>
        <w:rFonts w:hint="default"/>
      </w:rPr>
    </w:lvl>
    <w:lvl w:ilvl="7" w:tplc="699AB7C0">
      <w:start w:val="1"/>
      <w:numFmt w:val="bullet"/>
      <w:lvlText w:val="•"/>
      <w:lvlJc w:val="left"/>
      <w:pPr>
        <w:ind w:left="6550" w:hanging="240"/>
      </w:pPr>
      <w:rPr>
        <w:rFonts w:hint="default"/>
      </w:rPr>
    </w:lvl>
    <w:lvl w:ilvl="8" w:tplc="F83CB2AE">
      <w:start w:val="1"/>
      <w:numFmt w:val="bullet"/>
      <w:lvlText w:val="•"/>
      <w:lvlJc w:val="left"/>
      <w:pPr>
        <w:ind w:left="7469" w:hanging="240"/>
      </w:pPr>
      <w:rPr>
        <w:rFonts w:hint="default"/>
      </w:rPr>
    </w:lvl>
  </w:abstractNum>
  <w:abstractNum w:abstractNumId="41">
    <w:nsid w:val="0A022149"/>
    <w:multiLevelType w:val="hybridMultilevel"/>
    <w:tmpl w:val="3B2C5A0C"/>
    <w:lvl w:ilvl="0" w:tplc="D966A230">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B2D05E08">
      <w:start w:val="1"/>
      <w:numFmt w:val="bullet"/>
      <w:lvlText w:val="•"/>
      <w:lvlJc w:val="left"/>
      <w:pPr>
        <w:ind w:left="1488" w:hanging="512"/>
      </w:pPr>
      <w:rPr>
        <w:rFonts w:hint="default"/>
      </w:rPr>
    </w:lvl>
    <w:lvl w:ilvl="2" w:tplc="F306DBAA">
      <w:start w:val="1"/>
      <w:numFmt w:val="bullet"/>
      <w:lvlText w:val="•"/>
      <w:lvlJc w:val="left"/>
      <w:pPr>
        <w:ind w:left="2357" w:hanging="512"/>
      </w:pPr>
      <w:rPr>
        <w:rFonts w:hint="default"/>
      </w:rPr>
    </w:lvl>
    <w:lvl w:ilvl="3" w:tplc="9BE4EC0E">
      <w:start w:val="1"/>
      <w:numFmt w:val="bullet"/>
      <w:lvlText w:val="•"/>
      <w:lvlJc w:val="left"/>
      <w:pPr>
        <w:ind w:left="3225" w:hanging="512"/>
      </w:pPr>
      <w:rPr>
        <w:rFonts w:hint="default"/>
      </w:rPr>
    </w:lvl>
    <w:lvl w:ilvl="4" w:tplc="603675D8">
      <w:start w:val="1"/>
      <w:numFmt w:val="bullet"/>
      <w:lvlText w:val="•"/>
      <w:lvlJc w:val="left"/>
      <w:pPr>
        <w:ind w:left="4094" w:hanging="512"/>
      </w:pPr>
      <w:rPr>
        <w:rFonts w:hint="default"/>
      </w:rPr>
    </w:lvl>
    <w:lvl w:ilvl="5" w:tplc="6AA2637C">
      <w:start w:val="1"/>
      <w:numFmt w:val="bullet"/>
      <w:lvlText w:val="•"/>
      <w:lvlJc w:val="left"/>
      <w:pPr>
        <w:ind w:left="4963" w:hanging="512"/>
      </w:pPr>
      <w:rPr>
        <w:rFonts w:hint="default"/>
      </w:rPr>
    </w:lvl>
    <w:lvl w:ilvl="6" w:tplc="28E43156">
      <w:start w:val="1"/>
      <w:numFmt w:val="bullet"/>
      <w:lvlText w:val="•"/>
      <w:lvlJc w:val="left"/>
      <w:pPr>
        <w:ind w:left="5831" w:hanging="512"/>
      </w:pPr>
      <w:rPr>
        <w:rFonts w:hint="default"/>
      </w:rPr>
    </w:lvl>
    <w:lvl w:ilvl="7" w:tplc="234EAE12">
      <w:start w:val="1"/>
      <w:numFmt w:val="bullet"/>
      <w:lvlText w:val="•"/>
      <w:lvlJc w:val="left"/>
      <w:pPr>
        <w:ind w:left="6700" w:hanging="512"/>
      </w:pPr>
      <w:rPr>
        <w:rFonts w:hint="default"/>
      </w:rPr>
    </w:lvl>
    <w:lvl w:ilvl="8" w:tplc="8BBE68C6">
      <w:start w:val="1"/>
      <w:numFmt w:val="bullet"/>
      <w:lvlText w:val="•"/>
      <w:lvlJc w:val="left"/>
      <w:pPr>
        <w:ind w:left="7569" w:hanging="512"/>
      </w:pPr>
      <w:rPr>
        <w:rFonts w:hint="default"/>
      </w:rPr>
    </w:lvl>
  </w:abstractNum>
  <w:abstractNum w:abstractNumId="42">
    <w:nsid w:val="0A2F7059"/>
    <w:multiLevelType w:val="hybridMultilevel"/>
    <w:tmpl w:val="BD20E70E"/>
    <w:lvl w:ilvl="0" w:tplc="C78A92BE">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31501F60">
      <w:start w:val="1"/>
      <w:numFmt w:val="bullet"/>
      <w:lvlText w:val="•"/>
      <w:lvlJc w:val="left"/>
      <w:pPr>
        <w:ind w:left="1038" w:hanging="240"/>
      </w:pPr>
      <w:rPr>
        <w:rFonts w:hint="default"/>
      </w:rPr>
    </w:lvl>
    <w:lvl w:ilvl="2" w:tplc="F4CE4EC2">
      <w:start w:val="1"/>
      <w:numFmt w:val="bullet"/>
      <w:lvlText w:val="•"/>
      <w:lvlJc w:val="left"/>
      <w:pPr>
        <w:ind w:left="1957" w:hanging="240"/>
      </w:pPr>
      <w:rPr>
        <w:rFonts w:hint="default"/>
      </w:rPr>
    </w:lvl>
    <w:lvl w:ilvl="3" w:tplc="E3F4BB92">
      <w:start w:val="1"/>
      <w:numFmt w:val="bullet"/>
      <w:lvlText w:val="•"/>
      <w:lvlJc w:val="left"/>
      <w:pPr>
        <w:ind w:left="2875" w:hanging="240"/>
      </w:pPr>
      <w:rPr>
        <w:rFonts w:hint="default"/>
      </w:rPr>
    </w:lvl>
    <w:lvl w:ilvl="4" w:tplc="74E63A78">
      <w:start w:val="1"/>
      <w:numFmt w:val="bullet"/>
      <w:lvlText w:val="•"/>
      <w:lvlJc w:val="left"/>
      <w:pPr>
        <w:ind w:left="3794" w:hanging="240"/>
      </w:pPr>
      <w:rPr>
        <w:rFonts w:hint="default"/>
      </w:rPr>
    </w:lvl>
    <w:lvl w:ilvl="5" w:tplc="828EFA78">
      <w:start w:val="1"/>
      <w:numFmt w:val="bullet"/>
      <w:lvlText w:val="•"/>
      <w:lvlJc w:val="left"/>
      <w:pPr>
        <w:ind w:left="4713" w:hanging="240"/>
      </w:pPr>
      <w:rPr>
        <w:rFonts w:hint="default"/>
      </w:rPr>
    </w:lvl>
    <w:lvl w:ilvl="6" w:tplc="76F0385A">
      <w:start w:val="1"/>
      <w:numFmt w:val="bullet"/>
      <w:lvlText w:val="•"/>
      <w:lvlJc w:val="left"/>
      <w:pPr>
        <w:ind w:left="5631" w:hanging="240"/>
      </w:pPr>
      <w:rPr>
        <w:rFonts w:hint="default"/>
      </w:rPr>
    </w:lvl>
    <w:lvl w:ilvl="7" w:tplc="531A64B4">
      <w:start w:val="1"/>
      <w:numFmt w:val="bullet"/>
      <w:lvlText w:val="•"/>
      <w:lvlJc w:val="left"/>
      <w:pPr>
        <w:ind w:left="6550" w:hanging="240"/>
      </w:pPr>
      <w:rPr>
        <w:rFonts w:hint="default"/>
      </w:rPr>
    </w:lvl>
    <w:lvl w:ilvl="8" w:tplc="ED90771A">
      <w:start w:val="1"/>
      <w:numFmt w:val="bullet"/>
      <w:lvlText w:val="•"/>
      <w:lvlJc w:val="left"/>
      <w:pPr>
        <w:ind w:left="7469" w:hanging="240"/>
      </w:pPr>
      <w:rPr>
        <w:rFonts w:hint="default"/>
      </w:rPr>
    </w:lvl>
  </w:abstractNum>
  <w:abstractNum w:abstractNumId="43">
    <w:nsid w:val="0A436F4F"/>
    <w:multiLevelType w:val="hybridMultilevel"/>
    <w:tmpl w:val="E32ED6CC"/>
    <w:lvl w:ilvl="0" w:tplc="E502FC1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6ECAA7BC">
      <w:start w:val="1"/>
      <w:numFmt w:val="bullet"/>
      <w:lvlText w:val="•"/>
      <w:lvlJc w:val="left"/>
      <w:pPr>
        <w:ind w:left="1038" w:hanging="240"/>
      </w:pPr>
      <w:rPr>
        <w:rFonts w:hint="default"/>
      </w:rPr>
    </w:lvl>
    <w:lvl w:ilvl="2" w:tplc="6D30587E">
      <w:start w:val="1"/>
      <w:numFmt w:val="bullet"/>
      <w:lvlText w:val="•"/>
      <w:lvlJc w:val="left"/>
      <w:pPr>
        <w:ind w:left="1957" w:hanging="240"/>
      </w:pPr>
      <w:rPr>
        <w:rFonts w:hint="default"/>
      </w:rPr>
    </w:lvl>
    <w:lvl w:ilvl="3" w:tplc="4F9A30C0">
      <w:start w:val="1"/>
      <w:numFmt w:val="bullet"/>
      <w:lvlText w:val="•"/>
      <w:lvlJc w:val="left"/>
      <w:pPr>
        <w:ind w:left="2875" w:hanging="240"/>
      </w:pPr>
      <w:rPr>
        <w:rFonts w:hint="default"/>
      </w:rPr>
    </w:lvl>
    <w:lvl w:ilvl="4" w:tplc="AF6E8E5E">
      <w:start w:val="1"/>
      <w:numFmt w:val="bullet"/>
      <w:lvlText w:val="•"/>
      <w:lvlJc w:val="left"/>
      <w:pPr>
        <w:ind w:left="3794" w:hanging="240"/>
      </w:pPr>
      <w:rPr>
        <w:rFonts w:hint="default"/>
      </w:rPr>
    </w:lvl>
    <w:lvl w:ilvl="5" w:tplc="408EF57A">
      <w:start w:val="1"/>
      <w:numFmt w:val="bullet"/>
      <w:lvlText w:val="•"/>
      <w:lvlJc w:val="left"/>
      <w:pPr>
        <w:ind w:left="4713" w:hanging="240"/>
      </w:pPr>
      <w:rPr>
        <w:rFonts w:hint="default"/>
      </w:rPr>
    </w:lvl>
    <w:lvl w:ilvl="6" w:tplc="052A6734">
      <w:start w:val="1"/>
      <w:numFmt w:val="bullet"/>
      <w:lvlText w:val="•"/>
      <w:lvlJc w:val="left"/>
      <w:pPr>
        <w:ind w:left="5631" w:hanging="240"/>
      </w:pPr>
      <w:rPr>
        <w:rFonts w:hint="default"/>
      </w:rPr>
    </w:lvl>
    <w:lvl w:ilvl="7" w:tplc="8EF27930">
      <w:start w:val="1"/>
      <w:numFmt w:val="bullet"/>
      <w:lvlText w:val="•"/>
      <w:lvlJc w:val="left"/>
      <w:pPr>
        <w:ind w:left="6550" w:hanging="240"/>
      </w:pPr>
      <w:rPr>
        <w:rFonts w:hint="default"/>
      </w:rPr>
    </w:lvl>
    <w:lvl w:ilvl="8" w:tplc="C4C652F2">
      <w:start w:val="1"/>
      <w:numFmt w:val="bullet"/>
      <w:lvlText w:val="•"/>
      <w:lvlJc w:val="left"/>
      <w:pPr>
        <w:ind w:left="7469" w:hanging="240"/>
      </w:pPr>
      <w:rPr>
        <w:rFonts w:hint="default"/>
      </w:rPr>
    </w:lvl>
  </w:abstractNum>
  <w:abstractNum w:abstractNumId="44">
    <w:nsid w:val="0A7A1395"/>
    <w:multiLevelType w:val="hybridMultilevel"/>
    <w:tmpl w:val="CEF89906"/>
    <w:lvl w:ilvl="0" w:tplc="FC7CC6C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C346EA12">
      <w:start w:val="1"/>
      <w:numFmt w:val="bullet"/>
      <w:lvlText w:val="•"/>
      <w:lvlJc w:val="left"/>
      <w:pPr>
        <w:ind w:left="1392" w:hanging="512"/>
      </w:pPr>
      <w:rPr>
        <w:rFonts w:hint="default"/>
      </w:rPr>
    </w:lvl>
    <w:lvl w:ilvl="2" w:tplc="65562C9E">
      <w:start w:val="1"/>
      <w:numFmt w:val="bullet"/>
      <w:lvlText w:val="•"/>
      <w:lvlJc w:val="left"/>
      <w:pPr>
        <w:ind w:left="2164" w:hanging="512"/>
      </w:pPr>
      <w:rPr>
        <w:rFonts w:hint="default"/>
      </w:rPr>
    </w:lvl>
    <w:lvl w:ilvl="3" w:tplc="FDDEF452">
      <w:start w:val="1"/>
      <w:numFmt w:val="bullet"/>
      <w:lvlText w:val="•"/>
      <w:lvlJc w:val="left"/>
      <w:pPr>
        <w:ind w:left="2936" w:hanging="512"/>
      </w:pPr>
      <w:rPr>
        <w:rFonts w:hint="default"/>
      </w:rPr>
    </w:lvl>
    <w:lvl w:ilvl="4" w:tplc="86FE34DA">
      <w:start w:val="1"/>
      <w:numFmt w:val="bullet"/>
      <w:lvlText w:val="•"/>
      <w:lvlJc w:val="left"/>
      <w:pPr>
        <w:ind w:left="3708" w:hanging="512"/>
      </w:pPr>
      <w:rPr>
        <w:rFonts w:hint="default"/>
      </w:rPr>
    </w:lvl>
    <w:lvl w:ilvl="5" w:tplc="E4E82F3A">
      <w:start w:val="1"/>
      <w:numFmt w:val="bullet"/>
      <w:lvlText w:val="•"/>
      <w:lvlJc w:val="left"/>
      <w:pPr>
        <w:ind w:left="4480" w:hanging="512"/>
      </w:pPr>
      <w:rPr>
        <w:rFonts w:hint="default"/>
      </w:rPr>
    </w:lvl>
    <w:lvl w:ilvl="6" w:tplc="2E82A0B2">
      <w:start w:val="1"/>
      <w:numFmt w:val="bullet"/>
      <w:lvlText w:val="•"/>
      <w:lvlJc w:val="left"/>
      <w:pPr>
        <w:ind w:left="5253" w:hanging="512"/>
      </w:pPr>
      <w:rPr>
        <w:rFonts w:hint="default"/>
      </w:rPr>
    </w:lvl>
    <w:lvl w:ilvl="7" w:tplc="596E319C">
      <w:start w:val="1"/>
      <w:numFmt w:val="bullet"/>
      <w:lvlText w:val="•"/>
      <w:lvlJc w:val="left"/>
      <w:pPr>
        <w:ind w:left="6025" w:hanging="512"/>
      </w:pPr>
      <w:rPr>
        <w:rFonts w:hint="default"/>
      </w:rPr>
    </w:lvl>
    <w:lvl w:ilvl="8" w:tplc="BF083884">
      <w:start w:val="1"/>
      <w:numFmt w:val="bullet"/>
      <w:lvlText w:val="•"/>
      <w:lvlJc w:val="left"/>
      <w:pPr>
        <w:ind w:left="6797" w:hanging="512"/>
      </w:pPr>
      <w:rPr>
        <w:rFonts w:hint="default"/>
      </w:rPr>
    </w:lvl>
  </w:abstractNum>
  <w:abstractNum w:abstractNumId="45">
    <w:nsid w:val="0AEA5157"/>
    <w:multiLevelType w:val="hybridMultilevel"/>
    <w:tmpl w:val="742E91DC"/>
    <w:lvl w:ilvl="0" w:tplc="3864DB88">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9350F8BC">
      <w:start w:val="1"/>
      <w:numFmt w:val="bullet"/>
      <w:lvlText w:val="•"/>
      <w:lvlJc w:val="left"/>
      <w:pPr>
        <w:ind w:left="1488" w:hanging="512"/>
      </w:pPr>
      <w:rPr>
        <w:rFonts w:hint="default"/>
      </w:rPr>
    </w:lvl>
    <w:lvl w:ilvl="2" w:tplc="DE0ACAD0">
      <w:start w:val="1"/>
      <w:numFmt w:val="bullet"/>
      <w:lvlText w:val="•"/>
      <w:lvlJc w:val="left"/>
      <w:pPr>
        <w:ind w:left="2357" w:hanging="512"/>
      </w:pPr>
      <w:rPr>
        <w:rFonts w:hint="default"/>
      </w:rPr>
    </w:lvl>
    <w:lvl w:ilvl="3" w:tplc="41D85D8C">
      <w:start w:val="1"/>
      <w:numFmt w:val="bullet"/>
      <w:lvlText w:val="•"/>
      <w:lvlJc w:val="left"/>
      <w:pPr>
        <w:ind w:left="3225" w:hanging="512"/>
      </w:pPr>
      <w:rPr>
        <w:rFonts w:hint="default"/>
      </w:rPr>
    </w:lvl>
    <w:lvl w:ilvl="4" w:tplc="25EEA790">
      <w:start w:val="1"/>
      <w:numFmt w:val="bullet"/>
      <w:lvlText w:val="•"/>
      <w:lvlJc w:val="left"/>
      <w:pPr>
        <w:ind w:left="4094" w:hanging="512"/>
      </w:pPr>
      <w:rPr>
        <w:rFonts w:hint="default"/>
      </w:rPr>
    </w:lvl>
    <w:lvl w:ilvl="5" w:tplc="C42AFEFC">
      <w:start w:val="1"/>
      <w:numFmt w:val="bullet"/>
      <w:lvlText w:val="•"/>
      <w:lvlJc w:val="left"/>
      <w:pPr>
        <w:ind w:left="4963" w:hanging="512"/>
      </w:pPr>
      <w:rPr>
        <w:rFonts w:hint="default"/>
      </w:rPr>
    </w:lvl>
    <w:lvl w:ilvl="6" w:tplc="D33AE57A">
      <w:start w:val="1"/>
      <w:numFmt w:val="bullet"/>
      <w:lvlText w:val="•"/>
      <w:lvlJc w:val="left"/>
      <w:pPr>
        <w:ind w:left="5831" w:hanging="512"/>
      </w:pPr>
      <w:rPr>
        <w:rFonts w:hint="default"/>
      </w:rPr>
    </w:lvl>
    <w:lvl w:ilvl="7" w:tplc="16CE3C54">
      <w:start w:val="1"/>
      <w:numFmt w:val="bullet"/>
      <w:lvlText w:val="•"/>
      <w:lvlJc w:val="left"/>
      <w:pPr>
        <w:ind w:left="6700" w:hanging="512"/>
      </w:pPr>
      <w:rPr>
        <w:rFonts w:hint="default"/>
      </w:rPr>
    </w:lvl>
    <w:lvl w:ilvl="8" w:tplc="BBF42868">
      <w:start w:val="1"/>
      <w:numFmt w:val="bullet"/>
      <w:lvlText w:val="•"/>
      <w:lvlJc w:val="left"/>
      <w:pPr>
        <w:ind w:left="7569" w:hanging="512"/>
      </w:pPr>
      <w:rPr>
        <w:rFonts w:hint="default"/>
      </w:rPr>
    </w:lvl>
  </w:abstractNum>
  <w:abstractNum w:abstractNumId="46">
    <w:nsid w:val="0BC64A4A"/>
    <w:multiLevelType w:val="hybridMultilevel"/>
    <w:tmpl w:val="75026228"/>
    <w:lvl w:ilvl="0" w:tplc="2F88DBA6">
      <w:start w:val="7"/>
      <w:numFmt w:val="decimal"/>
      <w:lvlText w:val="%1."/>
      <w:lvlJc w:val="left"/>
      <w:pPr>
        <w:ind w:left="118" w:hanging="356"/>
        <w:jc w:val="left"/>
      </w:pPr>
      <w:rPr>
        <w:rFonts w:ascii="Times New Roman" w:eastAsia="Times New Roman" w:hAnsi="Times New Roman" w:hint="default"/>
        <w:spacing w:val="-6"/>
        <w:w w:val="99"/>
        <w:sz w:val="24"/>
        <w:szCs w:val="24"/>
      </w:rPr>
    </w:lvl>
    <w:lvl w:ilvl="1" w:tplc="F1281022">
      <w:start w:val="2"/>
      <w:numFmt w:val="decimal"/>
      <w:lvlText w:val="%2."/>
      <w:lvlJc w:val="left"/>
      <w:pPr>
        <w:ind w:left="118" w:hanging="240"/>
        <w:jc w:val="left"/>
      </w:pPr>
      <w:rPr>
        <w:rFonts w:ascii="Times New Roman" w:eastAsia="Times New Roman" w:hAnsi="Times New Roman" w:hint="default"/>
        <w:spacing w:val="-1"/>
        <w:w w:val="99"/>
        <w:sz w:val="24"/>
        <w:szCs w:val="24"/>
      </w:rPr>
    </w:lvl>
    <w:lvl w:ilvl="2" w:tplc="390CDB0C">
      <w:start w:val="1"/>
      <w:numFmt w:val="bullet"/>
      <w:lvlText w:val="•"/>
      <w:lvlJc w:val="left"/>
      <w:pPr>
        <w:ind w:left="1764" w:hanging="240"/>
      </w:pPr>
      <w:rPr>
        <w:rFonts w:hint="default"/>
      </w:rPr>
    </w:lvl>
    <w:lvl w:ilvl="3" w:tplc="F334D83E">
      <w:start w:val="1"/>
      <w:numFmt w:val="bullet"/>
      <w:lvlText w:val="•"/>
      <w:lvlJc w:val="left"/>
      <w:pPr>
        <w:ind w:left="2586" w:hanging="240"/>
      </w:pPr>
      <w:rPr>
        <w:rFonts w:hint="default"/>
      </w:rPr>
    </w:lvl>
    <w:lvl w:ilvl="4" w:tplc="40CA187A">
      <w:start w:val="1"/>
      <w:numFmt w:val="bullet"/>
      <w:lvlText w:val="•"/>
      <w:lvlJc w:val="left"/>
      <w:pPr>
        <w:ind w:left="3408" w:hanging="240"/>
      </w:pPr>
      <w:rPr>
        <w:rFonts w:hint="default"/>
      </w:rPr>
    </w:lvl>
    <w:lvl w:ilvl="5" w:tplc="83527F46">
      <w:start w:val="1"/>
      <w:numFmt w:val="bullet"/>
      <w:lvlText w:val="•"/>
      <w:lvlJc w:val="left"/>
      <w:pPr>
        <w:ind w:left="4230" w:hanging="240"/>
      </w:pPr>
      <w:rPr>
        <w:rFonts w:hint="default"/>
      </w:rPr>
    </w:lvl>
    <w:lvl w:ilvl="6" w:tplc="1CF09340">
      <w:start w:val="1"/>
      <w:numFmt w:val="bullet"/>
      <w:lvlText w:val="•"/>
      <w:lvlJc w:val="left"/>
      <w:pPr>
        <w:ind w:left="5053" w:hanging="240"/>
      </w:pPr>
      <w:rPr>
        <w:rFonts w:hint="default"/>
      </w:rPr>
    </w:lvl>
    <w:lvl w:ilvl="7" w:tplc="82267E3A">
      <w:start w:val="1"/>
      <w:numFmt w:val="bullet"/>
      <w:lvlText w:val="•"/>
      <w:lvlJc w:val="left"/>
      <w:pPr>
        <w:ind w:left="5875" w:hanging="240"/>
      </w:pPr>
      <w:rPr>
        <w:rFonts w:hint="default"/>
      </w:rPr>
    </w:lvl>
    <w:lvl w:ilvl="8" w:tplc="09347C24">
      <w:start w:val="1"/>
      <w:numFmt w:val="bullet"/>
      <w:lvlText w:val="•"/>
      <w:lvlJc w:val="left"/>
      <w:pPr>
        <w:ind w:left="6697" w:hanging="240"/>
      </w:pPr>
      <w:rPr>
        <w:rFonts w:hint="default"/>
      </w:rPr>
    </w:lvl>
  </w:abstractNum>
  <w:abstractNum w:abstractNumId="47">
    <w:nsid w:val="0BCD5C0B"/>
    <w:multiLevelType w:val="hybridMultilevel"/>
    <w:tmpl w:val="B6545444"/>
    <w:lvl w:ilvl="0" w:tplc="3984DFBC">
      <w:start w:val="1"/>
      <w:numFmt w:val="decimal"/>
      <w:lvlText w:val="%1)"/>
      <w:lvlJc w:val="left"/>
      <w:pPr>
        <w:ind w:left="629" w:hanging="512"/>
        <w:jc w:val="left"/>
      </w:pPr>
      <w:rPr>
        <w:rFonts w:ascii="Times New Roman" w:eastAsia="Times New Roman" w:hAnsi="Times New Roman" w:hint="default"/>
        <w:spacing w:val="-25"/>
        <w:w w:val="99"/>
        <w:sz w:val="24"/>
        <w:szCs w:val="24"/>
      </w:rPr>
    </w:lvl>
    <w:lvl w:ilvl="1" w:tplc="E82EEF16">
      <w:start w:val="1"/>
      <w:numFmt w:val="lowerLetter"/>
      <w:lvlText w:val="%2)"/>
      <w:lvlJc w:val="left"/>
      <w:pPr>
        <w:ind w:left="1104" w:hanging="476"/>
        <w:jc w:val="left"/>
      </w:pPr>
      <w:rPr>
        <w:rFonts w:ascii="Times New Roman" w:eastAsia="Times New Roman" w:hAnsi="Times New Roman" w:hint="default"/>
        <w:spacing w:val="-23"/>
        <w:w w:val="99"/>
        <w:sz w:val="24"/>
        <w:szCs w:val="24"/>
      </w:rPr>
    </w:lvl>
    <w:lvl w:ilvl="2" w:tplc="CBB0C438">
      <w:start w:val="1"/>
      <w:numFmt w:val="bullet"/>
      <w:lvlText w:val="•"/>
      <w:lvlJc w:val="left"/>
      <w:pPr>
        <w:ind w:left="2011" w:hanging="476"/>
      </w:pPr>
      <w:rPr>
        <w:rFonts w:hint="default"/>
      </w:rPr>
    </w:lvl>
    <w:lvl w:ilvl="3" w:tplc="54F0E6D4">
      <w:start w:val="1"/>
      <w:numFmt w:val="bullet"/>
      <w:lvlText w:val="•"/>
      <w:lvlJc w:val="left"/>
      <w:pPr>
        <w:ind w:left="2923" w:hanging="476"/>
      </w:pPr>
      <w:rPr>
        <w:rFonts w:hint="default"/>
      </w:rPr>
    </w:lvl>
    <w:lvl w:ilvl="4" w:tplc="1136B880">
      <w:start w:val="1"/>
      <w:numFmt w:val="bullet"/>
      <w:lvlText w:val="•"/>
      <w:lvlJc w:val="left"/>
      <w:pPr>
        <w:ind w:left="3835" w:hanging="476"/>
      </w:pPr>
      <w:rPr>
        <w:rFonts w:hint="default"/>
      </w:rPr>
    </w:lvl>
    <w:lvl w:ilvl="5" w:tplc="B074C85A">
      <w:start w:val="1"/>
      <w:numFmt w:val="bullet"/>
      <w:lvlText w:val="•"/>
      <w:lvlJc w:val="left"/>
      <w:pPr>
        <w:ind w:left="4747" w:hanging="476"/>
      </w:pPr>
      <w:rPr>
        <w:rFonts w:hint="default"/>
      </w:rPr>
    </w:lvl>
    <w:lvl w:ilvl="6" w:tplc="A85C5BF2">
      <w:start w:val="1"/>
      <w:numFmt w:val="bullet"/>
      <w:lvlText w:val="•"/>
      <w:lvlJc w:val="left"/>
      <w:pPr>
        <w:ind w:left="5659" w:hanging="476"/>
      </w:pPr>
      <w:rPr>
        <w:rFonts w:hint="default"/>
      </w:rPr>
    </w:lvl>
    <w:lvl w:ilvl="7" w:tplc="A8403972">
      <w:start w:val="1"/>
      <w:numFmt w:val="bullet"/>
      <w:lvlText w:val="•"/>
      <w:lvlJc w:val="left"/>
      <w:pPr>
        <w:ind w:left="6570" w:hanging="476"/>
      </w:pPr>
      <w:rPr>
        <w:rFonts w:hint="default"/>
      </w:rPr>
    </w:lvl>
    <w:lvl w:ilvl="8" w:tplc="49EC531A">
      <w:start w:val="1"/>
      <w:numFmt w:val="bullet"/>
      <w:lvlText w:val="•"/>
      <w:lvlJc w:val="left"/>
      <w:pPr>
        <w:ind w:left="7482" w:hanging="476"/>
      </w:pPr>
      <w:rPr>
        <w:rFonts w:hint="default"/>
      </w:rPr>
    </w:lvl>
  </w:abstractNum>
  <w:abstractNum w:abstractNumId="48">
    <w:nsid w:val="0C221A22"/>
    <w:multiLevelType w:val="hybridMultilevel"/>
    <w:tmpl w:val="731ED3FA"/>
    <w:lvl w:ilvl="0" w:tplc="96E2EC34">
      <w:start w:val="1"/>
      <w:numFmt w:val="decimal"/>
      <w:lvlText w:val="%1)"/>
      <w:lvlJc w:val="left"/>
      <w:pPr>
        <w:ind w:left="629" w:hanging="512"/>
        <w:jc w:val="left"/>
      </w:pPr>
      <w:rPr>
        <w:rFonts w:ascii="Times New Roman" w:eastAsia="Times New Roman" w:hAnsi="Times New Roman" w:hint="default"/>
        <w:spacing w:val="-11"/>
        <w:w w:val="99"/>
        <w:sz w:val="24"/>
        <w:szCs w:val="24"/>
      </w:rPr>
    </w:lvl>
    <w:lvl w:ilvl="1" w:tplc="199E1086">
      <w:start w:val="1"/>
      <w:numFmt w:val="bullet"/>
      <w:lvlText w:val="•"/>
      <w:lvlJc w:val="left"/>
      <w:pPr>
        <w:ind w:left="1488" w:hanging="512"/>
      </w:pPr>
      <w:rPr>
        <w:rFonts w:hint="default"/>
      </w:rPr>
    </w:lvl>
    <w:lvl w:ilvl="2" w:tplc="44BC7506">
      <w:start w:val="1"/>
      <w:numFmt w:val="bullet"/>
      <w:lvlText w:val="•"/>
      <w:lvlJc w:val="left"/>
      <w:pPr>
        <w:ind w:left="2357" w:hanging="512"/>
      </w:pPr>
      <w:rPr>
        <w:rFonts w:hint="default"/>
      </w:rPr>
    </w:lvl>
    <w:lvl w:ilvl="3" w:tplc="C4BCF3FC">
      <w:start w:val="1"/>
      <w:numFmt w:val="bullet"/>
      <w:lvlText w:val="•"/>
      <w:lvlJc w:val="left"/>
      <w:pPr>
        <w:ind w:left="3225" w:hanging="512"/>
      </w:pPr>
      <w:rPr>
        <w:rFonts w:hint="default"/>
      </w:rPr>
    </w:lvl>
    <w:lvl w:ilvl="4" w:tplc="BBDC9B14">
      <w:start w:val="1"/>
      <w:numFmt w:val="bullet"/>
      <w:lvlText w:val="•"/>
      <w:lvlJc w:val="left"/>
      <w:pPr>
        <w:ind w:left="4094" w:hanging="512"/>
      </w:pPr>
      <w:rPr>
        <w:rFonts w:hint="default"/>
      </w:rPr>
    </w:lvl>
    <w:lvl w:ilvl="5" w:tplc="E2C42696">
      <w:start w:val="1"/>
      <w:numFmt w:val="bullet"/>
      <w:lvlText w:val="•"/>
      <w:lvlJc w:val="left"/>
      <w:pPr>
        <w:ind w:left="4963" w:hanging="512"/>
      </w:pPr>
      <w:rPr>
        <w:rFonts w:hint="default"/>
      </w:rPr>
    </w:lvl>
    <w:lvl w:ilvl="6" w:tplc="99AE3EC4">
      <w:start w:val="1"/>
      <w:numFmt w:val="bullet"/>
      <w:lvlText w:val="•"/>
      <w:lvlJc w:val="left"/>
      <w:pPr>
        <w:ind w:left="5831" w:hanging="512"/>
      </w:pPr>
      <w:rPr>
        <w:rFonts w:hint="default"/>
      </w:rPr>
    </w:lvl>
    <w:lvl w:ilvl="7" w:tplc="4E7EC9CA">
      <w:start w:val="1"/>
      <w:numFmt w:val="bullet"/>
      <w:lvlText w:val="•"/>
      <w:lvlJc w:val="left"/>
      <w:pPr>
        <w:ind w:left="6700" w:hanging="512"/>
      </w:pPr>
      <w:rPr>
        <w:rFonts w:hint="default"/>
      </w:rPr>
    </w:lvl>
    <w:lvl w:ilvl="8" w:tplc="BFAE1DF4">
      <w:start w:val="1"/>
      <w:numFmt w:val="bullet"/>
      <w:lvlText w:val="•"/>
      <w:lvlJc w:val="left"/>
      <w:pPr>
        <w:ind w:left="7569" w:hanging="512"/>
      </w:pPr>
      <w:rPr>
        <w:rFonts w:hint="default"/>
      </w:rPr>
    </w:lvl>
  </w:abstractNum>
  <w:abstractNum w:abstractNumId="49">
    <w:nsid w:val="0C6B14A9"/>
    <w:multiLevelType w:val="hybridMultilevel"/>
    <w:tmpl w:val="856E6874"/>
    <w:lvl w:ilvl="0" w:tplc="A814B2B4">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520AA086">
      <w:start w:val="1"/>
      <w:numFmt w:val="bullet"/>
      <w:lvlText w:val="•"/>
      <w:lvlJc w:val="left"/>
      <w:pPr>
        <w:ind w:left="1038" w:hanging="240"/>
      </w:pPr>
      <w:rPr>
        <w:rFonts w:hint="default"/>
      </w:rPr>
    </w:lvl>
    <w:lvl w:ilvl="2" w:tplc="9C10BB20">
      <w:start w:val="1"/>
      <w:numFmt w:val="bullet"/>
      <w:lvlText w:val="•"/>
      <w:lvlJc w:val="left"/>
      <w:pPr>
        <w:ind w:left="1957" w:hanging="240"/>
      </w:pPr>
      <w:rPr>
        <w:rFonts w:hint="default"/>
      </w:rPr>
    </w:lvl>
    <w:lvl w:ilvl="3" w:tplc="42A28B76">
      <w:start w:val="1"/>
      <w:numFmt w:val="bullet"/>
      <w:lvlText w:val="•"/>
      <w:lvlJc w:val="left"/>
      <w:pPr>
        <w:ind w:left="2875" w:hanging="240"/>
      </w:pPr>
      <w:rPr>
        <w:rFonts w:hint="default"/>
      </w:rPr>
    </w:lvl>
    <w:lvl w:ilvl="4" w:tplc="BF606126">
      <w:start w:val="1"/>
      <w:numFmt w:val="bullet"/>
      <w:lvlText w:val="•"/>
      <w:lvlJc w:val="left"/>
      <w:pPr>
        <w:ind w:left="3794" w:hanging="240"/>
      </w:pPr>
      <w:rPr>
        <w:rFonts w:hint="default"/>
      </w:rPr>
    </w:lvl>
    <w:lvl w:ilvl="5" w:tplc="89EA5516">
      <w:start w:val="1"/>
      <w:numFmt w:val="bullet"/>
      <w:lvlText w:val="•"/>
      <w:lvlJc w:val="left"/>
      <w:pPr>
        <w:ind w:left="4713" w:hanging="240"/>
      </w:pPr>
      <w:rPr>
        <w:rFonts w:hint="default"/>
      </w:rPr>
    </w:lvl>
    <w:lvl w:ilvl="6" w:tplc="85D263D6">
      <w:start w:val="1"/>
      <w:numFmt w:val="bullet"/>
      <w:lvlText w:val="•"/>
      <w:lvlJc w:val="left"/>
      <w:pPr>
        <w:ind w:left="5631" w:hanging="240"/>
      </w:pPr>
      <w:rPr>
        <w:rFonts w:hint="default"/>
      </w:rPr>
    </w:lvl>
    <w:lvl w:ilvl="7" w:tplc="861E93EC">
      <w:start w:val="1"/>
      <w:numFmt w:val="bullet"/>
      <w:lvlText w:val="•"/>
      <w:lvlJc w:val="left"/>
      <w:pPr>
        <w:ind w:left="6550" w:hanging="240"/>
      </w:pPr>
      <w:rPr>
        <w:rFonts w:hint="default"/>
      </w:rPr>
    </w:lvl>
    <w:lvl w:ilvl="8" w:tplc="2B525F4A">
      <w:start w:val="1"/>
      <w:numFmt w:val="bullet"/>
      <w:lvlText w:val="•"/>
      <w:lvlJc w:val="left"/>
      <w:pPr>
        <w:ind w:left="7469" w:hanging="240"/>
      </w:pPr>
      <w:rPr>
        <w:rFonts w:hint="default"/>
      </w:rPr>
    </w:lvl>
  </w:abstractNum>
  <w:abstractNum w:abstractNumId="50">
    <w:nsid w:val="0D2D3266"/>
    <w:multiLevelType w:val="hybridMultilevel"/>
    <w:tmpl w:val="66FA03FA"/>
    <w:lvl w:ilvl="0" w:tplc="F92CC9E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07BCF760">
      <w:start w:val="1"/>
      <w:numFmt w:val="bullet"/>
      <w:lvlText w:val="•"/>
      <w:lvlJc w:val="left"/>
      <w:pPr>
        <w:ind w:left="1488" w:hanging="512"/>
      </w:pPr>
      <w:rPr>
        <w:rFonts w:hint="default"/>
      </w:rPr>
    </w:lvl>
    <w:lvl w:ilvl="2" w:tplc="BE36B3C2">
      <w:start w:val="1"/>
      <w:numFmt w:val="bullet"/>
      <w:lvlText w:val="•"/>
      <w:lvlJc w:val="left"/>
      <w:pPr>
        <w:ind w:left="2357" w:hanging="512"/>
      </w:pPr>
      <w:rPr>
        <w:rFonts w:hint="default"/>
      </w:rPr>
    </w:lvl>
    <w:lvl w:ilvl="3" w:tplc="CBBA1A74">
      <w:start w:val="1"/>
      <w:numFmt w:val="bullet"/>
      <w:lvlText w:val="•"/>
      <w:lvlJc w:val="left"/>
      <w:pPr>
        <w:ind w:left="3225" w:hanging="512"/>
      </w:pPr>
      <w:rPr>
        <w:rFonts w:hint="default"/>
      </w:rPr>
    </w:lvl>
    <w:lvl w:ilvl="4" w:tplc="3A4E1A4E">
      <w:start w:val="1"/>
      <w:numFmt w:val="bullet"/>
      <w:lvlText w:val="•"/>
      <w:lvlJc w:val="left"/>
      <w:pPr>
        <w:ind w:left="4094" w:hanging="512"/>
      </w:pPr>
      <w:rPr>
        <w:rFonts w:hint="default"/>
      </w:rPr>
    </w:lvl>
    <w:lvl w:ilvl="5" w:tplc="8A8449FC">
      <w:start w:val="1"/>
      <w:numFmt w:val="bullet"/>
      <w:lvlText w:val="•"/>
      <w:lvlJc w:val="left"/>
      <w:pPr>
        <w:ind w:left="4963" w:hanging="512"/>
      </w:pPr>
      <w:rPr>
        <w:rFonts w:hint="default"/>
      </w:rPr>
    </w:lvl>
    <w:lvl w:ilvl="6" w:tplc="C4CEC50A">
      <w:start w:val="1"/>
      <w:numFmt w:val="bullet"/>
      <w:lvlText w:val="•"/>
      <w:lvlJc w:val="left"/>
      <w:pPr>
        <w:ind w:left="5831" w:hanging="512"/>
      </w:pPr>
      <w:rPr>
        <w:rFonts w:hint="default"/>
      </w:rPr>
    </w:lvl>
    <w:lvl w:ilvl="7" w:tplc="941207BE">
      <w:start w:val="1"/>
      <w:numFmt w:val="bullet"/>
      <w:lvlText w:val="•"/>
      <w:lvlJc w:val="left"/>
      <w:pPr>
        <w:ind w:left="6700" w:hanging="512"/>
      </w:pPr>
      <w:rPr>
        <w:rFonts w:hint="default"/>
      </w:rPr>
    </w:lvl>
    <w:lvl w:ilvl="8" w:tplc="51F8065A">
      <w:start w:val="1"/>
      <w:numFmt w:val="bullet"/>
      <w:lvlText w:val="•"/>
      <w:lvlJc w:val="left"/>
      <w:pPr>
        <w:ind w:left="7569" w:hanging="512"/>
      </w:pPr>
      <w:rPr>
        <w:rFonts w:hint="default"/>
      </w:rPr>
    </w:lvl>
  </w:abstractNum>
  <w:abstractNum w:abstractNumId="51">
    <w:nsid w:val="0D2F716D"/>
    <w:multiLevelType w:val="hybridMultilevel"/>
    <w:tmpl w:val="7BB2FFF4"/>
    <w:lvl w:ilvl="0" w:tplc="B88081E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E380FC4">
      <w:start w:val="1"/>
      <w:numFmt w:val="bullet"/>
      <w:lvlText w:val="•"/>
      <w:lvlJc w:val="left"/>
      <w:pPr>
        <w:ind w:left="1488" w:hanging="512"/>
      </w:pPr>
      <w:rPr>
        <w:rFonts w:hint="default"/>
      </w:rPr>
    </w:lvl>
    <w:lvl w:ilvl="2" w:tplc="4E7C5AF6">
      <w:start w:val="1"/>
      <w:numFmt w:val="bullet"/>
      <w:lvlText w:val="•"/>
      <w:lvlJc w:val="left"/>
      <w:pPr>
        <w:ind w:left="2357" w:hanging="512"/>
      </w:pPr>
      <w:rPr>
        <w:rFonts w:hint="default"/>
      </w:rPr>
    </w:lvl>
    <w:lvl w:ilvl="3" w:tplc="17A80312">
      <w:start w:val="1"/>
      <w:numFmt w:val="bullet"/>
      <w:lvlText w:val="•"/>
      <w:lvlJc w:val="left"/>
      <w:pPr>
        <w:ind w:left="3225" w:hanging="512"/>
      </w:pPr>
      <w:rPr>
        <w:rFonts w:hint="default"/>
      </w:rPr>
    </w:lvl>
    <w:lvl w:ilvl="4" w:tplc="3698BD60">
      <w:start w:val="1"/>
      <w:numFmt w:val="bullet"/>
      <w:lvlText w:val="•"/>
      <w:lvlJc w:val="left"/>
      <w:pPr>
        <w:ind w:left="4094" w:hanging="512"/>
      </w:pPr>
      <w:rPr>
        <w:rFonts w:hint="default"/>
      </w:rPr>
    </w:lvl>
    <w:lvl w:ilvl="5" w:tplc="941C8810">
      <w:start w:val="1"/>
      <w:numFmt w:val="bullet"/>
      <w:lvlText w:val="•"/>
      <w:lvlJc w:val="left"/>
      <w:pPr>
        <w:ind w:left="4963" w:hanging="512"/>
      </w:pPr>
      <w:rPr>
        <w:rFonts w:hint="default"/>
      </w:rPr>
    </w:lvl>
    <w:lvl w:ilvl="6" w:tplc="580ACA9C">
      <w:start w:val="1"/>
      <w:numFmt w:val="bullet"/>
      <w:lvlText w:val="•"/>
      <w:lvlJc w:val="left"/>
      <w:pPr>
        <w:ind w:left="5831" w:hanging="512"/>
      </w:pPr>
      <w:rPr>
        <w:rFonts w:hint="default"/>
      </w:rPr>
    </w:lvl>
    <w:lvl w:ilvl="7" w:tplc="41525C58">
      <w:start w:val="1"/>
      <w:numFmt w:val="bullet"/>
      <w:lvlText w:val="•"/>
      <w:lvlJc w:val="left"/>
      <w:pPr>
        <w:ind w:left="6700" w:hanging="512"/>
      </w:pPr>
      <w:rPr>
        <w:rFonts w:hint="default"/>
      </w:rPr>
    </w:lvl>
    <w:lvl w:ilvl="8" w:tplc="12BC12B2">
      <w:start w:val="1"/>
      <w:numFmt w:val="bullet"/>
      <w:lvlText w:val="•"/>
      <w:lvlJc w:val="left"/>
      <w:pPr>
        <w:ind w:left="7569" w:hanging="512"/>
      </w:pPr>
      <w:rPr>
        <w:rFonts w:hint="default"/>
      </w:rPr>
    </w:lvl>
  </w:abstractNum>
  <w:abstractNum w:abstractNumId="52">
    <w:nsid w:val="0D4D7257"/>
    <w:multiLevelType w:val="hybridMultilevel"/>
    <w:tmpl w:val="69487BBA"/>
    <w:lvl w:ilvl="0" w:tplc="2B6E8974">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932A1B6C">
      <w:start w:val="1"/>
      <w:numFmt w:val="bullet"/>
      <w:lvlText w:val="•"/>
      <w:lvlJc w:val="left"/>
      <w:pPr>
        <w:ind w:left="1038" w:hanging="240"/>
      </w:pPr>
      <w:rPr>
        <w:rFonts w:hint="default"/>
      </w:rPr>
    </w:lvl>
    <w:lvl w:ilvl="2" w:tplc="6F5CC032">
      <w:start w:val="1"/>
      <w:numFmt w:val="bullet"/>
      <w:lvlText w:val="•"/>
      <w:lvlJc w:val="left"/>
      <w:pPr>
        <w:ind w:left="1957" w:hanging="240"/>
      </w:pPr>
      <w:rPr>
        <w:rFonts w:hint="default"/>
      </w:rPr>
    </w:lvl>
    <w:lvl w:ilvl="3" w:tplc="CAA6D06C">
      <w:start w:val="1"/>
      <w:numFmt w:val="bullet"/>
      <w:lvlText w:val="•"/>
      <w:lvlJc w:val="left"/>
      <w:pPr>
        <w:ind w:left="2875" w:hanging="240"/>
      </w:pPr>
      <w:rPr>
        <w:rFonts w:hint="default"/>
      </w:rPr>
    </w:lvl>
    <w:lvl w:ilvl="4" w:tplc="3C806634">
      <w:start w:val="1"/>
      <w:numFmt w:val="bullet"/>
      <w:lvlText w:val="•"/>
      <w:lvlJc w:val="left"/>
      <w:pPr>
        <w:ind w:left="3794" w:hanging="240"/>
      </w:pPr>
      <w:rPr>
        <w:rFonts w:hint="default"/>
      </w:rPr>
    </w:lvl>
    <w:lvl w:ilvl="5" w:tplc="43FA4670">
      <w:start w:val="1"/>
      <w:numFmt w:val="bullet"/>
      <w:lvlText w:val="•"/>
      <w:lvlJc w:val="left"/>
      <w:pPr>
        <w:ind w:left="4713" w:hanging="240"/>
      </w:pPr>
      <w:rPr>
        <w:rFonts w:hint="default"/>
      </w:rPr>
    </w:lvl>
    <w:lvl w:ilvl="6" w:tplc="9650EEE2">
      <w:start w:val="1"/>
      <w:numFmt w:val="bullet"/>
      <w:lvlText w:val="•"/>
      <w:lvlJc w:val="left"/>
      <w:pPr>
        <w:ind w:left="5631" w:hanging="240"/>
      </w:pPr>
      <w:rPr>
        <w:rFonts w:hint="default"/>
      </w:rPr>
    </w:lvl>
    <w:lvl w:ilvl="7" w:tplc="F83A8752">
      <w:start w:val="1"/>
      <w:numFmt w:val="bullet"/>
      <w:lvlText w:val="•"/>
      <w:lvlJc w:val="left"/>
      <w:pPr>
        <w:ind w:left="6550" w:hanging="240"/>
      </w:pPr>
      <w:rPr>
        <w:rFonts w:hint="default"/>
      </w:rPr>
    </w:lvl>
    <w:lvl w:ilvl="8" w:tplc="D65896C8">
      <w:start w:val="1"/>
      <w:numFmt w:val="bullet"/>
      <w:lvlText w:val="•"/>
      <w:lvlJc w:val="left"/>
      <w:pPr>
        <w:ind w:left="7469" w:hanging="240"/>
      </w:pPr>
      <w:rPr>
        <w:rFonts w:hint="default"/>
      </w:rPr>
    </w:lvl>
  </w:abstractNum>
  <w:abstractNum w:abstractNumId="53">
    <w:nsid w:val="0D517C69"/>
    <w:multiLevelType w:val="hybridMultilevel"/>
    <w:tmpl w:val="471EBC36"/>
    <w:lvl w:ilvl="0" w:tplc="18FE4B62">
      <w:start w:val="2"/>
      <w:numFmt w:val="decimal"/>
      <w:lvlText w:val="%1."/>
      <w:lvlJc w:val="left"/>
      <w:pPr>
        <w:ind w:left="118" w:hanging="240"/>
        <w:jc w:val="left"/>
      </w:pPr>
      <w:rPr>
        <w:rFonts w:ascii="Times New Roman" w:eastAsia="Times New Roman" w:hAnsi="Times New Roman" w:hint="default"/>
        <w:spacing w:val="-18"/>
        <w:w w:val="99"/>
        <w:sz w:val="24"/>
        <w:szCs w:val="24"/>
      </w:rPr>
    </w:lvl>
    <w:lvl w:ilvl="1" w:tplc="63485C76">
      <w:start w:val="1"/>
      <w:numFmt w:val="bullet"/>
      <w:lvlText w:val="•"/>
      <w:lvlJc w:val="left"/>
      <w:pPr>
        <w:ind w:left="1038" w:hanging="240"/>
      </w:pPr>
      <w:rPr>
        <w:rFonts w:hint="default"/>
      </w:rPr>
    </w:lvl>
    <w:lvl w:ilvl="2" w:tplc="9CD07640">
      <w:start w:val="1"/>
      <w:numFmt w:val="bullet"/>
      <w:lvlText w:val="•"/>
      <w:lvlJc w:val="left"/>
      <w:pPr>
        <w:ind w:left="1957" w:hanging="240"/>
      </w:pPr>
      <w:rPr>
        <w:rFonts w:hint="default"/>
      </w:rPr>
    </w:lvl>
    <w:lvl w:ilvl="3" w:tplc="F21E2E94">
      <w:start w:val="1"/>
      <w:numFmt w:val="bullet"/>
      <w:lvlText w:val="•"/>
      <w:lvlJc w:val="left"/>
      <w:pPr>
        <w:ind w:left="2875" w:hanging="240"/>
      </w:pPr>
      <w:rPr>
        <w:rFonts w:hint="default"/>
      </w:rPr>
    </w:lvl>
    <w:lvl w:ilvl="4" w:tplc="4EFC7BDC">
      <w:start w:val="1"/>
      <w:numFmt w:val="bullet"/>
      <w:lvlText w:val="•"/>
      <w:lvlJc w:val="left"/>
      <w:pPr>
        <w:ind w:left="3794" w:hanging="240"/>
      </w:pPr>
      <w:rPr>
        <w:rFonts w:hint="default"/>
      </w:rPr>
    </w:lvl>
    <w:lvl w:ilvl="5" w:tplc="09381F96">
      <w:start w:val="1"/>
      <w:numFmt w:val="bullet"/>
      <w:lvlText w:val="•"/>
      <w:lvlJc w:val="left"/>
      <w:pPr>
        <w:ind w:left="4713" w:hanging="240"/>
      </w:pPr>
      <w:rPr>
        <w:rFonts w:hint="default"/>
      </w:rPr>
    </w:lvl>
    <w:lvl w:ilvl="6" w:tplc="3D94D20E">
      <w:start w:val="1"/>
      <w:numFmt w:val="bullet"/>
      <w:lvlText w:val="•"/>
      <w:lvlJc w:val="left"/>
      <w:pPr>
        <w:ind w:left="5631" w:hanging="240"/>
      </w:pPr>
      <w:rPr>
        <w:rFonts w:hint="default"/>
      </w:rPr>
    </w:lvl>
    <w:lvl w:ilvl="7" w:tplc="031CC76C">
      <w:start w:val="1"/>
      <w:numFmt w:val="bullet"/>
      <w:lvlText w:val="•"/>
      <w:lvlJc w:val="left"/>
      <w:pPr>
        <w:ind w:left="6550" w:hanging="240"/>
      </w:pPr>
      <w:rPr>
        <w:rFonts w:hint="default"/>
      </w:rPr>
    </w:lvl>
    <w:lvl w:ilvl="8" w:tplc="0C0806DC">
      <w:start w:val="1"/>
      <w:numFmt w:val="bullet"/>
      <w:lvlText w:val="•"/>
      <w:lvlJc w:val="left"/>
      <w:pPr>
        <w:ind w:left="7469" w:hanging="240"/>
      </w:pPr>
      <w:rPr>
        <w:rFonts w:hint="default"/>
      </w:rPr>
    </w:lvl>
  </w:abstractNum>
  <w:abstractNum w:abstractNumId="54">
    <w:nsid w:val="0D8E37C1"/>
    <w:multiLevelType w:val="hybridMultilevel"/>
    <w:tmpl w:val="4C5A7754"/>
    <w:lvl w:ilvl="0" w:tplc="3794B0F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76FC24C8">
      <w:start w:val="1"/>
      <w:numFmt w:val="bullet"/>
      <w:lvlText w:val="•"/>
      <w:lvlJc w:val="left"/>
      <w:pPr>
        <w:ind w:left="1038" w:hanging="240"/>
      </w:pPr>
      <w:rPr>
        <w:rFonts w:hint="default"/>
      </w:rPr>
    </w:lvl>
    <w:lvl w:ilvl="2" w:tplc="77602E4C">
      <w:start w:val="1"/>
      <w:numFmt w:val="bullet"/>
      <w:lvlText w:val="•"/>
      <w:lvlJc w:val="left"/>
      <w:pPr>
        <w:ind w:left="1957" w:hanging="240"/>
      </w:pPr>
      <w:rPr>
        <w:rFonts w:hint="default"/>
      </w:rPr>
    </w:lvl>
    <w:lvl w:ilvl="3" w:tplc="A636D046">
      <w:start w:val="1"/>
      <w:numFmt w:val="bullet"/>
      <w:lvlText w:val="•"/>
      <w:lvlJc w:val="left"/>
      <w:pPr>
        <w:ind w:left="2875" w:hanging="240"/>
      </w:pPr>
      <w:rPr>
        <w:rFonts w:hint="default"/>
      </w:rPr>
    </w:lvl>
    <w:lvl w:ilvl="4" w:tplc="96CC9090">
      <w:start w:val="1"/>
      <w:numFmt w:val="bullet"/>
      <w:lvlText w:val="•"/>
      <w:lvlJc w:val="left"/>
      <w:pPr>
        <w:ind w:left="3794" w:hanging="240"/>
      </w:pPr>
      <w:rPr>
        <w:rFonts w:hint="default"/>
      </w:rPr>
    </w:lvl>
    <w:lvl w:ilvl="5" w:tplc="6002892C">
      <w:start w:val="1"/>
      <w:numFmt w:val="bullet"/>
      <w:lvlText w:val="•"/>
      <w:lvlJc w:val="left"/>
      <w:pPr>
        <w:ind w:left="4713" w:hanging="240"/>
      </w:pPr>
      <w:rPr>
        <w:rFonts w:hint="default"/>
      </w:rPr>
    </w:lvl>
    <w:lvl w:ilvl="6" w:tplc="DCA66410">
      <w:start w:val="1"/>
      <w:numFmt w:val="bullet"/>
      <w:lvlText w:val="•"/>
      <w:lvlJc w:val="left"/>
      <w:pPr>
        <w:ind w:left="5631" w:hanging="240"/>
      </w:pPr>
      <w:rPr>
        <w:rFonts w:hint="default"/>
      </w:rPr>
    </w:lvl>
    <w:lvl w:ilvl="7" w:tplc="1B922E38">
      <w:start w:val="1"/>
      <w:numFmt w:val="bullet"/>
      <w:lvlText w:val="•"/>
      <w:lvlJc w:val="left"/>
      <w:pPr>
        <w:ind w:left="6550" w:hanging="240"/>
      </w:pPr>
      <w:rPr>
        <w:rFonts w:hint="default"/>
      </w:rPr>
    </w:lvl>
    <w:lvl w:ilvl="8" w:tplc="93EA1C5E">
      <w:start w:val="1"/>
      <w:numFmt w:val="bullet"/>
      <w:lvlText w:val="•"/>
      <w:lvlJc w:val="left"/>
      <w:pPr>
        <w:ind w:left="7469" w:hanging="240"/>
      </w:pPr>
      <w:rPr>
        <w:rFonts w:hint="default"/>
      </w:rPr>
    </w:lvl>
  </w:abstractNum>
  <w:abstractNum w:abstractNumId="55">
    <w:nsid w:val="0D8F66DA"/>
    <w:multiLevelType w:val="hybridMultilevel"/>
    <w:tmpl w:val="00FE5FDA"/>
    <w:lvl w:ilvl="0" w:tplc="CB120DAE">
      <w:start w:val="1"/>
      <w:numFmt w:val="decimal"/>
      <w:lvlText w:val="%1)"/>
      <w:lvlJc w:val="left"/>
      <w:pPr>
        <w:ind w:left="629" w:hanging="512"/>
        <w:jc w:val="left"/>
      </w:pPr>
      <w:rPr>
        <w:rFonts w:ascii="Times New Roman" w:eastAsia="Times New Roman" w:hAnsi="Times New Roman" w:hint="default"/>
        <w:spacing w:val="-9"/>
        <w:w w:val="99"/>
        <w:sz w:val="24"/>
        <w:szCs w:val="24"/>
      </w:rPr>
    </w:lvl>
    <w:lvl w:ilvl="1" w:tplc="507AE9E2">
      <w:start w:val="1"/>
      <w:numFmt w:val="bullet"/>
      <w:lvlText w:val="•"/>
      <w:lvlJc w:val="left"/>
      <w:pPr>
        <w:ind w:left="1488" w:hanging="512"/>
      </w:pPr>
      <w:rPr>
        <w:rFonts w:hint="default"/>
      </w:rPr>
    </w:lvl>
    <w:lvl w:ilvl="2" w:tplc="208E48B4">
      <w:start w:val="1"/>
      <w:numFmt w:val="bullet"/>
      <w:lvlText w:val="•"/>
      <w:lvlJc w:val="left"/>
      <w:pPr>
        <w:ind w:left="2357" w:hanging="512"/>
      </w:pPr>
      <w:rPr>
        <w:rFonts w:hint="default"/>
      </w:rPr>
    </w:lvl>
    <w:lvl w:ilvl="3" w:tplc="83E20DB4">
      <w:start w:val="1"/>
      <w:numFmt w:val="bullet"/>
      <w:lvlText w:val="•"/>
      <w:lvlJc w:val="left"/>
      <w:pPr>
        <w:ind w:left="3225" w:hanging="512"/>
      </w:pPr>
      <w:rPr>
        <w:rFonts w:hint="default"/>
      </w:rPr>
    </w:lvl>
    <w:lvl w:ilvl="4" w:tplc="2ED038CE">
      <w:start w:val="1"/>
      <w:numFmt w:val="bullet"/>
      <w:lvlText w:val="•"/>
      <w:lvlJc w:val="left"/>
      <w:pPr>
        <w:ind w:left="4094" w:hanging="512"/>
      </w:pPr>
      <w:rPr>
        <w:rFonts w:hint="default"/>
      </w:rPr>
    </w:lvl>
    <w:lvl w:ilvl="5" w:tplc="97C62E58">
      <w:start w:val="1"/>
      <w:numFmt w:val="bullet"/>
      <w:lvlText w:val="•"/>
      <w:lvlJc w:val="left"/>
      <w:pPr>
        <w:ind w:left="4963" w:hanging="512"/>
      </w:pPr>
      <w:rPr>
        <w:rFonts w:hint="default"/>
      </w:rPr>
    </w:lvl>
    <w:lvl w:ilvl="6" w:tplc="46C20864">
      <w:start w:val="1"/>
      <w:numFmt w:val="bullet"/>
      <w:lvlText w:val="•"/>
      <w:lvlJc w:val="left"/>
      <w:pPr>
        <w:ind w:left="5831" w:hanging="512"/>
      </w:pPr>
      <w:rPr>
        <w:rFonts w:hint="default"/>
      </w:rPr>
    </w:lvl>
    <w:lvl w:ilvl="7" w:tplc="587E3D6C">
      <w:start w:val="1"/>
      <w:numFmt w:val="bullet"/>
      <w:lvlText w:val="•"/>
      <w:lvlJc w:val="left"/>
      <w:pPr>
        <w:ind w:left="6700" w:hanging="512"/>
      </w:pPr>
      <w:rPr>
        <w:rFonts w:hint="default"/>
      </w:rPr>
    </w:lvl>
    <w:lvl w:ilvl="8" w:tplc="D3DE8154">
      <w:start w:val="1"/>
      <w:numFmt w:val="bullet"/>
      <w:lvlText w:val="•"/>
      <w:lvlJc w:val="left"/>
      <w:pPr>
        <w:ind w:left="7569" w:hanging="512"/>
      </w:pPr>
      <w:rPr>
        <w:rFonts w:hint="default"/>
      </w:rPr>
    </w:lvl>
  </w:abstractNum>
  <w:abstractNum w:abstractNumId="56">
    <w:nsid w:val="0DB16902"/>
    <w:multiLevelType w:val="hybridMultilevel"/>
    <w:tmpl w:val="92D8CAAC"/>
    <w:lvl w:ilvl="0" w:tplc="C1CEA5F2">
      <w:start w:val="2"/>
      <w:numFmt w:val="decimal"/>
      <w:lvlText w:val="%1."/>
      <w:lvlJc w:val="left"/>
      <w:pPr>
        <w:ind w:left="118" w:hanging="272"/>
        <w:jc w:val="left"/>
      </w:pPr>
      <w:rPr>
        <w:rFonts w:ascii="Times New Roman" w:eastAsia="Times New Roman" w:hAnsi="Times New Roman" w:hint="default"/>
        <w:spacing w:val="-30"/>
        <w:w w:val="99"/>
        <w:sz w:val="24"/>
        <w:szCs w:val="24"/>
      </w:rPr>
    </w:lvl>
    <w:lvl w:ilvl="1" w:tplc="D38C2AF6">
      <w:start w:val="1"/>
      <w:numFmt w:val="bullet"/>
      <w:lvlText w:val="•"/>
      <w:lvlJc w:val="left"/>
      <w:pPr>
        <w:ind w:left="1038" w:hanging="272"/>
      </w:pPr>
      <w:rPr>
        <w:rFonts w:hint="default"/>
      </w:rPr>
    </w:lvl>
    <w:lvl w:ilvl="2" w:tplc="63263B6A">
      <w:start w:val="1"/>
      <w:numFmt w:val="bullet"/>
      <w:lvlText w:val="•"/>
      <w:lvlJc w:val="left"/>
      <w:pPr>
        <w:ind w:left="1957" w:hanging="272"/>
      </w:pPr>
      <w:rPr>
        <w:rFonts w:hint="default"/>
      </w:rPr>
    </w:lvl>
    <w:lvl w:ilvl="3" w:tplc="9FB200B6">
      <w:start w:val="1"/>
      <w:numFmt w:val="bullet"/>
      <w:lvlText w:val="•"/>
      <w:lvlJc w:val="left"/>
      <w:pPr>
        <w:ind w:left="2875" w:hanging="272"/>
      </w:pPr>
      <w:rPr>
        <w:rFonts w:hint="default"/>
      </w:rPr>
    </w:lvl>
    <w:lvl w:ilvl="4" w:tplc="81DAE874">
      <w:start w:val="1"/>
      <w:numFmt w:val="bullet"/>
      <w:lvlText w:val="•"/>
      <w:lvlJc w:val="left"/>
      <w:pPr>
        <w:ind w:left="3794" w:hanging="272"/>
      </w:pPr>
      <w:rPr>
        <w:rFonts w:hint="default"/>
      </w:rPr>
    </w:lvl>
    <w:lvl w:ilvl="5" w:tplc="64548854">
      <w:start w:val="1"/>
      <w:numFmt w:val="bullet"/>
      <w:lvlText w:val="•"/>
      <w:lvlJc w:val="left"/>
      <w:pPr>
        <w:ind w:left="4713" w:hanging="272"/>
      </w:pPr>
      <w:rPr>
        <w:rFonts w:hint="default"/>
      </w:rPr>
    </w:lvl>
    <w:lvl w:ilvl="6" w:tplc="8B188D76">
      <w:start w:val="1"/>
      <w:numFmt w:val="bullet"/>
      <w:lvlText w:val="•"/>
      <w:lvlJc w:val="left"/>
      <w:pPr>
        <w:ind w:left="5631" w:hanging="272"/>
      </w:pPr>
      <w:rPr>
        <w:rFonts w:hint="default"/>
      </w:rPr>
    </w:lvl>
    <w:lvl w:ilvl="7" w:tplc="921CE896">
      <w:start w:val="1"/>
      <w:numFmt w:val="bullet"/>
      <w:lvlText w:val="•"/>
      <w:lvlJc w:val="left"/>
      <w:pPr>
        <w:ind w:left="6550" w:hanging="272"/>
      </w:pPr>
      <w:rPr>
        <w:rFonts w:hint="default"/>
      </w:rPr>
    </w:lvl>
    <w:lvl w:ilvl="8" w:tplc="664AA1B8">
      <w:start w:val="1"/>
      <w:numFmt w:val="bullet"/>
      <w:lvlText w:val="•"/>
      <w:lvlJc w:val="left"/>
      <w:pPr>
        <w:ind w:left="7469" w:hanging="272"/>
      </w:pPr>
      <w:rPr>
        <w:rFonts w:hint="default"/>
      </w:rPr>
    </w:lvl>
  </w:abstractNum>
  <w:abstractNum w:abstractNumId="57">
    <w:nsid w:val="0DE126A6"/>
    <w:multiLevelType w:val="hybridMultilevel"/>
    <w:tmpl w:val="E16EBD8E"/>
    <w:lvl w:ilvl="0" w:tplc="70F8491C">
      <w:start w:val="1"/>
      <w:numFmt w:val="decimal"/>
      <w:lvlText w:val="%1)"/>
      <w:lvlJc w:val="left"/>
      <w:pPr>
        <w:ind w:left="629" w:hanging="512"/>
        <w:jc w:val="left"/>
      </w:pPr>
      <w:rPr>
        <w:rFonts w:ascii="Times New Roman" w:eastAsia="Times New Roman" w:hAnsi="Times New Roman" w:hint="default"/>
        <w:spacing w:val="-21"/>
        <w:w w:val="99"/>
        <w:sz w:val="24"/>
        <w:szCs w:val="24"/>
      </w:rPr>
    </w:lvl>
    <w:lvl w:ilvl="1" w:tplc="18EEB5B4">
      <w:start w:val="1"/>
      <w:numFmt w:val="bullet"/>
      <w:lvlText w:val="•"/>
      <w:lvlJc w:val="left"/>
      <w:pPr>
        <w:ind w:left="1488" w:hanging="512"/>
      </w:pPr>
      <w:rPr>
        <w:rFonts w:hint="default"/>
      </w:rPr>
    </w:lvl>
    <w:lvl w:ilvl="2" w:tplc="315AAB3C">
      <w:start w:val="1"/>
      <w:numFmt w:val="bullet"/>
      <w:lvlText w:val="•"/>
      <w:lvlJc w:val="left"/>
      <w:pPr>
        <w:ind w:left="2357" w:hanging="512"/>
      </w:pPr>
      <w:rPr>
        <w:rFonts w:hint="default"/>
      </w:rPr>
    </w:lvl>
    <w:lvl w:ilvl="3" w:tplc="99ACC084">
      <w:start w:val="1"/>
      <w:numFmt w:val="bullet"/>
      <w:lvlText w:val="•"/>
      <w:lvlJc w:val="left"/>
      <w:pPr>
        <w:ind w:left="3225" w:hanging="512"/>
      </w:pPr>
      <w:rPr>
        <w:rFonts w:hint="default"/>
      </w:rPr>
    </w:lvl>
    <w:lvl w:ilvl="4" w:tplc="0BF646BE">
      <w:start w:val="1"/>
      <w:numFmt w:val="bullet"/>
      <w:lvlText w:val="•"/>
      <w:lvlJc w:val="left"/>
      <w:pPr>
        <w:ind w:left="4094" w:hanging="512"/>
      </w:pPr>
      <w:rPr>
        <w:rFonts w:hint="default"/>
      </w:rPr>
    </w:lvl>
    <w:lvl w:ilvl="5" w:tplc="5B6250F6">
      <w:start w:val="1"/>
      <w:numFmt w:val="bullet"/>
      <w:lvlText w:val="•"/>
      <w:lvlJc w:val="left"/>
      <w:pPr>
        <w:ind w:left="4963" w:hanging="512"/>
      </w:pPr>
      <w:rPr>
        <w:rFonts w:hint="default"/>
      </w:rPr>
    </w:lvl>
    <w:lvl w:ilvl="6" w:tplc="63320D1E">
      <w:start w:val="1"/>
      <w:numFmt w:val="bullet"/>
      <w:lvlText w:val="•"/>
      <w:lvlJc w:val="left"/>
      <w:pPr>
        <w:ind w:left="5831" w:hanging="512"/>
      </w:pPr>
      <w:rPr>
        <w:rFonts w:hint="default"/>
      </w:rPr>
    </w:lvl>
    <w:lvl w:ilvl="7" w:tplc="B83EA386">
      <w:start w:val="1"/>
      <w:numFmt w:val="bullet"/>
      <w:lvlText w:val="•"/>
      <w:lvlJc w:val="left"/>
      <w:pPr>
        <w:ind w:left="6700" w:hanging="512"/>
      </w:pPr>
      <w:rPr>
        <w:rFonts w:hint="default"/>
      </w:rPr>
    </w:lvl>
    <w:lvl w:ilvl="8" w:tplc="D1E612FA">
      <w:start w:val="1"/>
      <w:numFmt w:val="bullet"/>
      <w:lvlText w:val="•"/>
      <w:lvlJc w:val="left"/>
      <w:pPr>
        <w:ind w:left="7569" w:hanging="512"/>
      </w:pPr>
      <w:rPr>
        <w:rFonts w:hint="default"/>
      </w:rPr>
    </w:lvl>
  </w:abstractNum>
  <w:abstractNum w:abstractNumId="58">
    <w:nsid w:val="0E493600"/>
    <w:multiLevelType w:val="hybridMultilevel"/>
    <w:tmpl w:val="94563496"/>
    <w:lvl w:ilvl="0" w:tplc="A4FE2B40">
      <w:start w:val="1"/>
      <w:numFmt w:val="decimal"/>
      <w:lvlText w:val="%1)"/>
      <w:lvlJc w:val="left"/>
      <w:pPr>
        <w:ind w:left="629" w:hanging="512"/>
        <w:jc w:val="left"/>
      </w:pPr>
      <w:rPr>
        <w:rFonts w:ascii="Times New Roman" w:eastAsia="Times New Roman" w:hAnsi="Times New Roman" w:hint="default"/>
        <w:spacing w:val="-9"/>
        <w:w w:val="99"/>
        <w:sz w:val="24"/>
        <w:szCs w:val="24"/>
      </w:rPr>
    </w:lvl>
    <w:lvl w:ilvl="1" w:tplc="96E08ABA">
      <w:start w:val="1"/>
      <w:numFmt w:val="bullet"/>
      <w:lvlText w:val="•"/>
      <w:lvlJc w:val="left"/>
      <w:pPr>
        <w:ind w:left="1488" w:hanging="512"/>
      </w:pPr>
      <w:rPr>
        <w:rFonts w:hint="default"/>
      </w:rPr>
    </w:lvl>
    <w:lvl w:ilvl="2" w:tplc="77EAF0F8">
      <w:start w:val="1"/>
      <w:numFmt w:val="bullet"/>
      <w:lvlText w:val="•"/>
      <w:lvlJc w:val="left"/>
      <w:pPr>
        <w:ind w:left="2357" w:hanging="512"/>
      </w:pPr>
      <w:rPr>
        <w:rFonts w:hint="default"/>
      </w:rPr>
    </w:lvl>
    <w:lvl w:ilvl="3" w:tplc="FA66CBE8">
      <w:start w:val="1"/>
      <w:numFmt w:val="bullet"/>
      <w:lvlText w:val="•"/>
      <w:lvlJc w:val="left"/>
      <w:pPr>
        <w:ind w:left="3225" w:hanging="512"/>
      </w:pPr>
      <w:rPr>
        <w:rFonts w:hint="default"/>
      </w:rPr>
    </w:lvl>
    <w:lvl w:ilvl="4" w:tplc="2FFEAE42">
      <w:start w:val="1"/>
      <w:numFmt w:val="bullet"/>
      <w:lvlText w:val="•"/>
      <w:lvlJc w:val="left"/>
      <w:pPr>
        <w:ind w:left="4094" w:hanging="512"/>
      </w:pPr>
      <w:rPr>
        <w:rFonts w:hint="default"/>
      </w:rPr>
    </w:lvl>
    <w:lvl w:ilvl="5" w:tplc="A7B8B366">
      <w:start w:val="1"/>
      <w:numFmt w:val="bullet"/>
      <w:lvlText w:val="•"/>
      <w:lvlJc w:val="left"/>
      <w:pPr>
        <w:ind w:left="4963" w:hanging="512"/>
      </w:pPr>
      <w:rPr>
        <w:rFonts w:hint="default"/>
      </w:rPr>
    </w:lvl>
    <w:lvl w:ilvl="6" w:tplc="E3BC673A">
      <w:start w:val="1"/>
      <w:numFmt w:val="bullet"/>
      <w:lvlText w:val="•"/>
      <w:lvlJc w:val="left"/>
      <w:pPr>
        <w:ind w:left="5831" w:hanging="512"/>
      </w:pPr>
      <w:rPr>
        <w:rFonts w:hint="default"/>
      </w:rPr>
    </w:lvl>
    <w:lvl w:ilvl="7" w:tplc="74BA729A">
      <w:start w:val="1"/>
      <w:numFmt w:val="bullet"/>
      <w:lvlText w:val="•"/>
      <w:lvlJc w:val="left"/>
      <w:pPr>
        <w:ind w:left="6700" w:hanging="512"/>
      </w:pPr>
      <w:rPr>
        <w:rFonts w:hint="default"/>
      </w:rPr>
    </w:lvl>
    <w:lvl w:ilvl="8" w:tplc="EDF434B0">
      <w:start w:val="1"/>
      <w:numFmt w:val="bullet"/>
      <w:lvlText w:val="•"/>
      <w:lvlJc w:val="left"/>
      <w:pPr>
        <w:ind w:left="7569" w:hanging="512"/>
      </w:pPr>
      <w:rPr>
        <w:rFonts w:hint="default"/>
      </w:rPr>
    </w:lvl>
  </w:abstractNum>
  <w:abstractNum w:abstractNumId="59">
    <w:nsid w:val="0E767E19"/>
    <w:multiLevelType w:val="hybridMultilevel"/>
    <w:tmpl w:val="D2525302"/>
    <w:lvl w:ilvl="0" w:tplc="03B22B6E">
      <w:start w:val="2"/>
      <w:numFmt w:val="decimal"/>
      <w:lvlText w:val="%1."/>
      <w:lvlJc w:val="left"/>
      <w:pPr>
        <w:ind w:left="118" w:hanging="240"/>
        <w:jc w:val="left"/>
      </w:pPr>
      <w:rPr>
        <w:rFonts w:ascii="Times New Roman" w:eastAsia="Times New Roman" w:hAnsi="Times New Roman" w:hint="default"/>
        <w:spacing w:val="-13"/>
        <w:w w:val="99"/>
        <w:sz w:val="24"/>
        <w:szCs w:val="24"/>
      </w:rPr>
    </w:lvl>
    <w:lvl w:ilvl="1" w:tplc="9D80DFFC">
      <w:start w:val="1"/>
      <w:numFmt w:val="bullet"/>
      <w:lvlText w:val="•"/>
      <w:lvlJc w:val="left"/>
      <w:pPr>
        <w:ind w:left="1038" w:hanging="240"/>
      </w:pPr>
      <w:rPr>
        <w:rFonts w:hint="default"/>
      </w:rPr>
    </w:lvl>
    <w:lvl w:ilvl="2" w:tplc="657835BC">
      <w:start w:val="1"/>
      <w:numFmt w:val="bullet"/>
      <w:lvlText w:val="•"/>
      <w:lvlJc w:val="left"/>
      <w:pPr>
        <w:ind w:left="1957" w:hanging="240"/>
      </w:pPr>
      <w:rPr>
        <w:rFonts w:hint="default"/>
      </w:rPr>
    </w:lvl>
    <w:lvl w:ilvl="3" w:tplc="BBA2C90A">
      <w:start w:val="1"/>
      <w:numFmt w:val="bullet"/>
      <w:lvlText w:val="•"/>
      <w:lvlJc w:val="left"/>
      <w:pPr>
        <w:ind w:left="2875" w:hanging="240"/>
      </w:pPr>
      <w:rPr>
        <w:rFonts w:hint="default"/>
      </w:rPr>
    </w:lvl>
    <w:lvl w:ilvl="4" w:tplc="FC6C5CCE">
      <w:start w:val="1"/>
      <w:numFmt w:val="bullet"/>
      <w:lvlText w:val="•"/>
      <w:lvlJc w:val="left"/>
      <w:pPr>
        <w:ind w:left="3794" w:hanging="240"/>
      </w:pPr>
      <w:rPr>
        <w:rFonts w:hint="default"/>
      </w:rPr>
    </w:lvl>
    <w:lvl w:ilvl="5" w:tplc="D948286E">
      <w:start w:val="1"/>
      <w:numFmt w:val="bullet"/>
      <w:lvlText w:val="•"/>
      <w:lvlJc w:val="left"/>
      <w:pPr>
        <w:ind w:left="4713" w:hanging="240"/>
      </w:pPr>
      <w:rPr>
        <w:rFonts w:hint="default"/>
      </w:rPr>
    </w:lvl>
    <w:lvl w:ilvl="6" w:tplc="81ECDE2A">
      <w:start w:val="1"/>
      <w:numFmt w:val="bullet"/>
      <w:lvlText w:val="•"/>
      <w:lvlJc w:val="left"/>
      <w:pPr>
        <w:ind w:left="5631" w:hanging="240"/>
      </w:pPr>
      <w:rPr>
        <w:rFonts w:hint="default"/>
      </w:rPr>
    </w:lvl>
    <w:lvl w:ilvl="7" w:tplc="7020D9CE">
      <w:start w:val="1"/>
      <w:numFmt w:val="bullet"/>
      <w:lvlText w:val="•"/>
      <w:lvlJc w:val="left"/>
      <w:pPr>
        <w:ind w:left="6550" w:hanging="240"/>
      </w:pPr>
      <w:rPr>
        <w:rFonts w:hint="default"/>
      </w:rPr>
    </w:lvl>
    <w:lvl w:ilvl="8" w:tplc="39CE26C6">
      <w:start w:val="1"/>
      <w:numFmt w:val="bullet"/>
      <w:lvlText w:val="•"/>
      <w:lvlJc w:val="left"/>
      <w:pPr>
        <w:ind w:left="7469" w:hanging="240"/>
      </w:pPr>
      <w:rPr>
        <w:rFonts w:hint="default"/>
      </w:rPr>
    </w:lvl>
  </w:abstractNum>
  <w:abstractNum w:abstractNumId="60">
    <w:nsid w:val="0ECC5E22"/>
    <w:multiLevelType w:val="hybridMultilevel"/>
    <w:tmpl w:val="023650E4"/>
    <w:lvl w:ilvl="0" w:tplc="CD0281A4">
      <w:start w:val="2"/>
      <w:numFmt w:val="decimal"/>
      <w:lvlText w:val="%1."/>
      <w:lvlJc w:val="left"/>
      <w:pPr>
        <w:ind w:left="118" w:hanging="240"/>
        <w:jc w:val="left"/>
      </w:pPr>
      <w:rPr>
        <w:rFonts w:ascii="Times New Roman" w:eastAsia="Times New Roman" w:hAnsi="Times New Roman" w:hint="default"/>
        <w:spacing w:val="-25"/>
        <w:w w:val="99"/>
        <w:sz w:val="24"/>
        <w:szCs w:val="24"/>
      </w:rPr>
    </w:lvl>
    <w:lvl w:ilvl="1" w:tplc="F8825824">
      <w:start w:val="1"/>
      <w:numFmt w:val="bullet"/>
      <w:lvlText w:val="•"/>
      <w:lvlJc w:val="left"/>
      <w:pPr>
        <w:ind w:left="1038" w:hanging="240"/>
      </w:pPr>
      <w:rPr>
        <w:rFonts w:hint="default"/>
      </w:rPr>
    </w:lvl>
    <w:lvl w:ilvl="2" w:tplc="C8E48C24">
      <w:start w:val="1"/>
      <w:numFmt w:val="bullet"/>
      <w:lvlText w:val="•"/>
      <w:lvlJc w:val="left"/>
      <w:pPr>
        <w:ind w:left="1957" w:hanging="240"/>
      </w:pPr>
      <w:rPr>
        <w:rFonts w:hint="default"/>
      </w:rPr>
    </w:lvl>
    <w:lvl w:ilvl="3" w:tplc="E5E65DAE">
      <w:start w:val="1"/>
      <w:numFmt w:val="bullet"/>
      <w:lvlText w:val="•"/>
      <w:lvlJc w:val="left"/>
      <w:pPr>
        <w:ind w:left="2875" w:hanging="240"/>
      </w:pPr>
      <w:rPr>
        <w:rFonts w:hint="default"/>
      </w:rPr>
    </w:lvl>
    <w:lvl w:ilvl="4" w:tplc="47FE5078">
      <w:start w:val="1"/>
      <w:numFmt w:val="bullet"/>
      <w:lvlText w:val="•"/>
      <w:lvlJc w:val="left"/>
      <w:pPr>
        <w:ind w:left="3794" w:hanging="240"/>
      </w:pPr>
      <w:rPr>
        <w:rFonts w:hint="default"/>
      </w:rPr>
    </w:lvl>
    <w:lvl w:ilvl="5" w:tplc="5ED21CD8">
      <w:start w:val="1"/>
      <w:numFmt w:val="bullet"/>
      <w:lvlText w:val="•"/>
      <w:lvlJc w:val="left"/>
      <w:pPr>
        <w:ind w:left="4713" w:hanging="240"/>
      </w:pPr>
      <w:rPr>
        <w:rFonts w:hint="default"/>
      </w:rPr>
    </w:lvl>
    <w:lvl w:ilvl="6" w:tplc="F7FC1D08">
      <w:start w:val="1"/>
      <w:numFmt w:val="bullet"/>
      <w:lvlText w:val="•"/>
      <w:lvlJc w:val="left"/>
      <w:pPr>
        <w:ind w:left="5631" w:hanging="240"/>
      </w:pPr>
      <w:rPr>
        <w:rFonts w:hint="default"/>
      </w:rPr>
    </w:lvl>
    <w:lvl w:ilvl="7" w:tplc="2DD6E384">
      <w:start w:val="1"/>
      <w:numFmt w:val="bullet"/>
      <w:lvlText w:val="•"/>
      <w:lvlJc w:val="left"/>
      <w:pPr>
        <w:ind w:left="6550" w:hanging="240"/>
      </w:pPr>
      <w:rPr>
        <w:rFonts w:hint="default"/>
      </w:rPr>
    </w:lvl>
    <w:lvl w:ilvl="8" w:tplc="BD3A00F6">
      <w:start w:val="1"/>
      <w:numFmt w:val="bullet"/>
      <w:lvlText w:val="•"/>
      <w:lvlJc w:val="left"/>
      <w:pPr>
        <w:ind w:left="7469" w:hanging="240"/>
      </w:pPr>
      <w:rPr>
        <w:rFonts w:hint="default"/>
      </w:rPr>
    </w:lvl>
  </w:abstractNum>
  <w:abstractNum w:abstractNumId="61">
    <w:nsid w:val="0EDC4302"/>
    <w:multiLevelType w:val="hybridMultilevel"/>
    <w:tmpl w:val="D90A0AEE"/>
    <w:lvl w:ilvl="0" w:tplc="9B6859F8">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041AB9C8">
      <w:start w:val="1"/>
      <w:numFmt w:val="bullet"/>
      <w:lvlText w:val="•"/>
      <w:lvlJc w:val="left"/>
      <w:pPr>
        <w:ind w:left="1038" w:hanging="240"/>
      </w:pPr>
      <w:rPr>
        <w:rFonts w:hint="default"/>
      </w:rPr>
    </w:lvl>
    <w:lvl w:ilvl="2" w:tplc="CC160A48">
      <w:start w:val="1"/>
      <w:numFmt w:val="bullet"/>
      <w:lvlText w:val="•"/>
      <w:lvlJc w:val="left"/>
      <w:pPr>
        <w:ind w:left="1957" w:hanging="240"/>
      </w:pPr>
      <w:rPr>
        <w:rFonts w:hint="default"/>
      </w:rPr>
    </w:lvl>
    <w:lvl w:ilvl="3" w:tplc="BB600B84">
      <w:start w:val="1"/>
      <w:numFmt w:val="bullet"/>
      <w:lvlText w:val="•"/>
      <w:lvlJc w:val="left"/>
      <w:pPr>
        <w:ind w:left="2875" w:hanging="240"/>
      </w:pPr>
      <w:rPr>
        <w:rFonts w:hint="default"/>
      </w:rPr>
    </w:lvl>
    <w:lvl w:ilvl="4" w:tplc="1FE01D60">
      <w:start w:val="1"/>
      <w:numFmt w:val="bullet"/>
      <w:lvlText w:val="•"/>
      <w:lvlJc w:val="left"/>
      <w:pPr>
        <w:ind w:left="3794" w:hanging="240"/>
      </w:pPr>
      <w:rPr>
        <w:rFonts w:hint="default"/>
      </w:rPr>
    </w:lvl>
    <w:lvl w:ilvl="5" w:tplc="72A49C70">
      <w:start w:val="1"/>
      <w:numFmt w:val="bullet"/>
      <w:lvlText w:val="•"/>
      <w:lvlJc w:val="left"/>
      <w:pPr>
        <w:ind w:left="4713" w:hanging="240"/>
      </w:pPr>
      <w:rPr>
        <w:rFonts w:hint="default"/>
      </w:rPr>
    </w:lvl>
    <w:lvl w:ilvl="6" w:tplc="E2C2ADF4">
      <w:start w:val="1"/>
      <w:numFmt w:val="bullet"/>
      <w:lvlText w:val="•"/>
      <w:lvlJc w:val="left"/>
      <w:pPr>
        <w:ind w:left="5631" w:hanging="240"/>
      </w:pPr>
      <w:rPr>
        <w:rFonts w:hint="default"/>
      </w:rPr>
    </w:lvl>
    <w:lvl w:ilvl="7" w:tplc="ED5A4F52">
      <w:start w:val="1"/>
      <w:numFmt w:val="bullet"/>
      <w:lvlText w:val="•"/>
      <w:lvlJc w:val="left"/>
      <w:pPr>
        <w:ind w:left="6550" w:hanging="240"/>
      </w:pPr>
      <w:rPr>
        <w:rFonts w:hint="default"/>
      </w:rPr>
    </w:lvl>
    <w:lvl w:ilvl="8" w:tplc="4F04E072">
      <w:start w:val="1"/>
      <w:numFmt w:val="bullet"/>
      <w:lvlText w:val="•"/>
      <w:lvlJc w:val="left"/>
      <w:pPr>
        <w:ind w:left="7469" w:hanging="240"/>
      </w:pPr>
      <w:rPr>
        <w:rFonts w:hint="default"/>
      </w:rPr>
    </w:lvl>
  </w:abstractNum>
  <w:abstractNum w:abstractNumId="62">
    <w:nsid w:val="0EF03393"/>
    <w:multiLevelType w:val="hybridMultilevel"/>
    <w:tmpl w:val="BCE88AA6"/>
    <w:lvl w:ilvl="0" w:tplc="7D4647F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3762BC0">
      <w:start w:val="1"/>
      <w:numFmt w:val="bullet"/>
      <w:lvlText w:val="•"/>
      <w:lvlJc w:val="left"/>
      <w:pPr>
        <w:ind w:left="800" w:hanging="512"/>
      </w:pPr>
      <w:rPr>
        <w:rFonts w:hint="default"/>
      </w:rPr>
    </w:lvl>
    <w:lvl w:ilvl="2" w:tplc="B40CD578">
      <w:start w:val="1"/>
      <w:numFmt w:val="bullet"/>
      <w:lvlText w:val="•"/>
      <w:lvlJc w:val="left"/>
      <w:pPr>
        <w:ind w:left="1745" w:hanging="512"/>
      </w:pPr>
      <w:rPr>
        <w:rFonts w:hint="default"/>
      </w:rPr>
    </w:lvl>
    <w:lvl w:ilvl="3" w:tplc="EB5A811C">
      <w:start w:val="1"/>
      <w:numFmt w:val="bullet"/>
      <w:lvlText w:val="•"/>
      <w:lvlJc w:val="left"/>
      <w:pPr>
        <w:ind w:left="2690" w:hanging="512"/>
      </w:pPr>
      <w:rPr>
        <w:rFonts w:hint="default"/>
      </w:rPr>
    </w:lvl>
    <w:lvl w:ilvl="4" w:tplc="764A66C2">
      <w:start w:val="1"/>
      <w:numFmt w:val="bullet"/>
      <w:lvlText w:val="•"/>
      <w:lvlJc w:val="left"/>
      <w:pPr>
        <w:ind w:left="3635" w:hanging="512"/>
      </w:pPr>
      <w:rPr>
        <w:rFonts w:hint="default"/>
      </w:rPr>
    </w:lvl>
    <w:lvl w:ilvl="5" w:tplc="ACC48136">
      <w:start w:val="1"/>
      <w:numFmt w:val="bullet"/>
      <w:lvlText w:val="•"/>
      <w:lvlJc w:val="left"/>
      <w:pPr>
        <w:ind w:left="4580" w:hanging="512"/>
      </w:pPr>
      <w:rPr>
        <w:rFonts w:hint="default"/>
      </w:rPr>
    </w:lvl>
    <w:lvl w:ilvl="6" w:tplc="9746E5E6">
      <w:start w:val="1"/>
      <w:numFmt w:val="bullet"/>
      <w:lvlText w:val="•"/>
      <w:lvlJc w:val="left"/>
      <w:pPr>
        <w:ind w:left="5525" w:hanging="512"/>
      </w:pPr>
      <w:rPr>
        <w:rFonts w:hint="default"/>
      </w:rPr>
    </w:lvl>
    <w:lvl w:ilvl="7" w:tplc="3A24DD10">
      <w:start w:val="1"/>
      <w:numFmt w:val="bullet"/>
      <w:lvlText w:val="•"/>
      <w:lvlJc w:val="left"/>
      <w:pPr>
        <w:ind w:left="6470" w:hanging="512"/>
      </w:pPr>
      <w:rPr>
        <w:rFonts w:hint="default"/>
      </w:rPr>
    </w:lvl>
    <w:lvl w:ilvl="8" w:tplc="3BAA47FC">
      <w:start w:val="1"/>
      <w:numFmt w:val="bullet"/>
      <w:lvlText w:val="•"/>
      <w:lvlJc w:val="left"/>
      <w:pPr>
        <w:ind w:left="7416" w:hanging="512"/>
      </w:pPr>
      <w:rPr>
        <w:rFonts w:hint="default"/>
      </w:rPr>
    </w:lvl>
  </w:abstractNum>
  <w:abstractNum w:abstractNumId="63">
    <w:nsid w:val="0F09049D"/>
    <w:multiLevelType w:val="hybridMultilevel"/>
    <w:tmpl w:val="3B0CAE02"/>
    <w:lvl w:ilvl="0" w:tplc="1EEA482A">
      <w:start w:val="1"/>
      <w:numFmt w:val="decimal"/>
      <w:lvlText w:val="%1)"/>
      <w:lvlJc w:val="left"/>
      <w:pPr>
        <w:ind w:left="629" w:hanging="512"/>
        <w:jc w:val="left"/>
      </w:pPr>
      <w:rPr>
        <w:rFonts w:ascii="Times New Roman" w:eastAsia="Times New Roman" w:hAnsi="Times New Roman" w:hint="default"/>
        <w:i/>
        <w:spacing w:val="-3"/>
        <w:w w:val="99"/>
        <w:sz w:val="24"/>
        <w:szCs w:val="24"/>
      </w:rPr>
    </w:lvl>
    <w:lvl w:ilvl="1" w:tplc="D36C9606">
      <w:start w:val="1"/>
      <w:numFmt w:val="bullet"/>
      <w:lvlText w:val="•"/>
      <w:lvlJc w:val="left"/>
      <w:pPr>
        <w:ind w:left="1392" w:hanging="512"/>
      </w:pPr>
      <w:rPr>
        <w:rFonts w:hint="default"/>
      </w:rPr>
    </w:lvl>
    <w:lvl w:ilvl="2" w:tplc="CABC3DB6">
      <w:start w:val="1"/>
      <w:numFmt w:val="bullet"/>
      <w:lvlText w:val="•"/>
      <w:lvlJc w:val="left"/>
      <w:pPr>
        <w:ind w:left="2164" w:hanging="512"/>
      </w:pPr>
      <w:rPr>
        <w:rFonts w:hint="default"/>
      </w:rPr>
    </w:lvl>
    <w:lvl w:ilvl="3" w:tplc="E92CEC34">
      <w:start w:val="1"/>
      <w:numFmt w:val="bullet"/>
      <w:lvlText w:val="•"/>
      <w:lvlJc w:val="left"/>
      <w:pPr>
        <w:ind w:left="2936" w:hanging="512"/>
      </w:pPr>
      <w:rPr>
        <w:rFonts w:hint="default"/>
      </w:rPr>
    </w:lvl>
    <w:lvl w:ilvl="4" w:tplc="345CFC42">
      <w:start w:val="1"/>
      <w:numFmt w:val="bullet"/>
      <w:lvlText w:val="•"/>
      <w:lvlJc w:val="left"/>
      <w:pPr>
        <w:ind w:left="3708" w:hanging="512"/>
      </w:pPr>
      <w:rPr>
        <w:rFonts w:hint="default"/>
      </w:rPr>
    </w:lvl>
    <w:lvl w:ilvl="5" w:tplc="1ED8BF3A">
      <w:start w:val="1"/>
      <w:numFmt w:val="bullet"/>
      <w:lvlText w:val="•"/>
      <w:lvlJc w:val="left"/>
      <w:pPr>
        <w:ind w:left="4480" w:hanging="512"/>
      </w:pPr>
      <w:rPr>
        <w:rFonts w:hint="default"/>
      </w:rPr>
    </w:lvl>
    <w:lvl w:ilvl="6" w:tplc="8458BA86">
      <w:start w:val="1"/>
      <w:numFmt w:val="bullet"/>
      <w:lvlText w:val="•"/>
      <w:lvlJc w:val="left"/>
      <w:pPr>
        <w:ind w:left="5253" w:hanging="512"/>
      </w:pPr>
      <w:rPr>
        <w:rFonts w:hint="default"/>
      </w:rPr>
    </w:lvl>
    <w:lvl w:ilvl="7" w:tplc="410A9D18">
      <w:start w:val="1"/>
      <w:numFmt w:val="bullet"/>
      <w:lvlText w:val="•"/>
      <w:lvlJc w:val="left"/>
      <w:pPr>
        <w:ind w:left="6025" w:hanging="512"/>
      </w:pPr>
      <w:rPr>
        <w:rFonts w:hint="default"/>
      </w:rPr>
    </w:lvl>
    <w:lvl w:ilvl="8" w:tplc="072A5AF2">
      <w:start w:val="1"/>
      <w:numFmt w:val="bullet"/>
      <w:lvlText w:val="•"/>
      <w:lvlJc w:val="left"/>
      <w:pPr>
        <w:ind w:left="6797" w:hanging="512"/>
      </w:pPr>
      <w:rPr>
        <w:rFonts w:hint="default"/>
      </w:rPr>
    </w:lvl>
  </w:abstractNum>
  <w:abstractNum w:abstractNumId="64">
    <w:nsid w:val="0F375EB5"/>
    <w:multiLevelType w:val="hybridMultilevel"/>
    <w:tmpl w:val="12A46B2E"/>
    <w:lvl w:ilvl="0" w:tplc="54C6B47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78C207DA">
      <w:start w:val="1"/>
      <w:numFmt w:val="bullet"/>
      <w:lvlText w:val="•"/>
      <w:lvlJc w:val="left"/>
      <w:pPr>
        <w:ind w:left="1488" w:hanging="512"/>
      </w:pPr>
      <w:rPr>
        <w:rFonts w:hint="default"/>
      </w:rPr>
    </w:lvl>
    <w:lvl w:ilvl="2" w:tplc="BB0AF270">
      <w:start w:val="1"/>
      <w:numFmt w:val="bullet"/>
      <w:lvlText w:val="•"/>
      <w:lvlJc w:val="left"/>
      <w:pPr>
        <w:ind w:left="2357" w:hanging="512"/>
      </w:pPr>
      <w:rPr>
        <w:rFonts w:hint="default"/>
      </w:rPr>
    </w:lvl>
    <w:lvl w:ilvl="3" w:tplc="7D14ED30">
      <w:start w:val="1"/>
      <w:numFmt w:val="bullet"/>
      <w:lvlText w:val="•"/>
      <w:lvlJc w:val="left"/>
      <w:pPr>
        <w:ind w:left="3225" w:hanging="512"/>
      </w:pPr>
      <w:rPr>
        <w:rFonts w:hint="default"/>
      </w:rPr>
    </w:lvl>
    <w:lvl w:ilvl="4" w:tplc="0E52D79A">
      <w:start w:val="1"/>
      <w:numFmt w:val="bullet"/>
      <w:lvlText w:val="•"/>
      <w:lvlJc w:val="left"/>
      <w:pPr>
        <w:ind w:left="4094" w:hanging="512"/>
      </w:pPr>
      <w:rPr>
        <w:rFonts w:hint="default"/>
      </w:rPr>
    </w:lvl>
    <w:lvl w:ilvl="5" w:tplc="D03ADF20">
      <w:start w:val="1"/>
      <w:numFmt w:val="bullet"/>
      <w:lvlText w:val="•"/>
      <w:lvlJc w:val="left"/>
      <w:pPr>
        <w:ind w:left="4963" w:hanging="512"/>
      </w:pPr>
      <w:rPr>
        <w:rFonts w:hint="default"/>
      </w:rPr>
    </w:lvl>
    <w:lvl w:ilvl="6" w:tplc="75827DAA">
      <w:start w:val="1"/>
      <w:numFmt w:val="bullet"/>
      <w:lvlText w:val="•"/>
      <w:lvlJc w:val="left"/>
      <w:pPr>
        <w:ind w:left="5831" w:hanging="512"/>
      </w:pPr>
      <w:rPr>
        <w:rFonts w:hint="default"/>
      </w:rPr>
    </w:lvl>
    <w:lvl w:ilvl="7" w:tplc="6B5AB6F2">
      <w:start w:val="1"/>
      <w:numFmt w:val="bullet"/>
      <w:lvlText w:val="•"/>
      <w:lvlJc w:val="left"/>
      <w:pPr>
        <w:ind w:left="6700" w:hanging="512"/>
      </w:pPr>
      <w:rPr>
        <w:rFonts w:hint="default"/>
      </w:rPr>
    </w:lvl>
    <w:lvl w:ilvl="8" w:tplc="EDBE5440">
      <w:start w:val="1"/>
      <w:numFmt w:val="bullet"/>
      <w:lvlText w:val="•"/>
      <w:lvlJc w:val="left"/>
      <w:pPr>
        <w:ind w:left="7569" w:hanging="512"/>
      </w:pPr>
      <w:rPr>
        <w:rFonts w:hint="default"/>
      </w:rPr>
    </w:lvl>
  </w:abstractNum>
  <w:abstractNum w:abstractNumId="65">
    <w:nsid w:val="0F4E5ACD"/>
    <w:multiLevelType w:val="hybridMultilevel"/>
    <w:tmpl w:val="714E2708"/>
    <w:lvl w:ilvl="0" w:tplc="CF6AD5F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A2A975A">
      <w:start w:val="1"/>
      <w:numFmt w:val="bullet"/>
      <w:lvlText w:val="•"/>
      <w:lvlJc w:val="left"/>
      <w:pPr>
        <w:ind w:left="1488" w:hanging="512"/>
      </w:pPr>
      <w:rPr>
        <w:rFonts w:hint="default"/>
      </w:rPr>
    </w:lvl>
    <w:lvl w:ilvl="2" w:tplc="E724D9B6">
      <w:start w:val="1"/>
      <w:numFmt w:val="bullet"/>
      <w:lvlText w:val="•"/>
      <w:lvlJc w:val="left"/>
      <w:pPr>
        <w:ind w:left="2357" w:hanging="512"/>
      </w:pPr>
      <w:rPr>
        <w:rFonts w:hint="default"/>
      </w:rPr>
    </w:lvl>
    <w:lvl w:ilvl="3" w:tplc="BACCB222">
      <w:start w:val="1"/>
      <w:numFmt w:val="bullet"/>
      <w:lvlText w:val="•"/>
      <w:lvlJc w:val="left"/>
      <w:pPr>
        <w:ind w:left="3225" w:hanging="512"/>
      </w:pPr>
      <w:rPr>
        <w:rFonts w:hint="default"/>
      </w:rPr>
    </w:lvl>
    <w:lvl w:ilvl="4" w:tplc="5AFE5BB4">
      <w:start w:val="1"/>
      <w:numFmt w:val="bullet"/>
      <w:lvlText w:val="•"/>
      <w:lvlJc w:val="left"/>
      <w:pPr>
        <w:ind w:left="4094" w:hanging="512"/>
      </w:pPr>
      <w:rPr>
        <w:rFonts w:hint="default"/>
      </w:rPr>
    </w:lvl>
    <w:lvl w:ilvl="5" w:tplc="A0428F28">
      <w:start w:val="1"/>
      <w:numFmt w:val="bullet"/>
      <w:lvlText w:val="•"/>
      <w:lvlJc w:val="left"/>
      <w:pPr>
        <w:ind w:left="4963" w:hanging="512"/>
      </w:pPr>
      <w:rPr>
        <w:rFonts w:hint="default"/>
      </w:rPr>
    </w:lvl>
    <w:lvl w:ilvl="6" w:tplc="851C131C">
      <w:start w:val="1"/>
      <w:numFmt w:val="bullet"/>
      <w:lvlText w:val="•"/>
      <w:lvlJc w:val="left"/>
      <w:pPr>
        <w:ind w:left="5831" w:hanging="512"/>
      </w:pPr>
      <w:rPr>
        <w:rFonts w:hint="default"/>
      </w:rPr>
    </w:lvl>
    <w:lvl w:ilvl="7" w:tplc="707CD306">
      <w:start w:val="1"/>
      <w:numFmt w:val="bullet"/>
      <w:lvlText w:val="•"/>
      <w:lvlJc w:val="left"/>
      <w:pPr>
        <w:ind w:left="6700" w:hanging="512"/>
      </w:pPr>
      <w:rPr>
        <w:rFonts w:hint="default"/>
      </w:rPr>
    </w:lvl>
    <w:lvl w:ilvl="8" w:tplc="3A903742">
      <w:start w:val="1"/>
      <w:numFmt w:val="bullet"/>
      <w:lvlText w:val="•"/>
      <w:lvlJc w:val="left"/>
      <w:pPr>
        <w:ind w:left="7569" w:hanging="512"/>
      </w:pPr>
      <w:rPr>
        <w:rFonts w:hint="default"/>
      </w:rPr>
    </w:lvl>
  </w:abstractNum>
  <w:abstractNum w:abstractNumId="66">
    <w:nsid w:val="0F8F0E70"/>
    <w:multiLevelType w:val="hybridMultilevel"/>
    <w:tmpl w:val="237CB89C"/>
    <w:lvl w:ilvl="0" w:tplc="C6B81E3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5AE20B4E">
      <w:start w:val="1"/>
      <w:numFmt w:val="bullet"/>
      <w:lvlText w:val="•"/>
      <w:lvlJc w:val="left"/>
      <w:pPr>
        <w:ind w:left="1038" w:hanging="240"/>
      </w:pPr>
      <w:rPr>
        <w:rFonts w:hint="default"/>
      </w:rPr>
    </w:lvl>
    <w:lvl w:ilvl="2" w:tplc="F078B318">
      <w:start w:val="1"/>
      <w:numFmt w:val="bullet"/>
      <w:lvlText w:val="•"/>
      <w:lvlJc w:val="left"/>
      <w:pPr>
        <w:ind w:left="1957" w:hanging="240"/>
      </w:pPr>
      <w:rPr>
        <w:rFonts w:hint="default"/>
      </w:rPr>
    </w:lvl>
    <w:lvl w:ilvl="3" w:tplc="1CE27948">
      <w:start w:val="1"/>
      <w:numFmt w:val="bullet"/>
      <w:lvlText w:val="•"/>
      <w:lvlJc w:val="left"/>
      <w:pPr>
        <w:ind w:left="2875" w:hanging="240"/>
      </w:pPr>
      <w:rPr>
        <w:rFonts w:hint="default"/>
      </w:rPr>
    </w:lvl>
    <w:lvl w:ilvl="4" w:tplc="2912168E">
      <w:start w:val="1"/>
      <w:numFmt w:val="bullet"/>
      <w:lvlText w:val="•"/>
      <w:lvlJc w:val="left"/>
      <w:pPr>
        <w:ind w:left="3794" w:hanging="240"/>
      </w:pPr>
      <w:rPr>
        <w:rFonts w:hint="default"/>
      </w:rPr>
    </w:lvl>
    <w:lvl w:ilvl="5" w:tplc="C262E0D2">
      <w:start w:val="1"/>
      <w:numFmt w:val="bullet"/>
      <w:lvlText w:val="•"/>
      <w:lvlJc w:val="left"/>
      <w:pPr>
        <w:ind w:left="4713" w:hanging="240"/>
      </w:pPr>
      <w:rPr>
        <w:rFonts w:hint="default"/>
      </w:rPr>
    </w:lvl>
    <w:lvl w:ilvl="6" w:tplc="8F02DB14">
      <w:start w:val="1"/>
      <w:numFmt w:val="bullet"/>
      <w:lvlText w:val="•"/>
      <w:lvlJc w:val="left"/>
      <w:pPr>
        <w:ind w:left="5631" w:hanging="240"/>
      </w:pPr>
      <w:rPr>
        <w:rFonts w:hint="default"/>
      </w:rPr>
    </w:lvl>
    <w:lvl w:ilvl="7" w:tplc="395274C2">
      <w:start w:val="1"/>
      <w:numFmt w:val="bullet"/>
      <w:lvlText w:val="•"/>
      <w:lvlJc w:val="left"/>
      <w:pPr>
        <w:ind w:left="6550" w:hanging="240"/>
      </w:pPr>
      <w:rPr>
        <w:rFonts w:hint="default"/>
      </w:rPr>
    </w:lvl>
    <w:lvl w:ilvl="8" w:tplc="D810950A">
      <w:start w:val="1"/>
      <w:numFmt w:val="bullet"/>
      <w:lvlText w:val="•"/>
      <w:lvlJc w:val="left"/>
      <w:pPr>
        <w:ind w:left="7469" w:hanging="240"/>
      </w:pPr>
      <w:rPr>
        <w:rFonts w:hint="default"/>
      </w:rPr>
    </w:lvl>
  </w:abstractNum>
  <w:abstractNum w:abstractNumId="67">
    <w:nsid w:val="0F9C0956"/>
    <w:multiLevelType w:val="hybridMultilevel"/>
    <w:tmpl w:val="9F3EBE86"/>
    <w:lvl w:ilvl="0" w:tplc="9C1C509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40CEA5C4">
      <w:start w:val="1"/>
      <w:numFmt w:val="bullet"/>
      <w:lvlText w:val="•"/>
      <w:lvlJc w:val="left"/>
      <w:pPr>
        <w:ind w:left="1488" w:hanging="512"/>
      </w:pPr>
      <w:rPr>
        <w:rFonts w:hint="default"/>
      </w:rPr>
    </w:lvl>
    <w:lvl w:ilvl="2" w:tplc="C1C06F62">
      <w:start w:val="1"/>
      <w:numFmt w:val="bullet"/>
      <w:lvlText w:val="•"/>
      <w:lvlJc w:val="left"/>
      <w:pPr>
        <w:ind w:left="2357" w:hanging="512"/>
      </w:pPr>
      <w:rPr>
        <w:rFonts w:hint="default"/>
      </w:rPr>
    </w:lvl>
    <w:lvl w:ilvl="3" w:tplc="94366C40">
      <w:start w:val="1"/>
      <w:numFmt w:val="bullet"/>
      <w:lvlText w:val="•"/>
      <w:lvlJc w:val="left"/>
      <w:pPr>
        <w:ind w:left="3225" w:hanging="512"/>
      </w:pPr>
      <w:rPr>
        <w:rFonts w:hint="default"/>
      </w:rPr>
    </w:lvl>
    <w:lvl w:ilvl="4" w:tplc="724E96DE">
      <w:start w:val="1"/>
      <w:numFmt w:val="bullet"/>
      <w:lvlText w:val="•"/>
      <w:lvlJc w:val="left"/>
      <w:pPr>
        <w:ind w:left="4094" w:hanging="512"/>
      </w:pPr>
      <w:rPr>
        <w:rFonts w:hint="default"/>
      </w:rPr>
    </w:lvl>
    <w:lvl w:ilvl="5" w:tplc="4F9EE7E2">
      <w:start w:val="1"/>
      <w:numFmt w:val="bullet"/>
      <w:lvlText w:val="•"/>
      <w:lvlJc w:val="left"/>
      <w:pPr>
        <w:ind w:left="4963" w:hanging="512"/>
      </w:pPr>
      <w:rPr>
        <w:rFonts w:hint="default"/>
      </w:rPr>
    </w:lvl>
    <w:lvl w:ilvl="6" w:tplc="641854B0">
      <w:start w:val="1"/>
      <w:numFmt w:val="bullet"/>
      <w:lvlText w:val="•"/>
      <w:lvlJc w:val="left"/>
      <w:pPr>
        <w:ind w:left="5831" w:hanging="512"/>
      </w:pPr>
      <w:rPr>
        <w:rFonts w:hint="default"/>
      </w:rPr>
    </w:lvl>
    <w:lvl w:ilvl="7" w:tplc="4912BC66">
      <w:start w:val="1"/>
      <w:numFmt w:val="bullet"/>
      <w:lvlText w:val="•"/>
      <w:lvlJc w:val="left"/>
      <w:pPr>
        <w:ind w:left="6700" w:hanging="512"/>
      </w:pPr>
      <w:rPr>
        <w:rFonts w:hint="default"/>
      </w:rPr>
    </w:lvl>
    <w:lvl w:ilvl="8" w:tplc="3C421106">
      <w:start w:val="1"/>
      <w:numFmt w:val="bullet"/>
      <w:lvlText w:val="•"/>
      <w:lvlJc w:val="left"/>
      <w:pPr>
        <w:ind w:left="7569" w:hanging="512"/>
      </w:pPr>
      <w:rPr>
        <w:rFonts w:hint="default"/>
      </w:rPr>
    </w:lvl>
  </w:abstractNum>
  <w:abstractNum w:abstractNumId="68">
    <w:nsid w:val="0FB0093A"/>
    <w:multiLevelType w:val="hybridMultilevel"/>
    <w:tmpl w:val="503CA0F0"/>
    <w:lvl w:ilvl="0" w:tplc="AA24C842">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185CEBB0">
      <w:start w:val="1"/>
      <w:numFmt w:val="bullet"/>
      <w:lvlText w:val="•"/>
      <w:lvlJc w:val="left"/>
      <w:pPr>
        <w:ind w:left="1038" w:hanging="240"/>
      </w:pPr>
      <w:rPr>
        <w:rFonts w:hint="default"/>
      </w:rPr>
    </w:lvl>
    <w:lvl w:ilvl="2" w:tplc="7550DB04">
      <w:start w:val="1"/>
      <w:numFmt w:val="bullet"/>
      <w:lvlText w:val="•"/>
      <w:lvlJc w:val="left"/>
      <w:pPr>
        <w:ind w:left="1957" w:hanging="240"/>
      </w:pPr>
      <w:rPr>
        <w:rFonts w:hint="default"/>
      </w:rPr>
    </w:lvl>
    <w:lvl w:ilvl="3" w:tplc="D15EB83C">
      <w:start w:val="1"/>
      <w:numFmt w:val="bullet"/>
      <w:lvlText w:val="•"/>
      <w:lvlJc w:val="left"/>
      <w:pPr>
        <w:ind w:left="2875" w:hanging="240"/>
      </w:pPr>
      <w:rPr>
        <w:rFonts w:hint="default"/>
      </w:rPr>
    </w:lvl>
    <w:lvl w:ilvl="4" w:tplc="647A0F34">
      <w:start w:val="1"/>
      <w:numFmt w:val="bullet"/>
      <w:lvlText w:val="•"/>
      <w:lvlJc w:val="left"/>
      <w:pPr>
        <w:ind w:left="3794" w:hanging="240"/>
      </w:pPr>
      <w:rPr>
        <w:rFonts w:hint="default"/>
      </w:rPr>
    </w:lvl>
    <w:lvl w:ilvl="5" w:tplc="C37015A0">
      <w:start w:val="1"/>
      <w:numFmt w:val="bullet"/>
      <w:lvlText w:val="•"/>
      <w:lvlJc w:val="left"/>
      <w:pPr>
        <w:ind w:left="4713" w:hanging="240"/>
      </w:pPr>
      <w:rPr>
        <w:rFonts w:hint="default"/>
      </w:rPr>
    </w:lvl>
    <w:lvl w:ilvl="6" w:tplc="F0523A68">
      <w:start w:val="1"/>
      <w:numFmt w:val="bullet"/>
      <w:lvlText w:val="•"/>
      <w:lvlJc w:val="left"/>
      <w:pPr>
        <w:ind w:left="5631" w:hanging="240"/>
      </w:pPr>
      <w:rPr>
        <w:rFonts w:hint="default"/>
      </w:rPr>
    </w:lvl>
    <w:lvl w:ilvl="7" w:tplc="108E66B8">
      <w:start w:val="1"/>
      <w:numFmt w:val="bullet"/>
      <w:lvlText w:val="•"/>
      <w:lvlJc w:val="left"/>
      <w:pPr>
        <w:ind w:left="6550" w:hanging="240"/>
      </w:pPr>
      <w:rPr>
        <w:rFonts w:hint="default"/>
      </w:rPr>
    </w:lvl>
    <w:lvl w:ilvl="8" w:tplc="FCD89730">
      <w:start w:val="1"/>
      <w:numFmt w:val="bullet"/>
      <w:lvlText w:val="•"/>
      <w:lvlJc w:val="left"/>
      <w:pPr>
        <w:ind w:left="7469" w:hanging="240"/>
      </w:pPr>
      <w:rPr>
        <w:rFonts w:hint="default"/>
      </w:rPr>
    </w:lvl>
  </w:abstractNum>
  <w:abstractNum w:abstractNumId="69">
    <w:nsid w:val="0FB015DA"/>
    <w:multiLevelType w:val="hybridMultilevel"/>
    <w:tmpl w:val="1B6E9BE6"/>
    <w:lvl w:ilvl="0" w:tplc="5F06CDC6">
      <w:start w:val="2"/>
      <w:numFmt w:val="decimal"/>
      <w:lvlText w:val="%1."/>
      <w:lvlJc w:val="left"/>
      <w:pPr>
        <w:ind w:left="118" w:hanging="240"/>
        <w:jc w:val="left"/>
      </w:pPr>
      <w:rPr>
        <w:rFonts w:ascii="Times New Roman" w:eastAsia="Times New Roman" w:hAnsi="Times New Roman" w:hint="default"/>
        <w:spacing w:val="-15"/>
        <w:w w:val="99"/>
        <w:sz w:val="24"/>
        <w:szCs w:val="24"/>
      </w:rPr>
    </w:lvl>
    <w:lvl w:ilvl="1" w:tplc="B5EEE820">
      <w:start w:val="1"/>
      <w:numFmt w:val="bullet"/>
      <w:lvlText w:val="•"/>
      <w:lvlJc w:val="left"/>
      <w:pPr>
        <w:ind w:left="1038" w:hanging="240"/>
      </w:pPr>
      <w:rPr>
        <w:rFonts w:hint="default"/>
      </w:rPr>
    </w:lvl>
    <w:lvl w:ilvl="2" w:tplc="B8925CD0">
      <w:start w:val="1"/>
      <w:numFmt w:val="bullet"/>
      <w:lvlText w:val="•"/>
      <w:lvlJc w:val="left"/>
      <w:pPr>
        <w:ind w:left="1957" w:hanging="240"/>
      </w:pPr>
      <w:rPr>
        <w:rFonts w:hint="default"/>
      </w:rPr>
    </w:lvl>
    <w:lvl w:ilvl="3" w:tplc="0EDA272E">
      <w:start w:val="1"/>
      <w:numFmt w:val="bullet"/>
      <w:lvlText w:val="•"/>
      <w:lvlJc w:val="left"/>
      <w:pPr>
        <w:ind w:left="2875" w:hanging="240"/>
      </w:pPr>
      <w:rPr>
        <w:rFonts w:hint="default"/>
      </w:rPr>
    </w:lvl>
    <w:lvl w:ilvl="4" w:tplc="68C6F2FC">
      <w:start w:val="1"/>
      <w:numFmt w:val="bullet"/>
      <w:lvlText w:val="•"/>
      <w:lvlJc w:val="left"/>
      <w:pPr>
        <w:ind w:left="3794" w:hanging="240"/>
      </w:pPr>
      <w:rPr>
        <w:rFonts w:hint="default"/>
      </w:rPr>
    </w:lvl>
    <w:lvl w:ilvl="5" w:tplc="581238D4">
      <w:start w:val="1"/>
      <w:numFmt w:val="bullet"/>
      <w:lvlText w:val="•"/>
      <w:lvlJc w:val="left"/>
      <w:pPr>
        <w:ind w:left="4713" w:hanging="240"/>
      </w:pPr>
      <w:rPr>
        <w:rFonts w:hint="default"/>
      </w:rPr>
    </w:lvl>
    <w:lvl w:ilvl="6" w:tplc="9DB6CA3C">
      <w:start w:val="1"/>
      <w:numFmt w:val="bullet"/>
      <w:lvlText w:val="•"/>
      <w:lvlJc w:val="left"/>
      <w:pPr>
        <w:ind w:left="5631" w:hanging="240"/>
      </w:pPr>
      <w:rPr>
        <w:rFonts w:hint="default"/>
      </w:rPr>
    </w:lvl>
    <w:lvl w:ilvl="7" w:tplc="D98EBDF2">
      <w:start w:val="1"/>
      <w:numFmt w:val="bullet"/>
      <w:lvlText w:val="•"/>
      <w:lvlJc w:val="left"/>
      <w:pPr>
        <w:ind w:left="6550" w:hanging="240"/>
      </w:pPr>
      <w:rPr>
        <w:rFonts w:hint="default"/>
      </w:rPr>
    </w:lvl>
    <w:lvl w:ilvl="8" w:tplc="92AC72E0">
      <w:start w:val="1"/>
      <w:numFmt w:val="bullet"/>
      <w:lvlText w:val="•"/>
      <w:lvlJc w:val="left"/>
      <w:pPr>
        <w:ind w:left="7469" w:hanging="240"/>
      </w:pPr>
      <w:rPr>
        <w:rFonts w:hint="default"/>
      </w:rPr>
    </w:lvl>
  </w:abstractNum>
  <w:abstractNum w:abstractNumId="70">
    <w:nsid w:val="0FBB28D3"/>
    <w:multiLevelType w:val="hybridMultilevel"/>
    <w:tmpl w:val="AA504338"/>
    <w:lvl w:ilvl="0" w:tplc="19BEED52">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28E891B6">
      <w:start w:val="1"/>
      <w:numFmt w:val="bullet"/>
      <w:lvlText w:val="•"/>
      <w:lvlJc w:val="left"/>
      <w:pPr>
        <w:ind w:left="1038" w:hanging="240"/>
      </w:pPr>
      <w:rPr>
        <w:rFonts w:hint="default"/>
      </w:rPr>
    </w:lvl>
    <w:lvl w:ilvl="2" w:tplc="6DF26C4E">
      <w:start w:val="1"/>
      <w:numFmt w:val="bullet"/>
      <w:lvlText w:val="•"/>
      <w:lvlJc w:val="left"/>
      <w:pPr>
        <w:ind w:left="1957" w:hanging="240"/>
      </w:pPr>
      <w:rPr>
        <w:rFonts w:hint="default"/>
      </w:rPr>
    </w:lvl>
    <w:lvl w:ilvl="3" w:tplc="7A8A5B18">
      <w:start w:val="1"/>
      <w:numFmt w:val="bullet"/>
      <w:lvlText w:val="•"/>
      <w:lvlJc w:val="left"/>
      <w:pPr>
        <w:ind w:left="2875" w:hanging="240"/>
      </w:pPr>
      <w:rPr>
        <w:rFonts w:hint="default"/>
      </w:rPr>
    </w:lvl>
    <w:lvl w:ilvl="4" w:tplc="0C94D808">
      <w:start w:val="1"/>
      <w:numFmt w:val="bullet"/>
      <w:lvlText w:val="•"/>
      <w:lvlJc w:val="left"/>
      <w:pPr>
        <w:ind w:left="3794" w:hanging="240"/>
      </w:pPr>
      <w:rPr>
        <w:rFonts w:hint="default"/>
      </w:rPr>
    </w:lvl>
    <w:lvl w:ilvl="5" w:tplc="5CB054AA">
      <w:start w:val="1"/>
      <w:numFmt w:val="bullet"/>
      <w:lvlText w:val="•"/>
      <w:lvlJc w:val="left"/>
      <w:pPr>
        <w:ind w:left="4713" w:hanging="240"/>
      </w:pPr>
      <w:rPr>
        <w:rFonts w:hint="default"/>
      </w:rPr>
    </w:lvl>
    <w:lvl w:ilvl="6" w:tplc="78B09C5A">
      <w:start w:val="1"/>
      <w:numFmt w:val="bullet"/>
      <w:lvlText w:val="•"/>
      <w:lvlJc w:val="left"/>
      <w:pPr>
        <w:ind w:left="5631" w:hanging="240"/>
      </w:pPr>
      <w:rPr>
        <w:rFonts w:hint="default"/>
      </w:rPr>
    </w:lvl>
    <w:lvl w:ilvl="7" w:tplc="BDBA3F0C">
      <w:start w:val="1"/>
      <w:numFmt w:val="bullet"/>
      <w:lvlText w:val="•"/>
      <w:lvlJc w:val="left"/>
      <w:pPr>
        <w:ind w:left="6550" w:hanging="240"/>
      </w:pPr>
      <w:rPr>
        <w:rFonts w:hint="default"/>
      </w:rPr>
    </w:lvl>
    <w:lvl w:ilvl="8" w:tplc="348C2A58">
      <w:start w:val="1"/>
      <w:numFmt w:val="bullet"/>
      <w:lvlText w:val="•"/>
      <w:lvlJc w:val="left"/>
      <w:pPr>
        <w:ind w:left="7469" w:hanging="240"/>
      </w:pPr>
      <w:rPr>
        <w:rFonts w:hint="default"/>
      </w:rPr>
    </w:lvl>
  </w:abstractNum>
  <w:abstractNum w:abstractNumId="71">
    <w:nsid w:val="0FDD4DE5"/>
    <w:multiLevelType w:val="hybridMultilevel"/>
    <w:tmpl w:val="F9CA787E"/>
    <w:lvl w:ilvl="0" w:tplc="D8466CE2">
      <w:start w:val="1"/>
      <w:numFmt w:val="decimal"/>
      <w:lvlText w:val="%1)"/>
      <w:lvlJc w:val="left"/>
      <w:pPr>
        <w:ind w:left="629" w:hanging="512"/>
        <w:jc w:val="left"/>
      </w:pPr>
      <w:rPr>
        <w:rFonts w:ascii="Times New Roman" w:eastAsia="Times New Roman" w:hAnsi="Times New Roman" w:hint="default"/>
        <w:spacing w:val="-29"/>
        <w:w w:val="99"/>
        <w:sz w:val="24"/>
        <w:szCs w:val="24"/>
      </w:rPr>
    </w:lvl>
    <w:lvl w:ilvl="1" w:tplc="782A5D88">
      <w:start w:val="1"/>
      <w:numFmt w:val="bullet"/>
      <w:lvlText w:val="•"/>
      <w:lvlJc w:val="left"/>
      <w:pPr>
        <w:ind w:left="1488" w:hanging="512"/>
      </w:pPr>
      <w:rPr>
        <w:rFonts w:hint="default"/>
      </w:rPr>
    </w:lvl>
    <w:lvl w:ilvl="2" w:tplc="8F8C7BC2">
      <w:start w:val="1"/>
      <w:numFmt w:val="bullet"/>
      <w:lvlText w:val="•"/>
      <w:lvlJc w:val="left"/>
      <w:pPr>
        <w:ind w:left="2357" w:hanging="512"/>
      </w:pPr>
      <w:rPr>
        <w:rFonts w:hint="default"/>
      </w:rPr>
    </w:lvl>
    <w:lvl w:ilvl="3" w:tplc="5154983E">
      <w:start w:val="1"/>
      <w:numFmt w:val="bullet"/>
      <w:lvlText w:val="•"/>
      <w:lvlJc w:val="left"/>
      <w:pPr>
        <w:ind w:left="3225" w:hanging="512"/>
      </w:pPr>
      <w:rPr>
        <w:rFonts w:hint="default"/>
      </w:rPr>
    </w:lvl>
    <w:lvl w:ilvl="4" w:tplc="F22879CC">
      <w:start w:val="1"/>
      <w:numFmt w:val="bullet"/>
      <w:lvlText w:val="•"/>
      <w:lvlJc w:val="left"/>
      <w:pPr>
        <w:ind w:left="4094" w:hanging="512"/>
      </w:pPr>
      <w:rPr>
        <w:rFonts w:hint="default"/>
      </w:rPr>
    </w:lvl>
    <w:lvl w:ilvl="5" w:tplc="E9E49356">
      <w:start w:val="1"/>
      <w:numFmt w:val="bullet"/>
      <w:lvlText w:val="•"/>
      <w:lvlJc w:val="left"/>
      <w:pPr>
        <w:ind w:left="4963" w:hanging="512"/>
      </w:pPr>
      <w:rPr>
        <w:rFonts w:hint="default"/>
      </w:rPr>
    </w:lvl>
    <w:lvl w:ilvl="6" w:tplc="F0B26E80">
      <w:start w:val="1"/>
      <w:numFmt w:val="bullet"/>
      <w:lvlText w:val="•"/>
      <w:lvlJc w:val="left"/>
      <w:pPr>
        <w:ind w:left="5831" w:hanging="512"/>
      </w:pPr>
      <w:rPr>
        <w:rFonts w:hint="default"/>
      </w:rPr>
    </w:lvl>
    <w:lvl w:ilvl="7" w:tplc="81C4CFEC">
      <w:start w:val="1"/>
      <w:numFmt w:val="bullet"/>
      <w:lvlText w:val="•"/>
      <w:lvlJc w:val="left"/>
      <w:pPr>
        <w:ind w:left="6700" w:hanging="512"/>
      </w:pPr>
      <w:rPr>
        <w:rFonts w:hint="default"/>
      </w:rPr>
    </w:lvl>
    <w:lvl w:ilvl="8" w:tplc="1AA2288E">
      <w:start w:val="1"/>
      <w:numFmt w:val="bullet"/>
      <w:lvlText w:val="•"/>
      <w:lvlJc w:val="left"/>
      <w:pPr>
        <w:ind w:left="7569" w:hanging="512"/>
      </w:pPr>
      <w:rPr>
        <w:rFonts w:hint="default"/>
      </w:rPr>
    </w:lvl>
  </w:abstractNum>
  <w:abstractNum w:abstractNumId="72">
    <w:nsid w:val="102B06ED"/>
    <w:multiLevelType w:val="hybridMultilevel"/>
    <w:tmpl w:val="AF5E42C8"/>
    <w:lvl w:ilvl="0" w:tplc="87D6B614">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D15E810C">
      <w:start w:val="1"/>
      <w:numFmt w:val="bullet"/>
      <w:lvlText w:val="•"/>
      <w:lvlJc w:val="left"/>
      <w:pPr>
        <w:ind w:left="1038" w:hanging="240"/>
      </w:pPr>
      <w:rPr>
        <w:rFonts w:hint="default"/>
      </w:rPr>
    </w:lvl>
    <w:lvl w:ilvl="2" w:tplc="07603C5E">
      <w:start w:val="1"/>
      <w:numFmt w:val="bullet"/>
      <w:lvlText w:val="•"/>
      <w:lvlJc w:val="left"/>
      <w:pPr>
        <w:ind w:left="1957" w:hanging="240"/>
      </w:pPr>
      <w:rPr>
        <w:rFonts w:hint="default"/>
      </w:rPr>
    </w:lvl>
    <w:lvl w:ilvl="3" w:tplc="6B086A02">
      <w:start w:val="1"/>
      <w:numFmt w:val="bullet"/>
      <w:lvlText w:val="•"/>
      <w:lvlJc w:val="left"/>
      <w:pPr>
        <w:ind w:left="2875" w:hanging="240"/>
      </w:pPr>
      <w:rPr>
        <w:rFonts w:hint="default"/>
      </w:rPr>
    </w:lvl>
    <w:lvl w:ilvl="4" w:tplc="576A1176">
      <w:start w:val="1"/>
      <w:numFmt w:val="bullet"/>
      <w:lvlText w:val="•"/>
      <w:lvlJc w:val="left"/>
      <w:pPr>
        <w:ind w:left="3794" w:hanging="240"/>
      </w:pPr>
      <w:rPr>
        <w:rFonts w:hint="default"/>
      </w:rPr>
    </w:lvl>
    <w:lvl w:ilvl="5" w:tplc="424E2500">
      <w:start w:val="1"/>
      <w:numFmt w:val="bullet"/>
      <w:lvlText w:val="•"/>
      <w:lvlJc w:val="left"/>
      <w:pPr>
        <w:ind w:left="4713" w:hanging="240"/>
      </w:pPr>
      <w:rPr>
        <w:rFonts w:hint="default"/>
      </w:rPr>
    </w:lvl>
    <w:lvl w:ilvl="6" w:tplc="DDC0BBA4">
      <w:start w:val="1"/>
      <w:numFmt w:val="bullet"/>
      <w:lvlText w:val="•"/>
      <w:lvlJc w:val="left"/>
      <w:pPr>
        <w:ind w:left="5631" w:hanging="240"/>
      </w:pPr>
      <w:rPr>
        <w:rFonts w:hint="default"/>
      </w:rPr>
    </w:lvl>
    <w:lvl w:ilvl="7" w:tplc="3D44E5DA">
      <w:start w:val="1"/>
      <w:numFmt w:val="bullet"/>
      <w:lvlText w:val="•"/>
      <w:lvlJc w:val="left"/>
      <w:pPr>
        <w:ind w:left="6550" w:hanging="240"/>
      </w:pPr>
      <w:rPr>
        <w:rFonts w:hint="default"/>
      </w:rPr>
    </w:lvl>
    <w:lvl w:ilvl="8" w:tplc="8A044C40">
      <w:start w:val="1"/>
      <w:numFmt w:val="bullet"/>
      <w:lvlText w:val="•"/>
      <w:lvlJc w:val="left"/>
      <w:pPr>
        <w:ind w:left="7469" w:hanging="240"/>
      </w:pPr>
      <w:rPr>
        <w:rFonts w:hint="default"/>
      </w:rPr>
    </w:lvl>
  </w:abstractNum>
  <w:abstractNum w:abstractNumId="73">
    <w:nsid w:val="104E2C10"/>
    <w:multiLevelType w:val="hybridMultilevel"/>
    <w:tmpl w:val="1A9E7D4E"/>
    <w:lvl w:ilvl="0" w:tplc="7CAA2268">
      <w:start w:val="2"/>
      <w:numFmt w:val="decimal"/>
      <w:lvlText w:val="%1."/>
      <w:lvlJc w:val="left"/>
      <w:pPr>
        <w:ind w:left="118" w:hanging="240"/>
        <w:jc w:val="left"/>
      </w:pPr>
      <w:rPr>
        <w:rFonts w:ascii="Times New Roman" w:eastAsia="Times New Roman" w:hAnsi="Times New Roman" w:hint="default"/>
        <w:spacing w:val="-9"/>
        <w:w w:val="99"/>
        <w:sz w:val="24"/>
        <w:szCs w:val="24"/>
      </w:rPr>
    </w:lvl>
    <w:lvl w:ilvl="1" w:tplc="78DE48F4">
      <w:start w:val="1"/>
      <w:numFmt w:val="bullet"/>
      <w:lvlText w:val="•"/>
      <w:lvlJc w:val="left"/>
      <w:pPr>
        <w:ind w:left="1038" w:hanging="240"/>
      </w:pPr>
      <w:rPr>
        <w:rFonts w:hint="default"/>
      </w:rPr>
    </w:lvl>
    <w:lvl w:ilvl="2" w:tplc="0B3AF106">
      <w:start w:val="1"/>
      <w:numFmt w:val="bullet"/>
      <w:lvlText w:val="•"/>
      <w:lvlJc w:val="left"/>
      <w:pPr>
        <w:ind w:left="1957" w:hanging="240"/>
      </w:pPr>
      <w:rPr>
        <w:rFonts w:hint="default"/>
      </w:rPr>
    </w:lvl>
    <w:lvl w:ilvl="3" w:tplc="27147394">
      <w:start w:val="1"/>
      <w:numFmt w:val="bullet"/>
      <w:lvlText w:val="•"/>
      <w:lvlJc w:val="left"/>
      <w:pPr>
        <w:ind w:left="2875" w:hanging="240"/>
      </w:pPr>
      <w:rPr>
        <w:rFonts w:hint="default"/>
      </w:rPr>
    </w:lvl>
    <w:lvl w:ilvl="4" w:tplc="8742635E">
      <w:start w:val="1"/>
      <w:numFmt w:val="bullet"/>
      <w:lvlText w:val="•"/>
      <w:lvlJc w:val="left"/>
      <w:pPr>
        <w:ind w:left="3794" w:hanging="240"/>
      </w:pPr>
      <w:rPr>
        <w:rFonts w:hint="default"/>
      </w:rPr>
    </w:lvl>
    <w:lvl w:ilvl="5" w:tplc="7A2C8142">
      <w:start w:val="1"/>
      <w:numFmt w:val="bullet"/>
      <w:lvlText w:val="•"/>
      <w:lvlJc w:val="left"/>
      <w:pPr>
        <w:ind w:left="4713" w:hanging="240"/>
      </w:pPr>
      <w:rPr>
        <w:rFonts w:hint="default"/>
      </w:rPr>
    </w:lvl>
    <w:lvl w:ilvl="6" w:tplc="21A4FE56">
      <w:start w:val="1"/>
      <w:numFmt w:val="bullet"/>
      <w:lvlText w:val="•"/>
      <w:lvlJc w:val="left"/>
      <w:pPr>
        <w:ind w:left="5631" w:hanging="240"/>
      </w:pPr>
      <w:rPr>
        <w:rFonts w:hint="default"/>
      </w:rPr>
    </w:lvl>
    <w:lvl w:ilvl="7" w:tplc="E69C8AC0">
      <w:start w:val="1"/>
      <w:numFmt w:val="bullet"/>
      <w:lvlText w:val="•"/>
      <w:lvlJc w:val="left"/>
      <w:pPr>
        <w:ind w:left="6550" w:hanging="240"/>
      </w:pPr>
      <w:rPr>
        <w:rFonts w:hint="default"/>
      </w:rPr>
    </w:lvl>
    <w:lvl w:ilvl="8" w:tplc="5C0E1EAE">
      <w:start w:val="1"/>
      <w:numFmt w:val="bullet"/>
      <w:lvlText w:val="•"/>
      <w:lvlJc w:val="left"/>
      <w:pPr>
        <w:ind w:left="7469" w:hanging="240"/>
      </w:pPr>
      <w:rPr>
        <w:rFonts w:hint="default"/>
      </w:rPr>
    </w:lvl>
  </w:abstractNum>
  <w:abstractNum w:abstractNumId="74">
    <w:nsid w:val="10815C54"/>
    <w:multiLevelType w:val="hybridMultilevel"/>
    <w:tmpl w:val="BB926C72"/>
    <w:lvl w:ilvl="0" w:tplc="D9DC578C">
      <w:start w:val="1"/>
      <w:numFmt w:val="decimal"/>
      <w:lvlText w:val="%1)"/>
      <w:lvlJc w:val="left"/>
      <w:pPr>
        <w:ind w:left="629" w:hanging="512"/>
        <w:jc w:val="left"/>
      </w:pPr>
      <w:rPr>
        <w:rFonts w:ascii="Times New Roman" w:eastAsia="Times New Roman" w:hAnsi="Times New Roman" w:hint="default"/>
        <w:spacing w:val="-11"/>
        <w:w w:val="99"/>
        <w:sz w:val="24"/>
        <w:szCs w:val="24"/>
      </w:rPr>
    </w:lvl>
    <w:lvl w:ilvl="1" w:tplc="F9AA74C4">
      <w:start w:val="1"/>
      <w:numFmt w:val="bullet"/>
      <w:lvlText w:val="•"/>
      <w:lvlJc w:val="left"/>
      <w:pPr>
        <w:ind w:left="1488" w:hanging="512"/>
      </w:pPr>
      <w:rPr>
        <w:rFonts w:hint="default"/>
      </w:rPr>
    </w:lvl>
    <w:lvl w:ilvl="2" w:tplc="18A48A66">
      <w:start w:val="1"/>
      <w:numFmt w:val="bullet"/>
      <w:lvlText w:val="•"/>
      <w:lvlJc w:val="left"/>
      <w:pPr>
        <w:ind w:left="2357" w:hanging="512"/>
      </w:pPr>
      <w:rPr>
        <w:rFonts w:hint="default"/>
      </w:rPr>
    </w:lvl>
    <w:lvl w:ilvl="3" w:tplc="F538F296">
      <w:start w:val="1"/>
      <w:numFmt w:val="bullet"/>
      <w:lvlText w:val="•"/>
      <w:lvlJc w:val="left"/>
      <w:pPr>
        <w:ind w:left="3225" w:hanging="512"/>
      </w:pPr>
      <w:rPr>
        <w:rFonts w:hint="default"/>
      </w:rPr>
    </w:lvl>
    <w:lvl w:ilvl="4" w:tplc="1C7875D2">
      <w:start w:val="1"/>
      <w:numFmt w:val="bullet"/>
      <w:lvlText w:val="•"/>
      <w:lvlJc w:val="left"/>
      <w:pPr>
        <w:ind w:left="4094" w:hanging="512"/>
      </w:pPr>
      <w:rPr>
        <w:rFonts w:hint="default"/>
      </w:rPr>
    </w:lvl>
    <w:lvl w:ilvl="5" w:tplc="5F48B60A">
      <w:start w:val="1"/>
      <w:numFmt w:val="bullet"/>
      <w:lvlText w:val="•"/>
      <w:lvlJc w:val="left"/>
      <w:pPr>
        <w:ind w:left="4963" w:hanging="512"/>
      </w:pPr>
      <w:rPr>
        <w:rFonts w:hint="default"/>
      </w:rPr>
    </w:lvl>
    <w:lvl w:ilvl="6" w:tplc="0CD45F78">
      <w:start w:val="1"/>
      <w:numFmt w:val="bullet"/>
      <w:lvlText w:val="•"/>
      <w:lvlJc w:val="left"/>
      <w:pPr>
        <w:ind w:left="5831" w:hanging="512"/>
      </w:pPr>
      <w:rPr>
        <w:rFonts w:hint="default"/>
      </w:rPr>
    </w:lvl>
    <w:lvl w:ilvl="7" w:tplc="12C2183A">
      <w:start w:val="1"/>
      <w:numFmt w:val="bullet"/>
      <w:lvlText w:val="•"/>
      <w:lvlJc w:val="left"/>
      <w:pPr>
        <w:ind w:left="6700" w:hanging="512"/>
      </w:pPr>
      <w:rPr>
        <w:rFonts w:hint="default"/>
      </w:rPr>
    </w:lvl>
    <w:lvl w:ilvl="8" w:tplc="AD8C6D04">
      <w:start w:val="1"/>
      <w:numFmt w:val="bullet"/>
      <w:lvlText w:val="•"/>
      <w:lvlJc w:val="left"/>
      <w:pPr>
        <w:ind w:left="7569" w:hanging="512"/>
      </w:pPr>
      <w:rPr>
        <w:rFonts w:hint="default"/>
      </w:rPr>
    </w:lvl>
  </w:abstractNum>
  <w:abstractNum w:abstractNumId="75">
    <w:nsid w:val="109A11EE"/>
    <w:multiLevelType w:val="hybridMultilevel"/>
    <w:tmpl w:val="308E4518"/>
    <w:lvl w:ilvl="0" w:tplc="2A88F602">
      <w:start w:val="2"/>
      <w:numFmt w:val="decimal"/>
      <w:lvlText w:val="%1."/>
      <w:lvlJc w:val="left"/>
      <w:pPr>
        <w:ind w:left="118" w:hanging="240"/>
        <w:jc w:val="left"/>
      </w:pPr>
      <w:rPr>
        <w:rFonts w:ascii="Times New Roman" w:eastAsia="Times New Roman" w:hAnsi="Times New Roman" w:hint="default"/>
        <w:spacing w:val="-25"/>
        <w:w w:val="99"/>
        <w:sz w:val="24"/>
        <w:szCs w:val="24"/>
      </w:rPr>
    </w:lvl>
    <w:lvl w:ilvl="1" w:tplc="42E82276">
      <w:start w:val="1"/>
      <w:numFmt w:val="bullet"/>
      <w:lvlText w:val="•"/>
      <w:lvlJc w:val="left"/>
      <w:pPr>
        <w:ind w:left="1038" w:hanging="240"/>
      </w:pPr>
      <w:rPr>
        <w:rFonts w:hint="default"/>
      </w:rPr>
    </w:lvl>
    <w:lvl w:ilvl="2" w:tplc="4CE2E07C">
      <w:start w:val="1"/>
      <w:numFmt w:val="bullet"/>
      <w:lvlText w:val="•"/>
      <w:lvlJc w:val="left"/>
      <w:pPr>
        <w:ind w:left="1957" w:hanging="240"/>
      </w:pPr>
      <w:rPr>
        <w:rFonts w:hint="default"/>
      </w:rPr>
    </w:lvl>
    <w:lvl w:ilvl="3" w:tplc="96DAD55A">
      <w:start w:val="1"/>
      <w:numFmt w:val="bullet"/>
      <w:lvlText w:val="•"/>
      <w:lvlJc w:val="left"/>
      <w:pPr>
        <w:ind w:left="2875" w:hanging="240"/>
      </w:pPr>
      <w:rPr>
        <w:rFonts w:hint="default"/>
      </w:rPr>
    </w:lvl>
    <w:lvl w:ilvl="4" w:tplc="61601760">
      <w:start w:val="1"/>
      <w:numFmt w:val="bullet"/>
      <w:lvlText w:val="•"/>
      <w:lvlJc w:val="left"/>
      <w:pPr>
        <w:ind w:left="3794" w:hanging="240"/>
      </w:pPr>
      <w:rPr>
        <w:rFonts w:hint="default"/>
      </w:rPr>
    </w:lvl>
    <w:lvl w:ilvl="5" w:tplc="FE30134A">
      <w:start w:val="1"/>
      <w:numFmt w:val="bullet"/>
      <w:lvlText w:val="•"/>
      <w:lvlJc w:val="left"/>
      <w:pPr>
        <w:ind w:left="4713" w:hanging="240"/>
      </w:pPr>
      <w:rPr>
        <w:rFonts w:hint="default"/>
      </w:rPr>
    </w:lvl>
    <w:lvl w:ilvl="6" w:tplc="4CC46670">
      <w:start w:val="1"/>
      <w:numFmt w:val="bullet"/>
      <w:lvlText w:val="•"/>
      <w:lvlJc w:val="left"/>
      <w:pPr>
        <w:ind w:left="5631" w:hanging="240"/>
      </w:pPr>
      <w:rPr>
        <w:rFonts w:hint="default"/>
      </w:rPr>
    </w:lvl>
    <w:lvl w:ilvl="7" w:tplc="5E24E0E8">
      <w:start w:val="1"/>
      <w:numFmt w:val="bullet"/>
      <w:lvlText w:val="•"/>
      <w:lvlJc w:val="left"/>
      <w:pPr>
        <w:ind w:left="6550" w:hanging="240"/>
      </w:pPr>
      <w:rPr>
        <w:rFonts w:hint="default"/>
      </w:rPr>
    </w:lvl>
    <w:lvl w:ilvl="8" w:tplc="C2B4EC8A">
      <w:start w:val="1"/>
      <w:numFmt w:val="bullet"/>
      <w:lvlText w:val="•"/>
      <w:lvlJc w:val="left"/>
      <w:pPr>
        <w:ind w:left="7469" w:hanging="240"/>
      </w:pPr>
      <w:rPr>
        <w:rFonts w:hint="default"/>
      </w:rPr>
    </w:lvl>
  </w:abstractNum>
  <w:abstractNum w:abstractNumId="76">
    <w:nsid w:val="117D1137"/>
    <w:multiLevelType w:val="hybridMultilevel"/>
    <w:tmpl w:val="2676F91E"/>
    <w:lvl w:ilvl="0" w:tplc="81F62DA0">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9CDE9FEE">
      <w:start w:val="1"/>
      <w:numFmt w:val="bullet"/>
      <w:lvlText w:val="•"/>
      <w:lvlJc w:val="left"/>
      <w:pPr>
        <w:ind w:left="1488" w:hanging="512"/>
      </w:pPr>
      <w:rPr>
        <w:rFonts w:hint="default"/>
      </w:rPr>
    </w:lvl>
    <w:lvl w:ilvl="2" w:tplc="E5800614">
      <w:start w:val="1"/>
      <w:numFmt w:val="bullet"/>
      <w:lvlText w:val="•"/>
      <w:lvlJc w:val="left"/>
      <w:pPr>
        <w:ind w:left="2357" w:hanging="512"/>
      </w:pPr>
      <w:rPr>
        <w:rFonts w:hint="default"/>
      </w:rPr>
    </w:lvl>
    <w:lvl w:ilvl="3" w:tplc="8E1A2468">
      <w:start w:val="1"/>
      <w:numFmt w:val="bullet"/>
      <w:lvlText w:val="•"/>
      <w:lvlJc w:val="left"/>
      <w:pPr>
        <w:ind w:left="3225" w:hanging="512"/>
      </w:pPr>
      <w:rPr>
        <w:rFonts w:hint="default"/>
      </w:rPr>
    </w:lvl>
    <w:lvl w:ilvl="4" w:tplc="F98C25DC">
      <w:start w:val="1"/>
      <w:numFmt w:val="bullet"/>
      <w:lvlText w:val="•"/>
      <w:lvlJc w:val="left"/>
      <w:pPr>
        <w:ind w:left="4094" w:hanging="512"/>
      </w:pPr>
      <w:rPr>
        <w:rFonts w:hint="default"/>
      </w:rPr>
    </w:lvl>
    <w:lvl w:ilvl="5" w:tplc="D5F47CC0">
      <w:start w:val="1"/>
      <w:numFmt w:val="bullet"/>
      <w:lvlText w:val="•"/>
      <w:lvlJc w:val="left"/>
      <w:pPr>
        <w:ind w:left="4963" w:hanging="512"/>
      </w:pPr>
      <w:rPr>
        <w:rFonts w:hint="default"/>
      </w:rPr>
    </w:lvl>
    <w:lvl w:ilvl="6" w:tplc="3FA88D52">
      <w:start w:val="1"/>
      <w:numFmt w:val="bullet"/>
      <w:lvlText w:val="•"/>
      <w:lvlJc w:val="left"/>
      <w:pPr>
        <w:ind w:left="5831" w:hanging="512"/>
      </w:pPr>
      <w:rPr>
        <w:rFonts w:hint="default"/>
      </w:rPr>
    </w:lvl>
    <w:lvl w:ilvl="7" w:tplc="17021F22">
      <w:start w:val="1"/>
      <w:numFmt w:val="bullet"/>
      <w:lvlText w:val="•"/>
      <w:lvlJc w:val="left"/>
      <w:pPr>
        <w:ind w:left="6700" w:hanging="512"/>
      </w:pPr>
      <w:rPr>
        <w:rFonts w:hint="default"/>
      </w:rPr>
    </w:lvl>
    <w:lvl w:ilvl="8" w:tplc="D0FCD394">
      <w:start w:val="1"/>
      <w:numFmt w:val="bullet"/>
      <w:lvlText w:val="•"/>
      <w:lvlJc w:val="left"/>
      <w:pPr>
        <w:ind w:left="7569" w:hanging="512"/>
      </w:pPr>
      <w:rPr>
        <w:rFonts w:hint="default"/>
      </w:rPr>
    </w:lvl>
  </w:abstractNum>
  <w:abstractNum w:abstractNumId="77">
    <w:nsid w:val="119C45C9"/>
    <w:multiLevelType w:val="hybridMultilevel"/>
    <w:tmpl w:val="FD404734"/>
    <w:lvl w:ilvl="0" w:tplc="E27AF2CC">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1EC84CE2">
      <w:start w:val="1"/>
      <w:numFmt w:val="bullet"/>
      <w:lvlText w:val="•"/>
      <w:lvlJc w:val="left"/>
      <w:pPr>
        <w:ind w:left="1038" w:hanging="240"/>
      </w:pPr>
      <w:rPr>
        <w:rFonts w:hint="default"/>
      </w:rPr>
    </w:lvl>
    <w:lvl w:ilvl="2" w:tplc="0BC60796">
      <w:start w:val="1"/>
      <w:numFmt w:val="bullet"/>
      <w:lvlText w:val="•"/>
      <w:lvlJc w:val="left"/>
      <w:pPr>
        <w:ind w:left="1957" w:hanging="240"/>
      </w:pPr>
      <w:rPr>
        <w:rFonts w:hint="default"/>
      </w:rPr>
    </w:lvl>
    <w:lvl w:ilvl="3" w:tplc="605E8C0A">
      <w:start w:val="1"/>
      <w:numFmt w:val="bullet"/>
      <w:lvlText w:val="•"/>
      <w:lvlJc w:val="left"/>
      <w:pPr>
        <w:ind w:left="2875" w:hanging="240"/>
      </w:pPr>
      <w:rPr>
        <w:rFonts w:hint="default"/>
      </w:rPr>
    </w:lvl>
    <w:lvl w:ilvl="4" w:tplc="E40C3CB0">
      <w:start w:val="1"/>
      <w:numFmt w:val="bullet"/>
      <w:lvlText w:val="•"/>
      <w:lvlJc w:val="left"/>
      <w:pPr>
        <w:ind w:left="3794" w:hanging="240"/>
      </w:pPr>
      <w:rPr>
        <w:rFonts w:hint="default"/>
      </w:rPr>
    </w:lvl>
    <w:lvl w:ilvl="5" w:tplc="A35C9608">
      <w:start w:val="1"/>
      <w:numFmt w:val="bullet"/>
      <w:lvlText w:val="•"/>
      <w:lvlJc w:val="left"/>
      <w:pPr>
        <w:ind w:left="4713" w:hanging="240"/>
      </w:pPr>
      <w:rPr>
        <w:rFonts w:hint="default"/>
      </w:rPr>
    </w:lvl>
    <w:lvl w:ilvl="6" w:tplc="1A360FC0">
      <w:start w:val="1"/>
      <w:numFmt w:val="bullet"/>
      <w:lvlText w:val="•"/>
      <w:lvlJc w:val="left"/>
      <w:pPr>
        <w:ind w:left="5631" w:hanging="240"/>
      </w:pPr>
      <w:rPr>
        <w:rFonts w:hint="default"/>
      </w:rPr>
    </w:lvl>
    <w:lvl w:ilvl="7" w:tplc="9FE226E6">
      <w:start w:val="1"/>
      <w:numFmt w:val="bullet"/>
      <w:lvlText w:val="•"/>
      <w:lvlJc w:val="left"/>
      <w:pPr>
        <w:ind w:left="6550" w:hanging="240"/>
      </w:pPr>
      <w:rPr>
        <w:rFonts w:hint="default"/>
      </w:rPr>
    </w:lvl>
    <w:lvl w:ilvl="8" w:tplc="8CCCDBC0">
      <w:start w:val="1"/>
      <w:numFmt w:val="bullet"/>
      <w:lvlText w:val="•"/>
      <w:lvlJc w:val="left"/>
      <w:pPr>
        <w:ind w:left="7469" w:hanging="240"/>
      </w:pPr>
      <w:rPr>
        <w:rFonts w:hint="default"/>
      </w:rPr>
    </w:lvl>
  </w:abstractNum>
  <w:abstractNum w:abstractNumId="78">
    <w:nsid w:val="11A93007"/>
    <w:multiLevelType w:val="hybridMultilevel"/>
    <w:tmpl w:val="5DE6D03C"/>
    <w:lvl w:ilvl="0" w:tplc="06C6342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011865D4">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EACEA1F8">
      <w:start w:val="1"/>
      <w:numFmt w:val="bullet"/>
      <w:lvlText w:val="•"/>
      <w:lvlJc w:val="left"/>
      <w:pPr>
        <w:ind w:left="2011" w:hanging="476"/>
      </w:pPr>
      <w:rPr>
        <w:rFonts w:hint="default"/>
      </w:rPr>
    </w:lvl>
    <w:lvl w:ilvl="3" w:tplc="481E09B2">
      <w:start w:val="1"/>
      <w:numFmt w:val="bullet"/>
      <w:lvlText w:val="•"/>
      <w:lvlJc w:val="left"/>
      <w:pPr>
        <w:ind w:left="2923" w:hanging="476"/>
      </w:pPr>
      <w:rPr>
        <w:rFonts w:hint="default"/>
      </w:rPr>
    </w:lvl>
    <w:lvl w:ilvl="4" w:tplc="3228B1DA">
      <w:start w:val="1"/>
      <w:numFmt w:val="bullet"/>
      <w:lvlText w:val="•"/>
      <w:lvlJc w:val="left"/>
      <w:pPr>
        <w:ind w:left="3835" w:hanging="476"/>
      </w:pPr>
      <w:rPr>
        <w:rFonts w:hint="default"/>
      </w:rPr>
    </w:lvl>
    <w:lvl w:ilvl="5" w:tplc="9B00BDE6">
      <w:start w:val="1"/>
      <w:numFmt w:val="bullet"/>
      <w:lvlText w:val="•"/>
      <w:lvlJc w:val="left"/>
      <w:pPr>
        <w:ind w:left="4747" w:hanging="476"/>
      </w:pPr>
      <w:rPr>
        <w:rFonts w:hint="default"/>
      </w:rPr>
    </w:lvl>
    <w:lvl w:ilvl="6" w:tplc="96D01DB2">
      <w:start w:val="1"/>
      <w:numFmt w:val="bullet"/>
      <w:lvlText w:val="•"/>
      <w:lvlJc w:val="left"/>
      <w:pPr>
        <w:ind w:left="5659" w:hanging="476"/>
      </w:pPr>
      <w:rPr>
        <w:rFonts w:hint="default"/>
      </w:rPr>
    </w:lvl>
    <w:lvl w:ilvl="7" w:tplc="BFACE1CE">
      <w:start w:val="1"/>
      <w:numFmt w:val="bullet"/>
      <w:lvlText w:val="•"/>
      <w:lvlJc w:val="left"/>
      <w:pPr>
        <w:ind w:left="6570" w:hanging="476"/>
      </w:pPr>
      <w:rPr>
        <w:rFonts w:hint="default"/>
      </w:rPr>
    </w:lvl>
    <w:lvl w:ilvl="8" w:tplc="1E2E0B00">
      <w:start w:val="1"/>
      <w:numFmt w:val="bullet"/>
      <w:lvlText w:val="•"/>
      <w:lvlJc w:val="left"/>
      <w:pPr>
        <w:ind w:left="7482" w:hanging="476"/>
      </w:pPr>
      <w:rPr>
        <w:rFonts w:hint="default"/>
      </w:rPr>
    </w:lvl>
  </w:abstractNum>
  <w:abstractNum w:abstractNumId="79">
    <w:nsid w:val="122D0E3F"/>
    <w:multiLevelType w:val="hybridMultilevel"/>
    <w:tmpl w:val="4FCEF9F0"/>
    <w:lvl w:ilvl="0" w:tplc="0394A562">
      <w:start w:val="10"/>
      <w:numFmt w:val="decimal"/>
      <w:lvlText w:val="%1)"/>
      <w:lvlJc w:val="left"/>
      <w:pPr>
        <w:ind w:left="629" w:hanging="512"/>
        <w:jc w:val="left"/>
      </w:pPr>
      <w:rPr>
        <w:rFonts w:ascii="Times New Roman" w:eastAsia="Times New Roman" w:hAnsi="Times New Roman" w:hint="default"/>
        <w:spacing w:val="-1"/>
        <w:w w:val="99"/>
        <w:sz w:val="24"/>
        <w:szCs w:val="24"/>
      </w:rPr>
    </w:lvl>
    <w:lvl w:ilvl="1" w:tplc="20863E12">
      <w:start w:val="1"/>
      <w:numFmt w:val="bullet"/>
      <w:lvlText w:val="•"/>
      <w:lvlJc w:val="left"/>
      <w:pPr>
        <w:ind w:left="620" w:hanging="512"/>
      </w:pPr>
      <w:rPr>
        <w:rFonts w:hint="default"/>
      </w:rPr>
    </w:lvl>
    <w:lvl w:ilvl="2" w:tplc="96DC0BB0">
      <w:start w:val="1"/>
      <w:numFmt w:val="bullet"/>
      <w:lvlText w:val="•"/>
      <w:lvlJc w:val="left"/>
      <w:pPr>
        <w:ind w:left="1477" w:hanging="512"/>
      </w:pPr>
      <w:rPr>
        <w:rFonts w:hint="default"/>
      </w:rPr>
    </w:lvl>
    <w:lvl w:ilvl="3" w:tplc="BE3A39C8">
      <w:start w:val="1"/>
      <w:numFmt w:val="bullet"/>
      <w:lvlText w:val="•"/>
      <w:lvlJc w:val="left"/>
      <w:pPr>
        <w:ind w:left="2335" w:hanging="512"/>
      </w:pPr>
      <w:rPr>
        <w:rFonts w:hint="default"/>
      </w:rPr>
    </w:lvl>
    <w:lvl w:ilvl="4" w:tplc="18DCF412">
      <w:start w:val="1"/>
      <w:numFmt w:val="bullet"/>
      <w:lvlText w:val="•"/>
      <w:lvlJc w:val="left"/>
      <w:pPr>
        <w:ind w:left="3193" w:hanging="512"/>
      </w:pPr>
      <w:rPr>
        <w:rFonts w:hint="default"/>
      </w:rPr>
    </w:lvl>
    <w:lvl w:ilvl="5" w:tplc="0F908686">
      <w:start w:val="1"/>
      <w:numFmt w:val="bullet"/>
      <w:lvlText w:val="•"/>
      <w:lvlJc w:val="left"/>
      <w:pPr>
        <w:ind w:left="4051" w:hanging="512"/>
      </w:pPr>
      <w:rPr>
        <w:rFonts w:hint="default"/>
      </w:rPr>
    </w:lvl>
    <w:lvl w:ilvl="6" w:tplc="6B0282BE">
      <w:start w:val="1"/>
      <w:numFmt w:val="bullet"/>
      <w:lvlText w:val="•"/>
      <w:lvlJc w:val="left"/>
      <w:pPr>
        <w:ind w:left="4909" w:hanging="512"/>
      </w:pPr>
      <w:rPr>
        <w:rFonts w:hint="default"/>
      </w:rPr>
    </w:lvl>
    <w:lvl w:ilvl="7" w:tplc="3388371E">
      <w:start w:val="1"/>
      <w:numFmt w:val="bullet"/>
      <w:lvlText w:val="•"/>
      <w:lvlJc w:val="left"/>
      <w:pPr>
        <w:ind w:left="5767" w:hanging="512"/>
      </w:pPr>
      <w:rPr>
        <w:rFonts w:hint="default"/>
      </w:rPr>
    </w:lvl>
    <w:lvl w:ilvl="8" w:tplc="C76279B2">
      <w:start w:val="1"/>
      <w:numFmt w:val="bullet"/>
      <w:lvlText w:val="•"/>
      <w:lvlJc w:val="left"/>
      <w:pPr>
        <w:ind w:left="6625" w:hanging="512"/>
      </w:pPr>
      <w:rPr>
        <w:rFonts w:hint="default"/>
      </w:rPr>
    </w:lvl>
  </w:abstractNum>
  <w:abstractNum w:abstractNumId="80">
    <w:nsid w:val="129C2EF2"/>
    <w:multiLevelType w:val="hybridMultilevel"/>
    <w:tmpl w:val="8BDC0B7A"/>
    <w:lvl w:ilvl="0" w:tplc="CB08A17C">
      <w:start w:val="1"/>
      <w:numFmt w:val="decimal"/>
      <w:lvlText w:val="%1)"/>
      <w:lvlJc w:val="left"/>
      <w:pPr>
        <w:ind w:left="629" w:hanging="512"/>
        <w:jc w:val="left"/>
      </w:pPr>
      <w:rPr>
        <w:rFonts w:ascii="Times New Roman" w:eastAsia="Times New Roman" w:hAnsi="Times New Roman" w:hint="default"/>
        <w:spacing w:val="-25"/>
        <w:w w:val="99"/>
        <w:sz w:val="24"/>
        <w:szCs w:val="24"/>
      </w:rPr>
    </w:lvl>
    <w:lvl w:ilvl="1" w:tplc="B8BCA058">
      <w:start w:val="1"/>
      <w:numFmt w:val="bullet"/>
      <w:lvlText w:val="•"/>
      <w:lvlJc w:val="left"/>
      <w:pPr>
        <w:ind w:left="1488" w:hanging="512"/>
      </w:pPr>
      <w:rPr>
        <w:rFonts w:hint="default"/>
      </w:rPr>
    </w:lvl>
    <w:lvl w:ilvl="2" w:tplc="EFA0613C">
      <w:start w:val="1"/>
      <w:numFmt w:val="bullet"/>
      <w:lvlText w:val="•"/>
      <w:lvlJc w:val="left"/>
      <w:pPr>
        <w:ind w:left="2357" w:hanging="512"/>
      </w:pPr>
      <w:rPr>
        <w:rFonts w:hint="default"/>
      </w:rPr>
    </w:lvl>
    <w:lvl w:ilvl="3" w:tplc="A6A0B7FA">
      <w:start w:val="1"/>
      <w:numFmt w:val="bullet"/>
      <w:lvlText w:val="•"/>
      <w:lvlJc w:val="left"/>
      <w:pPr>
        <w:ind w:left="3225" w:hanging="512"/>
      </w:pPr>
      <w:rPr>
        <w:rFonts w:hint="default"/>
      </w:rPr>
    </w:lvl>
    <w:lvl w:ilvl="4" w:tplc="92DA39EE">
      <w:start w:val="1"/>
      <w:numFmt w:val="bullet"/>
      <w:lvlText w:val="•"/>
      <w:lvlJc w:val="left"/>
      <w:pPr>
        <w:ind w:left="4094" w:hanging="512"/>
      </w:pPr>
      <w:rPr>
        <w:rFonts w:hint="default"/>
      </w:rPr>
    </w:lvl>
    <w:lvl w:ilvl="5" w:tplc="C71E718C">
      <w:start w:val="1"/>
      <w:numFmt w:val="bullet"/>
      <w:lvlText w:val="•"/>
      <w:lvlJc w:val="left"/>
      <w:pPr>
        <w:ind w:left="4963" w:hanging="512"/>
      </w:pPr>
      <w:rPr>
        <w:rFonts w:hint="default"/>
      </w:rPr>
    </w:lvl>
    <w:lvl w:ilvl="6" w:tplc="A33CE526">
      <w:start w:val="1"/>
      <w:numFmt w:val="bullet"/>
      <w:lvlText w:val="•"/>
      <w:lvlJc w:val="left"/>
      <w:pPr>
        <w:ind w:left="5831" w:hanging="512"/>
      </w:pPr>
      <w:rPr>
        <w:rFonts w:hint="default"/>
      </w:rPr>
    </w:lvl>
    <w:lvl w:ilvl="7" w:tplc="A1E08076">
      <w:start w:val="1"/>
      <w:numFmt w:val="bullet"/>
      <w:lvlText w:val="•"/>
      <w:lvlJc w:val="left"/>
      <w:pPr>
        <w:ind w:left="6700" w:hanging="512"/>
      </w:pPr>
      <w:rPr>
        <w:rFonts w:hint="default"/>
      </w:rPr>
    </w:lvl>
    <w:lvl w:ilvl="8" w:tplc="A73C396E">
      <w:start w:val="1"/>
      <w:numFmt w:val="bullet"/>
      <w:lvlText w:val="•"/>
      <w:lvlJc w:val="left"/>
      <w:pPr>
        <w:ind w:left="7569" w:hanging="512"/>
      </w:pPr>
      <w:rPr>
        <w:rFonts w:hint="default"/>
      </w:rPr>
    </w:lvl>
  </w:abstractNum>
  <w:abstractNum w:abstractNumId="81">
    <w:nsid w:val="12AD3867"/>
    <w:multiLevelType w:val="hybridMultilevel"/>
    <w:tmpl w:val="230C0E9C"/>
    <w:lvl w:ilvl="0" w:tplc="E4FC2BA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08CAA1C0">
      <w:start w:val="1"/>
      <w:numFmt w:val="bullet"/>
      <w:lvlText w:val="•"/>
      <w:lvlJc w:val="left"/>
      <w:pPr>
        <w:ind w:left="1488" w:hanging="512"/>
      </w:pPr>
      <w:rPr>
        <w:rFonts w:hint="default"/>
      </w:rPr>
    </w:lvl>
    <w:lvl w:ilvl="2" w:tplc="E5546652">
      <w:start w:val="1"/>
      <w:numFmt w:val="bullet"/>
      <w:lvlText w:val="•"/>
      <w:lvlJc w:val="left"/>
      <w:pPr>
        <w:ind w:left="2357" w:hanging="512"/>
      </w:pPr>
      <w:rPr>
        <w:rFonts w:hint="default"/>
      </w:rPr>
    </w:lvl>
    <w:lvl w:ilvl="3" w:tplc="F292825A">
      <w:start w:val="1"/>
      <w:numFmt w:val="bullet"/>
      <w:lvlText w:val="•"/>
      <w:lvlJc w:val="left"/>
      <w:pPr>
        <w:ind w:left="3225" w:hanging="512"/>
      </w:pPr>
      <w:rPr>
        <w:rFonts w:hint="default"/>
      </w:rPr>
    </w:lvl>
    <w:lvl w:ilvl="4" w:tplc="2A846F1E">
      <w:start w:val="1"/>
      <w:numFmt w:val="bullet"/>
      <w:lvlText w:val="•"/>
      <w:lvlJc w:val="left"/>
      <w:pPr>
        <w:ind w:left="4094" w:hanging="512"/>
      </w:pPr>
      <w:rPr>
        <w:rFonts w:hint="default"/>
      </w:rPr>
    </w:lvl>
    <w:lvl w:ilvl="5" w:tplc="3D0450BA">
      <w:start w:val="1"/>
      <w:numFmt w:val="bullet"/>
      <w:lvlText w:val="•"/>
      <w:lvlJc w:val="left"/>
      <w:pPr>
        <w:ind w:left="4963" w:hanging="512"/>
      </w:pPr>
      <w:rPr>
        <w:rFonts w:hint="default"/>
      </w:rPr>
    </w:lvl>
    <w:lvl w:ilvl="6" w:tplc="877E58E4">
      <w:start w:val="1"/>
      <w:numFmt w:val="bullet"/>
      <w:lvlText w:val="•"/>
      <w:lvlJc w:val="left"/>
      <w:pPr>
        <w:ind w:left="5831" w:hanging="512"/>
      </w:pPr>
      <w:rPr>
        <w:rFonts w:hint="default"/>
      </w:rPr>
    </w:lvl>
    <w:lvl w:ilvl="7" w:tplc="B5C61F20">
      <w:start w:val="1"/>
      <w:numFmt w:val="bullet"/>
      <w:lvlText w:val="•"/>
      <w:lvlJc w:val="left"/>
      <w:pPr>
        <w:ind w:left="6700" w:hanging="512"/>
      </w:pPr>
      <w:rPr>
        <w:rFonts w:hint="default"/>
      </w:rPr>
    </w:lvl>
    <w:lvl w:ilvl="8" w:tplc="8564C29A">
      <w:start w:val="1"/>
      <w:numFmt w:val="bullet"/>
      <w:lvlText w:val="•"/>
      <w:lvlJc w:val="left"/>
      <w:pPr>
        <w:ind w:left="7569" w:hanging="512"/>
      </w:pPr>
      <w:rPr>
        <w:rFonts w:hint="default"/>
      </w:rPr>
    </w:lvl>
  </w:abstractNum>
  <w:abstractNum w:abstractNumId="82">
    <w:nsid w:val="12FC0F02"/>
    <w:multiLevelType w:val="hybridMultilevel"/>
    <w:tmpl w:val="0A06D182"/>
    <w:lvl w:ilvl="0" w:tplc="189C5D2A">
      <w:start w:val="2"/>
      <w:numFmt w:val="decimal"/>
      <w:lvlText w:val="%1."/>
      <w:lvlJc w:val="left"/>
      <w:pPr>
        <w:ind w:left="118" w:hanging="240"/>
        <w:jc w:val="left"/>
      </w:pPr>
      <w:rPr>
        <w:rFonts w:ascii="Times New Roman" w:eastAsia="Times New Roman" w:hAnsi="Times New Roman" w:hint="default"/>
        <w:spacing w:val="-11"/>
        <w:w w:val="99"/>
        <w:sz w:val="24"/>
        <w:szCs w:val="24"/>
      </w:rPr>
    </w:lvl>
    <w:lvl w:ilvl="1" w:tplc="7B1A15F4">
      <w:start w:val="1"/>
      <w:numFmt w:val="bullet"/>
      <w:lvlText w:val="•"/>
      <w:lvlJc w:val="left"/>
      <w:pPr>
        <w:ind w:left="1038" w:hanging="240"/>
      </w:pPr>
      <w:rPr>
        <w:rFonts w:hint="default"/>
      </w:rPr>
    </w:lvl>
    <w:lvl w:ilvl="2" w:tplc="A5A08DB2">
      <w:start w:val="1"/>
      <w:numFmt w:val="bullet"/>
      <w:lvlText w:val="•"/>
      <w:lvlJc w:val="left"/>
      <w:pPr>
        <w:ind w:left="1957" w:hanging="240"/>
      </w:pPr>
      <w:rPr>
        <w:rFonts w:hint="default"/>
      </w:rPr>
    </w:lvl>
    <w:lvl w:ilvl="3" w:tplc="509CF00A">
      <w:start w:val="1"/>
      <w:numFmt w:val="bullet"/>
      <w:lvlText w:val="•"/>
      <w:lvlJc w:val="left"/>
      <w:pPr>
        <w:ind w:left="2875" w:hanging="240"/>
      </w:pPr>
      <w:rPr>
        <w:rFonts w:hint="default"/>
      </w:rPr>
    </w:lvl>
    <w:lvl w:ilvl="4" w:tplc="425A04A8">
      <w:start w:val="1"/>
      <w:numFmt w:val="bullet"/>
      <w:lvlText w:val="•"/>
      <w:lvlJc w:val="left"/>
      <w:pPr>
        <w:ind w:left="3794" w:hanging="240"/>
      </w:pPr>
      <w:rPr>
        <w:rFonts w:hint="default"/>
      </w:rPr>
    </w:lvl>
    <w:lvl w:ilvl="5" w:tplc="04349F9C">
      <w:start w:val="1"/>
      <w:numFmt w:val="bullet"/>
      <w:lvlText w:val="•"/>
      <w:lvlJc w:val="left"/>
      <w:pPr>
        <w:ind w:left="4713" w:hanging="240"/>
      </w:pPr>
      <w:rPr>
        <w:rFonts w:hint="default"/>
      </w:rPr>
    </w:lvl>
    <w:lvl w:ilvl="6" w:tplc="CDC6AAB6">
      <w:start w:val="1"/>
      <w:numFmt w:val="bullet"/>
      <w:lvlText w:val="•"/>
      <w:lvlJc w:val="left"/>
      <w:pPr>
        <w:ind w:left="5631" w:hanging="240"/>
      </w:pPr>
      <w:rPr>
        <w:rFonts w:hint="default"/>
      </w:rPr>
    </w:lvl>
    <w:lvl w:ilvl="7" w:tplc="B60ED5F6">
      <w:start w:val="1"/>
      <w:numFmt w:val="bullet"/>
      <w:lvlText w:val="•"/>
      <w:lvlJc w:val="left"/>
      <w:pPr>
        <w:ind w:left="6550" w:hanging="240"/>
      </w:pPr>
      <w:rPr>
        <w:rFonts w:hint="default"/>
      </w:rPr>
    </w:lvl>
    <w:lvl w:ilvl="8" w:tplc="D1948FC6">
      <w:start w:val="1"/>
      <w:numFmt w:val="bullet"/>
      <w:lvlText w:val="•"/>
      <w:lvlJc w:val="left"/>
      <w:pPr>
        <w:ind w:left="7469" w:hanging="240"/>
      </w:pPr>
      <w:rPr>
        <w:rFonts w:hint="default"/>
      </w:rPr>
    </w:lvl>
  </w:abstractNum>
  <w:abstractNum w:abstractNumId="83">
    <w:nsid w:val="13013A84"/>
    <w:multiLevelType w:val="hybridMultilevel"/>
    <w:tmpl w:val="57B2C180"/>
    <w:lvl w:ilvl="0" w:tplc="0712BEE4">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D1A4FDAA">
      <w:start w:val="1"/>
      <w:numFmt w:val="bullet"/>
      <w:lvlText w:val="•"/>
      <w:lvlJc w:val="left"/>
      <w:pPr>
        <w:ind w:left="1038" w:hanging="240"/>
      </w:pPr>
      <w:rPr>
        <w:rFonts w:hint="default"/>
      </w:rPr>
    </w:lvl>
    <w:lvl w:ilvl="2" w:tplc="20B888A4">
      <w:start w:val="1"/>
      <w:numFmt w:val="bullet"/>
      <w:lvlText w:val="•"/>
      <w:lvlJc w:val="left"/>
      <w:pPr>
        <w:ind w:left="1957" w:hanging="240"/>
      </w:pPr>
      <w:rPr>
        <w:rFonts w:hint="default"/>
      </w:rPr>
    </w:lvl>
    <w:lvl w:ilvl="3" w:tplc="68A04600">
      <w:start w:val="1"/>
      <w:numFmt w:val="bullet"/>
      <w:lvlText w:val="•"/>
      <w:lvlJc w:val="left"/>
      <w:pPr>
        <w:ind w:left="2875" w:hanging="240"/>
      </w:pPr>
      <w:rPr>
        <w:rFonts w:hint="default"/>
      </w:rPr>
    </w:lvl>
    <w:lvl w:ilvl="4" w:tplc="CF4E6E66">
      <w:start w:val="1"/>
      <w:numFmt w:val="bullet"/>
      <w:lvlText w:val="•"/>
      <w:lvlJc w:val="left"/>
      <w:pPr>
        <w:ind w:left="3794" w:hanging="240"/>
      </w:pPr>
      <w:rPr>
        <w:rFonts w:hint="default"/>
      </w:rPr>
    </w:lvl>
    <w:lvl w:ilvl="5" w:tplc="DA9AF936">
      <w:start w:val="1"/>
      <w:numFmt w:val="bullet"/>
      <w:lvlText w:val="•"/>
      <w:lvlJc w:val="left"/>
      <w:pPr>
        <w:ind w:left="4713" w:hanging="240"/>
      </w:pPr>
      <w:rPr>
        <w:rFonts w:hint="default"/>
      </w:rPr>
    </w:lvl>
    <w:lvl w:ilvl="6" w:tplc="5268B928">
      <w:start w:val="1"/>
      <w:numFmt w:val="bullet"/>
      <w:lvlText w:val="•"/>
      <w:lvlJc w:val="left"/>
      <w:pPr>
        <w:ind w:left="5631" w:hanging="240"/>
      </w:pPr>
      <w:rPr>
        <w:rFonts w:hint="default"/>
      </w:rPr>
    </w:lvl>
    <w:lvl w:ilvl="7" w:tplc="BB3C7BC0">
      <w:start w:val="1"/>
      <w:numFmt w:val="bullet"/>
      <w:lvlText w:val="•"/>
      <w:lvlJc w:val="left"/>
      <w:pPr>
        <w:ind w:left="6550" w:hanging="240"/>
      </w:pPr>
      <w:rPr>
        <w:rFonts w:hint="default"/>
      </w:rPr>
    </w:lvl>
    <w:lvl w:ilvl="8" w:tplc="1B781A60">
      <w:start w:val="1"/>
      <w:numFmt w:val="bullet"/>
      <w:lvlText w:val="•"/>
      <w:lvlJc w:val="left"/>
      <w:pPr>
        <w:ind w:left="7469" w:hanging="240"/>
      </w:pPr>
      <w:rPr>
        <w:rFonts w:hint="default"/>
      </w:rPr>
    </w:lvl>
  </w:abstractNum>
  <w:abstractNum w:abstractNumId="84">
    <w:nsid w:val="13026844"/>
    <w:multiLevelType w:val="hybridMultilevel"/>
    <w:tmpl w:val="66DC8DF8"/>
    <w:lvl w:ilvl="0" w:tplc="FCCCACFE">
      <w:start w:val="1"/>
      <w:numFmt w:val="decimal"/>
      <w:lvlText w:val="%1)"/>
      <w:lvlJc w:val="left"/>
      <w:pPr>
        <w:ind w:left="629" w:hanging="512"/>
        <w:jc w:val="left"/>
      </w:pPr>
      <w:rPr>
        <w:rFonts w:ascii="Times New Roman" w:eastAsia="Times New Roman" w:hAnsi="Times New Roman" w:hint="default"/>
        <w:spacing w:val="-26"/>
        <w:w w:val="99"/>
        <w:sz w:val="24"/>
        <w:szCs w:val="24"/>
      </w:rPr>
    </w:lvl>
    <w:lvl w:ilvl="1" w:tplc="244A96A8">
      <w:start w:val="1"/>
      <w:numFmt w:val="bullet"/>
      <w:lvlText w:val="•"/>
      <w:lvlJc w:val="left"/>
      <w:pPr>
        <w:ind w:left="1488" w:hanging="512"/>
      </w:pPr>
      <w:rPr>
        <w:rFonts w:hint="default"/>
      </w:rPr>
    </w:lvl>
    <w:lvl w:ilvl="2" w:tplc="54ACD132">
      <w:start w:val="1"/>
      <w:numFmt w:val="bullet"/>
      <w:lvlText w:val="•"/>
      <w:lvlJc w:val="left"/>
      <w:pPr>
        <w:ind w:left="2357" w:hanging="512"/>
      </w:pPr>
      <w:rPr>
        <w:rFonts w:hint="default"/>
      </w:rPr>
    </w:lvl>
    <w:lvl w:ilvl="3" w:tplc="2BB66C0E">
      <w:start w:val="1"/>
      <w:numFmt w:val="bullet"/>
      <w:lvlText w:val="•"/>
      <w:lvlJc w:val="left"/>
      <w:pPr>
        <w:ind w:left="3225" w:hanging="512"/>
      </w:pPr>
      <w:rPr>
        <w:rFonts w:hint="default"/>
      </w:rPr>
    </w:lvl>
    <w:lvl w:ilvl="4" w:tplc="D2A22764">
      <w:start w:val="1"/>
      <w:numFmt w:val="bullet"/>
      <w:lvlText w:val="•"/>
      <w:lvlJc w:val="left"/>
      <w:pPr>
        <w:ind w:left="4094" w:hanging="512"/>
      </w:pPr>
      <w:rPr>
        <w:rFonts w:hint="default"/>
      </w:rPr>
    </w:lvl>
    <w:lvl w:ilvl="5" w:tplc="8132DDC0">
      <w:start w:val="1"/>
      <w:numFmt w:val="bullet"/>
      <w:lvlText w:val="•"/>
      <w:lvlJc w:val="left"/>
      <w:pPr>
        <w:ind w:left="4963" w:hanging="512"/>
      </w:pPr>
      <w:rPr>
        <w:rFonts w:hint="default"/>
      </w:rPr>
    </w:lvl>
    <w:lvl w:ilvl="6" w:tplc="A77A9E6A">
      <w:start w:val="1"/>
      <w:numFmt w:val="bullet"/>
      <w:lvlText w:val="•"/>
      <w:lvlJc w:val="left"/>
      <w:pPr>
        <w:ind w:left="5831" w:hanging="512"/>
      </w:pPr>
      <w:rPr>
        <w:rFonts w:hint="default"/>
      </w:rPr>
    </w:lvl>
    <w:lvl w:ilvl="7" w:tplc="B9683B36">
      <w:start w:val="1"/>
      <w:numFmt w:val="bullet"/>
      <w:lvlText w:val="•"/>
      <w:lvlJc w:val="left"/>
      <w:pPr>
        <w:ind w:left="6700" w:hanging="512"/>
      </w:pPr>
      <w:rPr>
        <w:rFonts w:hint="default"/>
      </w:rPr>
    </w:lvl>
    <w:lvl w:ilvl="8" w:tplc="D6681070">
      <w:start w:val="1"/>
      <w:numFmt w:val="bullet"/>
      <w:lvlText w:val="•"/>
      <w:lvlJc w:val="left"/>
      <w:pPr>
        <w:ind w:left="7569" w:hanging="512"/>
      </w:pPr>
      <w:rPr>
        <w:rFonts w:hint="default"/>
      </w:rPr>
    </w:lvl>
  </w:abstractNum>
  <w:abstractNum w:abstractNumId="85">
    <w:nsid w:val="131075A1"/>
    <w:multiLevelType w:val="hybridMultilevel"/>
    <w:tmpl w:val="C474533C"/>
    <w:lvl w:ilvl="0" w:tplc="AB50B840">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06E608BE">
      <w:start w:val="1"/>
      <w:numFmt w:val="bullet"/>
      <w:lvlText w:val="•"/>
      <w:lvlJc w:val="left"/>
      <w:pPr>
        <w:ind w:left="1038" w:hanging="240"/>
      </w:pPr>
      <w:rPr>
        <w:rFonts w:hint="default"/>
      </w:rPr>
    </w:lvl>
    <w:lvl w:ilvl="2" w:tplc="A62A2056">
      <w:start w:val="1"/>
      <w:numFmt w:val="bullet"/>
      <w:lvlText w:val="•"/>
      <w:lvlJc w:val="left"/>
      <w:pPr>
        <w:ind w:left="1957" w:hanging="240"/>
      </w:pPr>
      <w:rPr>
        <w:rFonts w:hint="default"/>
      </w:rPr>
    </w:lvl>
    <w:lvl w:ilvl="3" w:tplc="D6202174">
      <w:start w:val="1"/>
      <w:numFmt w:val="bullet"/>
      <w:lvlText w:val="•"/>
      <w:lvlJc w:val="left"/>
      <w:pPr>
        <w:ind w:left="2875" w:hanging="240"/>
      </w:pPr>
      <w:rPr>
        <w:rFonts w:hint="default"/>
      </w:rPr>
    </w:lvl>
    <w:lvl w:ilvl="4" w:tplc="CCAEA9A2">
      <w:start w:val="1"/>
      <w:numFmt w:val="bullet"/>
      <w:lvlText w:val="•"/>
      <w:lvlJc w:val="left"/>
      <w:pPr>
        <w:ind w:left="3794" w:hanging="240"/>
      </w:pPr>
      <w:rPr>
        <w:rFonts w:hint="default"/>
      </w:rPr>
    </w:lvl>
    <w:lvl w:ilvl="5" w:tplc="2802245E">
      <w:start w:val="1"/>
      <w:numFmt w:val="bullet"/>
      <w:lvlText w:val="•"/>
      <w:lvlJc w:val="left"/>
      <w:pPr>
        <w:ind w:left="4713" w:hanging="240"/>
      </w:pPr>
      <w:rPr>
        <w:rFonts w:hint="default"/>
      </w:rPr>
    </w:lvl>
    <w:lvl w:ilvl="6" w:tplc="765E60D6">
      <w:start w:val="1"/>
      <w:numFmt w:val="bullet"/>
      <w:lvlText w:val="•"/>
      <w:lvlJc w:val="left"/>
      <w:pPr>
        <w:ind w:left="5631" w:hanging="240"/>
      </w:pPr>
      <w:rPr>
        <w:rFonts w:hint="default"/>
      </w:rPr>
    </w:lvl>
    <w:lvl w:ilvl="7" w:tplc="7BA01E6E">
      <w:start w:val="1"/>
      <w:numFmt w:val="bullet"/>
      <w:lvlText w:val="•"/>
      <w:lvlJc w:val="left"/>
      <w:pPr>
        <w:ind w:left="6550" w:hanging="240"/>
      </w:pPr>
      <w:rPr>
        <w:rFonts w:hint="default"/>
      </w:rPr>
    </w:lvl>
    <w:lvl w:ilvl="8" w:tplc="B43CE898">
      <w:start w:val="1"/>
      <w:numFmt w:val="bullet"/>
      <w:lvlText w:val="•"/>
      <w:lvlJc w:val="left"/>
      <w:pPr>
        <w:ind w:left="7469" w:hanging="240"/>
      </w:pPr>
      <w:rPr>
        <w:rFonts w:hint="default"/>
      </w:rPr>
    </w:lvl>
  </w:abstractNum>
  <w:abstractNum w:abstractNumId="86">
    <w:nsid w:val="136B3630"/>
    <w:multiLevelType w:val="hybridMultilevel"/>
    <w:tmpl w:val="3134274A"/>
    <w:lvl w:ilvl="0" w:tplc="A658FC72">
      <w:start w:val="1"/>
      <w:numFmt w:val="decimal"/>
      <w:lvlText w:val="%1)"/>
      <w:lvlJc w:val="left"/>
      <w:pPr>
        <w:ind w:left="629" w:hanging="512"/>
        <w:jc w:val="left"/>
      </w:pPr>
      <w:rPr>
        <w:rFonts w:ascii="Times New Roman" w:eastAsia="Times New Roman" w:hAnsi="Times New Roman" w:hint="default"/>
        <w:spacing w:val="-18"/>
        <w:w w:val="99"/>
        <w:sz w:val="24"/>
        <w:szCs w:val="24"/>
      </w:rPr>
    </w:lvl>
    <w:lvl w:ilvl="1" w:tplc="2856C1E0">
      <w:start w:val="1"/>
      <w:numFmt w:val="bullet"/>
      <w:lvlText w:val="•"/>
      <w:lvlJc w:val="left"/>
      <w:pPr>
        <w:ind w:left="1488" w:hanging="512"/>
      </w:pPr>
      <w:rPr>
        <w:rFonts w:hint="default"/>
      </w:rPr>
    </w:lvl>
    <w:lvl w:ilvl="2" w:tplc="4AD8D7A6">
      <w:start w:val="1"/>
      <w:numFmt w:val="bullet"/>
      <w:lvlText w:val="•"/>
      <w:lvlJc w:val="left"/>
      <w:pPr>
        <w:ind w:left="2357" w:hanging="512"/>
      </w:pPr>
      <w:rPr>
        <w:rFonts w:hint="default"/>
      </w:rPr>
    </w:lvl>
    <w:lvl w:ilvl="3" w:tplc="9800AE52">
      <w:start w:val="1"/>
      <w:numFmt w:val="bullet"/>
      <w:lvlText w:val="•"/>
      <w:lvlJc w:val="left"/>
      <w:pPr>
        <w:ind w:left="3225" w:hanging="512"/>
      </w:pPr>
      <w:rPr>
        <w:rFonts w:hint="default"/>
      </w:rPr>
    </w:lvl>
    <w:lvl w:ilvl="4" w:tplc="F12A6296">
      <w:start w:val="1"/>
      <w:numFmt w:val="bullet"/>
      <w:lvlText w:val="•"/>
      <w:lvlJc w:val="left"/>
      <w:pPr>
        <w:ind w:left="4094" w:hanging="512"/>
      </w:pPr>
      <w:rPr>
        <w:rFonts w:hint="default"/>
      </w:rPr>
    </w:lvl>
    <w:lvl w:ilvl="5" w:tplc="8192279C">
      <w:start w:val="1"/>
      <w:numFmt w:val="bullet"/>
      <w:lvlText w:val="•"/>
      <w:lvlJc w:val="left"/>
      <w:pPr>
        <w:ind w:left="4963" w:hanging="512"/>
      </w:pPr>
      <w:rPr>
        <w:rFonts w:hint="default"/>
      </w:rPr>
    </w:lvl>
    <w:lvl w:ilvl="6" w:tplc="DE9CAE76">
      <w:start w:val="1"/>
      <w:numFmt w:val="bullet"/>
      <w:lvlText w:val="•"/>
      <w:lvlJc w:val="left"/>
      <w:pPr>
        <w:ind w:left="5831" w:hanging="512"/>
      </w:pPr>
      <w:rPr>
        <w:rFonts w:hint="default"/>
      </w:rPr>
    </w:lvl>
    <w:lvl w:ilvl="7" w:tplc="6086505C">
      <w:start w:val="1"/>
      <w:numFmt w:val="bullet"/>
      <w:lvlText w:val="•"/>
      <w:lvlJc w:val="left"/>
      <w:pPr>
        <w:ind w:left="6700" w:hanging="512"/>
      </w:pPr>
      <w:rPr>
        <w:rFonts w:hint="default"/>
      </w:rPr>
    </w:lvl>
    <w:lvl w:ilvl="8" w:tplc="6DF84BB8">
      <w:start w:val="1"/>
      <w:numFmt w:val="bullet"/>
      <w:lvlText w:val="•"/>
      <w:lvlJc w:val="left"/>
      <w:pPr>
        <w:ind w:left="7569" w:hanging="512"/>
      </w:pPr>
      <w:rPr>
        <w:rFonts w:hint="default"/>
      </w:rPr>
    </w:lvl>
  </w:abstractNum>
  <w:abstractNum w:abstractNumId="87">
    <w:nsid w:val="139453C9"/>
    <w:multiLevelType w:val="hybridMultilevel"/>
    <w:tmpl w:val="15D4B078"/>
    <w:lvl w:ilvl="0" w:tplc="8E7CBD08">
      <w:start w:val="2"/>
      <w:numFmt w:val="decimal"/>
      <w:lvlText w:val="%1."/>
      <w:lvlJc w:val="left"/>
      <w:pPr>
        <w:ind w:left="118" w:hanging="240"/>
        <w:jc w:val="left"/>
      </w:pPr>
      <w:rPr>
        <w:rFonts w:ascii="Times New Roman" w:eastAsia="Times New Roman" w:hAnsi="Times New Roman" w:hint="default"/>
        <w:spacing w:val="-29"/>
        <w:w w:val="99"/>
        <w:sz w:val="24"/>
        <w:szCs w:val="24"/>
      </w:rPr>
    </w:lvl>
    <w:lvl w:ilvl="1" w:tplc="59D22ED8">
      <w:start w:val="1"/>
      <w:numFmt w:val="bullet"/>
      <w:lvlText w:val="•"/>
      <w:lvlJc w:val="left"/>
      <w:pPr>
        <w:ind w:left="1038" w:hanging="240"/>
      </w:pPr>
      <w:rPr>
        <w:rFonts w:hint="default"/>
      </w:rPr>
    </w:lvl>
    <w:lvl w:ilvl="2" w:tplc="907C58D6">
      <w:start w:val="1"/>
      <w:numFmt w:val="bullet"/>
      <w:lvlText w:val="•"/>
      <w:lvlJc w:val="left"/>
      <w:pPr>
        <w:ind w:left="1957" w:hanging="240"/>
      </w:pPr>
      <w:rPr>
        <w:rFonts w:hint="default"/>
      </w:rPr>
    </w:lvl>
    <w:lvl w:ilvl="3" w:tplc="7318BC3E">
      <w:start w:val="1"/>
      <w:numFmt w:val="bullet"/>
      <w:lvlText w:val="•"/>
      <w:lvlJc w:val="left"/>
      <w:pPr>
        <w:ind w:left="2875" w:hanging="240"/>
      </w:pPr>
      <w:rPr>
        <w:rFonts w:hint="default"/>
      </w:rPr>
    </w:lvl>
    <w:lvl w:ilvl="4" w:tplc="33BE8A5E">
      <w:start w:val="1"/>
      <w:numFmt w:val="bullet"/>
      <w:lvlText w:val="•"/>
      <w:lvlJc w:val="left"/>
      <w:pPr>
        <w:ind w:left="3794" w:hanging="240"/>
      </w:pPr>
      <w:rPr>
        <w:rFonts w:hint="default"/>
      </w:rPr>
    </w:lvl>
    <w:lvl w:ilvl="5" w:tplc="C8D06346">
      <w:start w:val="1"/>
      <w:numFmt w:val="bullet"/>
      <w:lvlText w:val="•"/>
      <w:lvlJc w:val="left"/>
      <w:pPr>
        <w:ind w:left="4713" w:hanging="240"/>
      </w:pPr>
      <w:rPr>
        <w:rFonts w:hint="default"/>
      </w:rPr>
    </w:lvl>
    <w:lvl w:ilvl="6" w:tplc="CFAEE4B4">
      <w:start w:val="1"/>
      <w:numFmt w:val="bullet"/>
      <w:lvlText w:val="•"/>
      <w:lvlJc w:val="left"/>
      <w:pPr>
        <w:ind w:left="5631" w:hanging="240"/>
      </w:pPr>
      <w:rPr>
        <w:rFonts w:hint="default"/>
      </w:rPr>
    </w:lvl>
    <w:lvl w:ilvl="7" w:tplc="79006256">
      <w:start w:val="1"/>
      <w:numFmt w:val="bullet"/>
      <w:lvlText w:val="•"/>
      <w:lvlJc w:val="left"/>
      <w:pPr>
        <w:ind w:left="6550" w:hanging="240"/>
      </w:pPr>
      <w:rPr>
        <w:rFonts w:hint="default"/>
      </w:rPr>
    </w:lvl>
    <w:lvl w:ilvl="8" w:tplc="F0BC013E">
      <w:start w:val="1"/>
      <w:numFmt w:val="bullet"/>
      <w:lvlText w:val="•"/>
      <w:lvlJc w:val="left"/>
      <w:pPr>
        <w:ind w:left="7469" w:hanging="240"/>
      </w:pPr>
      <w:rPr>
        <w:rFonts w:hint="default"/>
      </w:rPr>
    </w:lvl>
  </w:abstractNum>
  <w:abstractNum w:abstractNumId="88">
    <w:nsid w:val="146063F7"/>
    <w:multiLevelType w:val="hybridMultilevel"/>
    <w:tmpl w:val="AD0C2850"/>
    <w:lvl w:ilvl="0" w:tplc="06EE41C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92D6BCB4">
      <w:start w:val="1"/>
      <w:numFmt w:val="bullet"/>
      <w:lvlText w:val="•"/>
      <w:lvlJc w:val="left"/>
      <w:pPr>
        <w:ind w:left="1038" w:hanging="240"/>
      </w:pPr>
      <w:rPr>
        <w:rFonts w:hint="default"/>
      </w:rPr>
    </w:lvl>
    <w:lvl w:ilvl="2" w:tplc="CCDE0950">
      <w:start w:val="1"/>
      <w:numFmt w:val="bullet"/>
      <w:lvlText w:val="•"/>
      <w:lvlJc w:val="left"/>
      <w:pPr>
        <w:ind w:left="1957" w:hanging="240"/>
      </w:pPr>
      <w:rPr>
        <w:rFonts w:hint="default"/>
      </w:rPr>
    </w:lvl>
    <w:lvl w:ilvl="3" w:tplc="7D6AD7DC">
      <w:start w:val="1"/>
      <w:numFmt w:val="bullet"/>
      <w:lvlText w:val="•"/>
      <w:lvlJc w:val="left"/>
      <w:pPr>
        <w:ind w:left="2875" w:hanging="240"/>
      </w:pPr>
      <w:rPr>
        <w:rFonts w:hint="default"/>
      </w:rPr>
    </w:lvl>
    <w:lvl w:ilvl="4" w:tplc="C03672DA">
      <w:start w:val="1"/>
      <w:numFmt w:val="bullet"/>
      <w:lvlText w:val="•"/>
      <w:lvlJc w:val="left"/>
      <w:pPr>
        <w:ind w:left="3794" w:hanging="240"/>
      </w:pPr>
      <w:rPr>
        <w:rFonts w:hint="default"/>
      </w:rPr>
    </w:lvl>
    <w:lvl w:ilvl="5" w:tplc="9C1E9D3E">
      <w:start w:val="1"/>
      <w:numFmt w:val="bullet"/>
      <w:lvlText w:val="•"/>
      <w:lvlJc w:val="left"/>
      <w:pPr>
        <w:ind w:left="4713" w:hanging="240"/>
      </w:pPr>
      <w:rPr>
        <w:rFonts w:hint="default"/>
      </w:rPr>
    </w:lvl>
    <w:lvl w:ilvl="6" w:tplc="F9B42644">
      <w:start w:val="1"/>
      <w:numFmt w:val="bullet"/>
      <w:lvlText w:val="•"/>
      <w:lvlJc w:val="left"/>
      <w:pPr>
        <w:ind w:left="5631" w:hanging="240"/>
      </w:pPr>
      <w:rPr>
        <w:rFonts w:hint="default"/>
      </w:rPr>
    </w:lvl>
    <w:lvl w:ilvl="7" w:tplc="7CE4B85C">
      <w:start w:val="1"/>
      <w:numFmt w:val="bullet"/>
      <w:lvlText w:val="•"/>
      <w:lvlJc w:val="left"/>
      <w:pPr>
        <w:ind w:left="6550" w:hanging="240"/>
      </w:pPr>
      <w:rPr>
        <w:rFonts w:hint="default"/>
      </w:rPr>
    </w:lvl>
    <w:lvl w:ilvl="8" w:tplc="304C43B6">
      <w:start w:val="1"/>
      <w:numFmt w:val="bullet"/>
      <w:lvlText w:val="•"/>
      <w:lvlJc w:val="left"/>
      <w:pPr>
        <w:ind w:left="7469" w:hanging="240"/>
      </w:pPr>
      <w:rPr>
        <w:rFonts w:hint="default"/>
      </w:rPr>
    </w:lvl>
  </w:abstractNum>
  <w:abstractNum w:abstractNumId="89">
    <w:nsid w:val="14B647A6"/>
    <w:multiLevelType w:val="hybridMultilevel"/>
    <w:tmpl w:val="C7524276"/>
    <w:lvl w:ilvl="0" w:tplc="3F561FC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E4DC8B8A">
      <w:start w:val="1"/>
      <w:numFmt w:val="bullet"/>
      <w:lvlText w:val="•"/>
      <w:lvlJc w:val="left"/>
      <w:pPr>
        <w:ind w:left="1488" w:hanging="512"/>
      </w:pPr>
      <w:rPr>
        <w:rFonts w:hint="default"/>
      </w:rPr>
    </w:lvl>
    <w:lvl w:ilvl="2" w:tplc="B7389268">
      <w:start w:val="1"/>
      <w:numFmt w:val="bullet"/>
      <w:lvlText w:val="•"/>
      <w:lvlJc w:val="left"/>
      <w:pPr>
        <w:ind w:left="2357" w:hanging="512"/>
      </w:pPr>
      <w:rPr>
        <w:rFonts w:hint="default"/>
      </w:rPr>
    </w:lvl>
    <w:lvl w:ilvl="3" w:tplc="3D9CEE84">
      <w:start w:val="1"/>
      <w:numFmt w:val="bullet"/>
      <w:lvlText w:val="•"/>
      <w:lvlJc w:val="left"/>
      <w:pPr>
        <w:ind w:left="3225" w:hanging="512"/>
      </w:pPr>
      <w:rPr>
        <w:rFonts w:hint="default"/>
      </w:rPr>
    </w:lvl>
    <w:lvl w:ilvl="4" w:tplc="D598B796">
      <w:start w:val="1"/>
      <w:numFmt w:val="bullet"/>
      <w:lvlText w:val="•"/>
      <w:lvlJc w:val="left"/>
      <w:pPr>
        <w:ind w:left="4094" w:hanging="512"/>
      </w:pPr>
      <w:rPr>
        <w:rFonts w:hint="default"/>
      </w:rPr>
    </w:lvl>
    <w:lvl w:ilvl="5" w:tplc="7C6A5088">
      <w:start w:val="1"/>
      <w:numFmt w:val="bullet"/>
      <w:lvlText w:val="•"/>
      <w:lvlJc w:val="left"/>
      <w:pPr>
        <w:ind w:left="4963" w:hanging="512"/>
      </w:pPr>
      <w:rPr>
        <w:rFonts w:hint="default"/>
      </w:rPr>
    </w:lvl>
    <w:lvl w:ilvl="6" w:tplc="DD742C52">
      <w:start w:val="1"/>
      <w:numFmt w:val="bullet"/>
      <w:lvlText w:val="•"/>
      <w:lvlJc w:val="left"/>
      <w:pPr>
        <w:ind w:left="5831" w:hanging="512"/>
      </w:pPr>
      <w:rPr>
        <w:rFonts w:hint="default"/>
      </w:rPr>
    </w:lvl>
    <w:lvl w:ilvl="7" w:tplc="8968F9E2">
      <w:start w:val="1"/>
      <w:numFmt w:val="bullet"/>
      <w:lvlText w:val="•"/>
      <w:lvlJc w:val="left"/>
      <w:pPr>
        <w:ind w:left="6700" w:hanging="512"/>
      </w:pPr>
      <w:rPr>
        <w:rFonts w:hint="default"/>
      </w:rPr>
    </w:lvl>
    <w:lvl w:ilvl="8" w:tplc="EB4EC450">
      <w:start w:val="1"/>
      <w:numFmt w:val="bullet"/>
      <w:lvlText w:val="•"/>
      <w:lvlJc w:val="left"/>
      <w:pPr>
        <w:ind w:left="7569" w:hanging="512"/>
      </w:pPr>
      <w:rPr>
        <w:rFonts w:hint="default"/>
      </w:rPr>
    </w:lvl>
  </w:abstractNum>
  <w:abstractNum w:abstractNumId="90">
    <w:nsid w:val="14FA7103"/>
    <w:multiLevelType w:val="hybridMultilevel"/>
    <w:tmpl w:val="A17EEA12"/>
    <w:lvl w:ilvl="0" w:tplc="4004331A">
      <w:start w:val="2"/>
      <w:numFmt w:val="decimal"/>
      <w:lvlText w:val="%1."/>
      <w:lvlJc w:val="left"/>
      <w:pPr>
        <w:ind w:left="118" w:hanging="240"/>
        <w:jc w:val="left"/>
      </w:pPr>
      <w:rPr>
        <w:rFonts w:ascii="Times New Roman" w:eastAsia="Times New Roman" w:hAnsi="Times New Roman" w:hint="default"/>
        <w:spacing w:val="-23"/>
        <w:w w:val="99"/>
        <w:sz w:val="24"/>
        <w:szCs w:val="24"/>
      </w:rPr>
    </w:lvl>
    <w:lvl w:ilvl="1" w:tplc="C9C6300A">
      <w:start w:val="1"/>
      <w:numFmt w:val="bullet"/>
      <w:lvlText w:val="•"/>
      <w:lvlJc w:val="left"/>
      <w:pPr>
        <w:ind w:left="1038" w:hanging="240"/>
      </w:pPr>
      <w:rPr>
        <w:rFonts w:hint="default"/>
      </w:rPr>
    </w:lvl>
    <w:lvl w:ilvl="2" w:tplc="68B43ED8">
      <w:start w:val="1"/>
      <w:numFmt w:val="bullet"/>
      <w:lvlText w:val="•"/>
      <w:lvlJc w:val="left"/>
      <w:pPr>
        <w:ind w:left="1957" w:hanging="240"/>
      </w:pPr>
      <w:rPr>
        <w:rFonts w:hint="default"/>
      </w:rPr>
    </w:lvl>
    <w:lvl w:ilvl="3" w:tplc="4C804B5A">
      <w:start w:val="1"/>
      <w:numFmt w:val="bullet"/>
      <w:lvlText w:val="•"/>
      <w:lvlJc w:val="left"/>
      <w:pPr>
        <w:ind w:left="2875" w:hanging="240"/>
      </w:pPr>
      <w:rPr>
        <w:rFonts w:hint="default"/>
      </w:rPr>
    </w:lvl>
    <w:lvl w:ilvl="4" w:tplc="290C2496">
      <w:start w:val="1"/>
      <w:numFmt w:val="bullet"/>
      <w:lvlText w:val="•"/>
      <w:lvlJc w:val="left"/>
      <w:pPr>
        <w:ind w:left="3794" w:hanging="240"/>
      </w:pPr>
      <w:rPr>
        <w:rFonts w:hint="default"/>
      </w:rPr>
    </w:lvl>
    <w:lvl w:ilvl="5" w:tplc="E146D2BE">
      <w:start w:val="1"/>
      <w:numFmt w:val="bullet"/>
      <w:lvlText w:val="•"/>
      <w:lvlJc w:val="left"/>
      <w:pPr>
        <w:ind w:left="4713" w:hanging="240"/>
      </w:pPr>
      <w:rPr>
        <w:rFonts w:hint="default"/>
      </w:rPr>
    </w:lvl>
    <w:lvl w:ilvl="6" w:tplc="6480024A">
      <w:start w:val="1"/>
      <w:numFmt w:val="bullet"/>
      <w:lvlText w:val="•"/>
      <w:lvlJc w:val="left"/>
      <w:pPr>
        <w:ind w:left="5631" w:hanging="240"/>
      </w:pPr>
      <w:rPr>
        <w:rFonts w:hint="default"/>
      </w:rPr>
    </w:lvl>
    <w:lvl w:ilvl="7" w:tplc="36FA6380">
      <w:start w:val="1"/>
      <w:numFmt w:val="bullet"/>
      <w:lvlText w:val="•"/>
      <w:lvlJc w:val="left"/>
      <w:pPr>
        <w:ind w:left="6550" w:hanging="240"/>
      </w:pPr>
      <w:rPr>
        <w:rFonts w:hint="default"/>
      </w:rPr>
    </w:lvl>
    <w:lvl w:ilvl="8" w:tplc="96B8B7D6">
      <w:start w:val="1"/>
      <w:numFmt w:val="bullet"/>
      <w:lvlText w:val="•"/>
      <w:lvlJc w:val="left"/>
      <w:pPr>
        <w:ind w:left="7469" w:hanging="240"/>
      </w:pPr>
      <w:rPr>
        <w:rFonts w:hint="default"/>
      </w:rPr>
    </w:lvl>
  </w:abstractNum>
  <w:abstractNum w:abstractNumId="91">
    <w:nsid w:val="15547937"/>
    <w:multiLevelType w:val="hybridMultilevel"/>
    <w:tmpl w:val="2402CB24"/>
    <w:lvl w:ilvl="0" w:tplc="D820DAC4">
      <w:start w:val="1"/>
      <w:numFmt w:val="decimal"/>
      <w:lvlText w:val="%1)"/>
      <w:lvlJc w:val="left"/>
      <w:pPr>
        <w:ind w:left="629" w:hanging="512"/>
        <w:jc w:val="left"/>
      </w:pPr>
      <w:rPr>
        <w:rFonts w:ascii="Times New Roman" w:eastAsia="Times New Roman" w:hAnsi="Times New Roman" w:hint="default"/>
        <w:spacing w:val="-29"/>
        <w:w w:val="99"/>
        <w:sz w:val="24"/>
        <w:szCs w:val="24"/>
      </w:rPr>
    </w:lvl>
    <w:lvl w:ilvl="1" w:tplc="16A899EA">
      <w:start w:val="1"/>
      <w:numFmt w:val="bullet"/>
      <w:lvlText w:val="•"/>
      <w:lvlJc w:val="left"/>
      <w:pPr>
        <w:ind w:left="1392" w:hanging="512"/>
      </w:pPr>
      <w:rPr>
        <w:rFonts w:hint="default"/>
      </w:rPr>
    </w:lvl>
    <w:lvl w:ilvl="2" w:tplc="479CBACE">
      <w:start w:val="1"/>
      <w:numFmt w:val="bullet"/>
      <w:lvlText w:val="•"/>
      <w:lvlJc w:val="left"/>
      <w:pPr>
        <w:ind w:left="2164" w:hanging="512"/>
      </w:pPr>
      <w:rPr>
        <w:rFonts w:hint="default"/>
      </w:rPr>
    </w:lvl>
    <w:lvl w:ilvl="3" w:tplc="F6ACD75C">
      <w:start w:val="1"/>
      <w:numFmt w:val="bullet"/>
      <w:lvlText w:val="•"/>
      <w:lvlJc w:val="left"/>
      <w:pPr>
        <w:ind w:left="2936" w:hanging="512"/>
      </w:pPr>
      <w:rPr>
        <w:rFonts w:hint="default"/>
      </w:rPr>
    </w:lvl>
    <w:lvl w:ilvl="4" w:tplc="747E72F4">
      <w:start w:val="1"/>
      <w:numFmt w:val="bullet"/>
      <w:lvlText w:val="•"/>
      <w:lvlJc w:val="left"/>
      <w:pPr>
        <w:ind w:left="3708" w:hanging="512"/>
      </w:pPr>
      <w:rPr>
        <w:rFonts w:hint="default"/>
      </w:rPr>
    </w:lvl>
    <w:lvl w:ilvl="5" w:tplc="9564A668">
      <w:start w:val="1"/>
      <w:numFmt w:val="bullet"/>
      <w:lvlText w:val="•"/>
      <w:lvlJc w:val="left"/>
      <w:pPr>
        <w:ind w:left="4480" w:hanging="512"/>
      </w:pPr>
      <w:rPr>
        <w:rFonts w:hint="default"/>
      </w:rPr>
    </w:lvl>
    <w:lvl w:ilvl="6" w:tplc="8340C01E">
      <w:start w:val="1"/>
      <w:numFmt w:val="bullet"/>
      <w:lvlText w:val="•"/>
      <w:lvlJc w:val="left"/>
      <w:pPr>
        <w:ind w:left="5252" w:hanging="512"/>
      </w:pPr>
      <w:rPr>
        <w:rFonts w:hint="default"/>
      </w:rPr>
    </w:lvl>
    <w:lvl w:ilvl="7" w:tplc="E24ABC64">
      <w:start w:val="1"/>
      <w:numFmt w:val="bullet"/>
      <w:lvlText w:val="•"/>
      <w:lvlJc w:val="left"/>
      <w:pPr>
        <w:ind w:left="6024" w:hanging="512"/>
      </w:pPr>
      <w:rPr>
        <w:rFonts w:hint="default"/>
      </w:rPr>
    </w:lvl>
    <w:lvl w:ilvl="8" w:tplc="C1067572">
      <w:start w:val="1"/>
      <w:numFmt w:val="bullet"/>
      <w:lvlText w:val="•"/>
      <w:lvlJc w:val="left"/>
      <w:pPr>
        <w:ind w:left="6796" w:hanging="512"/>
      </w:pPr>
      <w:rPr>
        <w:rFonts w:hint="default"/>
      </w:rPr>
    </w:lvl>
  </w:abstractNum>
  <w:abstractNum w:abstractNumId="92">
    <w:nsid w:val="15DF2F99"/>
    <w:multiLevelType w:val="hybridMultilevel"/>
    <w:tmpl w:val="566838E0"/>
    <w:lvl w:ilvl="0" w:tplc="3B5A64D6">
      <w:start w:val="1"/>
      <w:numFmt w:val="decimal"/>
      <w:lvlText w:val="%1)"/>
      <w:lvlJc w:val="left"/>
      <w:pPr>
        <w:ind w:left="629" w:hanging="512"/>
        <w:jc w:val="left"/>
      </w:pPr>
      <w:rPr>
        <w:rFonts w:ascii="Times New Roman" w:eastAsia="Times New Roman" w:hAnsi="Times New Roman" w:hint="default"/>
        <w:spacing w:val="-27"/>
        <w:w w:val="99"/>
        <w:sz w:val="24"/>
        <w:szCs w:val="24"/>
      </w:rPr>
    </w:lvl>
    <w:lvl w:ilvl="1" w:tplc="F2682144">
      <w:start w:val="1"/>
      <w:numFmt w:val="bullet"/>
      <w:lvlText w:val="•"/>
      <w:lvlJc w:val="left"/>
      <w:pPr>
        <w:ind w:left="1488" w:hanging="512"/>
      </w:pPr>
      <w:rPr>
        <w:rFonts w:hint="default"/>
      </w:rPr>
    </w:lvl>
    <w:lvl w:ilvl="2" w:tplc="7A5EC86E">
      <w:start w:val="1"/>
      <w:numFmt w:val="bullet"/>
      <w:lvlText w:val="•"/>
      <w:lvlJc w:val="left"/>
      <w:pPr>
        <w:ind w:left="2357" w:hanging="512"/>
      </w:pPr>
      <w:rPr>
        <w:rFonts w:hint="default"/>
      </w:rPr>
    </w:lvl>
    <w:lvl w:ilvl="3" w:tplc="DF80CE30">
      <w:start w:val="1"/>
      <w:numFmt w:val="bullet"/>
      <w:lvlText w:val="•"/>
      <w:lvlJc w:val="left"/>
      <w:pPr>
        <w:ind w:left="3225" w:hanging="512"/>
      </w:pPr>
      <w:rPr>
        <w:rFonts w:hint="default"/>
      </w:rPr>
    </w:lvl>
    <w:lvl w:ilvl="4" w:tplc="C802A3F4">
      <w:start w:val="1"/>
      <w:numFmt w:val="bullet"/>
      <w:lvlText w:val="•"/>
      <w:lvlJc w:val="left"/>
      <w:pPr>
        <w:ind w:left="4094" w:hanging="512"/>
      </w:pPr>
      <w:rPr>
        <w:rFonts w:hint="default"/>
      </w:rPr>
    </w:lvl>
    <w:lvl w:ilvl="5" w:tplc="6514395C">
      <w:start w:val="1"/>
      <w:numFmt w:val="bullet"/>
      <w:lvlText w:val="•"/>
      <w:lvlJc w:val="left"/>
      <w:pPr>
        <w:ind w:left="4963" w:hanging="512"/>
      </w:pPr>
      <w:rPr>
        <w:rFonts w:hint="default"/>
      </w:rPr>
    </w:lvl>
    <w:lvl w:ilvl="6" w:tplc="EE8048B6">
      <w:start w:val="1"/>
      <w:numFmt w:val="bullet"/>
      <w:lvlText w:val="•"/>
      <w:lvlJc w:val="left"/>
      <w:pPr>
        <w:ind w:left="5831" w:hanging="512"/>
      </w:pPr>
      <w:rPr>
        <w:rFonts w:hint="default"/>
      </w:rPr>
    </w:lvl>
    <w:lvl w:ilvl="7" w:tplc="F2D0D52A">
      <w:start w:val="1"/>
      <w:numFmt w:val="bullet"/>
      <w:lvlText w:val="•"/>
      <w:lvlJc w:val="left"/>
      <w:pPr>
        <w:ind w:left="6700" w:hanging="512"/>
      </w:pPr>
      <w:rPr>
        <w:rFonts w:hint="default"/>
      </w:rPr>
    </w:lvl>
    <w:lvl w:ilvl="8" w:tplc="2F985BC2">
      <w:start w:val="1"/>
      <w:numFmt w:val="bullet"/>
      <w:lvlText w:val="•"/>
      <w:lvlJc w:val="left"/>
      <w:pPr>
        <w:ind w:left="7569" w:hanging="512"/>
      </w:pPr>
      <w:rPr>
        <w:rFonts w:hint="default"/>
      </w:rPr>
    </w:lvl>
  </w:abstractNum>
  <w:abstractNum w:abstractNumId="93">
    <w:nsid w:val="164746D9"/>
    <w:multiLevelType w:val="hybridMultilevel"/>
    <w:tmpl w:val="7894357A"/>
    <w:lvl w:ilvl="0" w:tplc="EECA55D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6AA80A14">
      <w:start w:val="1"/>
      <w:numFmt w:val="bullet"/>
      <w:lvlText w:val="•"/>
      <w:lvlJc w:val="left"/>
      <w:pPr>
        <w:ind w:left="1488" w:hanging="512"/>
      </w:pPr>
      <w:rPr>
        <w:rFonts w:hint="default"/>
      </w:rPr>
    </w:lvl>
    <w:lvl w:ilvl="2" w:tplc="1D4EB6FC">
      <w:start w:val="1"/>
      <w:numFmt w:val="bullet"/>
      <w:lvlText w:val="•"/>
      <w:lvlJc w:val="left"/>
      <w:pPr>
        <w:ind w:left="2357" w:hanging="512"/>
      </w:pPr>
      <w:rPr>
        <w:rFonts w:hint="default"/>
      </w:rPr>
    </w:lvl>
    <w:lvl w:ilvl="3" w:tplc="6F5A46FC">
      <w:start w:val="1"/>
      <w:numFmt w:val="bullet"/>
      <w:lvlText w:val="•"/>
      <w:lvlJc w:val="left"/>
      <w:pPr>
        <w:ind w:left="3225" w:hanging="512"/>
      </w:pPr>
      <w:rPr>
        <w:rFonts w:hint="default"/>
      </w:rPr>
    </w:lvl>
    <w:lvl w:ilvl="4" w:tplc="BDCA9EDA">
      <w:start w:val="1"/>
      <w:numFmt w:val="bullet"/>
      <w:lvlText w:val="•"/>
      <w:lvlJc w:val="left"/>
      <w:pPr>
        <w:ind w:left="4094" w:hanging="512"/>
      </w:pPr>
      <w:rPr>
        <w:rFonts w:hint="default"/>
      </w:rPr>
    </w:lvl>
    <w:lvl w:ilvl="5" w:tplc="83921708">
      <w:start w:val="1"/>
      <w:numFmt w:val="bullet"/>
      <w:lvlText w:val="•"/>
      <w:lvlJc w:val="left"/>
      <w:pPr>
        <w:ind w:left="4963" w:hanging="512"/>
      </w:pPr>
      <w:rPr>
        <w:rFonts w:hint="default"/>
      </w:rPr>
    </w:lvl>
    <w:lvl w:ilvl="6" w:tplc="F9A83D3A">
      <w:start w:val="1"/>
      <w:numFmt w:val="bullet"/>
      <w:lvlText w:val="•"/>
      <w:lvlJc w:val="left"/>
      <w:pPr>
        <w:ind w:left="5831" w:hanging="512"/>
      </w:pPr>
      <w:rPr>
        <w:rFonts w:hint="default"/>
      </w:rPr>
    </w:lvl>
    <w:lvl w:ilvl="7" w:tplc="6A9A1E74">
      <w:start w:val="1"/>
      <w:numFmt w:val="bullet"/>
      <w:lvlText w:val="•"/>
      <w:lvlJc w:val="left"/>
      <w:pPr>
        <w:ind w:left="6700" w:hanging="512"/>
      </w:pPr>
      <w:rPr>
        <w:rFonts w:hint="default"/>
      </w:rPr>
    </w:lvl>
    <w:lvl w:ilvl="8" w:tplc="9A1C9896">
      <w:start w:val="1"/>
      <w:numFmt w:val="bullet"/>
      <w:lvlText w:val="•"/>
      <w:lvlJc w:val="left"/>
      <w:pPr>
        <w:ind w:left="7569" w:hanging="512"/>
      </w:pPr>
      <w:rPr>
        <w:rFonts w:hint="default"/>
      </w:rPr>
    </w:lvl>
  </w:abstractNum>
  <w:abstractNum w:abstractNumId="94">
    <w:nsid w:val="165448CE"/>
    <w:multiLevelType w:val="hybridMultilevel"/>
    <w:tmpl w:val="99A286FC"/>
    <w:lvl w:ilvl="0" w:tplc="1452114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06124058">
      <w:start w:val="1"/>
      <w:numFmt w:val="bullet"/>
      <w:lvlText w:val="•"/>
      <w:lvlJc w:val="left"/>
      <w:pPr>
        <w:ind w:left="1488" w:hanging="512"/>
      </w:pPr>
      <w:rPr>
        <w:rFonts w:hint="default"/>
      </w:rPr>
    </w:lvl>
    <w:lvl w:ilvl="2" w:tplc="BD981724">
      <w:start w:val="1"/>
      <w:numFmt w:val="bullet"/>
      <w:lvlText w:val="•"/>
      <w:lvlJc w:val="left"/>
      <w:pPr>
        <w:ind w:left="2357" w:hanging="512"/>
      </w:pPr>
      <w:rPr>
        <w:rFonts w:hint="default"/>
      </w:rPr>
    </w:lvl>
    <w:lvl w:ilvl="3" w:tplc="21BEDEB6">
      <w:start w:val="1"/>
      <w:numFmt w:val="bullet"/>
      <w:lvlText w:val="•"/>
      <w:lvlJc w:val="left"/>
      <w:pPr>
        <w:ind w:left="3225" w:hanging="512"/>
      </w:pPr>
      <w:rPr>
        <w:rFonts w:hint="default"/>
      </w:rPr>
    </w:lvl>
    <w:lvl w:ilvl="4" w:tplc="9B0A4DA2">
      <w:start w:val="1"/>
      <w:numFmt w:val="bullet"/>
      <w:lvlText w:val="•"/>
      <w:lvlJc w:val="left"/>
      <w:pPr>
        <w:ind w:left="4094" w:hanging="512"/>
      </w:pPr>
      <w:rPr>
        <w:rFonts w:hint="default"/>
      </w:rPr>
    </w:lvl>
    <w:lvl w:ilvl="5" w:tplc="98E88406">
      <w:start w:val="1"/>
      <w:numFmt w:val="bullet"/>
      <w:lvlText w:val="•"/>
      <w:lvlJc w:val="left"/>
      <w:pPr>
        <w:ind w:left="4963" w:hanging="512"/>
      </w:pPr>
      <w:rPr>
        <w:rFonts w:hint="default"/>
      </w:rPr>
    </w:lvl>
    <w:lvl w:ilvl="6" w:tplc="4D84370E">
      <w:start w:val="1"/>
      <w:numFmt w:val="bullet"/>
      <w:lvlText w:val="•"/>
      <w:lvlJc w:val="left"/>
      <w:pPr>
        <w:ind w:left="5831" w:hanging="512"/>
      </w:pPr>
      <w:rPr>
        <w:rFonts w:hint="default"/>
      </w:rPr>
    </w:lvl>
    <w:lvl w:ilvl="7" w:tplc="7FA43DBE">
      <w:start w:val="1"/>
      <w:numFmt w:val="bullet"/>
      <w:lvlText w:val="•"/>
      <w:lvlJc w:val="left"/>
      <w:pPr>
        <w:ind w:left="6700" w:hanging="512"/>
      </w:pPr>
      <w:rPr>
        <w:rFonts w:hint="default"/>
      </w:rPr>
    </w:lvl>
    <w:lvl w:ilvl="8" w:tplc="30AEDB52">
      <w:start w:val="1"/>
      <w:numFmt w:val="bullet"/>
      <w:lvlText w:val="•"/>
      <w:lvlJc w:val="left"/>
      <w:pPr>
        <w:ind w:left="7569" w:hanging="512"/>
      </w:pPr>
      <w:rPr>
        <w:rFonts w:hint="default"/>
      </w:rPr>
    </w:lvl>
  </w:abstractNum>
  <w:abstractNum w:abstractNumId="95">
    <w:nsid w:val="17671093"/>
    <w:multiLevelType w:val="hybridMultilevel"/>
    <w:tmpl w:val="2EBC5920"/>
    <w:lvl w:ilvl="0" w:tplc="739231F8">
      <w:start w:val="2"/>
      <w:numFmt w:val="decimal"/>
      <w:lvlText w:val="%1."/>
      <w:lvlJc w:val="left"/>
      <w:pPr>
        <w:ind w:left="118" w:hanging="240"/>
        <w:jc w:val="left"/>
      </w:pPr>
      <w:rPr>
        <w:rFonts w:ascii="Times New Roman" w:eastAsia="Times New Roman" w:hAnsi="Times New Roman" w:hint="default"/>
        <w:spacing w:val="-4"/>
        <w:w w:val="99"/>
        <w:sz w:val="24"/>
        <w:szCs w:val="24"/>
      </w:rPr>
    </w:lvl>
    <w:lvl w:ilvl="1" w:tplc="782C9F58">
      <w:start w:val="1"/>
      <w:numFmt w:val="bullet"/>
      <w:lvlText w:val="•"/>
      <w:lvlJc w:val="left"/>
      <w:pPr>
        <w:ind w:left="1038" w:hanging="240"/>
      </w:pPr>
      <w:rPr>
        <w:rFonts w:hint="default"/>
      </w:rPr>
    </w:lvl>
    <w:lvl w:ilvl="2" w:tplc="8E8AC7C0">
      <w:start w:val="1"/>
      <w:numFmt w:val="bullet"/>
      <w:lvlText w:val="•"/>
      <w:lvlJc w:val="left"/>
      <w:pPr>
        <w:ind w:left="1957" w:hanging="240"/>
      </w:pPr>
      <w:rPr>
        <w:rFonts w:hint="default"/>
      </w:rPr>
    </w:lvl>
    <w:lvl w:ilvl="3" w:tplc="CE647A9A">
      <w:start w:val="1"/>
      <w:numFmt w:val="bullet"/>
      <w:lvlText w:val="•"/>
      <w:lvlJc w:val="left"/>
      <w:pPr>
        <w:ind w:left="2875" w:hanging="240"/>
      </w:pPr>
      <w:rPr>
        <w:rFonts w:hint="default"/>
      </w:rPr>
    </w:lvl>
    <w:lvl w:ilvl="4" w:tplc="CC205DD6">
      <w:start w:val="1"/>
      <w:numFmt w:val="bullet"/>
      <w:lvlText w:val="•"/>
      <w:lvlJc w:val="left"/>
      <w:pPr>
        <w:ind w:left="3794" w:hanging="240"/>
      </w:pPr>
      <w:rPr>
        <w:rFonts w:hint="default"/>
      </w:rPr>
    </w:lvl>
    <w:lvl w:ilvl="5" w:tplc="5F20D7E6">
      <w:start w:val="1"/>
      <w:numFmt w:val="bullet"/>
      <w:lvlText w:val="•"/>
      <w:lvlJc w:val="left"/>
      <w:pPr>
        <w:ind w:left="4713" w:hanging="240"/>
      </w:pPr>
      <w:rPr>
        <w:rFonts w:hint="default"/>
      </w:rPr>
    </w:lvl>
    <w:lvl w:ilvl="6" w:tplc="46C2CFE4">
      <w:start w:val="1"/>
      <w:numFmt w:val="bullet"/>
      <w:lvlText w:val="•"/>
      <w:lvlJc w:val="left"/>
      <w:pPr>
        <w:ind w:left="5631" w:hanging="240"/>
      </w:pPr>
      <w:rPr>
        <w:rFonts w:hint="default"/>
      </w:rPr>
    </w:lvl>
    <w:lvl w:ilvl="7" w:tplc="D7542A80">
      <w:start w:val="1"/>
      <w:numFmt w:val="bullet"/>
      <w:lvlText w:val="•"/>
      <w:lvlJc w:val="left"/>
      <w:pPr>
        <w:ind w:left="6550" w:hanging="240"/>
      </w:pPr>
      <w:rPr>
        <w:rFonts w:hint="default"/>
      </w:rPr>
    </w:lvl>
    <w:lvl w:ilvl="8" w:tplc="D27438FC">
      <w:start w:val="1"/>
      <w:numFmt w:val="bullet"/>
      <w:lvlText w:val="•"/>
      <w:lvlJc w:val="left"/>
      <w:pPr>
        <w:ind w:left="7469" w:hanging="240"/>
      </w:pPr>
      <w:rPr>
        <w:rFonts w:hint="default"/>
      </w:rPr>
    </w:lvl>
  </w:abstractNum>
  <w:abstractNum w:abstractNumId="96">
    <w:nsid w:val="178745BD"/>
    <w:multiLevelType w:val="hybridMultilevel"/>
    <w:tmpl w:val="5686AD14"/>
    <w:lvl w:ilvl="0" w:tplc="6A04A42A">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7398164A">
      <w:start w:val="1"/>
      <w:numFmt w:val="bullet"/>
      <w:lvlText w:val="•"/>
      <w:lvlJc w:val="left"/>
      <w:pPr>
        <w:ind w:left="1038" w:hanging="240"/>
      </w:pPr>
      <w:rPr>
        <w:rFonts w:hint="default"/>
      </w:rPr>
    </w:lvl>
    <w:lvl w:ilvl="2" w:tplc="7FCA00D8">
      <w:start w:val="1"/>
      <w:numFmt w:val="bullet"/>
      <w:lvlText w:val="•"/>
      <w:lvlJc w:val="left"/>
      <w:pPr>
        <w:ind w:left="1957" w:hanging="240"/>
      </w:pPr>
      <w:rPr>
        <w:rFonts w:hint="default"/>
      </w:rPr>
    </w:lvl>
    <w:lvl w:ilvl="3" w:tplc="96524DDC">
      <w:start w:val="1"/>
      <w:numFmt w:val="bullet"/>
      <w:lvlText w:val="•"/>
      <w:lvlJc w:val="left"/>
      <w:pPr>
        <w:ind w:left="2875" w:hanging="240"/>
      </w:pPr>
      <w:rPr>
        <w:rFonts w:hint="default"/>
      </w:rPr>
    </w:lvl>
    <w:lvl w:ilvl="4" w:tplc="52700D4A">
      <w:start w:val="1"/>
      <w:numFmt w:val="bullet"/>
      <w:lvlText w:val="•"/>
      <w:lvlJc w:val="left"/>
      <w:pPr>
        <w:ind w:left="3794" w:hanging="240"/>
      </w:pPr>
      <w:rPr>
        <w:rFonts w:hint="default"/>
      </w:rPr>
    </w:lvl>
    <w:lvl w:ilvl="5" w:tplc="3CE8EAD8">
      <w:start w:val="1"/>
      <w:numFmt w:val="bullet"/>
      <w:lvlText w:val="•"/>
      <w:lvlJc w:val="left"/>
      <w:pPr>
        <w:ind w:left="4713" w:hanging="240"/>
      </w:pPr>
      <w:rPr>
        <w:rFonts w:hint="default"/>
      </w:rPr>
    </w:lvl>
    <w:lvl w:ilvl="6" w:tplc="2050067E">
      <w:start w:val="1"/>
      <w:numFmt w:val="bullet"/>
      <w:lvlText w:val="•"/>
      <w:lvlJc w:val="left"/>
      <w:pPr>
        <w:ind w:left="5631" w:hanging="240"/>
      </w:pPr>
      <w:rPr>
        <w:rFonts w:hint="default"/>
      </w:rPr>
    </w:lvl>
    <w:lvl w:ilvl="7" w:tplc="8D9ADFDE">
      <w:start w:val="1"/>
      <w:numFmt w:val="bullet"/>
      <w:lvlText w:val="•"/>
      <w:lvlJc w:val="left"/>
      <w:pPr>
        <w:ind w:left="6550" w:hanging="240"/>
      </w:pPr>
      <w:rPr>
        <w:rFonts w:hint="default"/>
      </w:rPr>
    </w:lvl>
    <w:lvl w:ilvl="8" w:tplc="06D21B36">
      <w:start w:val="1"/>
      <w:numFmt w:val="bullet"/>
      <w:lvlText w:val="•"/>
      <w:lvlJc w:val="left"/>
      <w:pPr>
        <w:ind w:left="7469" w:hanging="240"/>
      </w:pPr>
      <w:rPr>
        <w:rFonts w:hint="default"/>
      </w:rPr>
    </w:lvl>
  </w:abstractNum>
  <w:abstractNum w:abstractNumId="97">
    <w:nsid w:val="17990978"/>
    <w:multiLevelType w:val="hybridMultilevel"/>
    <w:tmpl w:val="C3449266"/>
    <w:lvl w:ilvl="0" w:tplc="E0269AA6">
      <w:start w:val="2"/>
      <w:numFmt w:val="decimal"/>
      <w:lvlText w:val="%1."/>
      <w:lvlJc w:val="left"/>
      <w:pPr>
        <w:ind w:left="118" w:hanging="240"/>
        <w:jc w:val="left"/>
      </w:pPr>
      <w:rPr>
        <w:rFonts w:ascii="Times New Roman" w:eastAsia="Times New Roman" w:hAnsi="Times New Roman" w:hint="default"/>
        <w:spacing w:val="-20"/>
        <w:w w:val="99"/>
        <w:sz w:val="24"/>
        <w:szCs w:val="24"/>
      </w:rPr>
    </w:lvl>
    <w:lvl w:ilvl="1" w:tplc="4EE07E40">
      <w:start w:val="1"/>
      <w:numFmt w:val="bullet"/>
      <w:lvlText w:val="•"/>
      <w:lvlJc w:val="left"/>
      <w:pPr>
        <w:ind w:left="942" w:hanging="240"/>
      </w:pPr>
      <w:rPr>
        <w:rFonts w:hint="default"/>
      </w:rPr>
    </w:lvl>
    <w:lvl w:ilvl="2" w:tplc="C9AC43B4">
      <w:start w:val="1"/>
      <w:numFmt w:val="bullet"/>
      <w:lvlText w:val="•"/>
      <w:lvlJc w:val="left"/>
      <w:pPr>
        <w:ind w:left="1764" w:hanging="240"/>
      </w:pPr>
      <w:rPr>
        <w:rFonts w:hint="default"/>
      </w:rPr>
    </w:lvl>
    <w:lvl w:ilvl="3" w:tplc="C254A9D6">
      <w:start w:val="1"/>
      <w:numFmt w:val="bullet"/>
      <w:lvlText w:val="•"/>
      <w:lvlJc w:val="left"/>
      <w:pPr>
        <w:ind w:left="2586" w:hanging="240"/>
      </w:pPr>
      <w:rPr>
        <w:rFonts w:hint="default"/>
      </w:rPr>
    </w:lvl>
    <w:lvl w:ilvl="4" w:tplc="0B6A287A">
      <w:start w:val="1"/>
      <w:numFmt w:val="bullet"/>
      <w:lvlText w:val="•"/>
      <w:lvlJc w:val="left"/>
      <w:pPr>
        <w:ind w:left="3408" w:hanging="240"/>
      </w:pPr>
      <w:rPr>
        <w:rFonts w:hint="default"/>
      </w:rPr>
    </w:lvl>
    <w:lvl w:ilvl="5" w:tplc="57BE95A8">
      <w:start w:val="1"/>
      <w:numFmt w:val="bullet"/>
      <w:lvlText w:val="•"/>
      <w:lvlJc w:val="left"/>
      <w:pPr>
        <w:ind w:left="4230" w:hanging="240"/>
      </w:pPr>
      <w:rPr>
        <w:rFonts w:hint="default"/>
      </w:rPr>
    </w:lvl>
    <w:lvl w:ilvl="6" w:tplc="BFD87BA8">
      <w:start w:val="1"/>
      <w:numFmt w:val="bullet"/>
      <w:lvlText w:val="•"/>
      <w:lvlJc w:val="left"/>
      <w:pPr>
        <w:ind w:left="5052" w:hanging="240"/>
      </w:pPr>
      <w:rPr>
        <w:rFonts w:hint="default"/>
      </w:rPr>
    </w:lvl>
    <w:lvl w:ilvl="7" w:tplc="7A6869C6">
      <w:start w:val="1"/>
      <w:numFmt w:val="bullet"/>
      <w:lvlText w:val="•"/>
      <w:lvlJc w:val="left"/>
      <w:pPr>
        <w:ind w:left="5874" w:hanging="240"/>
      </w:pPr>
      <w:rPr>
        <w:rFonts w:hint="default"/>
      </w:rPr>
    </w:lvl>
    <w:lvl w:ilvl="8" w:tplc="6A76AE82">
      <w:start w:val="1"/>
      <w:numFmt w:val="bullet"/>
      <w:lvlText w:val="•"/>
      <w:lvlJc w:val="left"/>
      <w:pPr>
        <w:ind w:left="6696" w:hanging="240"/>
      </w:pPr>
      <w:rPr>
        <w:rFonts w:hint="default"/>
      </w:rPr>
    </w:lvl>
  </w:abstractNum>
  <w:abstractNum w:abstractNumId="98">
    <w:nsid w:val="17B07217"/>
    <w:multiLevelType w:val="hybridMultilevel"/>
    <w:tmpl w:val="47F4E214"/>
    <w:lvl w:ilvl="0" w:tplc="A1C22D1C">
      <w:start w:val="2"/>
      <w:numFmt w:val="decimal"/>
      <w:lvlText w:val="%1."/>
      <w:lvlJc w:val="left"/>
      <w:pPr>
        <w:ind w:left="118" w:hanging="240"/>
        <w:jc w:val="left"/>
      </w:pPr>
      <w:rPr>
        <w:rFonts w:ascii="Times New Roman" w:eastAsia="Times New Roman" w:hAnsi="Times New Roman" w:hint="default"/>
        <w:spacing w:val="-13"/>
        <w:w w:val="99"/>
        <w:sz w:val="24"/>
        <w:szCs w:val="24"/>
      </w:rPr>
    </w:lvl>
    <w:lvl w:ilvl="1" w:tplc="EC72678A">
      <w:start w:val="1"/>
      <w:numFmt w:val="bullet"/>
      <w:lvlText w:val="•"/>
      <w:lvlJc w:val="left"/>
      <w:pPr>
        <w:ind w:left="1038" w:hanging="240"/>
      </w:pPr>
      <w:rPr>
        <w:rFonts w:hint="default"/>
      </w:rPr>
    </w:lvl>
    <w:lvl w:ilvl="2" w:tplc="870C78CA">
      <w:start w:val="1"/>
      <w:numFmt w:val="bullet"/>
      <w:lvlText w:val="•"/>
      <w:lvlJc w:val="left"/>
      <w:pPr>
        <w:ind w:left="1957" w:hanging="240"/>
      </w:pPr>
      <w:rPr>
        <w:rFonts w:hint="default"/>
      </w:rPr>
    </w:lvl>
    <w:lvl w:ilvl="3" w:tplc="81CA9488">
      <w:start w:val="1"/>
      <w:numFmt w:val="bullet"/>
      <w:lvlText w:val="•"/>
      <w:lvlJc w:val="left"/>
      <w:pPr>
        <w:ind w:left="2875" w:hanging="240"/>
      </w:pPr>
      <w:rPr>
        <w:rFonts w:hint="default"/>
      </w:rPr>
    </w:lvl>
    <w:lvl w:ilvl="4" w:tplc="C986B0AA">
      <w:start w:val="1"/>
      <w:numFmt w:val="bullet"/>
      <w:lvlText w:val="•"/>
      <w:lvlJc w:val="left"/>
      <w:pPr>
        <w:ind w:left="3794" w:hanging="240"/>
      </w:pPr>
      <w:rPr>
        <w:rFonts w:hint="default"/>
      </w:rPr>
    </w:lvl>
    <w:lvl w:ilvl="5" w:tplc="FD3ECED2">
      <w:start w:val="1"/>
      <w:numFmt w:val="bullet"/>
      <w:lvlText w:val="•"/>
      <w:lvlJc w:val="left"/>
      <w:pPr>
        <w:ind w:left="4713" w:hanging="240"/>
      </w:pPr>
      <w:rPr>
        <w:rFonts w:hint="default"/>
      </w:rPr>
    </w:lvl>
    <w:lvl w:ilvl="6" w:tplc="F88E2062">
      <w:start w:val="1"/>
      <w:numFmt w:val="bullet"/>
      <w:lvlText w:val="•"/>
      <w:lvlJc w:val="left"/>
      <w:pPr>
        <w:ind w:left="5631" w:hanging="240"/>
      </w:pPr>
      <w:rPr>
        <w:rFonts w:hint="default"/>
      </w:rPr>
    </w:lvl>
    <w:lvl w:ilvl="7" w:tplc="92A07BA6">
      <w:start w:val="1"/>
      <w:numFmt w:val="bullet"/>
      <w:lvlText w:val="•"/>
      <w:lvlJc w:val="left"/>
      <w:pPr>
        <w:ind w:left="6550" w:hanging="240"/>
      </w:pPr>
      <w:rPr>
        <w:rFonts w:hint="default"/>
      </w:rPr>
    </w:lvl>
    <w:lvl w:ilvl="8" w:tplc="2C948104">
      <w:start w:val="1"/>
      <w:numFmt w:val="bullet"/>
      <w:lvlText w:val="•"/>
      <w:lvlJc w:val="left"/>
      <w:pPr>
        <w:ind w:left="7469" w:hanging="240"/>
      </w:pPr>
      <w:rPr>
        <w:rFonts w:hint="default"/>
      </w:rPr>
    </w:lvl>
  </w:abstractNum>
  <w:abstractNum w:abstractNumId="99">
    <w:nsid w:val="17E14976"/>
    <w:multiLevelType w:val="hybridMultilevel"/>
    <w:tmpl w:val="CD746E82"/>
    <w:lvl w:ilvl="0" w:tplc="0CD82BCE">
      <w:start w:val="2"/>
      <w:numFmt w:val="decimal"/>
      <w:lvlText w:val="%1."/>
      <w:lvlJc w:val="left"/>
      <w:pPr>
        <w:ind w:left="118" w:hanging="240"/>
        <w:jc w:val="left"/>
      </w:pPr>
      <w:rPr>
        <w:rFonts w:ascii="Times New Roman" w:eastAsia="Times New Roman" w:hAnsi="Times New Roman" w:hint="default"/>
        <w:spacing w:val="-2"/>
        <w:w w:val="99"/>
        <w:sz w:val="24"/>
        <w:szCs w:val="24"/>
      </w:rPr>
    </w:lvl>
    <w:lvl w:ilvl="1" w:tplc="C310B80A">
      <w:start w:val="1"/>
      <w:numFmt w:val="bullet"/>
      <w:lvlText w:val="•"/>
      <w:lvlJc w:val="left"/>
      <w:pPr>
        <w:ind w:left="1038" w:hanging="240"/>
      </w:pPr>
      <w:rPr>
        <w:rFonts w:hint="default"/>
      </w:rPr>
    </w:lvl>
    <w:lvl w:ilvl="2" w:tplc="C9A2F79C">
      <w:start w:val="1"/>
      <w:numFmt w:val="bullet"/>
      <w:lvlText w:val="•"/>
      <w:lvlJc w:val="left"/>
      <w:pPr>
        <w:ind w:left="1957" w:hanging="240"/>
      </w:pPr>
      <w:rPr>
        <w:rFonts w:hint="default"/>
      </w:rPr>
    </w:lvl>
    <w:lvl w:ilvl="3" w:tplc="D8C82A0A">
      <w:start w:val="1"/>
      <w:numFmt w:val="bullet"/>
      <w:lvlText w:val="•"/>
      <w:lvlJc w:val="left"/>
      <w:pPr>
        <w:ind w:left="2875" w:hanging="240"/>
      </w:pPr>
      <w:rPr>
        <w:rFonts w:hint="default"/>
      </w:rPr>
    </w:lvl>
    <w:lvl w:ilvl="4" w:tplc="1CEE2B56">
      <w:start w:val="1"/>
      <w:numFmt w:val="bullet"/>
      <w:lvlText w:val="•"/>
      <w:lvlJc w:val="left"/>
      <w:pPr>
        <w:ind w:left="3794" w:hanging="240"/>
      </w:pPr>
      <w:rPr>
        <w:rFonts w:hint="default"/>
      </w:rPr>
    </w:lvl>
    <w:lvl w:ilvl="5" w:tplc="C8363D78">
      <w:start w:val="1"/>
      <w:numFmt w:val="bullet"/>
      <w:lvlText w:val="•"/>
      <w:lvlJc w:val="left"/>
      <w:pPr>
        <w:ind w:left="4713" w:hanging="240"/>
      </w:pPr>
      <w:rPr>
        <w:rFonts w:hint="default"/>
      </w:rPr>
    </w:lvl>
    <w:lvl w:ilvl="6" w:tplc="A7947F6E">
      <w:start w:val="1"/>
      <w:numFmt w:val="bullet"/>
      <w:lvlText w:val="•"/>
      <w:lvlJc w:val="left"/>
      <w:pPr>
        <w:ind w:left="5631" w:hanging="240"/>
      </w:pPr>
      <w:rPr>
        <w:rFonts w:hint="default"/>
      </w:rPr>
    </w:lvl>
    <w:lvl w:ilvl="7" w:tplc="134249D2">
      <w:start w:val="1"/>
      <w:numFmt w:val="bullet"/>
      <w:lvlText w:val="•"/>
      <w:lvlJc w:val="left"/>
      <w:pPr>
        <w:ind w:left="6550" w:hanging="240"/>
      </w:pPr>
      <w:rPr>
        <w:rFonts w:hint="default"/>
      </w:rPr>
    </w:lvl>
    <w:lvl w:ilvl="8" w:tplc="4C887AD8">
      <w:start w:val="1"/>
      <w:numFmt w:val="bullet"/>
      <w:lvlText w:val="•"/>
      <w:lvlJc w:val="left"/>
      <w:pPr>
        <w:ind w:left="7469" w:hanging="240"/>
      </w:pPr>
      <w:rPr>
        <w:rFonts w:hint="default"/>
      </w:rPr>
    </w:lvl>
  </w:abstractNum>
  <w:abstractNum w:abstractNumId="100">
    <w:nsid w:val="17E8674B"/>
    <w:multiLevelType w:val="hybridMultilevel"/>
    <w:tmpl w:val="D44263DC"/>
    <w:lvl w:ilvl="0" w:tplc="624A186C">
      <w:start w:val="1"/>
      <w:numFmt w:val="decimal"/>
      <w:lvlText w:val="%1)"/>
      <w:lvlJc w:val="left"/>
      <w:pPr>
        <w:ind w:left="629" w:hanging="512"/>
        <w:jc w:val="left"/>
      </w:pPr>
      <w:rPr>
        <w:rFonts w:ascii="Times New Roman" w:eastAsia="Times New Roman" w:hAnsi="Times New Roman" w:hint="default"/>
        <w:spacing w:val="-27"/>
        <w:w w:val="99"/>
        <w:sz w:val="24"/>
        <w:szCs w:val="24"/>
      </w:rPr>
    </w:lvl>
    <w:lvl w:ilvl="1" w:tplc="601C82C2">
      <w:start w:val="1"/>
      <w:numFmt w:val="bullet"/>
      <w:lvlText w:val="•"/>
      <w:lvlJc w:val="left"/>
      <w:pPr>
        <w:ind w:left="1488" w:hanging="512"/>
      </w:pPr>
      <w:rPr>
        <w:rFonts w:hint="default"/>
      </w:rPr>
    </w:lvl>
    <w:lvl w:ilvl="2" w:tplc="AFDAD784">
      <w:start w:val="1"/>
      <w:numFmt w:val="bullet"/>
      <w:lvlText w:val="•"/>
      <w:lvlJc w:val="left"/>
      <w:pPr>
        <w:ind w:left="2357" w:hanging="512"/>
      </w:pPr>
      <w:rPr>
        <w:rFonts w:hint="default"/>
      </w:rPr>
    </w:lvl>
    <w:lvl w:ilvl="3" w:tplc="819CDCE4">
      <w:start w:val="1"/>
      <w:numFmt w:val="bullet"/>
      <w:lvlText w:val="•"/>
      <w:lvlJc w:val="left"/>
      <w:pPr>
        <w:ind w:left="3225" w:hanging="512"/>
      </w:pPr>
      <w:rPr>
        <w:rFonts w:hint="default"/>
      </w:rPr>
    </w:lvl>
    <w:lvl w:ilvl="4" w:tplc="A372EDE2">
      <w:start w:val="1"/>
      <w:numFmt w:val="bullet"/>
      <w:lvlText w:val="•"/>
      <w:lvlJc w:val="left"/>
      <w:pPr>
        <w:ind w:left="4094" w:hanging="512"/>
      </w:pPr>
      <w:rPr>
        <w:rFonts w:hint="default"/>
      </w:rPr>
    </w:lvl>
    <w:lvl w:ilvl="5" w:tplc="8580F0E4">
      <w:start w:val="1"/>
      <w:numFmt w:val="bullet"/>
      <w:lvlText w:val="•"/>
      <w:lvlJc w:val="left"/>
      <w:pPr>
        <w:ind w:left="4963" w:hanging="512"/>
      </w:pPr>
      <w:rPr>
        <w:rFonts w:hint="default"/>
      </w:rPr>
    </w:lvl>
    <w:lvl w:ilvl="6" w:tplc="ED6A7AC8">
      <w:start w:val="1"/>
      <w:numFmt w:val="bullet"/>
      <w:lvlText w:val="•"/>
      <w:lvlJc w:val="left"/>
      <w:pPr>
        <w:ind w:left="5831" w:hanging="512"/>
      </w:pPr>
      <w:rPr>
        <w:rFonts w:hint="default"/>
      </w:rPr>
    </w:lvl>
    <w:lvl w:ilvl="7" w:tplc="E1669D5A">
      <w:start w:val="1"/>
      <w:numFmt w:val="bullet"/>
      <w:lvlText w:val="•"/>
      <w:lvlJc w:val="left"/>
      <w:pPr>
        <w:ind w:left="6700" w:hanging="512"/>
      </w:pPr>
      <w:rPr>
        <w:rFonts w:hint="default"/>
      </w:rPr>
    </w:lvl>
    <w:lvl w:ilvl="8" w:tplc="FE189292">
      <w:start w:val="1"/>
      <w:numFmt w:val="bullet"/>
      <w:lvlText w:val="•"/>
      <w:lvlJc w:val="left"/>
      <w:pPr>
        <w:ind w:left="7569" w:hanging="512"/>
      </w:pPr>
      <w:rPr>
        <w:rFonts w:hint="default"/>
      </w:rPr>
    </w:lvl>
  </w:abstractNum>
  <w:abstractNum w:abstractNumId="101">
    <w:nsid w:val="189701BB"/>
    <w:multiLevelType w:val="hybridMultilevel"/>
    <w:tmpl w:val="339C6F60"/>
    <w:lvl w:ilvl="0" w:tplc="2E3898AA">
      <w:start w:val="2"/>
      <w:numFmt w:val="decimal"/>
      <w:lvlText w:val="%1."/>
      <w:lvlJc w:val="left"/>
      <w:pPr>
        <w:ind w:left="118" w:hanging="240"/>
        <w:jc w:val="left"/>
      </w:pPr>
      <w:rPr>
        <w:rFonts w:ascii="Times New Roman" w:eastAsia="Times New Roman" w:hAnsi="Times New Roman" w:hint="default"/>
        <w:spacing w:val="-21"/>
        <w:w w:val="99"/>
        <w:sz w:val="24"/>
        <w:szCs w:val="24"/>
      </w:rPr>
    </w:lvl>
    <w:lvl w:ilvl="1" w:tplc="49967D9A">
      <w:start w:val="1"/>
      <w:numFmt w:val="bullet"/>
      <w:lvlText w:val="•"/>
      <w:lvlJc w:val="left"/>
      <w:pPr>
        <w:ind w:left="1038" w:hanging="240"/>
      </w:pPr>
      <w:rPr>
        <w:rFonts w:hint="default"/>
      </w:rPr>
    </w:lvl>
    <w:lvl w:ilvl="2" w:tplc="144AA81C">
      <w:start w:val="1"/>
      <w:numFmt w:val="bullet"/>
      <w:lvlText w:val="•"/>
      <w:lvlJc w:val="left"/>
      <w:pPr>
        <w:ind w:left="1957" w:hanging="240"/>
      </w:pPr>
      <w:rPr>
        <w:rFonts w:hint="default"/>
      </w:rPr>
    </w:lvl>
    <w:lvl w:ilvl="3" w:tplc="C6E0F62E">
      <w:start w:val="1"/>
      <w:numFmt w:val="bullet"/>
      <w:lvlText w:val="•"/>
      <w:lvlJc w:val="left"/>
      <w:pPr>
        <w:ind w:left="2875" w:hanging="240"/>
      </w:pPr>
      <w:rPr>
        <w:rFonts w:hint="default"/>
      </w:rPr>
    </w:lvl>
    <w:lvl w:ilvl="4" w:tplc="FEFE14A2">
      <w:start w:val="1"/>
      <w:numFmt w:val="bullet"/>
      <w:lvlText w:val="•"/>
      <w:lvlJc w:val="left"/>
      <w:pPr>
        <w:ind w:left="3794" w:hanging="240"/>
      </w:pPr>
      <w:rPr>
        <w:rFonts w:hint="default"/>
      </w:rPr>
    </w:lvl>
    <w:lvl w:ilvl="5" w:tplc="ED52E7F6">
      <w:start w:val="1"/>
      <w:numFmt w:val="bullet"/>
      <w:lvlText w:val="•"/>
      <w:lvlJc w:val="left"/>
      <w:pPr>
        <w:ind w:left="4713" w:hanging="240"/>
      </w:pPr>
      <w:rPr>
        <w:rFonts w:hint="default"/>
      </w:rPr>
    </w:lvl>
    <w:lvl w:ilvl="6" w:tplc="4406136A">
      <w:start w:val="1"/>
      <w:numFmt w:val="bullet"/>
      <w:lvlText w:val="•"/>
      <w:lvlJc w:val="left"/>
      <w:pPr>
        <w:ind w:left="5631" w:hanging="240"/>
      </w:pPr>
      <w:rPr>
        <w:rFonts w:hint="default"/>
      </w:rPr>
    </w:lvl>
    <w:lvl w:ilvl="7" w:tplc="516E825E">
      <w:start w:val="1"/>
      <w:numFmt w:val="bullet"/>
      <w:lvlText w:val="•"/>
      <w:lvlJc w:val="left"/>
      <w:pPr>
        <w:ind w:left="6550" w:hanging="240"/>
      </w:pPr>
      <w:rPr>
        <w:rFonts w:hint="default"/>
      </w:rPr>
    </w:lvl>
    <w:lvl w:ilvl="8" w:tplc="B87E44BA">
      <w:start w:val="1"/>
      <w:numFmt w:val="bullet"/>
      <w:lvlText w:val="•"/>
      <w:lvlJc w:val="left"/>
      <w:pPr>
        <w:ind w:left="7469" w:hanging="240"/>
      </w:pPr>
      <w:rPr>
        <w:rFonts w:hint="default"/>
      </w:rPr>
    </w:lvl>
  </w:abstractNum>
  <w:abstractNum w:abstractNumId="102">
    <w:nsid w:val="1901768F"/>
    <w:multiLevelType w:val="hybridMultilevel"/>
    <w:tmpl w:val="498AA240"/>
    <w:lvl w:ilvl="0" w:tplc="14068EA4">
      <w:start w:val="1"/>
      <w:numFmt w:val="decimal"/>
      <w:lvlText w:val="%1)"/>
      <w:lvlJc w:val="left"/>
      <w:pPr>
        <w:ind w:left="629" w:hanging="512"/>
        <w:jc w:val="left"/>
      </w:pPr>
      <w:rPr>
        <w:rFonts w:ascii="Times New Roman" w:eastAsia="Times New Roman" w:hAnsi="Times New Roman" w:hint="default"/>
        <w:spacing w:val="-28"/>
        <w:w w:val="99"/>
        <w:sz w:val="24"/>
        <w:szCs w:val="24"/>
      </w:rPr>
    </w:lvl>
    <w:lvl w:ilvl="1" w:tplc="C73E501A">
      <w:start w:val="1"/>
      <w:numFmt w:val="bullet"/>
      <w:lvlText w:val="•"/>
      <w:lvlJc w:val="left"/>
      <w:pPr>
        <w:ind w:left="1488" w:hanging="512"/>
      </w:pPr>
      <w:rPr>
        <w:rFonts w:hint="default"/>
      </w:rPr>
    </w:lvl>
    <w:lvl w:ilvl="2" w:tplc="757C7246">
      <w:start w:val="1"/>
      <w:numFmt w:val="bullet"/>
      <w:lvlText w:val="•"/>
      <w:lvlJc w:val="left"/>
      <w:pPr>
        <w:ind w:left="2357" w:hanging="512"/>
      </w:pPr>
      <w:rPr>
        <w:rFonts w:hint="default"/>
      </w:rPr>
    </w:lvl>
    <w:lvl w:ilvl="3" w:tplc="5BB4A698">
      <w:start w:val="1"/>
      <w:numFmt w:val="bullet"/>
      <w:lvlText w:val="•"/>
      <w:lvlJc w:val="left"/>
      <w:pPr>
        <w:ind w:left="3225" w:hanging="512"/>
      </w:pPr>
      <w:rPr>
        <w:rFonts w:hint="default"/>
      </w:rPr>
    </w:lvl>
    <w:lvl w:ilvl="4" w:tplc="B8A8890C">
      <w:start w:val="1"/>
      <w:numFmt w:val="bullet"/>
      <w:lvlText w:val="•"/>
      <w:lvlJc w:val="left"/>
      <w:pPr>
        <w:ind w:left="4094" w:hanging="512"/>
      </w:pPr>
      <w:rPr>
        <w:rFonts w:hint="default"/>
      </w:rPr>
    </w:lvl>
    <w:lvl w:ilvl="5" w:tplc="0EDC4FF2">
      <w:start w:val="1"/>
      <w:numFmt w:val="bullet"/>
      <w:lvlText w:val="•"/>
      <w:lvlJc w:val="left"/>
      <w:pPr>
        <w:ind w:left="4963" w:hanging="512"/>
      </w:pPr>
      <w:rPr>
        <w:rFonts w:hint="default"/>
      </w:rPr>
    </w:lvl>
    <w:lvl w:ilvl="6" w:tplc="5AEC8F94">
      <w:start w:val="1"/>
      <w:numFmt w:val="bullet"/>
      <w:lvlText w:val="•"/>
      <w:lvlJc w:val="left"/>
      <w:pPr>
        <w:ind w:left="5831" w:hanging="512"/>
      </w:pPr>
      <w:rPr>
        <w:rFonts w:hint="default"/>
      </w:rPr>
    </w:lvl>
    <w:lvl w:ilvl="7" w:tplc="9A682B1A">
      <w:start w:val="1"/>
      <w:numFmt w:val="bullet"/>
      <w:lvlText w:val="•"/>
      <w:lvlJc w:val="left"/>
      <w:pPr>
        <w:ind w:left="6700" w:hanging="512"/>
      </w:pPr>
      <w:rPr>
        <w:rFonts w:hint="default"/>
      </w:rPr>
    </w:lvl>
    <w:lvl w:ilvl="8" w:tplc="E4D8B50A">
      <w:start w:val="1"/>
      <w:numFmt w:val="bullet"/>
      <w:lvlText w:val="•"/>
      <w:lvlJc w:val="left"/>
      <w:pPr>
        <w:ind w:left="7569" w:hanging="512"/>
      </w:pPr>
      <w:rPr>
        <w:rFonts w:hint="default"/>
      </w:rPr>
    </w:lvl>
  </w:abstractNum>
  <w:abstractNum w:abstractNumId="103">
    <w:nsid w:val="19685AF2"/>
    <w:multiLevelType w:val="hybridMultilevel"/>
    <w:tmpl w:val="97143E3A"/>
    <w:lvl w:ilvl="0" w:tplc="BC4A14E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E4E49528">
      <w:start w:val="1"/>
      <w:numFmt w:val="bullet"/>
      <w:lvlText w:val="•"/>
      <w:lvlJc w:val="left"/>
      <w:pPr>
        <w:ind w:left="1488" w:hanging="512"/>
      </w:pPr>
      <w:rPr>
        <w:rFonts w:hint="default"/>
      </w:rPr>
    </w:lvl>
    <w:lvl w:ilvl="2" w:tplc="CD4C9604">
      <w:start w:val="1"/>
      <w:numFmt w:val="bullet"/>
      <w:lvlText w:val="•"/>
      <w:lvlJc w:val="left"/>
      <w:pPr>
        <w:ind w:left="2357" w:hanging="512"/>
      </w:pPr>
      <w:rPr>
        <w:rFonts w:hint="default"/>
      </w:rPr>
    </w:lvl>
    <w:lvl w:ilvl="3" w:tplc="7AB887C4">
      <w:start w:val="1"/>
      <w:numFmt w:val="bullet"/>
      <w:lvlText w:val="•"/>
      <w:lvlJc w:val="left"/>
      <w:pPr>
        <w:ind w:left="3225" w:hanging="512"/>
      </w:pPr>
      <w:rPr>
        <w:rFonts w:hint="default"/>
      </w:rPr>
    </w:lvl>
    <w:lvl w:ilvl="4" w:tplc="E81AAF06">
      <w:start w:val="1"/>
      <w:numFmt w:val="bullet"/>
      <w:lvlText w:val="•"/>
      <w:lvlJc w:val="left"/>
      <w:pPr>
        <w:ind w:left="4094" w:hanging="512"/>
      </w:pPr>
      <w:rPr>
        <w:rFonts w:hint="default"/>
      </w:rPr>
    </w:lvl>
    <w:lvl w:ilvl="5" w:tplc="23BC2EBA">
      <w:start w:val="1"/>
      <w:numFmt w:val="bullet"/>
      <w:lvlText w:val="•"/>
      <w:lvlJc w:val="left"/>
      <w:pPr>
        <w:ind w:left="4963" w:hanging="512"/>
      </w:pPr>
      <w:rPr>
        <w:rFonts w:hint="default"/>
      </w:rPr>
    </w:lvl>
    <w:lvl w:ilvl="6" w:tplc="EDF2060E">
      <w:start w:val="1"/>
      <w:numFmt w:val="bullet"/>
      <w:lvlText w:val="•"/>
      <w:lvlJc w:val="left"/>
      <w:pPr>
        <w:ind w:left="5831" w:hanging="512"/>
      </w:pPr>
      <w:rPr>
        <w:rFonts w:hint="default"/>
      </w:rPr>
    </w:lvl>
    <w:lvl w:ilvl="7" w:tplc="BD200C0A">
      <w:start w:val="1"/>
      <w:numFmt w:val="bullet"/>
      <w:lvlText w:val="•"/>
      <w:lvlJc w:val="left"/>
      <w:pPr>
        <w:ind w:left="6700" w:hanging="512"/>
      </w:pPr>
      <w:rPr>
        <w:rFonts w:hint="default"/>
      </w:rPr>
    </w:lvl>
    <w:lvl w:ilvl="8" w:tplc="2EBC72BE">
      <w:start w:val="1"/>
      <w:numFmt w:val="bullet"/>
      <w:lvlText w:val="•"/>
      <w:lvlJc w:val="left"/>
      <w:pPr>
        <w:ind w:left="7569" w:hanging="512"/>
      </w:pPr>
      <w:rPr>
        <w:rFonts w:hint="default"/>
      </w:rPr>
    </w:lvl>
  </w:abstractNum>
  <w:abstractNum w:abstractNumId="104">
    <w:nsid w:val="19B61B8A"/>
    <w:multiLevelType w:val="hybridMultilevel"/>
    <w:tmpl w:val="47062146"/>
    <w:lvl w:ilvl="0" w:tplc="EDA8D63C">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406CDA78">
      <w:start w:val="1"/>
      <w:numFmt w:val="bullet"/>
      <w:lvlText w:val="•"/>
      <w:lvlJc w:val="left"/>
      <w:pPr>
        <w:ind w:left="1038" w:hanging="240"/>
      </w:pPr>
      <w:rPr>
        <w:rFonts w:hint="default"/>
      </w:rPr>
    </w:lvl>
    <w:lvl w:ilvl="2" w:tplc="E5429444">
      <w:start w:val="1"/>
      <w:numFmt w:val="bullet"/>
      <w:lvlText w:val="•"/>
      <w:lvlJc w:val="left"/>
      <w:pPr>
        <w:ind w:left="1957" w:hanging="240"/>
      </w:pPr>
      <w:rPr>
        <w:rFonts w:hint="default"/>
      </w:rPr>
    </w:lvl>
    <w:lvl w:ilvl="3" w:tplc="98E40CF6">
      <w:start w:val="1"/>
      <w:numFmt w:val="bullet"/>
      <w:lvlText w:val="•"/>
      <w:lvlJc w:val="left"/>
      <w:pPr>
        <w:ind w:left="2875" w:hanging="240"/>
      </w:pPr>
      <w:rPr>
        <w:rFonts w:hint="default"/>
      </w:rPr>
    </w:lvl>
    <w:lvl w:ilvl="4" w:tplc="BC628058">
      <w:start w:val="1"/>
      <w:numFmt w:val="bullet"/>
      <w:lvlText w:val="•"/>
      <w:lvlJc w:val="left"/>
      <w:pPr>
        <w:ind w:left="3794" w:hanging="240"/>
      </w:pPr>
      <w:rPr>
        <w:rFonts w:hint="default"/>
      </w:rPr>
    </w:lvl>
    <w:lvl w:ilvl="5" w:tplc="3FD09910">
      <w:start w:val="1"/>
      <w:numFmt w:val="bullet"/>
      <w:lvlText w:val="•"/>
      <w:lvlJc w:val="left"/>
      <w:pPr>
        <w:ind w:left="4713" w:hanging="240"/>
      </w:pPr>
      <w:rPr>
        <w:rFonts w:hint="default"/>
      </w:rPr>
    </w:lvl>
    <w:lvl w:ilvl="6" w:tplc="6714CDC6">
      <w:start w:val="1"/>
      <w:numFmt w:val="bullet"/>
      <w:lvlText w:val="•"/>
      <w:lvlJc w:val="left"/>
      <w:pPr>
        <w:ind w:left="5631" w:hanging="240"/>
      </w:pPr>
      <w:rPr>
        <w:rFonts w:hint="default"/>
      </w:rPr>
    </w:lvl>
    <w:lvl w:ilvl="7" w:tplc="CF50D094">
      <w:start w:val="1"/>
      <w:numFmt w:val="bullet"/>
      <w:lvlText w:val="•"/>
      <w:lvlJc w:val="left"/>
      <w:pPr>
        <w:ind w:left="6550" w:hanging="240"/>
      </w:pPr>
      <w:rPr>
        <w:rFonts w:hint="default"/>
      </w:rPr>
    </w:lvl>
    <w:lvl w:ilvl="8" w:tplc="674C469C">
      <w:start w:val="1"/>
      <w:numFmt w:val="bullet"/>
      <w:lvlText w:val="•"/>
      <w:lvlJc w:val="left"/>
      <w:pPr>
        <w:ind w:left="7469" w:hanging="240"/>
      </w:pPr>
      <w:rPr>
        <w:rFonts w:hint="default"/>
      </w:rPr>
    </w:lvl>
  </w:abstractNum>
  <w:abstractNum w:abstractNumId="105">
    <w:nsid w:val="1A167BB4"/>
    <w:multiLevelType w:val="hybridMultilevel"/>
    <w:tmpl w:val="F710BD28"/>
    <w:lvl w:ilvl="0" w:tplc="46DCCD86">
      <w:start w:val="1"/>
      <w:numFmt w:val="decimal"/>
      <w:lvlText w:val="%1)"/>
      <w:lvlJc w:val="left"/>
      <w:pPr>
        <w:ind w:left="629" w:hanging="512"/>
        <w:jc w:val="left"/>
      </w:pPr>
      <w:rPr>
        <w:rFonts w:ascii="Times New Roman" w:eastAsia="Times New Roman" w:hAnsi="Times New Roman" w:hint="default"/>
        <w:spacing w:val="-2"/>
        <w:w w:val="99"/>
        <w:sz w:val="24"/>
        <w:szCs w:val="24"/>
      </w:rPr>
    </w:lvl>
    <w:lvl w:ilvl="1" w:tplc="15BE758A">
      <w:start w:val="1"/>
      <w:numFmt w:val="lowerLetter"/>
      <w:lvlText w:val="%2)"/>
      <w:lvlJc w:val="left"/>
      <w:pPr>
        <w:ind w:left="1104" w:hanging="476"/>
        <w:jc w:val="left"/>
      </w:pPr>
      <w:rPr>
        <w:rFonts w:ascii="Times New Roman" w:eastAsia="Times New Roman" w:hAnsi="Times New Roman" w:hint="default"/>
        <w:b/>
        <w:bCs/>
        <w:spacing w:val="-1"/>
        <w:w w:val="99"/>
        <w:sz w:val="24"/>
        <w:szCs w:val="24"/>
      </w:rPr>
    </w:lvl>
    <w:lvl w:ilvl="2" w:tplc="B9F21206">
      <w:start w:val="1"/>
      <w:numFmt w:val="bullet"/>
      <w:lvlText w:val="•"/>
      <w:lvlJc w:val="left"/>
      <w:pPr>
        <w:ind w:left="1904" w:hanging="476"/>
      </w:pPr>
      <w:rPr>
        <w:rFonts w:hint="default"/>
      </w:rPr>
    </w:lvl>
    <w:lvl w:ilvl="3" w:tplc="ECBA4D86">
      <w:start w:val="1"/>
      <w:numFmt w:val="bullet"/>
      <w:lvlText w:val="•"/>
      <w:lvlJc w:val="left"/>
      <w:pPr>
        <w:ind w:left="2709" w:hanging="476"/>
      </w:pPr>
      <w:rPr>
        <w:rFonts w:hint="default"/>
      </w:rPr>
    </w:lvl>
    <w:lvl w:ilvl="4" w:tplc="7F625112">
      <w:start w:val="1"/>
      <w:numFmt w:val="bullet"/>
      <w:lvlText w:val="•"/>
      <w:lvlJc w:val="left"/>
      <w:pPr>
        <w:ind w:left="3513" w:hanging="476"/>
      </w:pPr>
      <w:rPr>
        <w:rFonts w:hint="default"/>
      </w:rPr>
    </w:lvl>
    <w:lvl w:ilvl="5" w:tplc="71C4D8CE">
      <w:start w:val="1"/>
      <w:numFmt w:val="bullet"/>
      <w:lvlText w:val="•"/>
      <w:lvlJc w:val="left"/>
      <w:pPr>
        <w:ind w:left="4318" w:hanging="476"/>
      </w:pPr>
      <w:rPr>
        <w:rFonts w:hint="default"/>
      </w:rPr>
    </w:lvl>
    <w:lvl w:ilvl="6" w:tplc="0420B048">
      <w:start w:val="1"/>
      <w:numFmt w:val="bullet"/>
      <w:lvlText w:val="•"/>
      <w:lvlJc w:val="left"/>
      <w:pPr>
        <w:ind w:left="5122" w:hanging="476"/>
      </w:pPr>
      <w:rPr>
        <w:rFonts w:hint="default"/>
      </w:rPr>
    </w:lvl>
    <w:lvl w:ilvl="7" w:tplc="3DD8E66C">
      <w:start w:val="1"/>
      <w:numFmt w:val="bullet"/>
      <w:lvlText w:val="•"/>
      <w:lvlJc w:val="left"/>
      <w:pPr>
        <w:ind w:left="5927" w:hanging="476"/>
      </w:pPr>
      <w:rPr>
        <w:rFonts w:hint="default"/>
      </w:rPr>
    </w:lvl>
    <w:lvl w:ilvl="8" w:tplc="6A2EF008">
      <w:start w:val="1"/>
      <w:numFmt w:val="bullet"/>
      <w:lvlText w:val="•"/>
      <w:lvlJc w:val="left"/>
      <w:pPr>
        <w:ind w:left="6732" w:hanging="476"/>
      </w:pPr>
      <w:rPr>
        <w:rFonts w:hint="default"/>
      </w:rPr>
    </w:lvl>
  </w:abstractNum>
  <w:abstractNum w:abstractNumId="106">
    <w:nsid w:val="1A572C02"/>
    <w:multiLevelType w:val="hybridMultilevel"/>
    <w:tmpl w:val="2B105488"/>
    <w:lvl w:ilvl="0" w:tplc="61427DD4">
      <w:start w:val="5"/>
      <w:numFmt w:val="decimal"/>
      <w:lvlText w:val="%1."/>
      <w:lvlJc w:val="left"/>
      <w:pPr>
        <w:ind w:left="118" w:hanging="240"/>
        <w:jc w:val="left"/>
      </w:pPr>
      <w:rPr>
        <w:rFonts w:ascii="Times New Roman" w:eastAsia="Times New Roman" w:hAnsi="Times New Roman" w:hint="default"/>
        <w:spacing w:val="-1"/>
        <w:w w:val="100"/>
        <w:sz w:val="24"/>
        <w:szCs w:val="24"/>
      </w:rPr>
    </w:lvl>
    <w:lvl w:ilvl="1" w:tplc="98464BA2">
      <w:start w:val="1"/>
      <w:numFmt w:val="bullet"/>
      <w:lvlText w:val="•"/>
      <w:lvlJc w:val="left"/>
      <w:pPr>
        <w:ind w:left="1124" w:hanging="240"/>
      </w:pPr>
      <w:rPr>
        <w:rFonts w:hint="default"/>
      </w:rPr>
    </w:lvl>
    <w:lvl w:ilvl="2" w:tplc="0EE6FF60">
      <w:start w:val="1"/>
      <w:numFmt w:val="bullet"/>
      <w:lvlText w:val="•"/>
      <w:lvlJc w:val="left"/>
      <w:pPr>
        <w:ind w:left="2129" w:hanging="240"/>
      </w:pPr>
      <w:rPr>
        <w:rFonts w:hint="default"/>
      </w:rPr>
    </w:lvl>
    <w:lvl w:ilvl="3" w:tplc="AF361B34">
      <w:start w:val="1"/>
      <w:numFmt w:val="bullet"/>
      <w:lvlText w:val="•"/>
      <w:lvlJc w:val="left"/>
      <w:pPr>
        <w:ind w:left="3133" w:hanging="240"/>
      </w:pPr>
      <w:rPr>
        <w:rFonts w:hint="default"/>
      </w:rPr>
    </w:lvl>
    <w:lvl w:ilvl="4" w:tplc="08DC3EE2">
      <w:start w:val="1"/>
      <w:numFmt w:val="bullet"/>
      <w:lvlText w:val="•"/>
      <w:lvlJc w:val="left"/>
      <w:pPr>
        <w:ind w:left="4138" w:hanging="240"/>
      </w:pPr>
      <w:rPr>
        <w:rFonts w:hint="default"/>
      </w:rPr>
    </w:lvl>
    <w:lvl w:ilvl="5" w:tplc="D77AE85A">
      <w:start w:val="1"/>
      <w:numFmt w:val="bullet"/>
      <w:lvlText w:val="•"/>
      <w:lvlJc w:val="left"/>
      <w:pPr>
        <w:ind w:left="5143" w:hanging="240"/>
      </w:pPr>
      <w:rPr>
        <w:rFonts w:hint="default"/>
      </w:rPr>
    </w:lvl>
    <w:lvl w:ilvl="6" w:tplc="593A9CB0">
      <w:start w:val="1"/>
      <w:numFmt w:val="bullet"/>
      <w:lvlText w:val="•"/>
      <w:lvlJc w:val="left"/>
      <w:pPr>
        <w:ind w:left="6147" w:hanging="240"/>
      </w:pPr>
      <w:rPr>
        <w:rFonts w:hint="default"/>
      </w:rPr>
    </w:lvl>
    <w:lvl w:ilvl="7" w:tplc="A8926120">
      <w:start w:val="1"/>
      <w:numFmt w:val="bullet"/>
      <w:lvlText w:val="•"/>
      <w:lvlJc w:val="left"/>
      <w:pPr>
        <w:ind w:left="7152" w:hanging="240"/>
      </w:pPr>
      <w:rPr>
        <w:rFonts w:hint="default"/>
      </w:rPr>
    </w:lvl>
    <w:lvl w:ilvl="8" w:tplc="A1C208FC">
      <w:start w:val="1"/>
      <w:numFmt w:val="bullet"/>
      <w:lvlText w:val="•"/>
      <w:lvlJc w:val="left"/>
      <w:pPr>
        <w:ind w:left="8157" w:hanging="240"/>
      </w:pPr>
      <w:rPr>
        <w:rFonts w:hint="default"/>
      </w:rPr>
    </w:lvl>
  </w:abstractNum>
  <w:abstractNum w:abstractNumId="107">
    <w:nsid w:val="1A8D4124"/>
    <w:multiLevelType w:val="hybridMultilevel"/>
    <w:tmpl w:val="6AA6BC38"/>
    <w:lvl w:ilvl="0" w:tplc="3C26FE7E">
      <w:start w:val="2"/>
      <w:numFmt w:val="decimal"/>
      <w:lvlText w:val="%1."/>
      <w:lvlJc w:val="left"/>
      <w:pPr>
        <w:ind w:left="118" w:hanging="240"/>
        <w:jc w:val="left"/>
      </w:pPr>
      <w:rPr>
        <w:rFonts w:ascii="Times New Roman" w:eastAsia="Times New Roman" w:hAnsi="Times New Roman" w:hint="default"/>
        <w:spacing w:val="-18"/>
        <w:w w:val="99"/>
        <w:sz w:val="24"/>
        <w:szCs w:val="24"/>
      </w:rPr>
    </w:lvl>
    <w:lvl w:ilvl="1" w:tplc="DBC8406A">
      <w:start w:val="1"/>
      <w:numFmt w:val="bullet"/>
      <w:lvlText w:val="•"/>
      <w:lvlJc w:val="left"/>
      <w:pPr>
        <w:ind w:left="1038" w:hanging="240"/>
      </w:pPr>
      <w:rPr>
        <w:rFonts w:hint="default"/>
      </w:rPr>
    </w:lvl>
    <w:lvl w:ilvl="2" w:tplc="B17EDD28">
      <w:start w:val="1"/>
      <w:numFmt w:val="bullet"/>
      <w:lvlText w:val="•"/>
      <w:lvlJc w:val="left"/>
      <w:pPr>
        <w:ind w:left="1957" w:hanging="240"/>
      </w:pPr>
      <w:rPr>
        <w:rFonts w:hint="default"/>
      </w:rPr>
    </w:lvl>
    <w:lvl w:ilvl="3" w:tplc="DE2858A4">
      <w:start w:val="1"/>
      <w:numFmt w:val="bullet"/>
      <w:lvlText w:val="•"/>
      <w:lvlJc w:val="left"/>
      <w:pPr>
        <w:ind w:left="2875" w:hanging="240"/>
      </w:pPr>
      <w:rPr>
        <w:rFonts w:hint="default"/>
      </w:rPr>
    </w:lvl>
    <w:lvl w:ilvl="4" w:tplc="0360EDDE">
      <w:start w:val="1"/>
      <w:numFmt w:val="bullet"/>
      <w:lvlText w:val="•"/>
      <w:lvlJc w:val="left"/>
      <w:pPr>
        <w:ind w:left="3794" w:hanging="240"/>
      </w:pPr>
      <w:rPr>
        <w:rFonts w:hint="default"/>
      </w:rPr>
    </w:lvl>
    <w:lvl w:ilvl="5" w:tplc="E6481810">
      <w:start w:val="1"/>
      <w:numFmt w:val="bullet"/>
      <w:lvlText w:val="•"/>
      <w:lvlJc w:val="left"/>
      <w:pPr>
        <w:ind w:left="4713" w:hanging="240"/>
      </w:pPr>
      <w:rPr>
        <w:rFonts w:hint="default"/>
      </w:rPr>
    </w:lvl>
    <w:lvl w:ilvl="6" w:tplc="88B4FE9A">
      <w:start w:val="1"/>
      <w:numFmt w:val="bullet"/>
      <w:lvlText w:val="•"/>
      <w:lvlJc w:val="left"/>
      <w:pPr>
        <w:ind w:left="5631" w:hanging="240"/>
      </w:pPr>
      <w:rPr>
        <w:rFonts w:hint="default"/>
      </w:rPr>
    </w:lvl>
    <w:lvl w:ilvl="7" w:tplc="28F0D114">
      <w:start w:val="1"/>
      <w:numFmt w:val="bullet"/>
      <w:lvlText w:val="•"/>
      <w:lvlJc w:val="left"/>
      <w:pPr>
        <w:ind w:left="6550" w:hanging="240"/>
      </w:pPr>
      <w:rPr>
        <w:rFonts w:hint="default"/>
      </w:rPr>
    </w:lvl>
    <w:lvl w:ilvl="8" w:tplc="8300F91A">
      <w:start w:val="1"/>
      <w:numFmt w:val="bullet"/>
      <w:lvlText w:val="•"/>
      <w:lvlJc w:val="left"/>
      <w:pPr>
        <w:ind w:left="7469" w:hanging="240"/>
      </w:pPr>
      <w:rPr>
        <w:rFonts w:hint="default"/>
      </w:rPr>
    </w:lvl>
  </w:abstractNum>
  <w:abstractNum w:abstractNumId="108">
    <w:nsid w:val="1B5717B3"/>
    <w:multiLevelType w:val="hybridMultilevel"/>
    <w:tmpl w:val="A86E1844"/>
    <w:lvl w:ilvl="0" w:tplc="530C7706">
      <w:start w:val="1"/>
      <w:numFmt w:val="decimal"/>
      <w:lvlText w:val="%1)"/>
      <w:lvlJc w:val="left"/>
      <w:pPr>
        <w:ind w:left="629" w:hanging="512"/>
        <w:jc w:val="left"/>
      </w:pPr>
      <w:rPr>
        <w:rFonts w:ascii="Times New Roman" w:eastAsia="Times New Roman" w:hAnsi="Times New Roman" w:hint="default"/>
        <w:i/>
        <w:spacing w:val="-16"/>
        <w:w w:val="99"/>
        <w:sz w:val="24"/>
        <w:szCs w:val="24"/>
      </w:rPr>
    </w:lvl>
    <w:lvl w:ilvl="1" w:tplc="9B5A3D40">
      <w:start w:val="1"/>
      <w:numFmt w:val="bullet"/>
      <w:lvlText w:val="•"/>
      <w:lvlJc w:val="left"/>
      <w:pPr>
        <w:ind w:left="1392" w:hanging="512"/>
      </w:pPr>
      <w:rPr>
        <w:rFonts w:hint="default"/>
      </w:rPr>
    </w:lvl>
    <w:lvl w:ilvl="2" w:tplc="50BCB5EC">
      <w:start w:val="1"/>
      <w:numFmt w:val="bullet"/>
      <w:lvlText w:val="•"/>
      <w:lvlJc w:val="left"/>
      <w:pPr>
        <w:ind w:left="2164" w:hanging="512"/>
      </w:pPr>
      <w:rPr>
        <w:rFonts w:hint="default"/>
      </w:rPr>
    </w:lvl>
    <w:lvl w:ilvl="3" w:tplc="B8DEC2C0">
      <w:start w:val="1"/>
      <w:numFmt w:val="bullet"/>
      <w:lvlText w:val="•"/>
      <w:lvlJc w:val="left"/>
      <w:pPr>
        <w:ind w:left="2936" w:hanging="512"/>
      </w:pPr>
      <w:rPr>
        <w:rFonts w:hint="default"/>
      </w:rPr>
    </w:lvl>
    <w:lvl w:ilvl="4" w:tplc="E506DC96">
      <w:start w:val="1"/>
      <w:numFmt w:val="bullet"/>
      <w:lvlText w:val="•"/>
      <w:lvlJc w:val="left"/>
      <w:pPr>
        <w:ind w:left="3708" w:hanging="512"/>
      </w:pPr>
      <w:rPr>
        <w:rFonts w:hint="default"/>
      </w:rPr>
    </w:lvl>
    <w:lvl w:ilvl="5" w:tplc="FA9E4A60">
      <w:start w:val="1"/>
      <w:numFmt w:val="bullet"/>
      <w:lvlText w:val="•"/>
      <w:lvlJc w:val="left"/>
      <w:pPr>
        <w:ind w:left="4480" w:hanging="512"/>
      </w:pPr>
      <w:rPr>
        <w:rFonts w:hint="default"/>
      </w:rPr>
    </w:lvl>
    <w:lvl w:ilvl="6" w:tplc="9A763D9E">
      <w:start w:val="1"/>
      <w:numFmt w:val="bullet"/>
      <w:lvlText w:val="•"/>
      <w:lvlJc w:val="left"/>
      <w:pPr>
        <w:ind w:left="5253" w:hanging="512"/>
      </w:pPr>
      <w:rPr>
        <w:rFonts w:hint="default"/>
      </w:rPr>
    </w:lvl>
    <w:lvl w:ilvl="7" w:tplc="5C7A3DC0">
      <w:start w:val="1"/>
      <w:numFmt w:val="bullet"/>
      <w:lvlText w:val="•"/>
      <w:lvlJc w:val="left"/>
      <w:pPr>
        <w:ind w:left="6025" w:hanging="512"/>
      </w:pPr>
      <w:rPr>
        <w:rFonts w:hint="default"/>
      </w:rPr>
    </w:lvl>
    <w:lvl w:ilvl="8" w:tplc="6F966A70">
      <w:start w:val="1"/>
      <w:numFmt w:val="bullet"/>
      <w:lvlText w:val="•"/>
      <w:lvlJc w:val="left"/>
      <w:pPr>
        <w:ind w:left="6797" w:hanging="512"/>
      </w:pPr>
      <w:rPr>
        <w:rFonts w:hint="default"/>
      </w:rPr>
    </w:lvl>
  </w:abstractNum>
  <w:abstractNum w:abstractNumId="109">
    <w:nsid w:val="1B8C72A9"/>
    <w:multiLevelType w:val="hybridMultilevel"/>
    <w:tmpl w:val="233AB434"/>
    <w:lvl w:ilvl="0" w:tplc="DBF4AC6C">
      <w:start w:val="1"/>
      <w:numFmt w:val="decimal"/>
      <w:lvlText w:val="%1)"/>
      <w:lvlJc w:val="left"/>
      <w:pPr>
        <w:ind w:left="629" w:hanging="512"/>
        <w:jc w:val="left"/>
      </w:pPr>
      <w:rPr>
        <w:rFonts w:ascii="Times New Roman" w:eastAsia="Times New Roman" w:hAnsi="Times New Roman" w:hint="default"/>
        <w:b/>
        <w:bCs/>
        <w:spacing w:val="-28"/>
        <w:w w:val="99"/>
        <w:sz w:val="24"/>
        <w:szCs w:val="24"/>
      </w:rPr>
    </w:lvl>
    <w:lvl w:ilvl="1" w:tplc="32707EC2">
      <w:start w:val="1"/>
      <w:numFmt w:val="bullet"/>
      <w:lvlText w:val="•"/>
      <w:lvlJc w:val="left"/>
      <w:pPr>
        <w:ind w:left="1488" w:hanging="512"/>
      </w:pPr>
      <w:rPr>
        <w:rFonts w:hint="default"/>
      </w:rPr>
    </w:lvl>
    <w:lvl w:ilvl="2" w:tplc="51709C38">
      <w:start w:val="1"/>
      <w:numFmt w:val="bullet"/>
      <w:lvlText w:val="•"/>
      <w:lvlJc w:val="left"/>
      <w:pPr>
        <w:ind w:left="2357" w:hanging="512"/>
      </w:pPr>
      <w:rPr>
        <w:rFonts w:hint="default"/>
      </w:rPr>
    </w:lvl>
    <w:lvl w:ilvl="3" w:tplc="8FBED386">
      <w:start w:val="1"/>
      <w:numFmt w:val="bullet"/>
      <w:lvlText w:val="•"/>
      <w:lvlJc w:val="left"/>
      <w:pPr>
        <w:ind w:left="3225" w:hanging="512"/>
      </w:pPr>
      <w:rPr>
        <w:rFonts w:hint="default"/>
      </w:rPr>
    </w:lvl>
    <w:lvl w:ilvl="4" w:tplc="620E0F12">
      <w:start w:val="1"/>
      <w:numFmt w:val="bullet"/>
      <w:lvlText w:val="•"/>
      <w:lvlJc w:val="left"/>
      <w:pPr>
        <w:ind w:left="4094" w:hanging="512"/>
      </w:pPr>
      <w:rPr>
        <w:rFonts w:hint="default"/>
      </w:rPr>
    </w:lvl>
    <w:lvl w:ilvl="5" w:tplc="809C67B2">
      <w:start w:val="1"/>
      <w:numFmt w:val="bullet"/>
      <w:lvlText w:val="•"/>
      <w:lvlJc w:val="left"/>
      <w:pPr>
        <w:ind w:left="4963" w:hanging="512"/>
      </w:pPr>
      <w:rPr>
        <w:rFonts w:hint="default"/>
      </w:rPr>
    </w:lvl>
    <w:lvl w:ilvl="6" w:tplc="A4A60476">
      <w:start w:val="1"/>
      <w:numFmt w:val="bullet"/>
      <w:lvlText w:val="•"/>
      <w:lvlJc w:val="left"/>
      <w:pPr>
        <w:ind w:left="5831" w:hanging="512"/>
      </w:pPr>
      <w:rPr>
        <w:rFonts w:hint="default"/>
      </w:rPr>
    </w:lvl>
    <w:lvl w:ilvl="7" w:tplc="6F741FB8">
      <w:start w:val="1"/>
      <w:numFmt w:val="bullet"/>
      <w:lvlText w:val="•"/>
      <w:lvlJc w:val="left"/>
      <w:pPr>
        <w:ind w:left="6700" w:hanging="512"/>
      </w:pPr>
      <w:rPr>
        <w:rFonts w:hint="default"/>
      </w:rPr>
    </w:lvl>
    <w:lvl w:ilvl="8" w:tplc="207EE646">
      <w:start w:val="1"/>
      <w:numFmt w:val="bullet"/>
      <w:lvlText w:val="•"/>
      <w:lvlJc w:val="left"/>
      <w:pPr>
        <w:ind w:left="7569" w:hanging="512"/>
      </w:pPr>
      <w:rPr>
        <w:rFonts w:hint="default"/>
      </w:rPr>
    </w:lvl>
  </w:abstractNum>
  <w:abstractNum w:abstractNumId="110">
    <w:nsid w:val="1BCE5AF7"/>
    <w:multiLevelType w:val="hybridMultilevel"/>
    <w:tmpl w:val="12D6045A"/>
    <w:lvl w:ilvl="0" w:tplc="4524DBC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EFB6A2CC">
      <w:start w:val="1"/>
      <w:numFmt w:val="bullet"/>
      <w:lvlText w:val="•"/>
      <w:lvlJc w:val="left"/>
      <w:pPr>
        <w:ind w:left="1038" w:hanging="240"/>
      </w:pPr>
      <w:rPr>
        <w:rFonts w:hint="default"/>
      </w:rPr>
    </w:lvl>
    <w:lvl w:ilvl="2" w:tplc="EC8AEC6C">
      <w:start w:val="1"/>
      <w:numFmt w:val="bullet"/>
      <w:lvlText w:val="•"/>
      <w:lvlJc w:val="left"/>
      <w:pPr>
        <w:ind w:left="1957" w:hanging="240"/>
      </w:pPr>
      <w:rPr>
        <w:rFonts w:hint="default"/>
      </w:rPr>
    </w:lvl>
    <w:lvl w:ilvl="3" w:tplc="705020EA">
      <w:start w:val="1"/>
      <w:numFmt w:val="bullet"/>
      <w:lvlText w:val="•"/>
      <w:lvlJc w:val="left"/>
      <w:pPr>
        <w:ind w:left="2875" w:hanging="240"/>
      </w:pPr>
      <w:rPr>
        <w:rFonts w:hint="default"/>
      </w:rPr>
    </w:lvl>
    <w:lvl w:ilvl="4" w:tplc="F1A4D21A">
      <w:start w:val="1"/>
      <w:numFmt w:val="bullet"/>
      <w:lvlText w:val="•"/>
      <w:lvlJc w:val="left"/>
      <w:pPr>
        <w:ind w:left="3794" w:hanging="240"/>
      </w:pPr>
      <w:rPr>
        <w:rFonts w:hint="default"/>
      </w:rPr>
    </w:lvl>
    <w:lvl w:ilvl="5" w:tplc="CAC8F562">
      <w:start w:val="1"/>
      <w:numFmt w:val="bullet"/>
      <w:lvlText w:val="•"/>
      <w:lvlJc w:val="left"/>
      <w:pPr>
        <w:ind w:left="4713" w:hanging="240"/>
      </w:pPr>
      <w:rPr>
        <w:rFonts w:hint="default"/>
      </w:rPr>
    </w:lvl>
    <w:lvl w:ilvl="6" w:tplc="656C7B68">
      <w:start w:val="1"/>
      <w:numFmt w:val="bullet"/>
      <w:lvlText w:val="•"/>
      <w:lvlJc w:val="left"/>
      <w:pPr>
        <w:ind w:left="5631" w:hanging="240"/>
      </w:pPr>
      <w:rPr>
        <w:rFonts w:hint="default"/>
      </w:rPr>
    </w:lvl>
    <w:lvl w:ilvl="7" w:tplc="D696D60A">
      <w:start w:val="1"/>
      <w:numFmt w:val="bullet"/>
      <w:lvlText w:val="•"/>
      <w:lvlJc w:val="left"/>
      <w:pPr>
        <w:ind w:left="6550" w:hanging="240"/>
      </w:pPr>
      <w:rPr>
        <w:rFonts w:hint="default"/>
      </w:rPr>
    </w:lvl>
    <w:lvl w:ilvl="8" w:tplc="CE1478D2">
      <w:start w:val="1"/>
      <w:numFmt w:val="bullet"/>
      <w:lvlText w:val="•"/>
      <w:lvlJc w:val="left"/>
      <w:pPr>
        <w:ind w:left="7469" w:hanging="240"/>
      </w:pPr>
      <w:rPr>
        <w:rFonts w:hint="default"/>
      </w:rPr>
    </w:lvl>
  </w:abstractNum>
  <w:abstractNum w:abstractNumId="111">
    <w:nsid w:val="1C4D6C0B"/>
    <w:multiLevelType w:val="hybridMultilevel"/>
    <w:tmpl w:val="720EEF3C"/>
    <w:lvl w:ilvl="0" w:tplc="95EE4B2E">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AB22CBC6">
      <w:start w:val="1"/>
      <w:numFmt w:val="bullet"/>
      <w:lvlText w:val="•"/>
      <w:lvlJc w:val="left"/>
      <w:pPr>
        <w:ind w:left="1038" w:hanging="240"/>
      </w:pPr>
      <w:rPr>
        <w:rFonts w:hint="default"/>
      </w:rPr>
    </w:lvl>
    <w:lvl w:ilvl="2" w:tplc="25CECDA0">
      <w:start w:val="1"/>
      <w:numFmt w:val="bullet"/>
      <w:lvlText w:val="•"/>
      <w:lvlJc w:val="left"/>
      <w:pPr>
        <w:ind w:left="1957" w:hanging="240"/>
      </w:pPr>
      <w:rPr>
        <w:rFonts w:hint="default"/>
      </w:rPr>
    </w:lvl>
    <w:lvl w:ilvl="3" w:tplc="22CE7A0C">
      <w:start w:val="1"/>
      <w:numFmt w:val="bullet"/>
      <w:lvlText w:val="•"/>
      <w:lvlJc w:val="left"/>
      <w:pPr>
        <w:ind w:left="2875" w:hanging="240"/>
      </w:pPr>
      <w:rPr>
        <w:rFonts w:hint="default"/>
      </w:rPr>
    </w:lvl>
    <w:lvl w:ilvl="4" w:tplc="A4EA3638">
      <w:start w:val="1"/>
      <w:numFmt w:val="bullet"/>
      <w:lvlText w:val="•"/>
      <w:lvlJc w:val="left"/>
      <w:pPr>
        <w:ind w:left="3794" w:hanging="240"/>
      </w:pPr>
      <w:rPr>
        <w:rFonts w:hint="default"/>
      </w:rPr>
    </w:lvl>
    <w:lvl w:ilvl="5" w:tplc="696EF9D8">
      <w:start w:val="1"/>
      <w:numFmt w:val="bullet"/>
      <w:lvlText w:val="•"/>
      <w:lvlJc w:val="left"/>
      <w:pPr>
        <w:ind w:left="4713" w:hanging="240"/>
      </w:pPr>
      <w:rPr>
        <w:rFonts w:hint="default"/>
      </w:rPr>
    </w:lvl>
    <w:lvl w:ilvl="6" w:tplc="A04AD3DE">
      <w:start w:val="1"/>
      <w:numFmt w:val="bullet"/>
      <w:lvlText w:val="•"/>
      <w:lvlJc w:val="left"/>
      <w:pPr>
        <w:ind w:left="5631" w:hanging="240"/>
      </w:pPr>
      <w:rPr>
        <w:rFonts w:hint="default"/>
      </w:rPr>
    </w:lvl>
    <w:lvl w:ilvl="7" w:tplc="83500672">
      <w:start w:val="1"/>
      <w:numFmt w:val="bullet"/>
      <w:lvlText w:val="•"/>
      <w:lvlJc w:val="left"/>
      <w:pPr>
        <w:ind w:left="6550" w:hanging="240"/>
      </w:pPr>
      <w:rPr>
        <w:rFonts w:hint="default"/>
      </w:rPr>
    </w:lvl>
    <w:lvl w:ilvl="8" w:tplc="AB8CBFC4">
      <w:start w:val="1"/>
      <w:numFmt w:val="bullet"/>
      <w:lvlText w:val="•"/>
      <w:lvlJc w:val="left"/>
      <w:pPr>
        <w:ind w:left="7469" w:hanging="240"/>
      </w:pPr>
      <w:rPr>
        <w:rFonts w:hint="default"/>
      </w:rPr>
    </w:lvl>
  </w:abstractNum>
  <w:abstractNum w:abstractNumId="112">
    <w:nsid w:val="1C691DEE"/>
    <w:multiLevelType w:val="hybridMultilevel"/>
    <w:tmpl w:val="DB422F66"/>
    <w:lvl w:ilvl="0" w:tplc="A08A644A">
      <w:start w:val="2"/>
      <w:numFmt w:val="decimal"/>
      <w:lvlText w:val="%1."/>
      <w:lvlJc w:val="left"/>
      <w:pPr>
        <w:ind w:left="118" w:hanging="240"/>
        <w:jc w:val="left"/>
      </w:pPr>
      <w:rPr>
        <w:rFonts w:ascii="Times New Roman" w:eastAsia="Times New Roman" w:hAnsi="Times New Roman" w:hint="default"/>
        <w:spacing w:val="-25"/>
        <w:w w:val="99"/>
        <w:sz w:val="24"/>
        <w:szCs w:val="24"/>
      </w:rPr>
    </w:lvl>
    <w:lvl w:ilvl="1" w:tplc="BF42C586">
      <w:start w:val="1"/>
      <w:numFmt w:val="bullet"/>
      <w:lvlText w:val="•"/>
      <w:lvlJc w:val="left"/>
      <w:pPr>
        <w:ind w:left="1038" w:hanging="240"/>
      </w:pPr>
      <w:rPr>
        <w:rFonts w:hint="default"/>
      </w:rPr>
    </w:lvl>
    <w:lvl w:ilvl="2" w:tplc="2898B3C0">
      <w:start w:val="1"/>
      <w:numFmt w:val="bullet"/>
      <w:lvlText w:val="•"/>
      <w:lvlJc w:val="left"/>
      <w:pPr>
        <w:ind w:left="1957" w:hanging="240"/>
      </w:pPr>
      <w:rPr>
        <w:rFonts w:hint="default"/>
      </w:rPr>
    </w:lvl>
    <w:lvl w:ilvl="3" w:tplc="7C3ED2F6">
      <w:start w:val="1"/>
      <w:numFmt w:val="bullet"/>
      <w:lvlText w:val="•"/>
      <w:lvlJc w:val="left"/>
      <w:pPr>
        <w:ind w:left="2875" w:hanging="240"/>
      </w:pPr>
      <w:rPr>
        <w:rFonts w:hint="default"/>
      </w:rPr>
    </w:lvl>
    <w:lvl w:ilvl="4" w:tplc="BE881D82">
      <w:start w:val="1"/>
      <w:numFmt w:val="bullet"/>
      <w:lvlText w:val="•"/>
      <w:lvlJc w:val="left"/>
      <w:pPr>
        <w:ind w:left="3794" w:hanging="240"/>
      </w:pPr>
      <w:rPr>
        <w:rFonts w:hint="default"/>
      </w:rPr>
    </w:lvl>
    <w:lvl w:ilvl="5" w:tplc="5E323824">
      <w:start w:val="1"/>
      <w:numFmt w:val="bullet"/>
      <w:lvlText w:val="•"/>
      <w:lvlJc w:val="left"/>
      <w:pPr>
        <w:ind w:left="4713" w:hanging="240"/>
      </w:pPr>
      <w:rPr>
        <w:rFonts w:hint="default"/>
      </w:rPr>
    </w:lvl>
    <w:lvl w:ilvl="6" w:tplc="29620114">
      <w:start w:val="1"/>
      <w:numFmt w:val="bullet"/>
      <w:lvlText w:val="•"/>
      <w:lvlJc w:val="left"/>
      <w:pPr>
        <w:ind w:left="5631" w:hanging="240"/>
      </w:pPr>
      <w:rPr>
        <w:rFonts w:hint="default"/>
      </w:rPr>
    </w:lvl>
    <w:lvl w:ilvl="7" w:tplc="B3AA2EA4">
      <w:start w:val="1"/>
      <w:numFmt w:val="bullet"/>
      <w:lvlText w:val="•"/>
      <w:lvlJc w:val="left"/>
      <w:pPr>
        <w:ind w:left="6550" w:hanging="240"/>
      </w:pPr>
      <w:rPr>
        <w:rFonts w:hint="default"/>
      </w:rPr>
    </w:lvl>
    <w:lvl w:ilvl="8" w:tplc="A43641A8">
      <w:start w:val="1"/>
      <w:numFmt w:val="bullet"/>
      <w:lvlText w:val="•"/>
      <w:lvlJc w:val="left"/>
      <w:pPr>
        <w:ind w:left="7469" w:hanging="240"/>
      </w:pPr>
      <w:rPr>
        <w:rFonts w:hint="default"/>
      </w:rPr>
    </w:lvl>
  </w:abstractNum>
  <w:abstractNum w:abstractNumId="113">
    <w:nsid w:val="1CDC5666"/>
    <w:multiLevelType w:val="hybridMultilevel"/>
    <w:tmpl w:val="9ECEB6D8"/>
    <w:lvl w:ilvl="0" w:tplc="125A51F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7F824E8">
      <w:start w:val="1"/>
      <w:numFmt w:val="bullet"/>
      <w:lvlText w:val="•"/>
      <w:lvlJc w:val="left"/>
      <w:pPr>
        <w:ind w:left="1488" w:hanging="512"/>
      </w:pPr>
      <w:rPr>
        <w:rFonts w:hint="default"/>
      </w:rPr>
    </w:lvl>
    <w:lvl w:ilvl="2" w:tplc="56DA7706">
      <w:start w:val="1"/>
      <w:numFmt w:val="bullet"/>
      <w:lvlText w:val="•"/>
      <w:lvlJc w:val="left"/>
      <w:pPr>
        <w:ind w:left="2357" w:hanging="512"/>
      </w:pPr>
      <w:rPr>
        <w:rFonts w:hint="default"/>
      </w:rPr>
    </w:lvl>
    <w:lvl w:ilvl="3" w:tplc="B1F0E38A">
      <w:start w:val="1"/>
      <w:numFmt w:val="bullet"/>
      <w:lvlText w:val="•"/>
      <w:lvlJc w:val="left"/>
      <w:pPr>
        <w:ind w:left="3225" w:hanging="512"/>
      </w:pPr>
      <w:rPr>
        <w:rFonts w:hint="default"/>
      </w:rPr>
    </w:lvl>
    <w:lvl w:ilvl="4" w:tplc="C8340CEC">
      <w:start w:val="1"/>
      <w:numFmt w:val="bullet"/>
      <w:lvlText w:val="•"/>
      <w:lvlJc w:val="left"/>
      <w:pPr>
        <w:ind w:left="4094" w:hanging="512"/>
      </w:pPr>
      <w:rPr>
        <w:rFonts w:hint="default"/>
      </w:rPr>
    </w:lvl>
    <w:lvl w:ilvl="5" w:tplc="1A941E62">
      <w:start w:val="1"/>
      <w:numFmt w:val="bullet"/>
      <w:lvlText w:val="•"/>
      <w:lvlJc w:val="left"/>
      <w:pPr>
        <w:ind w:left="4963" w:hanging="512"/>
      </w:pPr>
      <w:rPr>
        <w:rFonts w:hint="default"/>
      </w:rPr>
    </w:lvl>
    <w:lvl w:ilvl="6" w:tplc="D9FC1016">
      <w:start w:val="1"/>
      <w:numFmt w:val="bullet"/>
      <w:lvlText w:val="•"/>
      <w:lvlJc w:val="left"/>
      <w:pPr>
        <w:ind w:left="5831" w:hanging="512"/>
      </w:pPr>
      <w:rPr>
        <w:rFonts w:hint="default"/>
      </w:rPr>
    </w:lvl>
    <w:lvl w:ilvl="7" w:tplc="96DAB5F2">
      <w:start w:val="1"/>
      <w:numFmt w:val="bullet"/>
      <w:lvlText w:val="•"/>
      <w:lvlJc w:val="left"/>
      <w:pPr>
        <w:ind w:left="6700" w:hanging="512"/>
      </w:pPr>
      <w:rPr>
        <w:rFonts w:hint="default"/>
      </w:rPr>
    </w:lvl>
    <w:lvl w:ilvl="8" w:tplc="BBCE435A">
      <w:start w:val="1"/>
      <w:numFmt w:val="bullet"/>
      <w:lvlText w:val="•"/>
      <w:lvlJc w:val="left"/>
      <w:pPr>
        <w:ind w:left="7569" w:hanging="512"/>
      </w:pPr>
      <w:rPr>
        <w:rFonts w:hint="default"/>
      </w:rPr>
    </w:lvl>
  </w:abstractNum>
  <w:abstractNum w:abstractNumId="114">
    <w:nsid w:val="1D7D0D50"/>
    <w:multiLevelType w:val="hybridMultilevel"/>
    <w:tmpl w:val="E27086E6"/>
    <w:lvl w:ilvl="0" w:tplc="9970D0CC">
      <w:start w:val="1"/>
      <w:numFmt w:val="decimal"/>
      <w:lvlText w:val="%1)"/>
      <w:lvlJc w:val="left"/>
      <w:pPr>
        <w:ind w:left="629" w:hanging="512"/>
        <w:jc w:val="left"/>
      </w:pPr>
      <w:rPr>
        <w:rFonts w:ascii="Times New Roman" w:eastAsia="Times New Roman" w:hAnsi="Times New Roman" w:hint="default"/>
        <w:spacing w:val="-28"/>
        <w:w w:val="99"/>
        <w:sz w:val="24"/>
        <w:szCs w:val="24"/>
      </w:rPr>
    </w:lvl>
    <w:lvl w:ilvl="1" w:tplc="BD6EA122">
      <w:start w:val="1"/>
      <w:numFmt w:val="bullet"/>
      <w:lvlText w:val="•"/>
      <w:lvlJc w:val="left"/>
      <w:pPr>
        <w:ind w:left="1488" w:hanging="512"/>
      </w:pPr>
      <w:rPr>
        <w:rFonts w:hint="default"/>
      </w:rPr>
    </w:lvl>
    <w:lvl w:ilvl="2" w:tplc="1B54E77C">
      <w:start w:val="1"/>
      <w:numFmt w:val="bullet"/>
      <w:lvlText w:val="•"/>
      <w:lvlJc w:val="left"/>
      <w:pPr>
        <w:ind w:left="2357" w:hanging="512"/>
      </w:pPr>
      <w:rPr>
        <w:rFonts w:hint="default"/>
      </w:rPr>
    </w:lvl>
    <w:lvl w:ilvl="3" w:tplc="0900C68C">
      <w:start w:val="1"/>
      <w:numFmt w:val="bullet"/>
      <w:lvlText w:val="•"/>
      <w:lvlJc w:val="left"/>
      <w:pPr>
        <w:ind w:left="3225" w:hanging="512"/>
      </w:pPr>
      <w:rPr>
        <w:rFonts w:hint="default"/>
      </w:rPr>
    </w:lvl>
    <w:lvl w:ilvl="4" w:tplc="7DC08E90">
      <w:start w:val="1"/>
      <w:numFmt w:val="bullet"/>
      <w:lvlText w:val="•"/>
      <w:lvlJc w:val="left"/>
      <w:pPr>
        <w:ind w:left="4094" w:hanging="512"/>
      </w:pPr>
      <w:rPr>
        <w:rFonts w:hint="default"/>
      </w:rPr>
    </w:lvl>
    <w:lvl w:ilvl="5" w:tplc="9DA8B0E0">
      <w:start w:val="1"/>
      <w:numFmt w:val="bullet"/>
      <w:lvlText w:val="•"/>
      <w:lvlJc w:val="left"/>
      <w:pPr>
        <w:ind w:left="4963" w:hanging="512"/>
      </w:pPr>
      <w:rPr>
        <w:rFonts w:hint="default"/>
      </w:rPr>
    </w:lvl>
    <w:lvl w:ilvl="6" w:tplc="2020D968">
      <w:start w:val="1"/>
      <w:numFmt w:val="bullet"/>
      <w:lvlText w:val="•"/>
      <w:lvlJc w:val="left"/>
      <w:pPr>
        <w:ind w:left="5831" w:hanging="512"/>
      </w:pPr>
      <w:rPr>
        <w:rFonts w:hint="default"/>
      </w:rPr>
    </w:lvl>
    <w:lvl w:ilvl="7" w:tplc="29481546">
      <w:start w:val="1"/>
      <w:numFmt w:val="bullet"/>
      <w:lvlText w:val="•"/>
      <w:lvlJc w:val="left"/>
      <w:pPr>
        <w:ind w:left="6700" w:hanging="512"/>
      </w:pPr>
      <w:rPr>
        <w:rFonts w:hint="default"/>
      </w:rPr>
    </w:lvl>
    <w:lvl w:ilvl="8" w:tplc="68202628">
      <w:start w:val="1"/>
      <w:numFmt w:val="bullet"/>
      <w:lvlText w:val="•"/>
      <w:lvlJc w:val="left"/>
      <w:pPr>
        <w:ind w:left="7569" w:hanging="512"/>
      </w:pPr>
      <w:rPr>
        <w:rFonts w:hint="default"/>
      </w:rPr>
    </w:lvl>
  </w:abstractNum>
  <w:abstractNum w:abstractNumId="115">
    <w:nsid w:val="1DB152A3"/>
    <w:multiLevelType w:val="hybridMultilevel"/>
    <w:tmpl w:val="F446AE28"/>
    <w:lvl w:ilvl="0" w:tplc="E1EA6B3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BD40EC1E">
      <w:start w:val="1"/>
      <w:numFmt w:val="lowerLetter"/>
      <w:lvlText w:val="%2)"/>
      <w:lvlJc w:val="left"/>
      <w:pPr>
        <w:ind w:left="1104" w:hanging="476"/>
        <w:jc w:val="left"/>
      </w:pPr>
      <w:rPr>
        <w:rFonts w:ascii="Times New Roman" w:eastAsia="Times New Roman" w:hAnsi="Times New Roman" w:hint="default"/>
        <w:spacing w:val="-11"/>
        <w:w w:val="99"/>
        <w:sz w:val="24"/>
        <w:szCs w:val="24"/>
      </w:rPr>
    </w:lvl>
    <w:lvl w:ilvl="2" w:tplc="BB02DEBA">
      <w:start w:val="1"/>
      <w:numFmt w:val="bullet"/>
      <w:lvlText w:val="•"/>
      <w:lvlJc w:val="left"/>
      <w:pPr>
        <w:ind w:left="2011" w:hanging="476"/>
      </w:pPr>
      <w:rPr>
        <w:rFonts w:hint="default"/>
      </w:rPr>
    </w:lvl>
    <w:lvl w:ilvl="3" w:tplc="0CF8001C">
      <w:start w:val="1"/>
      <w:numFmt w:val="bullet"/>
      <w:lvlText w:val="•"/>
      <w:lvlJc w:val="left"/>
      <w:pPr>
        <w:ind w:left="2923" w:hanging="476"/>
      </w:pPr>
      <w:rPr>
        <w:rFonts w:hint="default"/>
      </w:rPr>
    </w:lvl>
    <w:lvl w:ilvl="4" w:tplc="A2062EC6">
      <w:start w:val="1"/>
      <w:numFmt w:val="bullet"/>
      <w:lvlText w:val="•"/>
      <w:lvlJc w:val="left"/>
      <w:pPr>
        <w:ind w:left="3835" w:hanging="476"/>
      </w:pPr>
      <w:rPr>
        <w:rFonts w:hint="default"/>
      </w:rPr>
    </w:lvl>
    <w:lvl w:ilvl="5" w:tplc="DDCEDE62">
      <w:start w:val="1"/>
      <w:numFmt w:val="bullet"/>
      <w:lvlText w:val="•"/>
      <w:lvlJc w:val="left"/>
      <w:pPr>
        <w:ind w:left="4747" w:hanging="476"/>
      </w:pPr>
      <w:rPr>
        <w:rFonts w:hint="default"/>
      </w:rPr>
    </w:lvl>
    <w:lvl w:ilvl="6" w:tplc="D7346E84">
      <w:start w:val="1"/>
      <w:numFmt w:val="bullet"/>
      <w:lvlText w:val="•"/>
      <w:lvlJc w:val="left"/>
      <w:pPr>
        <w:ind w:left="5659" w:hanging="476"/>
      </w:pPr>
      <w:rPr>
        <w:rFonts w:hint="default"/>
      </w:rPr>
    </w:lvl>
    <w:lvl w:ilvl="7" w:tplc="197E4660">
      <w:start w:val="1"/>
      <w:numFmt w:val="bullet"/>
      <w:lvlText w:val="•"/>
      <w:lvlJc w:val="left"/>
      <w:pPr>
        <w:ind w:left="6570" w:hanging="476"/>
      </w:pPr>
      <w:rPr>
        <w:rFonts w:hint="default"/>
      </w:rPr>
    </w:lvl>
    <w:lvl w:ilvl="8" w:tplc="45DA393C">
      <w:start w:val="1"/>
      <w:numFmt w:val="bullet"/>
      <w:lvlText w:val="•"/>
      <w:lvlJc w:val="left"/>
      <w:pPr>
        <w:ind w:left="7482" w:hanging="476"/>
      </w:pPr>
      <w:rPr>
        <w:rFonts w:hint="default"/>
      </w:rPr>
    </w:lvl>
  </w:abstractNum>
  <w:abstractNum w:abstractNumId="116">
    <w:nsid w:val="1DDD680E"/>
    <w:multiLevelType w:val="hybridMultilevel"/>
    <w:tmpl w:val="3B8AAA9A"/>
    <w:lvl w:ilvl="0" w:tplc="41F6DE10">
      <w:start w:val="1"/>
      <w:numFmt w:val="decimal"/>
      <w:lvlText w:val="%1)"/>
      <w:lvlJc w:val="left"/>
      <w:pPr>
        <w:ind w:left="629" w:hanging="512"/>
        <w:jc w:val="left"/>
      </w:pPr>
      <w:rPr>
        <w:rFonts w:ascii="Times New Roman" w:eastAsia="Times New Roman" w:hAnsi="Times New Roman" w:hint="default"/>
        <w:spacing w:val="-29"/>
        <w:w w:val="99"/>
        <w:sz w:val="24"/>
        <w:szCs w:val="24"/>
      </w:rPr>
    </w:lvl>
    <w:lvl w:ilvl="1" w:tplc="97B6CC22">
      <w:start w:val="1"/>
      <w:numFmt w:val="bullet"/>
      <w:lvlText w:val="•"/>
      <w:lvlJc w:val="left"/>
      <w:pPr>
        <w:ind w:left="1488" w:hanging="512"/>
      </w:pPr>
      <w:rPr>
        <w:rFonts w:hint="default"/>
      </w:rPr>
    </w:lvl>
    <w:lvl w:ilvl="2" w:tplc="DBC6C118">
      <w:start w:val="1"/>
      <w:numFmt w:val="bullet"/>
      <w:lvlText w:val="•"/>
      <w:lvlJc w:val="left"/>
      <w:pPr>
        <w:ind w:left="2357" w:hanging="512"/>
      </w:pPr>
      <w:rPr>
        <w:rFonts w:hint="default"/>
      </w:rPr>
    </w:lvl>
    <w:lvl w:ilvl="3" w:tplc="554806E8">
      <w:start w:val="1"/>
      <w:numFmt w:val="bullet"/>
      <w:lvlText w:val="•"/>
      <w:lvlJc w:val="left"/>
      <w:pPr>
        <w:ind w:left="3225" w:hanging="512"/>
      </w:pPr>
      <w:rPr>
        <w:rFonts w:hint="default"/>
      </w:rPr>
    </w:lvl>
    <w:lvl w:ilvl="4" w:tplc="3FCAA2BE">
      <w:start w:val="1"/>
      <w:numFmt w:val="bullet"/>
      <w:lvlText w:val="•"/>
      <w:lvlJc w:val="left"/>
      <w:pPr>
        <w:ind w:left="4094" w:hanging="512"/>
      </w:pPr>
      <w:rPr>
        <w:rFonts w:hint="default"/>
      </w:rPr>
    </w:lvl>
    <w:lvl w:ilvl="5" w:tplc="FBD6CE02">
      <w:start w:val="1"/>
      <w:numFmt w:val="bullet"/>
      <w:lvlText w:val="•"/>
      <w:lvlJc w:val="left"/>
      <w:pPr>
        <w:ind w:left="4963" w:hanging="512"/>
      </w:pPr>
      <w:rPr>
        <w:rFonts w:hint="default"/>
      </w:rPr>
    </w:lvl>
    <w:lvl w:ilvl="6" w:tplc="AE301B30">
      <w:start w:val="1"/>
      <w:numFmt w:val="bullet"/>
      <w:lvlText w:val="•"/>
      <w:lvlJc w:val="left"/>
      <w:pPr>
        <w:ind w:left="5831" w:hanging="512"/>
      </w:pPr>
      <w:rPr>
        <w:rFonts w:hint="default"/>
      </w:rPr>
    </w:lvl>
    <w:lvl w:ilvl="7" w:tplc="619C271A">
      <w:start w:val="1"/>
      <w:numFmt w:val="bullet"/>
      <w:lvlText w:val="•"/>
      <w:lvlJc w:val="left"/>
      <w:pPr>
        <w:ind w:left="6700" w:hanging="512"/>
      </w:pPr>
      <w:rPr>
        <w:rFonts w:hint="default"/>
      </w:rPr>
    </w:lvl>
    <w:lvl w:ilvl="8" w:tplc="991AE388">
      <w:start w:val="1"/>
      <w:numFmt w:val="bullet"/>
      <w:lvlText w:val="•"/>
      <w:lvlJc w:val="left"/>
      <w:pPr>
        <w:ind w:left="7569" w:hanging="512"/>
      </w:pPr>
      <w:rPr>
        <w:rFonts w:hint="default"/>
      </w:rPr>
    </w:lvl>
  </w:abstractNum>
  <w:abstractNum w:abstractNumId="117">
    <w:nsid w:val="1DE04F15"/>
    <w:multiLevelType w:val="hybridMultilevel"/>
    <w:tmpl w:val="1E3063F4"/>
    <w:lvl w:ilvl="0" w:tplc="0682E6A4">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B020324A">
      <w:start w:val="1"/>
      <w:numFmt w:val="bullet"/>
      <w:lvlText w:val="•"/>
      <w:lvlJc w:val="left"/>
      <w:pPr>
        <w:ind w:left="1038" w:hanging="240"/>
      </w:pPr>
      <w:rPr>
        <w:rFonts w:hint="default"/>
      </w:rPr>
    </w:lvl>
    <w:lvl w:ilvl="2" w:tplc="A784EDC4">
      <w:start w:val="1"/>
      <w:numFmt w:val="bullet"/>
      <w:lvlText w:val="•"/>
      <w:lvlJc w:val="left"/>
      <w:pPr>
        <w:ind w:left="1957" w:hanging="240"/>
      </w:pPr>
      <w:rPr>
        <w:rFonts w:hint="default"/>
      </w:rPr>
    </w:lvl>
    <w:lvl w:ilvl="3" w:tplc="3918D91C">
      <w:start w:val="1"/>
      <w:numFmt w:val="bullet"/>
      <w:lvlText w:val="•"/>
      <w:lvlJc w:val="left"/>
      <w:pPr>
        <w:ind w:left="2875" w:hanging="240"/>
      </w:pPr>
      <w:rPr>
        <w:rFonts w:hint="default"/>
      </w:rPr>
    </w:lvl>
    <w:lvl w:ilvl="4" w:tplc="C478CF9C">
      <w:start w:val="1"/>
      <w:numFmt w:val="bullet"/>
      <w:lvlText w:val="•"/>
      <w:lvlJc w:val="left"/>
      <w:pPr>
        <w:ind w:left="3794" w:hanging="240"/>
      </w:pPr>
      <w:rPr>
        <w:rFonts w:hint="default"/>
      </w:rPr>
    </w:lvl>
    <w:lvl w:ilvl="5" w:tplc="17045544">
      <w:start w:val="1"/>
      <w:numFmt w:val="bullet"/>
      <w:lvlText w:val="•"/>
      <w:lvlJc w:val="left"/>
      <w:pPr>
        <w:ind w:left="4713" w:hanging="240"/>
      </w:pPr>
      <w:rPr>
        <w:rFonts w:hint="default"/>
      </w:rPr>
    </w:lvl>
    <w:lvl w:ilvl="6" w:tplc="6386793C">
      <w:start w:val="1"/>
      <w:numFmt w:val="bullet"/>
      <w:lvlText w:val="•"/>
      <w:lvlJc w:val="left"/>
      <w:pPr>
        <w:ind w:left="5631" w:hanging="240"/>
      </w:pPr>
      <w:rPr>
        <w:rFonts w:hint="default"/>
      </w:rPr>
    </w:lvl>
    <w:lvl w:ilvl="7" w:tplc="6EA093E4">
      <w:start w:val="1"/>
      <w:numFmt w:val="bullet"/>
      <w:lvlText w:val="•"/>
      <w:lvlJc w:val="left"/>
      <w:pPr>
        <w:ind w:left="6550" w:hanging="240"/>
      </w:pPr>
      <w:rPr>
        <w:rFonts w:hint="default"/>
      </w:rPr>
    </w:lvl>
    <w:lvl w:ilvl="8" w:tplc="0270F25A">
      <w:start w:val="1"/>
      <w:numFmt w:val="bullet"/>
      <w:lvlText w:val="•"/>
      <w:lvlJc w:val="left"/>
      <w:pPr>
        <w:ind w:left="7469" w:hanging="240"/>
      </w:pPr>
      <w:rPr>
        <w:rFonts w:hint="default"/>
      </w:rPr>
    </w:lvl>
  </w:abstractNum>
  <w:abstractNum w:abstractNumId="118">
    <w:nsid w:val="1DE21CEF"/>
    <w:multiLevelType w:val="hybridMultilevel"/>
    <w:tmpl w:val="469EAB9A"/>
    <w:lvl w:ilvl="0" w:tplc="A07C21C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26A2791C">
      <w:start w:val="1"/>
      <w:numFmt w:val="bullet"/>
      <w:lvlText w:val="•"/>
      <w:lvlJc w:val="left"/>
      <w:pPr>
        <w:ind w:left="1488" w:hanging="512"/>
      </w:pPr>
      <w:rPr>
        <w:rFonts w:hint="default"/>
      </w:rPr>
    </w:lvl>
    <w:lvl w:ilvl="2" w:tplc="9FC8266A">
      <w:start w:val="1"/>
      <w:numFmt w:val="bullet"/>
      <w:lvlText w:val="•"/>
      <w:lvlJc w:val="left"/>
      <w:pPr>
        <w:ind w:left="2357" w:hanging="512"/>
      </w:pPr>
      <w:rPr>
        <w:rFonts w:hint="default"/>
      </w:rPr>
    </w:lvl>
    <w:lvl w:ilvl="3" w:tplc="05B2C37E">
      <w:start w:val="1"/>
      <w:numFmt w:val="bullet"/>
      <w:lvlText w:val="•"/>
      <w:lvlJc w:val="left"/>
      <w:pPr>
        <w:ind w:left="3225" w:hanging="512"/>
      </w:pPr>
      <w:rPr>
        <w:rFonts w:hint="default"/>
      </w:rPr>
    </w:lvl>
    <w:lvl w:ilvl="4" w:tplc="6D5A78FC">
      <w:start w:val="1"/>
      <w:numFmt w:val="bullet"/>
      <w:lvlText w:val="•"/>
      <w:lvlJc w:val="left"/>
      <w:pPr>
        <w:ind w:left="4094" w:hanging="512"/>
      </w:pPr>
      <w:rPr>
        <w:rFonts w:hint="default"/>
      </w:rPr>
    </w:lvl>
    <w:lvl w:ilvl="5" w:tplc="FECED7A0">
      <w:start w:val="1"/>
      <w:numFmt w:val="bullet"/>
      <w:lvlText w:val="•"/>
      <w:lvlJc w:val="left"/>
      <w:pPr>
        <w:ind w:left="4963" w:hanging="512"/>
      </w:pPr>
      <w:rPr>
        <w:rFonts w:hint="default"/>
      </w:rPr>
    </w:lvl>
    <w:lvl w:ilvl="6" w:tplc="94343510">
      <w:start w:val="1"/>
      <w:numFmt w:val="bullet"/>
      <w:lvlText w:val="•"/>
      <w:lvlJc w:val="left"/>
      <w:pPr>
        <w:ind w:left="5831" w:hanging="512"/>
      </w:pPr>
      <w:rPr>
        <w:rFonts w:hint="default"/>
      </w:rPr>
    </w:lvl>
    <w:lvl w:ilvl="7" w:tplc="2EFCCB8E">
      <w:start w:val="1"/>
      <w:numFmt w:val="bullet"/>
      <w:lvlText w:val="•"/>
      <w:lvlJc w:val="left"/>
      <w:pPr>
        <w:ind w:left="6700" w:hanging="512"/>
      </w:pPr>
      <w:rPr>
        <w:rFonts w:hint="default"/>
      </w:rPr>
    </w:lvl>
    <w:lvl w:ilvl="8" w:tplc="8BA4AED2">
      <w:start w:val="1"/>
      <w:numFmt w:val="bullet"/>
      <w:lvlText w:val="•"/>
      <w:lvlJc w:val="left"/>
      <w:pPr>
        <w:ind w:left="7569" w:hanging="512"/>
      </w:pPr>
      <w:rPr>
        <w:rFonts w:hint="default"/>
      </w:rPr>
    </w:lvl>
  </w:abstractNum>
  <w:abstractNum w:abstractNumId="119">
    <w:nsid w:val="1E2A6F73"/>
    <w:multiLevelType w:val="hybridMultilevel"/>
    <w:tmpl w:val="A5145E2A"/>
    <w:lvl w:ilvl="0" w:tplc="D9FE6196">
      <w:start w:val="1"/>
      <w:numFmt w:val="decimal"/>
      <w:lvlText w:val="%1)"/>
      <w:lvlJc w:val="left"/>
      <w:pPr>
        <w:ind w:left="629" w:hanging="512"/>
        <w:jc w:val="left"/>
      </w:pPr>
      <w:rPr>
        <w:rFonts w:ascii="Times New Roman" w:eastAsia="Times New Roman" w:hAnsi="Times New Roman" w:hint="default"/>
        <w:spacing w:val="-29"/>
        <w:w w:val="99"/>
        <w:sz w:val="24"/>
        <w:szCs w:val="24"/>
      </w:rPr>
    </w:lvl>
    <w:lvl w:ilvl="1" w:tplc="38FC834C">
      <w:start w:val="1"/>
      <w:numFmt w:val="bullet"/>
      <w:lvlText w:val="•"/>
      <w:lvlJc w:val="left"/>
      <w:pPr>
        <w:ind w:left="1488" w:hanging="512"/>
      </w:pPr>
      <w:rPr>
        <w:rFonts w:hint="default"/>
      </w:rPr>
    </w:lvl>
    <w:lvl w:ilvl="2" w:tplc="9B6E451A">
      <w:start w:val="1"/>
      <w:numFmt w:val="bullet"/>
      <w:lvlText w:val="•"/>
      <w:lvlJc w:val="left"/>
      <w:pPr>
        <w:ind w:left="2357" w:hanging="512"/>
      </w:pPr>
      <w:rPr>
        <w:rFonts w:hint="default"/>
      </w:rPr>
    </w:lvl>
    <w:lvl w:ilvl="3" w:tplc="51D85E0E">
      <w:start w:val="1"/>
      <w:numFmt w:val="bullet"/>
      <w:lvlText w:val="•"/>
      <w:lvlJc w:val="left"/>
      <w:pPr>
        <w:ind w:left="3225" w:hanging="512"/>
      </w:pPr>
      <w:rPr>
        <w:rFonts w:hint="default"/>
      </w:rPr>
    </w:lvl>
    <w:lvl w:ilvl="4" w:tplc="B8BE049A">
      <w:start w:val="1"/>
      <w:numFmt w:val="bullet"/>
      <w:lvlText w:val="•"/>
      <w:lvlJc w:val="left"/>
      <w:pPr>
        <w:ind w:left="4094" w:hanging="512"/>
      </w:pPr>
      <w:rPr>
        <w:rFonts w:hint="default"/>
      </w:rPr>
    </w:lvl>
    <w:lvl w:ilvl="5" w:tplc="C662141C">
      <w:start w:val="1"/>
      <w:numFmt w:val="bullet"/>
      <w:lvlText w:val="•"/>
      <w:lvlJc w:val="left"/>
      <w:pPr>
        <w:ind w:left="4963" w:hanging="512"/>
      </w:pPr>
      <w:rPr>
        <w:rFonts w:hint="default"/>
      </w:rPr>
    </w:lvl>
    <w:lvl w:ilvl="6" w:tplc="C1848DB2">
      <w:start w:val="1"/>
      <w:numFmt w:val="bullet"/>
      <w:lvlText w:val="•"/>
      <w:lvlJc w:val="left"/>
      <w:pPr>
        <w:ind w:left="5831" w:hanging="512"/>
      </w:pPr>
      <w:rPr>
        <w:rFonts w:hint="default"/>
      </w:rPr>
    </w:lvl>
    <w:lvl w:ilvl="7" w:tplc="761C7266">
      <w:start w:val="1"/>
      <w:numFmt w:val="bullet"/>
      <w:lvlText w:val="•"/>
      <w:lvlJc w:val="left"/>
      <w:pPr>
        <w:ind w:left="6700" w:hanging="512"/>
      </w:pPr>
      <w:rPr>
        <w:rFonts w:hint="default"/>
      </w:rPr>
    </w:lvl>
    <w:lvl w:ilvl="8" w:tplc="3C6C49BE">
      <w:start w:val="1"/>
      <w:numFmt w:val="bullet"/>
      <w:lvlText w:val="•"/>
      <w:lvlJc w:val="left"/>
      <w:pPr>
        <w:ind w:left="7569" w:hanging="512"/>
      </w:pPr>
      <w:rPr>
        <w:rFonts w:hint="default"/>
      </w:rPr>
    </w:lvl>
  </w:abstractNum>
  <w:abstractNum w:abstractNumId="120">
    <w:nsid w:val="1E706D5F"/>
    <w:multiLevelType w:val="hybridMultilevel"/>
    <w:tmpl w:val="31BA0102"/>
    <w:lvl w:ilvl="0" w:tplc="E6804C9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49CCA9CE">
      <w:start w:val="1"/>
      <w:numFmt w:val="bullet"/>
      <w:lvlText w:val="•"/>
      <w:lvlJc w:val="left"/>
      <w:pPr>
        <w:ind w:left="1488" w:hanging="512"/>
      </w:pPr>
      <w:rPr>
        <w:rFonts w:hint="default"/>
      </w:rPr>
    </w:lvl>
    <w:lvl w:ilvl="2" w:tplc="D4EE535E">
      <w:start w:val="1"/>
      <w:numFmt w:val="bullet"/>
      <w:lvlText w:val="•"/>
      <w:lvlJc w:val="left"/>
      <w:pPr>
        <w:ind w:left="2357" w:hanging="512"/>
      </w:pPr>
      <w:rPr>
        <w:rFonts w:hint="default"/>
      </w:rPr>
    </w:lvl>
    <w:lvl w:ilvl="3" w:tplc="BC56C93C">
      <w:start w:val="1"/>
      <w:numFmt w:val="bullet"/>
      <w:lvlText w:val="•"/>
      <w:lvlJc w:val="left"/>
      <w:pPr>
        <w:ind w:left="3225" w:hanging="512"/>
      </w:pPr>
      <w:rPr>
        <w:rFonts w:hint="default"/>
      </w:rPr>
    </w:lvl>
    <w:lvl w:ilvl="4" w:tplc="8034E54E">
      <w:start w:val="1"/>
      <w:numFmt w:val="bullet"/>
      <w:lvlText w:val="•"/>
      <w:lvlJc w:val="left"/>
      <w:pPr>
        <w:ind w:left="4094" w:hanging="512"/>
      </w:pPr>
      <w:rPr>
        <w:rFonts w:hint="default"/>
      </w:rPr>
    </w:lvl>
    <w:lvl w:ilvl="5" w:tplc="73424BE6">
      <w:start w:val="1"/>
      <w:numFmt w:val="bullet"/>
      <w:lvlText w:val="•"/>
      <w:lvlJc w:val="left"/>
      <w:pPr>
        <w:ind w:left="4963" w:hanging="512"/>
      </w:pPr>
      <w:rPr>
        <w:rFonts w:hint="default"/>
      </w:rPr>
    </w:lvl>
    <w:lvl w:ilvl="6" w:tplc="0686B214">
      <w:start w:val="1"/>
      <w:numFmt w:val="bullet"/>
      <w:lvlText w:val="•"/>
      <w:lvlJc w:val="left"/>
      <w:pPr>
        <w:ind w:left="5831" w:hanging="512"/>
      </w:pPr>
      <w:rPr>
        <w:rFonts w:hint="default"/>
      </w:rPr>
    </w:lvl>
    <w:lvl w:ilvl="7" w:tplc="4CF24B94">
      <w:start w:val="1"/>
      <w:numFmt w:val="bullet"/>
      <w:lvlText w:val="•"/>
      <w:lvlJc w:val="left"/>
      <w:pPr>
        <w:ind w:left="6700" w:hanging="512"/>
      </w:pPr>
      <w:rPr>
        <w:rFonts w:hint="default"/>
      </w:rPr>
    </w:lvl>
    <w:lvl w:ilvl="8" w:tplc="BAD62874">
      <w:start w:val="1"/>
      <w:numFmt w:val="bullet"/>
      <w:lvlText w:val="•"/>
      <w:lvlJc w:val="left"/>
      <w:pPr>
        <w:ind w:left="7569" w:hanging="512"/>
      </w:pPr>
      <w:rPr>
        <w:rFonts w:hint="default"/>
      </w:rPr>
    </w:lvl>
  </w:abstractNum>
  <w:abstractNum w:abstractNumId="121">
    <w:nsid w:val="1EB01086"/>
    <w:multiLevelType w:val="hybridMultilevel"/>
    <w:tmpl w:val="21867E36"/>
    <w:lvl w:ilvl="0" w:tplc="6DC46DCE">
      <w:start w:val="1"/>
      <w:numFmt w:val="decimal"/>
      <w:lvlText w:val="%1)"/>
      <w:lvlJc w:val="left"/>
      <w:pPr>
        <w:ind w:left="629" w:hanging="512"/>
        <w:jc w:val="left"/>
      </w:pPr>
      <w:rPr>
        <w:rFonts w:ascii="Times New Roman" w:eastAsia="Times New Roman" w:hAnsi="Times New Roman" w:hint="default"/>
        <w:spacing w:val="-25"/>
        <w:w w:val="99"/>
        <w:sz w:val="24"/>
        <w:szCs w:val="24"/>
      </w:rPr>
    </w:lvl>
    <w:lvl w:ilvl="1" w:tplc="0CDCB718">
      <w:start w:val="1"/>
      <w:numFmt w:val="bullet"/>
      <w:lvlText w:val="•"/>
      <w:lvlJc w:val="left"/>
      <w:pPr>
        <w:ind w:left="1488" w:hanging="512"/>
      </w:pPr>
      <w:rPr>
        <w:rFonts w:hint="default"/>
      </w:rPr>
    </w:lvl>
    <w:lvl w:ilvl="2" w:tplc="B3C0398A">
      <w:start w:val="1"/>
      <w:numFmt w:val="bullet"/>
      <w:lvlText w:val="•"/>
      <w:lvlJc w:val="left"/>
      <w:pPr>
        <w:ind w:left="2357" w:hanging="512"/>
      </w:pPr>
      <w:rPr>
        <w:rFonts w:hint="default"/>
      </w:rPr>
    </w:lvl>
    <w:lvl w:ilvl="3" w:tplc="E4F40962">
      <w:start w:val="1"/>
      <w:numFmt w:val="bullet"/>
      <w:lvlText w:val="•"/>
      <w:lvlJc w:val="left"/>
      <w:pPr>
        <w:ind w:left="3225" w:hanging="512"/>
      </w:pPr>
      <w:rPr>
        <w:rFonts w:hint="default"/>
      </w:rPr>
    </w:lvl>
    <w:lvl w:ilvl="4" w:tplc="6FEC212A">
      <w:start w:val="1"/>
      <w:numFmt w:val="bullet"/>
      <w:lvlText w:val="•"/>
      <w:lvlJc w:val="left"/>
      <w:pPr>
        <w:ind w:left="4094" w:hanging="512"/>
      </w:pPr>
      <w:rPr>
        <w:rFonts w:hint="default"/>
      </w:rPr>
    </w:lvl>
    <w:lvl w:ilvl="5" w:tplc="B686D780">
      <w:start w:val="1"/>
      <w:numFmt w:val="bullet"/>
      <w:lvlText w:val="•"/>
      <w:lvlJc w:val="left"/>
      <w:pPr>
        <w:ind w:left="4963" w:hanging="512"/>
      </w:pPr>
      <w:rPr>
        <w:rFonts w:hint="default"/>
      </w:rPr>
    </w:lvl>
    <w:lvl w:ilvl="6" w:tplc="EE34E5C6">
      <w:start w:val="1"/>
      <w:numFmt w:val="bullet"/>
      <w:lvlText w:val="•"/>
      <w:lvlJc w:val="left"/>
      <w:pPr>
        <w:ind w:left="5831" w:hanging="512"/>
      </w:pPr>
      <w:rPr>
        <w:rFonts w:hint="default"/>
      </w:rPr>
    </w:lvl>
    <w:lvl w:ilvl="7" w:tplc="82AC9590">
      <w:start w:val="1"/>
      <w:numFmt w:val="bullet"/>
      <w:lvlText w:val="•"/>
      <w:lvlJc w:val="left"/>
      <w:pPr>
        <w:ind w:left="6700" w:hanging="512"/>
      </w:pPr>
      <w:rPr>
        <w:rFonts w:hint="default"/>
      </w:rPr>
    </w:lvl>
    <w:lvl w:ilvl="8" w:tplc="4B92B7EC">
      <w:start w:val="1"/>
      <w:numFmt w:val="bullet"/>
      <w:lvlText w:val="•"/>
      <w:lvlJc w:val="left"/>
      <w:pPr>
        <w:ind w:left="7569" w:hanging="512"/>
      </w:pPr>
      <w:rPr>
        <w:rFonts w:hint="default"/>
      </w:rPr>
    </w:lvl>
  </w:abstractNum>
  <w:abstractNum w:abstractNumId="122">
    <w:nsid w:val="1F0D7D38"/>
    <w:multiLevelType w:val="hybridMultilevel"/>
    <w:tmpl w:val="4D762596"/>
    <w:lvl w:ilvl="0" w:tplc="56D6E320">
      <w:start w:val="2"/>
      <w:numFmt w:val="decimal"/>
      <w:lvlText w:val="%1."/>
      <w:lvlJc w:val="left"/>
      <w:pPr>
        <w:ind w:left="118" w:hanging="240"/>
        <w:jc w:val="left"/>
      </w:pPr>
      <w:rPr>
        <w:rFonts w:ascii="Times New Roman" w:eastAsia="Times New Roman" w:hAnsi="Times New Roman" w:hint="default"/>
        <w:spacing w:val="-3"/>
        <w:w w:val="99"/>
        <w:sz w:val="24"/>
        <w:szCs w:val="24"/>
      </w:rPr>
    </w:lvl>
    <w:lvl w:ilvl="1" w:tplc="EA5C6EA6">
      <w:start w:val="1"/>
      <w:numFmt w:val="bullet"/>
      <w:lvlText w:val="•"/>
      <w:lvlJc w:val="left"/>
      <w:pPr>
        <w:ind w:left="1038" w:hanging="240"/>
      </w:pPr>
      <w:rPr>
        <w:rFonts w:hint="default"/>
      </w:rPr>
    </w:lvl>
    <w:lvl w:ilvl="2" w:tplc="53D6AC7E">
      <w:start w:val="1"/>
      <w:numFmt w:val="bullet"/>
      <w:lvlText w:val="•"/>
      <w:lvlJc w:val="left"/>
      <w:pPr>
        <w:ind w:left="1957" w:hanging="240"/>
      </w:pPr>
      <w:rPr>
        <w:rFonts w:hint="default"/>
      </w:rPr>
    </w:lvl>
    <w:lvl w:ilvl="3" w:tplc="032C2A86">
      <w:start w:val="1"/>
      <w:numFmt w:val="bullet"/>
      <w:lvlText w:val="•"/>
      <w:lvlJc w:val="left"/>
      <w:pPr>
        <w:ind w:left="2875" w:hanging="240"/>
      </w:pPr>
      <w:rPr>
        <w:rFonts w:hint="default"/>
      </w:rPr>
    </w:lvl>
    <w:lvl w:ilvl="4" w:tplc="A19C56BC">
      <w:start w:val="1"/>
      <w:numFmt w:val="bullet"/>
      <w:lvlText w:val="•"/>
      <w:lvlJc w:val="left"/>
      <w:pPr>
        <w:ind w:left="3794" w:hanging="240"/>
      </w:pPr>
      <w:rPr>
        <w:rFonts w:hint="default"/>
      </w:rPr>
    </w:lvl>
    <w:lvl w:ilvl="5" w:tplc="F874282E">
      <w:start w:val="1"/>
      <w:numFmt w:val="bullet"/>
      <w:lvlText w:val="•"/>
      <w:lvlJc w:val="left"/>
      <w:pPr>
        <w:ind w:left="4713" w:hanging="240"/>
      </w:pPr>
      <w:rPr>
        <w:rFonts w:hint="default"/>
      </w:rPr>
    </w:lvl>
    <w:lvl w:ilvl="6" w:tplc="F6EE9DBE">
      <w:start w:val="1"/>
      <w:numFmt w:val="bullet"/>
      <w:lvlText w:val="•"/>
      <w:lvlJc w:val="left"/>
      <w:pPr>
        <w:ind w:left="5631" w:hanging="240"/>
      </w:pPr>
      <w:rPr>
        <w:rFonts w:hint="default"/>
      </w:rPr>
    </w:lvl>
    <w:lvl w:ilvl="7" w:tplc="12A83240">
      <w:start w:val="1"/>
      <w:numFmt w:val="bullet"/>
      <w:lvlText w:val="•"/>
      <w:lvlJc w:val="left"/>
      <w:pPr>
        <w:ind w:left="6550" w:hanging="240"/>
      </w:pPr>
      <w:rPr>
        <w:rFonts w:hint="default"/>
      </w:rPr>
    </w:lvl>
    <w:lvl w:ilvl="8" w:tplc="088EB01E">
      <w:start w:val="1"/>
      <w:numFmt w:val="bullet"/>
      <w:lvlText w:val="•"/>
      <w:lvlJc w:val="left"/>
      <w:pPr>
        <w:ind w:left="7469" w:hanging="240"/>
      </w:pPr>
      <w:rPr>
        <w:rFonts w:hint="default"/>
      </w:rPr>
    </w:lvl>
  </w:abstractNum>
  <w:abstractNum w:abstractNumId="123">
    <w:nsid w:val="1F4559C7"/>
    <w:multiLevelType w:val="hybridMultilevel"/>
    <w:tmpl w:val="CEF4F136"/>
    <w:lvl w:ilvl="0" w:tplc="3308196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A306AF0E">
      <w:start w:val="1"/>
      <w:numFmt w:val="bullet"/>
      <w:lvlText w:val="•"/>
      <w:lvlJc w:val="left"/>
      <w:pPr>
        <w:ind w:left="1488" w:hanging="512"/>
      </w:pPr>
      <w:rPr>
        <w:rFonts w:hint="default"/>
      </w:rPr>
    </w:lvl>
    <w:lvl w:ilvl="2" w:tplc="3D74113E">
      <w:start w:val="1"/>
      <w:numFmt w:val="bullet"/>
      <w:lvlText w:val="•"/>
      <w:lvlJc w:val="left"/>
      <w:pPr>
        <w:ind w:left="2357" w:hanging="512"/>
      </w:pPr>
      <w:rPr>
        <w:rFonts w:hint="default"/>
      </w:rPr>
    </w:lvl>
    <w:lvl w:ilvl="3" w:tplc="B622A468">
      <w:start w:val="1"/>
      <w:numFmt w:val="bullet"/>
      <w:lvlText w:val="•"/>
      <w:lvlJc w:val="left"/>
      <w:pPr>
        <w:ind w:left="3225" w:hanging="512"/>
      </w:pPr>
      <w:rPr>
        <w:rFonts w:hint="default"/>
      </w:rPr>
    </w:lvl>
    <w:lvl w:ilvl="4" w:tplc="A2A4DFB6">
      <w:start w:val="1"/>
      <w:numFmt w:val="bullet"/>
      <w:lvlText w:val="•"/>
      <w:lvlJc w:val="left"/>
      <w:pPr>
        <w:ind w:left="4094" w:hanging="512"/>
      </w:pPr>
      <w:rPr>
        <w:rFonts w:hint="default"/>
      </w:rPr>
    </w:lvl>
    <w:lvl w:ilvl="5" w:tplc="F2DA3B94">
      <w:start w:val="1"/>
      <w:numFmt w:val="bullet"/>
      <w:lvlText w:val="•"/>
      <w:lvlJc w:val="left"/>
      <w:pPr>
        <w:ind w:left="4963" w:hanging="512"/>
      </w:pPr>
      <w:rPr>
        <w:rFonts w:hint="default"/>
      </w:rPr>
    </w:lvl>
    <w:lvl w:ilvl="6" w:tplc="E67E25C0">
      <w:start w:val="1"/>
      <w:numFmt w:val="bullet"/>
      <w:lvlText w:val="•"/>
      <w:lvlJc w:val="left"/>
      <w:pPr>
        <w:ind w:left="5831" w:hanging="512"/>
      </w:pPr>
      <w:rPr>
        <w:rFonts w:hint="default"/>
      </w:rPr>
    </w:lvl>
    <w:lvl w:ilvl="7" w:tplc="BC52342C">
      <w:start w:val="1"/>
      <w:numFmt w:val="bullet"/>
      <w:lvlText w:val="•"/>
      <w:lvlJc w:val="left"/>
      <w:pPr>
        <w:ind w:left="6700" w:hanging="512"/>
      </w:pPr>
      <w:rPr>
        <w:rFonts w:hint="default"/>
      </w:rPr>
    </w:lvl>
    <w:lvl w:ilvl="8" w:tplc="FA64797A">
      <w:start w:val="1"/>
      <w:numFmt w:val="bullet"/>
      <w:lvlText w:val="•"/>
      <w:lvlJc w:val="left"/>
      <w:pPr>
        <w:ind w:left="7569" w:hanging="512"/>
      </w:pPr>
      <w:rPr>
        <w:rFonts w:hint="default"/>
      </w:rPr>
    </w:lvl>
  </w:abstractNum>
  <w:abstractNum w:abstractNumId="124">
    <w:nsid w:val="1F7C1639"/>
    <w:multiLevelType w:val="hybridMultilevel"/>
    <w:tmpl w:val="9D1E33EE"/>
    <w:lvl w:ilvl="0" w:tplc="A9187FB8">
      <w:start w:val="10"/>
      <w:numFmt w:val="decimal"/>
      <w:lvlText w:val="%1)"/>
      <w:lvlJc w:val="left"/>
      <w:pPr>
        <w:ind w:left="629" w:hanging="512"/>
        <w:jc w:val="left"/>
      </w:pPr>
      <w:rPr>
        <w:rFonts w:ascii="Times New Roman" w:eastAsia="Times New Roman" w:hAnsi="Times New Roman" w:hint="default"/>
        <w:spacing w:val="-1"/>
        <w:w w:val="99"/>
        <w:sz w:val="24"/>
        <w:szCs w:val="24"/>
      </w:rPr>
    </w:lvl>
    <w:lvl w:ilvl="1" w:tplc="1C6842EC">
      <w:start w:val="1"/>
      <w:numFmt w:val="bullet"/>
      <w:lvlText w:val="•"/>
      <w:lvlJc w:val="left"/>
      <w:pPr>
        <w:ind w:left="1392" w:hanging="512"/>
      </w:pPr>
      <w:rPr>
        <w:rFonts w:hint="default"/>
      </w:rPr>
    </w:lvl>
    <w:lvl w:ilvl="2" w:tplc="C39844FA">
      <w:start w:val="1"/>
      <w:numFmt w:val="bullet"/>
      <w:lvlText w:val="•"/>
      <w:lvlJc w:val="left"/>
      <w:pPr>
        <w:ind w:left="2164" w:hanging="512"/>
      </w:pPr>
      <w:rPr>
        <w:rFonts w:hint="default"/>
      </w:rPr>
    </w:lvl>
    <w:lvl w:ilvl="3" w:tplc="7E0E69F4">
      <w:start w:val="1"/>
      <w:numFmt w:val="bullet"/>
      <w:lvlText w:val="•"/>
      <w:lvlJc w:val="left"/>
      <w:pPr>
        <w:ind w:left="2936" w:hanging="512"/>
      </w:pPr>
      <w:rPr>
        <w:rFonts w:hint="default"/>
      </w:rPr>
    </w:lvl>
    <w:lvl w:ilvl="4" w:tplc="3FB43316">
      <w:start w:val="1"/>
      <w:numFmt w:val="bullet"/>
      <w:lvlText w:val="•"/>
      <w:lvlJc w:val="left"/>
      <w:pPr>
        <w:ind w:left="3708" w:hanging="512"/>
      </w:pPr>
      <w:rPr>
        <w:rFonts w:hint="default"/>
      </w:rPr>
    </w:lvl>
    <w:lvl w:ilvl="5" w:tplc="548013E0">
      <w:start w:val="1"/>
      <w:numFmt w:val="bullet"/>
      <w:lvlText w:val="•"/>
      <w:lvlJc w:val="left"/>
      <w:pPr>
        <w:ind w:left="4480" w:hanging="512"/>
      </w:pPr>
      <w:rPr>
        <w:rFonts w:hint="default"/>
      </w:rPr>
    </w:lvl>
    <w:lvl w:ilvl="6" w:tplc="D1928D18">
      <w:start w:val="1"/>
      <w:numFmt w:val="bullet"/>
      <w:lvlText w:val="•"/>
      <w:lvlJc w:val="left"/>
      <w:pPr>
        <w:ind w:left="5253" w:hanging="512"/>
      </w:pPr>
      <w:rPr>
        <w:rFonts w:hint="default"/>
      </w:rPr>
    </w:lvl>
    <w:lvl w:ilvl="7" w:tplc="66A413AA">
      <w:start w:val="1"/>
      <w:numFmt w:val="bullet"/>
      <w:lvlText w:val="•"/>
      <w:lvlJc w:val="left"/>
      <w:pPr>
        <w:ind w:left="6025" w:hanging="512"/>
      </w:pPr>
      <w:rPr>
        <w:rFonts w:hint="default"/>
      </w:rPr>
    </w:lvl>
    <w:lvl w:ilvl="8" w:tplc="BBEE361E">
      <w:start w:val="1"/>
      <w:numFmt w:val="bullet"/>
      <w:lvlText w:val="•"/>
      <w:lvlJc w:val="left"/>
      <w:pPr>
        <w:ind w:left="6797" w:hanging="512"/>
      </w:pPr>
      <w:rPr>
        <w:rFonts w:hint="default"/>
      </w:rPr>
    </w:lvl>
  </w:abstractNum>
  <w:abstractNum w:abstractNumId="125">
    <w:nsid w:val="20064DF0"/>
    <w:multiLevelType w:val="hybridMultilevel"/>
    <w:tmpl w:val="857E9A46"/>
    <w:lvl w:ilvl="0" w:tplc="1C1815DA">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994C6A4A">
      <w:start w:val="1"/>
      <w:numFmt w:val="bullet"/>
      <w:lvlText w:val="•"/>
      <w:lvlJc w:val="left"/>
      <w:pPr>
        <w:ind w:left="1038" w:hanging="240"/>
      </w:pPr>
      <w:rPr>
        <w:rFonts w:hint="default"/>
      </w:rPr>
    </w:lvl>
    <w:lvl w:ilvl="2" w:tplc="041AAA98">
      <w:start w:val="1"/>
      <w:numFmt w:val="bullet"/>
      <w:lvlText w:val="•"/>
      <w:lvlJc w:val="left"/>
      <w:pPr>
        <w:ind w:left="1957" w:hanging="240"/>
      </w:pPr>
      <w:rPr>
        <w:rFonts w:hint="default"/>
      </w:rPr>
    </w:lvl>
    <w:lvl w:ilvl="3" w:tplc="2F7E69AE">
      <w:start w:val="1"/>
      <w:numFmt w:val="bullet"/>
      <w:lvlText w:val="•"/>
      <w:lvlJc w:val="left"/>
      <w:pPr>
        <w:ind w:left="2875" w:hanging="240"/>
      </w:pPr>
      <w:rPr>
        <w:rFonts w:hint="default"/>
      </w:rPr>
    </w:lvl>
    <w:lvl w:ilvl="4" w:tplc="A3F0E156">
      <w:start w:val="1"/>
      <w:numFmt w:val="bullet"/>
      <w:lvlText w:val="•"/>
      <w:lvlJc w:val="left"/>
      <w:pPr>
        <w:ind w:left="3794" w:hanging="240"/>
      </w:pPr>
      <w:rPr>
        <w:rFonts w:hint="default"/>
      </w:rPr>
    </w:lvl>
    <w:lvl w:ilvl="5" w:tplc="5838C516">
      <w:start w:val="1"/>
      <w:numFmt w:val="bullet"/>
      <w:lvlText w:val="•"/>
      <w:lvlJc w:val="left"/>
      <w:pPr>
        <w:ind w:left="4713" w:hanging="240"/>
      </w:pPr>
      <w:rPr>
        <w:rFonts w:hint="default"/>
      </w:rPr>
    </w:lvl>
    <w:lvl w:ilvl="6" w:tplc="7EAE7258">
      <w:start w:val="1"/>
      <w:numFmt w:val="bullet"/>
      <w:lvlText w:val="•"/>
      <w:lvlJc w:val="left"/>
      <w:pPr>
        <w:ind w:left="5631" w:hanging="240"/>
      </w:pPr>
      <w:rPr>
        <w:rFonts w:hint="default"/>
      </w:rPr>
    </w:lvl>
    <w:lvl w:ilvl="7" w:tplc="35FEA27C">
      <w:start w:val="1"/>
      <w:numFmt w:val="bullet"/>
      <w:lvlText w:val="•"/>
      <w:lvlJc w:val="left"/>
      <w:pPr>
        <w:ind w:left="6550" w:hanging="240"/>
      </w:pPr>
      <w:rPr>
        <w:rFonts w:hint="default"/>
      </w:rPr>
    </w:lvl>
    <w:lvl w:ilvl="8" w:tplc="F52AD770">
      <w:start w:val="1"/>
      <w:numFmt w:val="bullet"/>
      <w:lvlText w:val="•"/>
      <w:lvlJc w:val="left"/>
      <w:pPr>
        <w:ind w:left="7469" w:hanging="240"/>
      </w:pPr>
      <w:rPr>
        <w:rFonts w:hint="default"/>
      </w:rPr>
    </w:lvl>
  </w:abstractNum>
  <w:abstractNum w:abstractNumId="126">
    <w:nsid w:val="207D0AC4"/>
    <w:multiLevelType w:val="hybridMultilevel"/>
    <w:tmpl w:val="63540110"/>
    <w:lvl w:ilvl="0" w:tplc="FCC47D34">
      <w:start w:val="2"/>
      <w:numFmt w:val="decimal"/>
      <w:lvlText w:val="%1."/>
      <w:lvlJc w:val="left"/>
      <w:pPr>
        <w:ind w:left="118" w:hanging="240"/>
        <w:jc w:val="left"/>
      </w:pPr>
      <w:rPr>
        <w:rFonts w:ascii="Times New Roman" w:eastAsia="Times New Roman" w:hAnsi="Times New Roman" w:hint="default"/>
        <w:spacing w:val="-13"/>
        <w:w w:val="99"/>
        <w:sz w:val="24"/>
        <w:szCs w:val="24"/>
      </w:rPr>
    </w:lvl>
    <w:lvl w:ilvl="1" w:tplc="D3D6768C">
      <w:start w:val="1"/>
      <w:numFmt w:val="bullet"/>
      <w:lvlText w:val="•"/>
      <w:lvlJc w:val="left"/>
      <w:pPr>
        <w:ind w:left="1038" w:hanging="240"/>
      </w:pPr>
      <w:rPr>
        <w:rFonts w:hint="default"/>
      </w:rPr>
    </w:lvl>
    <w:lvl w:ilvl="2" w:tplc="5DA2A06E">
      <w:start w:val="1"/>
      <w:numFmt w:val="bullet"/>
      <w:lvlText w:val="•"/>
      <w:lvlJc w:val="left"/>
      <w:pPr>
        <w:ind w:left="1957" w:hanging="240"/>
      </w:pPr>
      <w:rPr>
        <w:rFonts w:hint="default"/>
      </w:rPr>
    </w:lvl>
    <w:lvl w:ilvl="3" w:tplc="0FCC42AE">
      <w:start w:val="1"/>
      <w:numFmt w:val="bullet"/>
      <w:lvlText w:val="•"/>
      <w:lvlJc w:val="left"/>
      <w:pPr>
        <w:ind w:left="2875" w:hanging="240"/>
      </w:pPr>
      <w:rPr>
        <w:rFonts w:hint="default"/>
      </w:rPr>
    </w:lvl>
    <w:lvl w:ilvl="4" w:tplc="60728DC8">
      <w:start w:val="1"/>
      <w:numFmt w:val="bullet"/>
      <w:lvlText w:val="•"/>
      <w:lvlJc w:val="left"/>
      <w:pPr>
        <w:ind w:left="3794" w:hanging="240"/>
      </w:pPr>
      <w:rPr>
        <w:rFonts w:hint="default"/>
      </w:rPr>
    </w:lvl>
    <w:lvl w:ilvl="5" w:tplc="9AD43B5C">
      <w:start w:val="1"/>
      <w:numFmt w:val="bullet"/>
      <w:lvlText w:val="•"/>
      <w:lvlJc w:val="left"/>
      <w:pPr>
        <w:ind w:left="4713" w:hanging="240"/>
      </w:pPr>
      <w:rPr>
        <w:rFonts w:hint="default"/>
      </w:rPr>
    </w:lvl>
    <w:lvl w:ilvl="6" w:tplc="83560A9A">
      <w:start w:val="1"/>
      <w:numFmt w:val="bullet"/>
      <w:lvlText w:val="•"/>
      <w:lvlJc w:val="left"/>
      <w:pPr>
        <w:ind w:left="5631" w:hanging="240"/>
      </w:pPr>
      <w:rPr>
        <w:rFonts w:hint="default"/>
      </w:rPr>
    </w:lvl>
    <w:lvl w:ilvl="7" w:tplc="14C66AE6">
      <w:start w:val="1"/>
      <w:numFmt w:val="bullet"/>
      <w:lvlText w:val="•"/>
      <w:lvlJc w:val="left"/>
      <w:pPr>
        <w:ind w:left="6550" w:hanging="240"/>
      </w:pPr>
      <w:rPr>
        <w:rFonts w:hint="default"/>
      </w:rPr>
    </w:lvl>
    <w:lvl w:ilvl="8" w:tplc="8BB65C84">
      <w:start w:val="1"/>
      <w:numFmt w:val="bullet"/>
      <w:lvlText w:val="•"/>
      <w:lvlJc w:val="left"/>
      <w:pPr>
        <w:ind w:left="7469" w:hanging="240"/>
      </w:pPr>
      <w:rPr>
        <w:rFonts w:hint="default"/>
      </w:rPr>
    </w:lvl>
  </w:abstractNum>
  <w:abstractNum w:abstractNumId="127">
    <w:nsid w:val="20C60E16"/>
    <w:multiLevelType w:val="hybridMultilevel"/>
    <w:tmpl w:val="4C386C3A"/>
    <w:lvl w:ilvl="0" w:tplc="70FA955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B2BA14BA">
      <w:start w:val="1"/>
      <w:numFmt w:val="bullet"/>
      <w:lvlText w:val="•"/>
      <w:lvlJc w:val="left"/>
      <w:pPr>
        <w:ind w:left="1488" w:hanging="512"/>
      </w:pPr>
      <w:rPr>
        <w:rFonts w:hint="default"/>
      </w:rPr>
    </w:lvl>
    <w:lvl w:ilvl="2" w:tplc="A07C49CE">
      <w:start w:val="1"/>
      <w:numFmt w:val="bullet"/>
      <w:lvlText w:val="•"/>
      <w:lvlJc w:val="left"/>
      <w:pPr>
        <w:ind w:left="2357" w:hanging="512"/>
      </w:pPr>
      <w:rPr>
        <w:rFonts w:hint="default"/>
      </w:rPr>
    </w:lvl>
    <w:lvl w:ilvl="3" w:tplc="B1DE0460">
      <w:start w:val="1"/>
      <w:numFmt w:val="bullet"/>
      <w:lvlText w:val="•"/>
      <w:lvlJc w:val="left"/>
      <w:pPr>
        <w:ind w:left="3225" w:hanging="512"/>
      </w:pPr>
      <w:rPr>
        <w:rFonts w:hint="default"/>
      </w:rPr>
    </w:lvl>
    <w:lvl w:ilvl="4" w:tplc="35486FDC">
      <w:start w:val="1"/>
      <w:numFmt w:val="bullet"/>
      <w:lvlText w:val="•"/>
      <w:lvlJc w:val="left"/>
      <w:pPr>
        <w:ind w:left="4094" w:hanging="512"/>
      </w:pPr>
      <w:rPr>
        <w:rFonts w:hint="default"/>
      </w:rPr>
    </w:lvl>
    <w:lvl w:ilvl="5" w:tplc="C66C9C8E">
      <w:start w:val="1"/>
      <w:numFmt w:val="bullet"/>
      <w:lvlText w:val="•"/>
      <w:lvlJc w:val="left"/>
      <w:pPr>
        <w:ind w:left="4963" w:hanging="512"/>
      </w:pPr>
      <w:rPr>
        <w:rFonts w:hint="default"/>
      </w:rPr>
    </w:lvl>
    <w:lvl w:ilvl="6" w:tplc="7C1A72C8">
      <w:start w:val="1"/>
      <w:numFmt w:val="bullet"/>
      <w:lvlText w:val="•"/>
      <w:lvlJc w:val="left"/>
      <w:pPr>
        <w:ind w:left="5831" w:hanging="512"/>
      </w:pPr>
      <w:rPr>
        <w:rFonts w:hint="default"/>
      </w:rPr>
    </w:lvl>
    <w:lvl w:ilvl="7" w:tplc="FA3EA5DA">
      <w:start w:val="1"/>
      <w:numFmt w:val="bullet"/>
      <w:lvlText w:val="•"/>
      <w:lvlJc w:val="left"/>
      <w:pPr>
        <w:ind w:left="6700" w:hanging="512"/>
      </w:pPr>
      <w:rPr>
        <w:rFonts w:hint="default"/>
      </w:rPr>
    </w:lvl>
    <w:lvl w:ilvl="8" w:tplc="3D64A274">
      <w:start w:val="1"/>
      <w:numFmt w:val="bullet"/>
      <w:lvlText w:val="•"/>
      <w:lvlJc w:val="left"/>
      <w:pPr>
        <w:ind w:left="7569" w:hanging="512"/>
      </w:pPr>
      <w:rPr>
        <w:rFonts w:hint="default"/>
      </w:rPr>
    </w:lvl>
  </w:abstractNum>
  <w:abstractNum w:abstractNumId="128">
    <w:nsid w:val="22137D54"/>
    <w:multiLevelType w:val="hybridMultilevel"/>
    <w:tmpl w:val="85B267E0"/>
    <w:lvl w:ilvl="0" w:tplc="9A2E778A">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43AEFDF8">
      <w:start w:val="1"/>
      <w:numFmt w:val="bullet"/>
      <w:lvlText w:val="•"/>
      <w:lvlJc w:val="left"/>
      <w:pPr>
        <w:ind w:left="1038" w:hanging="240"/>
      </w:pPr>
      <w:rPr>
        <w:rFonts w:hint="default"/>
      </w:rPr>
    </w:lvl>
    <w:lvl w:ilvl="2" w:tplc="C4EAF5AE">
      <w:start w:val="1"/>
      <w:numFmt w:val="bullet"/>
      <w:lvlText w:val="•"/>
      <w:lvlJc w:val="left"/>
      <w:pPr>
        <w:ind w:left="1957" w:hanging="240"/>
      </w:pPr>
      <w:rPr>
        <w:rFonts w:hint="default"/>
      </w:rPr>
    </w:lvl>
    <w:lvl w:ilvl="3" w:tplc="C688DFDE">
      <w:start w:val="1"/>
      <w:numFmt w:val="bullet"/>
      <w:lvlText w:val="•"/>
      <w:lvlJc w:val="left"/>
      <w:pPr>
        <w:ind w:left="2875" w:hanging="240"/>
      </w:pPr>
      <w:rPr>
        <w:rFonts w:hint="default"/>
      </w:rPr>
    </w:lvl>
    <w:lvl w:ilvl="4" w:tplc="E7A08444">
      <w:start w:val="1"/>
      <w:numFmt w:val="bullet"/>
      <w:lvlText w:val="•"/>
      <w:lvlJc w:val="left"/>
      <w:pPr>
        <w:ind w:left="3794" w:hanging="240"/>
      </w:pPr>
      <w:rPr>
        <w:rFonts w:hint="default"/>
      </w:rPr>
    </w:lvl>
    <w:lvl w:ilvl="5" w:tplc="B5DC402C">
      <w:start w:val="1"/>
      <w:numFmt w:val="bullet"/>
      <w:lvlText w:val="•"/>
      <w:lvlJc w:val="left"/>
      <w:pPr>
        <w:ind w:left="4713" w:hanging="240"/>
      </w:pPr>
      <w:rPr>
        <w:rFonts w:hint="default"/>
      </w:rPr>
    </w:lvl>
    <w:lvl w:ilvl="6" w:tplc="2604D9DC">
      <w:start w:val="1"/>
      <w:numFmt w:val="bullet"/>
      <w:lvlText w:val="•"/>
      <w:lvlJc w:val="left"/>
      <w:pPr>
        <w:ind w:left="5631" w:hanging="240"/>
      </w:pPr>
      <w:rPr>
        <w:rFonts w:hint="default"/>
      </w:rPr>
    </w:lvl>
    <w:lvl w:ilvl="7" w:tplc="656A0842">
      <w:start w:val="1"/>
      <w:numFmt w:val="bullet"/>
      <w:lvlText w:val="•"/>
      <w:lvlJc w:val="left"/>
      <w:pPr>
        <w:ind w:left="6550" w:hanging="240"/>
      </w:pPr>
      <w:rPr>
        <w:rFonts w:hint="default"/>
      </w:rPr>
    </w:lvl>
    <w:lvl w:ilvl="8" w:tplc="29E0F634">
      <w:start w:val="1"/>
      <w:numFmt w:val="bullet"/>
      <w:lvlText w:val="•"/>
      <w:lvlJc w:val="left"/>
      <w:pPr>
        <w:ind w:left="7469" w:hanging="240"/>
      </w:pPr>
      <w:rPr>
        <w:rFonts w:hint="default"/>
      </w:rPr>
    </w:lvl>
  </w:abstractNum>
  <w:abstractNum w:abstractNumId="129">
    <w:nsid w:val="228A380A"/>
    <w:multiLevelType w:val="hybridMultilevel"/>
    <w:tmpl w:val="47F00FCC"/>
    <w:lvl w:ilvl="0" w:tplc="7A94229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F0487C98">
      <w:start w:val="1"/>
      <w:numFmt w:val="bullet"/>
      <w:lvlText w:val="•"/>
      <w:lvlJc w:val="left"/>
      <w:pPr>
        <w:ind w:left="1488" w:hanging="512"/>
      </w:pPr>
      <w:rPr>
        <w:rFonts w:hint="default"/>
      </w:rPr>
    </w:lvl>
    <w:lvl w:ilvl="2" w:tplc="437EB068">
      <w:start w:val="1"/>
      <w:numFmt w:val="bullet"/>
      <w:lvlText w:val="•"/>
      <w:lvlJc w:val="left"/>
      <w:pPr>
        <w:ind w:left="2357" w:hanging="512"/>
      </w:pPr>
      <w:rPr>
        <w:rFonts w:hint="default"/>
      </w:rPr>
    </w:lvl>
    <w:lvl w:ilvl="3" w:tplc="12628DDE">
      <w:start w:val="1"/>
      <w:numFmt w:val="bullet"/>
      <w:lvlText w:val="•"/>
      <w:lvlJc w:val="left"/>
      <w:pPr>
        <w:ind w:left="3225" w:hanging="512"/>
      </w:pPr>
      <w:rPr>
        <w:rFonts w:hint="default"/>
      </w:rPr>
    </w:lvl>
    <w:lvl w:ilvl="4" w:tplc="10E45D04">
      <w:start w:val="1"/>
      <w:numFmt w:val="bullet"/>
      <w:lvlText w:val="•"/>
      <w:lvlJc w:val="left"/>
      <w:pPr>
        <w:ind w:left="4094" w:hanging="512"/>
      </w:pPr>
      <w:rPr>
        <w:rFonts w:hint="default"/>
      </w:rPr>
    </w:lvl>
    <w:lvl w:ilvl="5" w:tplc="C31E1164">
      <w:start w:val="1"/>
      <w:numFmt w:val="bullet"/>
      <w:lvlText w:val="•"/>
      <w:lvlJc w:val="left"/>
      <w:pPr>
        <w:ind w:left="4963" w:hanging="512"/>
      </w:pPr>
      <w:rPr>
        <w:rFonts w:hint="default"/>
      </w:rPr>
    </w:lvl>
    <w:lvl w:ilvl="6" w:tplc="7D522F92">
      <w:start w:val="1"/>
      <w:numFmt w:val="bullet"/>
      <w:lvlText w:val="•"/>
      <w:lvlJc w:val="left"/>
      <w:pPr>
        <w:ind w:left="5831" w:hanging="512"/>
      </w:pPr>
      <w:rPr>
        <w:rFonts w:hint="default"/>
      </w:rPr>
    </w:lvl>
    <w:lvl w:ilvl="7" w:tplc="7FA8D1A6">
      <w:start w:val="1"/>
      <w:numFmt w:val="bullet"/>
      <w:lvlText w:val="•"/>
      <w:lvlJc w:val="left"/>
      <w:pPr>
        <w:ind w:left="6700" w:hanging="512"/>
      </w:pPr>
      <w:rPr>
        <w:rFonts w:hint="default"/>
      </w:rPr>
    </w:lvl>
    <w:lvl w:ilvl="8" w:tplc="8376E652">
      <w:start w:val="1"/>
      <w:numFmt w:val="bullet"/>
      <w:lvlText w:val="•"/>
      <w:lvlJc w:val="left"/>
      <w:pPr>
        <w:ind w:left="7569" w:hanging="512"/>
      </w:pPr>
      <w:rPr>
        <w:rFonts w:hint="default"/>
      </w:rPr>
    </w:lvl>
  </w:abstractNum>
  <w:abstractNum w:abstractNumId="130">
    <w:nsid w:val="22AD6FBF"/>
    <w:multiLevelType w:val="hybridMultilevel"/>
    <w:tmpl w:val="A63857AA"/>
    <w:lvl w:ilvl="0" w:tplc="983EFA0A">
      <w:start w:val="2"/>
      <w:numFmt w:val="decimal"/>
      <w:lvlText w:val="%1."/>
      <w:lvlJc w:val="left"/>
      <w:pPr>
        <w:ind w:left="118" w:hanging="240"/>
        <w:jc w:val="left"/>
      </w:pPr>
      <w:rPr>
        <w:rFonts w:ascii="Times New Roman" w:eastAsia="Times New Roman" w:hAnsi="Times New Roman" w:hint="default"/>
        <w:spacing w:val="-4"/>
        <w:w w:val="99"/>
        <w:sz w:val="24"/>
        <w:szCs w:val="24"/>
      </w:rPr>
    </w:lvl>
    <w:lvl w:ilvl="1" w:tplc="D6F4D6F8">
      <w:start w:val="1"/>
      <w:numFmt w:val="bullet"/>
      <w:lvlText w:val="•"/>
      <w:lvlJc w:val="left"/>
      <w:pPr>
        <w:ind w:left="1038" w:hanging="240"/>
      </w:pPr>
      <w:rPr>
        <w:rFonts w:hint="default"/>
      </w:rPr>
    </w:lvl>
    <w:lvl w:ilvl="2" w:tplc="A7FCEAAA">
      <w:start w:val="1"/>
      <w:numFmt w:val="bullet"/>
      <w:lvlText w:val="•"/>
      <w:lvlJc w:val="left"/>
      <w:pPr>
        <w:ind w:left="1957" w:hanging="240"/>
      </w:pPr>
      <w:rPr>
        <w:rFonts w:hint="default"/>
      </w:rPr>
    </w:lvl>
    <w:lvl w:ilvl="3" w:tplc="311A2C16">
      <w:start w:val="1"/>
      <w:numFmt w:val="bullet"/>
      <w:lvlText w:val="•"/>
      <w:lvlJc w:val="left"/>
      <w:pPr>
        <w:ind w:left="2875" w:hanging="240"/>
      </w:pPr>
      <w:rPr>
        <w:rFonts w:hint="default"/>
      </w:rPr>
    </w:lvl>
    <w:lvl w:ilvl="4" w:tplc="C5B2AF08">
      <w:start w:val="1"/>
      <w:numFmt w:val="bullet"/>
      <w:lvlText w:val="•"/>
      <w:lvlJc w:val="left"/>
      <w:pPr>
        <w:ind w:left="3794" w:hanging="240"/>
      </w:pPr>
      <w:rPr>
        <w:rFonts w:hint="default"/>
      </w:rPr>
    </w:lvl>
    <w:lvl w:ilvl="5" w:tplc="54CEE2F2">
      <w:start w:val="1"/>
      <w:numFmt w:val="bullet"/>
      <w:lvlText w:val="•"/>
      <w:lvlJc w:val="left"/>
      <w:pPr>
        <w:ind w:left="4713" w:hanging="240"/>
      </w:pPr>
      <w:rPr>
        <w:rFonts w:hint="default"/>
      </w:rPr>
    </w:lvl>
    <w:lvl w:ilvl="6" w:tplc="1360C492">
      <w:start w:val="1"/>
      <w:numFmt w:val="bullet"/>
      <w:lvlText w:val="•"/>
      <w:lvlJc w:val="left"/>
      <w:pPr>
        <w:ind w:left="5631" w:hanging="240"/>
      </w:pPr>
      <w:rPr>
        <w:rFonts w:hint="default"/>
      </w:rPr>
    </w:lvl>
    <w:lvl w:ilvl="7" w:tplc="995E105E">
      <w:start w:val="1"/>
      <w:numFmt w:val="bullet"/>
      <w:lvlText w:val="•"/>
      <w:lvlJc w:val="left"/>
      <w:pPr>
        <w:ind w:left="6550" w:hanging="240"/>
      </w:pPr>
      <w:rPr>
        <w:rFonts w:hint="default"/>
      </w:rPr>
    </w:lvl>
    <w:lvl w:ilvl="8" w:tplc="589CB738">
      <w:start w:val="1"/>
      <w:numFmt w:val="bullet"/>
      <w:lvlText w:val="•"/>
      <w:lvlJc w:val="left"/>
      <w:pPr>
        <w:ind w:left="7469" w:hanging="240"/>
      </w:pPr>
      <w:rPr>
        <w:rFonts w:hint="default"/>
      </w:rPr>
    </w:lvl>
  </w:abstractNum>
  <w:abstractNum w:abstractNumId="131">
    <w:nsid w:val="22CF0579"/>
    <w:multiLevelType w:val="hybridMultilevel"/>
    <w:tmpl w:val="202A3CF8"/>
    <w:lvl w:ilvl="0" w:tplc="8B2EF49C">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A7A6FC8E">
      <w:start w:val="1"/>
      <w:numFmt w:val="bullet"/>
      <w:lvlText w:val="•"/>
      <w:lvlJc w:val="left"/>
      <w:pPr>
        <w:ind w:left="1038" w:hanging="240"/>
      </w:pPr>
      <w:rPr>
        <w:rFonts w:hint="default"/>
      </w:rPr>
    </w:lvl>
    <w:lvl w:ilvl="2" w:tplc="5B24F86C">
      <w:start w:val="1"/>
      <w:numFmt w:val="bullet"/>
      <w:lvlText w:val="•"/>
      <w:lvlJc w:val="left"/>
      <w:pPr>
        <w:ind w:left="1957" w:hanging="240"/>
      </w:pPr>
      <w:rPr>
        <w:rFonts w:hint="default"/>
      </w:rPr>
    </w:lvl>
    <w:lvl w:ilvl="3" w:tplc="CA165A7A">
      <w:start w:val="1"/>
      <w:numFmt w:val="bullet"/>
      <w:lvlText w:val="•"/>
      <w:lvlJc w:val="left"/>
      <w:pPr>
        <w:ind w:left="2875" w:hanging="240"/>
      </w:pPr>
      <w:rPr>
        <w:rFonts w:hint="default"/>
      </w:rPr>
    </w:lvl>
    <w:lvl w:ilvl="4" w:tplc="7542EC2E">
      <w:start w:val="1"/>
      <w:numFmt w:val="bullet"/>
      <w:lvlText w:val="•"/>
      <w:lvlJc w:val="left"/>
      <w:pPr>
        <w:ind w:left="3794" w:hanging="240"/>
      </w:pPr>
      <w:rPr>
        <w:rFonts w:hint="default"/>
      </w:rPr>
    </w:lvl>
    <w:lvl w:ilvl="5" w:tplc="56D2336A">
      <w:start w:val="1"/>
      <w:numFmt w:val="bullet"/>
      <w:lvlText w:val="•"/>
      <w:lvlJc w:val="left"/>
      <w:pPr>
        <w:ind w:left="4713" w:hanging="240"/>
      </w:pPr>
      <w:rPr>
        <w:rFonts w:hint="default"/>
      </w:rPr>
    </w:lvl>
    <w:lvl w:ilvl="6" w:tplc="E9029628">
      <w:start w:val="1"/>
      <w:numFmt w:val="bullet"/>
      <w:lvlText w:val="•"/>
      <w:lvlJc w:val="left"/>
      <w:pPr>
        <w:ind w:left="5631" w:hanging="240"/>
      </w:pPr>
      <w:rPr>
        <w:rFonts w:hint="default"/>
      </w:rPr>
    </w:lvl>
    <w:lvl w:ilvl="7" w:tplc="2800F51A">
      <w:start w:val="1"/>
      <w:numFmt w:val="bullet"/>
      <w:lvlText w:val="•"/>
      <w:lvlJc w:val="left"/>
      <w:pPr>
        <w:ind w:left="6550" w:hanging="240"/>
      </w:pPr>
      <w:rPr>
        <w:rFonts w:hint="default"/>
      </w:rPr>
    </w:lvl>
    <w:lvl w:ilvl="8" w:tplc="8F74F652">
      <w:start w:val="1"/>
      <w:numFmt w:val="bullet"/>
      <w:lvlText w:val="•"/>
      <w:lvlJc w:val="left"/>
      <w:pPr>
        <w:ind w:left="7469" w:hanging="240"/>
      </w:pPr>
      <w:rPr>
        <w:rFonts w:hint="default"/>
      </w:rPr>
    </w:lvl>
  </w:abstractNum>
  <w:abstractNum w:abstractNumId="132">
    <w:nsid w:val="23301C6F"/>
    <w:multiLevelType w:val="hybridMultilevel"/>
    <w:tmpl w:val="1D746C22"/>
    <w:lvl w:ilvl="0" w:tplc="CA9201A4">
      <w:start w:val="1"/>
      <w:numFmt w:val="decimal"/>
      <w:lvlText w:val="%1)"/>
      <w:lvlJc w:val="left"/>
      <w:pPr>
        <w:ind w:left="629" w:hanging="512"/>
        <w:jc w:val="left"/>
      </w:pPr>
      <w:rPr>
        <w:rFonts w:ascii="Times New Roman" w:eastAsia="Times New Roman" w:hAnsi="Times New Roman" w:hint="default"/>
        <w:spacing w:val="-18"/>
        <w:w w:val="99"/>
        <w:sz w:val="24"/>
        <w:szCs w:val="24"/>
      </w:rPr>
    </w:lvl>
    <w:lvl w:ilvl="1" w:tplc="6D888AF0">
      <w:start w:val="1"/>
      <w:numFmt w:val="lowerLetter"/>
      <w:lvlText w:val="%2)"/>
      <w:lvlJc w:val="left"/>
      <w:pPr>
        <w:ind w:left="1104" w:hanging="476"/>
        <w:jc w:val="left"/>
      </w:pPr>
      <w:rPr>
        <w:rFonts w:ascii="Times New Roman" w:eastAsia="Times New Roman" w:hAnsi="Times New Roman" w:hint="default"/>
        <w:spacing w:val="-11"/>
        <w:w w:val="99"/>
        <w:sz w:val="24"/>
        <w:szCs w:val="24"/>
      </w:rPr>
    </w:lvl>
    <w:lvl w:ilvl="2" w:tplc="947CEB9A">
      <w:start w:val="1"/>
      <w:numFmt w:val="bullet"/>
      <w:lvlText w:val="•"/>
      <w:lvlJc w:val="left"/>
      <w:pPr>
        <w:ind w:left="2011" w:hanging="476"/>
      </w:pPr>
      <w:rPr>
        <w:rFonts w:hint="default"/>
      </w:rPr>
    </w:lvl>
    <w:lvl w:ilvl="3" w:tplc="13E0CDA0">
      <w:start w:val="1"/>
      <w:numFmt w:val="bullet"/>
      <w:lvlText w:val="•"/>
      <w:lvlJc w:val="left"/>
      <w:pPr>
        <w:ind w:left="2923" w:hanging="476"/>
      </w:pPr>
      <w:rPr>
        <w:rFonts w:hint="default"/>
      </w:rPr>
    </w:lvl>
    <w:lvl w:ilvl="4" w:tplc="14D0EAA6">
      <w:start w:val="1"/>
      <w:numFmt w:val="bullet"/>
      <w:lvlText w:val="•"/>
      <w:lvlJc w:val="left"/>
      <w:pPr>
        <w:ind w:left="3835" w:hanging="476"/>
      </w:pPr>
      <w:rPr>
        <w:rFonts w:hint="default"/>
      </w:rPr>
    </w:lvl>
    <w:lvl w:ilvl="5" w:tplc="78A4A770">
      <w:start w:val="1"/>
      <w:numFmt w:val="bullet"/>
      <w:lvlText w:val="•"/>
      <w:lvlJc w:val="left"/>
      <w:pPr>
        <w:ind w:left="4747" w:hanging="476"/>
      </w:pPr>
      <w:rPr>
        <w:rFonts w:hint="default"/>
      </w:rPr>
    </w:lvl>
    <w:lvl w:ilvl="6" w:tplc="EBACB910">
      <w:start w:val="1"/>
      <w:numFmt w:val="bullet"/>
      <w:lvlText w:val="•"/>
      <w:lvlJc w:val="left"/>
      <w:pPr>
        <w:ind w:left="5659" w:hanging="476"/>
      </w:pPr>
      <w:rPr>
        <w:rFonts w:hint="default"/>
      </w:rPr>
    </w:lvl>
    <w:lvl w:ilvl="7" w:tplc="35E88C7E">
      <w:start w:val="1"/>
      <w:numFmt w:val="bullet"/>
      <w:lvlText w:val="•"/>
      <w:lvlJc w:val="left"/>
      <w:pPr>
        <w:ind w:left="6570" w:hanging="476"/>
      </w:pPr>
      <w:rPr>
        <w:rFonts w:hint="default"/>
      </w:rPr>
    </w:lvl>
    <w:lvl w:ilvl="8" w:tplc="21A893E2">
      <w:start w:val="1"/>
      <w:numFmt w:val="bullet"/>
      <w:lvlText w:val="•"/>
      <w:lvlJc w:val="left"/>
      <w:pPr>
        <w:ind w:left="7482" w:hanging="476"/>
      </w:pPr>
      <w:rPr>
        <w:rFonts w:hint="default"/>
      </w:rPr>
    </w:lvl>
  </w:abstractNum>
  <w:abstractNum w:abstractNumId="133">
    <w:nsid w:val="236A4E59"/>
    <w:multiLevelType w:val="hybridMultilevel"/>
    <w:tmpl w:val="D6FCF840"/>
    <w:lvl w:ilvl="0" w:tplc="36945A8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DEBC5022">
      <w:start w:val="1"/>
      <w:numFmt w:val="bullet"/>
      <w:lvlText w:val="•"/>
      <w:lvlJc w:val="left"/>
      <w:pPr>
        <w:ind w:left="1488" w:hanging="512"/>
      </w:pPr>
      <w:rPr>
        <w:rFonts w:hint="default"/>
      </w:rPr>
    </w:lvl>
    <w:lvl w:ilvl="2" w:tplc="7C30A1F8">
      <w:start w:val="1"/>
      <w:numFmt w:val="bullet"/>
      <w:lvlText w:val="•"/>
      <w:lvlJc w:val="left"/>
      <w:pPr>
        <w:ind w:left="2357" w:hanging="512"/>
      </w:pPr>
      <w:rPr>
        <w:rFonts w:hint="default"/>
      </w:rPr>
    </w:lvl>
    <w:lvl w:ilvl="3" w:tplc="1160FD80">
      <w:start w:val="1"/>
      <w:numFmt w:val="bullet"/>
      <w:lvlText w:val="•"/>
      <w:lvlJc w:val="left"/>
      <w:pPr>
        <w:ind w:left="3225" w:hanging="512"/>
      </w:pPr>
      <w:rPr>
        <w:rFonts w:hint="default"/>
      </w:rPr>
    </w:lvl>
    <w:lvl w:ilvl="4" w:tplc="BC268878">
      <w:start w:val="1"/>
      <w:numFmt w:val="bullet"/>
      <w:lvlText w:val="•"/>
      <w:lvlJc w:val="left"/>
      <w:pPr>
        <w:ind w:left="4094" w:hanging="512"/>
      </w:pPr>
      <w:rPr>
        <w:rFonts w:hint="default"/>
      </w:rPr>
    </w:lvl>
    <w:lvl w:ilvl="5" w:tplc="C9CC4886">
      <w:start w:val="1"/>
      <w:numFmt w:val="bullet"/>
      <w:lvlText w:val="•"/>
      <w:lvlJc w:val="left"/>
      <w:pPr>
        <w:ind w:left="4963" w:hanging="512"/>
      </w:pPr>
      <w:rPr>
        <w:rFonts w:hint="default"/>
      </w:rPr>
    </w:lvl>
    <w:lvl w:ilvl="6" w:tplc="AD2282C0">
      <w:start w:val="1"/>
      <w:numFmt w:val="bullet"/>
      <w:lvlText w:val="•"/>
      <w:lvlJc w:val="left"/>
      <w:pPr>
        <w:ind w:left="5831" w:hanging="512"/>
      </w:pPr>
      <w:rPr>
        <w:rFonts w:hint="default"/>
      </w:rPr>
    </w:lvl>
    <w:lvl w:ilvl="7" w:tplc="6D78216A">
      <w:start w:val="1"/>
      <w:numFmt w:val="bullet"/>
      <w:lvlText w:val="•"/>
      <w:lvlJc w:val="left"/>
      <w:pPr>
        <w:ind w:left="6700" w:hanging="512"/>
      </w:pPr>
      <w:rPr>
        <w:rFonts w:hint="default"/>
      </w:rPr>
    </w:lvl>
    <w:lvl w:ilvl="8" w:tplc="49800818">
      <w:start w:val="1"/>
      <w:numFmt w:val="bullet"/>
      <w:lvlText w:val="•"/>
      <w:lvlJc w:val="left"/>
      <w:pPr>
        <w:ind w:left="7569" w:hanging="512"/>
      </w:pPr>
      <w:rPr>
        <w:rFonts w:hint="default"/>
      </w:rPr>
    </w:lvl>
  </w:abstractNum>
  <w:abstractNum w:abstractNumId="134">
    <w:nsid w:val="23D14E87"/>
    <w:multiLevelType w:val="hybridMultilevel"/>
    <w:tmpl w:val="B2C6D39C"/>
    <w:lvl w:ilvl="0" w:tplc="7DFA60AC">
      <w:start w:val="2"/>
      <w:numFmt w:val="decimal"/>
      <w:lvlText w:val="%1."/>
      <w:lvlJc w:val="left"/>
      <w:pPr>
        <w:ind w:left="118" w:hanging="240"/>
        <w:jc w:val="left"/>
      </w:pPr>
      <w:rPr>
        <w:rFonts w:ascii="Times New Roman" w:eastAsia="Times New Roman" w:hAnsi="Times New Roman" w:hint="default"/>
        <w:spacing w:val="-25"/>
        <w:w w:val="99"/>
        <w:sz w:val="24"/>
        <w:szCs w:val="24"/>
      </w:rPr>
    </w:lvl>
    <w:lvl w:ilvl="1" w:tplc="38C8A0E4">
      <w:start w:val="1"/>
      <w:numFmt w:val="bullet"/>
      <w:lvlText w:val="•"/>
      <w:lvlJc w:val="left"/>
      <w:pPr>
        <w:ind w:left="1038" w:hanging="240"/>
      </w:pPr>
      <w:rPr>
        <w:rFonts w:hint="default"/>
      </w:rPr>
    </w:lvl>
    <w:lvl w:ilvl="2" w:tplc="BE9E67C0">
      <w:start w:val="1"/>
      <w:numFmt w:val="bullet"/>
      <w:lvlText w:val="•"/>
      <w:lvlJc w:val="left"/>
      <w:pPr>
        <w:ind w:left="1957" w:hanging="240"/>
      </w:pPr>
      <w:rPr>
        <w:rFonts w:hint="default"/>
      </w:rPr>
    </w:lvl>
    <w:lvl w:ilvl="3" w:tplc="CBA27FF2">
      <w:start w:val="1"/>
      <w:numFmt w:val="bullet"/>
      <w:lvlText w:val="•"/>
      <w:lvlJc w:val="left"/>
      <w:pPr>
        <w:ind w:left="2875" w:hanging="240"/>
      </w:pPr>
      <w:rPr>
        <w:rFonts w:hint="default"/>
      </w:rPr>
    </w:lvl>
    <w:lvl w:ilvl="4" w:tplc="0F9C0F5C">
      <w:start w:val="1"/>
      <w:numFmt w:val="bullet"/>
      <w:lvlText w:val="•"/>
      <w:lvlJc w:val="left"/>
      <w:pPr>
        <w:ind w:left="3794" w:hanging="240"/>
      </w:pPr>
      <w:rPr>
        <w:rFonts w:hint="default"/>
      </w:rPr>
    </w:lvl>
    <w:lvl w:ilvl="5" w:tplc="7944821E">
      <w:start w:val="1"/>
      <w:numFmt w:val="bullet"/>
      <w:lvlText w:val="•"/>
      <w:lvlJc w:val="left"/>
      <w:pPr>
        <w:ind w:left="4713" w:hanging="240"/>
      </w:pPr>
      <w:rPr>
        <w:rFonts w:hint="default"/>
      </w:rPr>
    </w:lvl>
    <w:lvl w:ilvl="6" w:tplc="5F8A9B06">
      <w:start w:val="1"/>
      <w:numFmt w:val="bullet"/>
      <w:lvlText w:val="•"/>
      <w:lvlJc w:val="left"/>
      <w:pPr>
        <w:ind w:left="5631" w:hanging="240"/>
      </w:pPr>
      <w:rPr>
        <w:rFonts w:hint="default"/>
      </w:rPr>
    </w:lvl>
    <w:lvl w:ilvl="7" w:tplc="DD383422">
      <w:start w:val="1"/>
      <w:numFmt w:val="bullet"/>
      <w:lvlText w:val="•"/>
      <w:lvlJc w:val="left"/>
      <w:pPr>
        <w:ind w:left="6550" w:hanging="240"/>
      </w:pPr>
      <w:rPr>
        <w:rFonts w:hint="default"/>
      </w:rPr>
    </w:lvl>
    <w:lvl w:ilvl="8" w:tplc="62F00602">
      <w:start w:val="1"/>
      <w:numFmt w:val="bullet"/>
      <w:lvlText w:val="•"/>
      <w:lvlJc w:val="left"/>
      <w:pPr>
        <w:ind w:left="7469" w:hanging="240"/>
      </w:pPr>
      <w:rPr>
        <w:rFonts w:hint="default"/>
      </w:rPr>
    </w:lvl>
  </w:abstractNum>
  <w:abstractNum w:abstractNumId="135">
    <w:nsid w:val="24093360"/>
    <w:multiLevelType w:val="hybridMultilevel"/>
    <w:tmpl w:val="2A845992"/>
    <w:lvl w:ilvl="0" w:tplc="C48A96B2">
      <w:start w:val="10"/>
      <w:numFmt w:val="decimal"/>
      <w:lvlText w:val="%1."/>
      <w:lvlJc w:val="left"/>
      <w:pPr>
        <w:ind w:left="118" w:hanging="360"/>
        <w:jc w:val="left"/>
      </w:pPr>
      <w:rPr>
        <w:rFonts w:ascii="Times New Roman" w:eastAsia="Times New Roman" w:hAnsi="Times New Roman" w:hint="default"/>
        <w:spacing w:val="-1"/>
        <w:w w:val="100"/>
        <w:sz w:val="24"/>
        <w:szCs w:val="24"/>
      </w:rPr>
    </w:lvl>
    <w:lvl w:ilvl="1" w:tplc="CAB4FE4E">
      <w:start w:val="1"/>
      <w:numFmt w:val="bullet"/>
      <w:lvlText w:val="•"/>
      <w:lvlJc w:val="left"/>
      <w:pPr>
        <w:ind w:left="942" w:hanging="360"/>
      </w:pPr>
      <w:rPr>
        <w:rFonts w:hint="default"/>
      </w:rPr>
    </w:lvl>
    <w:lvl w:ilvl="2" w:tplc="AC70B026">
      <w:start w:val="1"/>
      <w:numFmt w:val="bullet"/>
      <w:lvlText w:val="•"/>
      <w:lvlJc w:val="left"/>
      <w:pPr>
        <w:ind w:left="1764" w:hanging="360"/>
      </w:pPr>
      <w:rPr>
        <w:rFonts w:hint="default"/>
      </w:rPr>
    </w:lvl>
    <w:lvl w:ilvl="3" w:tplc="4790D304">
      <w:start w:val="1"/>
      <w:numFmt w:val="bullet"/>
      <w:lvlText w:val="•"/>
      <w:lvlJc w:val="left"/>
      <w:pPr>
        <w:ind w:left="2586" w:hanging="360"/>
      </w:pPr>
      <w:rPr>
        <w:rFonts w:hint="default"/>
      </w:rPr>
    </w:lvl>
    <w:lvl w:ilvl="4" w:tplc="D0D8799E">
      <w:start w:val="1"/>
      <w:numFmt w:val="bullet"/>
      <w:lvlText w:val="•"/>
      <w:lvlJc w:val="left"/>
      <w:pPr>
        <w:ind w:left="3408" w:hanging="360"/>
      </w:pPr>
      <w:rPr>
        <w:rFonts w:hint="default"/>
      </w:rPr>
    </w:lvl>
    <w:lvl w:ilvl="5" w:tplc="24F8974C">
      <w:start w:val="1"/>
      <w:numFmt w:val="bullet"/>
      <w:lvlText w:val="•"/>
      <w:lvlJc w:val="left"/>
      <w:pPr>
        <w:ind w:left="4230" w:hanging="360"/>
      </w:pPr>
      <w:rPr>
        <w:rFonts w:hint="default"/>
      </w:rPr>
    </w:lvl>
    <w:lvl w:ilvl="6" w:tplc="CD640918">
      <w:start w:val="1"/>
      <w:numFmt w:val="bullet"/>
      <w:lvlText w:val="•"/>
      <w:lvlJc w:val="left"/>
      <w:pPr>
        <w:ind w:left="5052" w:hanging="360"/>
      </w:pPr>
      <w:rPr>
        <w:rFonts w:hint="default"/>
      </w:rPr>
    </w:lvl>
    <w:lvl w:ilvl="7" w:tplc="55A4CB3A">
      <w:start w:val="1"/>
      <w:numFmt w:val="bullet"/>
      <w:lvlText w:val="•"/>
      <w:lvlJc w:val="left"/>
      <w:pPr>
        <w:ind w:left="5874" w:hanging="360"/>
      </w:pPr>
      <w:rPr>
        <w:rFonts w:hint="default"/>
      </w:rPr>
    </w:lvl>
    <w:lvl w:ilvl="8" w:tplc="05B0B144">
      <w:start w:val="1"/>
      <w:numFmt w:val="bullet"/>
      <w:lvlText w:val="•"/>
      <w:lvlJc w:val="left"/>
      <w:pPr>
        <w:ind w:left="6696" w:hanging="360"/>
      </w:pPr>
      <w:rPr>
        <w:rFonts w:hint="default"/>
      </w:rPr>
    </w:lvl>
  </w:abstractNum>
  <w:abstractNum w:abstractNumId="136">
    <w:nsid w:val="24BA3046"/>
    <w:multiLevelType w:val="hybridMultilevel"/>
    <w:tmpl w:val="3F087280"/>
    <w:lvl w:ilvl="0" w:tplc="1F58F160">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786C2744">
      <w:start w:val="1"/>
      <w:numFmt w:val="bullet"/>
      <w:lvlText w:val="•"/>
      <w:lvlJc w:val="left"/>
      <w:pPr>
        <w:ind w:left="1038" w:hanging="240"/>
      </w:pPr>
      <w:rPr>
        <w:rFonts w:hint="default"/>
      </w:rPr>
    </w:lvl>
    <w:lvl w:ilvl="2" w:tplc="A4502954">
      <w:start w:val="1"/>
      <w:numFmt w:val="bullet"/>
      <w:lvlText w:val="•"/>
      <w:lvlJc w:val="left"/>
      <w:pPr>
        <w:ind w:left="1957" w:hanging="240"/>
      </w:pPr>
      <w:rPr>
        <w:rFonts w:hint="default"/>
      </w:rPr>
    </w:lvl>
    <w:lvl w:ilvl="3" w:tplc="E3388D66">
      <w:start w:val="1"/>
      <w:numFmt w:val="bullet"/>
      <w:lvlText w:val="•"/>
      <w:lvlJc w:val="left"/>
      <w:pPr>
        <w:ind w:left="2875" w:hanging="240"/>
      </w:pPr>
      <w:rPr>
        <w:rFonts w:hint="default"/>
      </w:rPr>
    </w:lvl>
    <w:lvl w:ilvl="4" w:tplc="201E858A">
      <w:start w:val="1"/>
      <w:numFmt w:val="bullet"/>
      <w:lvlText w:val="•"/>
      <w:lvlJc w:val="left"/>
      <w:pPr>
        <w:ind w:left="3794" w:hanging="240"/>
      </w:pPr>
      <w:rPr>
        <w:rFonts w:hint="default"/>
      </w:rPr>
    </w:lvl>
    <w:lvl w:ilvl="5" w:tplc="9162E3B6">
      <w:start w:val="1"/>
      <w:numFmt w:val="bullet"/>
      <w:lvlText w:val="•"/>
      <w:lvlJc w:val="left"/>
      <w:pPr>
        <w:ind w:left="4713" w:hanging="240"/>
      </w:pPr>
      <w:rPr>
        <w:rFonts w:hint="default"/>
      </w:rPr>
    </w:lvl>
    <w:lvl w:ilvl="6" w:tplc="3A3C960C">
      <w:start w:val="1"/>
      <w:numFmt w:val="bullet"/>
      <w:lvlText w:val="•"/>
      <w:lvlJc w:val="left"/>
      <w:pPr>
        <w:ind w:left="5631" w:hanging="240"/>
      </w:pPr>
      <w:rPr>
        <w:rFonts w:hint="default"/>
      </w:rPr>
    </w:lvl>
    <w:lvl w:ilvl="7" w:tplc="F4807CF0">
      <w:start w:val="1"/>
      <w:numFmt w:val="bullet"/>
      <w:lvlText w:val="•"/>
      <w:lvlJc w:val="left"/>
      <w:pPr>
        <w:ind w:left="6550" w:hanging="240"/>
      </w:pPr>
      <w:rPr>
        <w:rFonts w:hint="default"/>
      </w:rPr>
    </w:lvl>
    <w:lvl w:ilvl="8" w:tplc="7F464908">
      <w:start w:val="1"/>
      <w:numFmt w:val="bullet"/>
      <w:lvlText w:val="•"/>
      <w:lvlJc w:val="left"/>
      <w:pPr>
        <w:ind w:left="7469" w:hanging="240"/>
      </w:pPr>
      <w:rPr>
        <w:rFonts w:hint="default"/>
      </w:rPr>
    </w:lvl>
  </w:abstractNum>
  <w:abstractNum w:abstractNumId="137">
    <w:nsid w:val="24F45817"/>
    <w:multiLevelType w:val="hybridMultilevel"/>
    <w:tmpl w:val="826E40DA"/>
    <w:lvl w:ilvl="0" w:tplc="3D646EE4">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868E9242">
      <w:start w:val="1"/>
      <w:numFmt w:val="bullet"/>
      <w:lvlText w:val="•"/>
      <w:lvlJc w:val="left"/>
      <w:pPr>
        <w:ind w:left="1038" w:hanging="240"/>
      </w:pPr>
      <w:rPr>
        <w:rFonts w:hint="default"/>
      </w:rPr>
    </w:lvl>
    <w:lvl w:ilvl="2" w:tplc="98243F4E">
      <w:start w:val="1"/>
      <w:numFmt w:val="bullet"/>
      <w:lvlText w:val="•"/>
      <w:lvlJc w:val="left"/>
      <w:pPr>
        <w:ind w:left="1957" w:hanging="240"/>
      </w:pPr>
      <w:rPr>
        <w:rFonts w:hint="default"/>
      </w:rPr>
    </w:lvl>
    <w:lvl w:ilvl="3" w:tplc="E99497E8">
      <w:start w:val="1"/>
      <w:numFmt w:val="bullet"/>
      <w:lvlText w:val="•"/>
      <w:lvlJc w:val="left"/>
      <w:pPr>
        <w:ind w:left="2875" w:hanging="240"/>
      </w:pPr>
      <w:rPr>
        <w:rFonts w:hint="default"/>
      </w:rPr>
    </w:lvl>
    <w:lvl w:ilvl="4" w:tplc="240A1DC6">
      <w:start w:val="1"/>
      <w:numFmt w:val="bullet"/>
      <w:lvlText w:val="•"/>
      <w:lvlJc w:val="left"/>
      <w:pPr>
        <w:ind w:left="3794" w:hanging="240"/>
      </w:pPr>
      <w:rPr>
        <w:rFonts w:hint="default"/>
      </w:rPr>
    </w:lvl>
    <w:lvl w:ilvl="5" w:tplc="89D40DDC">
      <w:start w:val="1"/>
      <w:numFmt w:val="bullet"/>
      <w:lvlText w:val="•"/>
      <w:lvlJc w:val="left"/>
      <w:pPr>
        <w:ind w:left="4713" w:hanging="240"/>
      </w:pPr>
      <w:rPr>
        <w:rFonts w:hint="default"/>
      </w:rPr>
    </w:lvl>
    <w:lvl w:ilvl="6" w:tplc="1FD4577A">
      <w:start w:val="1"/>
      <w:numFmt w:val="bullet"/>
      <w:lvlText w:val="•"/>
      <w:lvlJc w:val="left"/>
      <w:pPr>
        <w:ind w:left="5631" w:hanging="240"/>
      </w:pPr>
      <w:rPr>
        <w:rFonts w:hint="default"/>
      </w:rPr>
    </w:lvl>
    <w:lvl w:ilvl="7" w:tplc="59208E44">
      <w:start w:val="1"/>
      <w:numFmt w:val="bullet"/>
      <w:lvlText w:val="•"/>
      <w:lvlJc w:val="left"/>
      <w:pPr>
        <w:ind w:left="6550" w:hanging="240"/>
      </w:pPr>
      <w:rPr>
        <w:rFonts w:hint="default"/>
      </w:rPr>
    </w:lvl>
    <w:lvl w:ilvl="8" w:tplc="3DD46B08">
      <w:start w:val="1"/>
      <w:numFmt w:val="bullet"/>
      <w:lvlText w:val="•"/>
      <w:lvlJc w:val="left"/>
      <w:pPr>
        <w:ind w:left="7469" w:hanging="240"/>
      </w:pPr>
      <w:rPr>
        <w:rFonts w:hint="default"/>
      </w:rPr>
    </w:lvl>
  </w:abstractNum>
  <w:abstractNum w:abstractNumId="138">
    <w:nsid w:val="24F61FC9"/>
    <w:multiLevelType w:val="hybridMultilevel"/>
    <w:tmpl w:val="40683F76"/>
    <w:lvl w:ilvl="0" w:tplc="1C682366">
      <w:start w:val="2"/>
      <w:numFmt w:val="decimal"/>
      <w:lvlText w:val="%1."/>
      <w:lvlJc w:val="left"/>
      <w:pPr>
        <w:ind w:left="118" w:hanging="240"/>
        <w:jc w:val="left"/>
      </w:pPr>
      <w:rPr>
        <w:rFonts w:ascii="Times New Roman" w:eastAsia="Times New Roman" w:hAnsi="Times New Roman" w:hint="default"/>
        <w:spacing w:val="-23"/>
        <w:w w:val="99"/>
        <w:sz w:val="24"/>
        <w:szCs w:val="24"/>
      </w:rPr>
    </w:lvl>
    <w:lvl w:ilvl="1" w:tplc="88BE4416">
      <w:start w:val="1"/>
      <w:numFmt w:val="bullet"/>
      <w:lvlText w:val="•"/>
      <w:lvlJc w:val="left"/>
      <w:pPr>
        <w:ind w:left="1038" w:hanging="240"/>
      </w:pPr>
      <w:rPr>
        <w:rFonts w:hint="default"/>
      </w:rPr>
    </w:lvl>
    <w:lvl w:ilvl="2" w:tplc="77ACA3B8">
      <w:start w:val="1"/>
      <w:numFmt w:val="bullet"/>
      <w:lvlText w:val="•"/>
      <w:lvlJc w:val="left"/>
      <w:pPr>
        <w:ind w:left="1957" w:hanging="240"/>
      </w:pPr>
      <w:rPr>
        <w:rFonts w:hint="default"/>
      </w:rPr>
    </w:lvl>
    <w:lvl w:ilvl="3" w:tplc="33C6BB2C">
      <w:start w:val="1"/>
      <w:numFmt w:val="bullet"/>
      <w:lvlText w:val="•"/>
      <w:lvlJc w:val="left"/>
      <w:pPr>
        <w:ind w:left="2875" w:hanging="240"/>
      </w:pPr>
      <w:rPr>
        <w:rFonts w:hint="default"/>
      </w:rPr>
    </w:lvl>
    <w:lvl w:ilvl="4" w:tplc="F78C3D1E">
      <w:start w:val="1"/>
      <w:numFmt w:val="bullet"/>
      <w:lvlText w:val="•"/>
      <w:lvlJc w:val="left"/>
      <w:pPr>
        <w:ind w:left="3794" w:hanging="240"/>
      </w:pPr>
      <w:rPr>
        <w:rFonts w:hint="default"/>
      </w:rPr>
    </w:lvl>
    <w:lvl w:ilvl="5" w:tplc="37505B6C">
      <w:start w:val="1"/>
      <w:numFmt w:val="bullet"/>
      <w:lvlText w:val="•"/>
      <w:lvlJc w:val="left"/>
      <w:pPr>
        <w:ind w:left="4713" w:hanging="240"/>
      </w:pPr>
      <w:rPr>
        <w:rFonts w:hint="default"/>
      </w:rPr>
    </w:lvl>
    <w:lvl w:ilvl="6" w:tplc="9BF0D4F8">
      <w:start w:val="1"/>
      <w:numFmt w:val="bullet"/>
      <w:lvlText w:val="•"/>
      <w:lvlJc w:val="left"/>
      <w:pPr>
        <w:ind w:left="5631" w:hanging="240"/>
      </w:pPr>
      <w:rPr>
        <w:rFonts w:hint="default"/>
      </w:rPr>
    </w:lvl>
    <w:lvl w:ilvl="7" w:tplc="EE18C08C">
      <w:start w:val="1"/>
      <w:numFmt w:val="bullet"/>
      <w:lvlText w:val="•"/>
      <w:lvlJc w:val="left"/>
      <w:pPr>
        <w:ind w:left="6550" w:hanging="240"/>
      </w:pPr>
      <w:rPr>
        <w:rFonts w:hint="default"/>
      </w:rPr>
    </w:lvl>
    <w:lvl w:ilvl="8" w:tplc="53A2C502">
      <w:start w:val="1"/>
      <w:numFmt w:val="bullet"/>
      <w:lvlText w:val="•"/>
      <w:lvlJc w:val="left"/>
      <w:pPr>
        <w:ind w:left="7469" w:hanging="240"/>
      </w:pPr>
      <w:rPr>
        <w:rFonts w:hint="default"/>
      </w:rPr>
    </w:lvl>
  </w:abstractNum>
  <w:abstractNum w:abstractNumId="139">
    <w:nsid w:val="255A16C4"/>
    <w:multiLevelType w:val="hybridMultilevel"/>
    <w:tmpl w:val="16922AF6"/>
    <w:lvl w:ilvl="0" w:tplc="6E3A3B38">
      <w:start w:val="2"/>
      <w:numFmt w:val="decimal"/>
      <w:lvlText w:val="%1."/>
      <w:lvlJc w:val="left"/>
      <w:pPr>
        <w:ind w:left="118" w:hanging="240"/>
        <w:jc w:val="left"/>
      </w:pPr>
      <w:rPr>
        <w:rFonts w:ascii="Times New Roman" w:eastAsia="Times New Roman" w:hAnsi="Times New Roman" w:hint="default"/>
        <w:spacing w:val="-3"/>
        <w:w w:val="99"/>
        <w:sz w:val="24"/>
        <w:szCs w:val="24"/>
      </w:rPr>
    </w:lvl>
    <w:lvl w:ilvl="1" w:tplc="48343F94">
      <w:start w:val="1"/>
      <w:numFmt w:val="bullet"/>
      <w:lvlText w:val="•"/>
      <w:lvlJc w:val="left"/>
      <w:pPr>
        <w:ind w:left="1038" w:hanging="240"/>
      </w:pPr>
      <w:rPr>
        <w:rFonts w:hint="default"/>
      </w:rPr>
    </w:lvl>
    <w:lvl w:ilvl="2" w:tplc="8E8AEF12">
      <w:start w:val="1"/>
      <w:numFmt w:val="bullet"/>
      <w:lvlText w:val="•"/>
      <w:lvlJc w:val="left"/>
      <w:pPr>
        <w:ind w:left="1957" w:hanging="240"/>
      </w:pPr>
      <w:rPr>
        <w:rFonts w:hint="default"/>
      </w:rPr>
    </w:lvl>
    <w:lvl w:ilvl="3" w:tplc="17F8D9F2">
      <w:start w:val="1"/>
      <w:numFmt w:val="bullet"/>
      <w:lvlText w:val="•"/>
      <w:lvlJc w:val="left"/>
      <w:pPr>
        <w:ind w:left="2875" w:hanging="240"/>
      </w:pPr>
      <w:rPr>
        <w:rFonts w:hint="default"/>
      </w:rPr>
    </w:lvl>
    <w:lvl w:ilvl="4" w:tplc="B73E6EBE">
      <w:start w:val="1"/>
      <w:numFmt w:val="bullet"/>
      <w:lvlText w:val="•"/>
      <w:lvlJc w:val="left"/>
      <w:pPr>
        <w:ind w:left="3794" w:hanging="240"/>
      </w:pPr>
      <w:rPr>
        <w:rFonts w:hint="default"/>
      </w:rPr>
    </w:lvl>
    <w:lvl w:ilvl="5" w:tplc="E9C23C6E">
      <w:start w:val="1"/>
      <w:numFmt w:val="bullet"/>
      <w:lvlText w:val="•"/>
      <w:lvlJc w:val="left"/>
      <w:pPr>
        <w:ind w:left="4713" w:hanging="240"/>
      </w:pPr>
      <w:rPr>
        <w:rFonts w:hint="default"/>
      </w:rPr>
    </w:lvl>
    <w:lvl w:ilvl="6" w:tplc="D212A5E8">
      <w:start w:val="1"/>
      <w:numFmt w:val="bullet"/>
      <w:lvlText w:val="•"/>
      <w:lvlJc w:val="left"/>
      <w:pPr>
        <w:ind w:left="5631" w:hanging="240"/>
      </w:pPr>
      <w:rPr>
        <w:rFonts w:hint="default"/>
      </w:rPr>
    </w:lvl>
    <w:lvl w:ilvl="7" w:tplc="43020E22">
      <w:start w:val="1"/>
      <w:numFmt w:val="bullet"/>
      <w:lvlText w:val="•"/>
      <w:lvlJc w:val="left"/>
      <w:pPr>
        <w:ind w:left="6550" w:hanging="240"/>
      </w:pPr>
      <w:rPr>
        <w:rFonts w:hint="default"/>
      </w:rPr>
    </w:lvl>
    <w:lvl w:ilvl="8" w:tplc="71B4819E">
      <w:start w:val="1"/>
      <w:numFmt w:val="bullet"/>
      <w:lvlText w:val="•"/>
      <w:lvlJc w:val="left"/>
      <w:pPr>
        <w:ind w:left="7469" w:hanging="240"/>
      </w:pPr>
      <w:rPr>
        <w:rFonts w:hint="default"/>
      </w:rPr>
    </w:lvl>
  </w:abstractNum>
  <w:abstractNum w:abstractNumId="140">
    <w:nsid w:val="2566661B"/>
    <w:multiLevelType w:val="hybridMultilevel"/>
    <w:tmpl w:val="ED488C12"/>
    <w:lvl w:ilvl="0" w:tplc="FFA02E1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4F70CF88">
      <w:start w:val="1"/>
      <w:numFmt w:val="lowerLetter"/>
      <w:lvlText w:val="%2)"/>
      <w:lvlJc w:val="left"/>
      <w:pPr>
        <w:ind w:left="1104" w:hanging="476"/>
        <w:jc w:val="left"/>
      </w:pPr>
      <w:rPr>
        <w:rFonts w:ascii="Times New Roman" w:eastAsia="Times New Roman" w:hAnsi="Times New Roman" w:hint="default"/>
        <w:spacing w:val="-11"/>
        <w:w w:val="99"/>
        <w:sz w:val="24"/>
        <w:szCs w:val="24"/>
      </w:rPr>
    </w:lvl>
    <w:lvl w:ilvl="2" w:tplc="243ED636">
      <w:start w:val="1"/>
      <w:numFmt w:val="bullet"/>
      <w:lvlText w:val="•"/>
      <w:lvlJc w:val="left"/>
      <w:pPr>
        <w:ind w:left="2011" w:hanging="476"/>
      </w:pPr>
      <w:rPr>
        <w:rFonts w:hint="default"/>
      </w:rPr>
    </w:lvl>
    <w:lvl w:ilvl="3" w:tplc="86DC27BE">
      <w:start w:val="1"/>
      <w:numFmt w:val="bullet"/>
      <w:lvlText w:val="•"/>
      <w:lvlJc w:val="left"/>
      <w:pPr>
        <w:ind w:left="2923" w:hanging="476"/>
      </w:pPr>
      <w:rPr>
        <w:rFonts w:hint="default"/>
      </w:rPr>
    </w:lvl>
    <w:lvl w:ilvl="4" w:tplc="1552423A">
      <w:start w:val="1"/>
      <w:numFmt w:val="bullet"/>
      <w:lvlText w:val="•"/>
      <w:lvlJc w:val="left"/>
      <w:pPr>
        <w:ind w:left="3835" w:hanging="476"/>
      </w:pPr>
      <w:rPr>
        <w:rFonts w:hint="default"/>
      </w:rPr>
    </w:lvl>
    <w:lvl w:ilvl="5" w:tplc="37320416">
      <w:start w:val="1"/>
      <w:numFmt w:val="bullet"/>
      <w:lvlText w:val="•"/>
      <w:lvlJc w:val="left"/>
      <w:pPr>
        <w:ind w:left="4747" w:hanging="476"/>
      </w:pPr>
      <w:rPr>
        <w:rFonts w:hint="default"/>
      </w:rPr>
    </w:lvl>
    <w:lvl w:ilvl="6" w:tplc="279A9146">
      <w:start w:val="1"/>
      <w:numFmt w:val="bullet"/>
      <w:lvlText w:val="•"/>
      <w:lvlJc w:val="left"/>
      <w:pPr>
        <w:ind w:left="5659" w:hanging="476"/>
      </w:pPr>
      <w:rPr>
        <w:rFonts w:hint="default"/>
      </w:rPr>
    </w:lvl>
    <w:lvl w:ilvl="7" w:tplc="AAFCF5B2">
      <w:start w:val="1"/>
      <w:numFmt w:val="bullet"/>
      <w:lvlText w:val="•"/>
      <w:lvlJc w:val="left"/>
      <w:pPr>
        <w:ind w:left="6570" w:hanging="476"/>
      </w:pPr>
      <w:rPr>
        <w:rFonts w:hint="default"/>
      </w:rPr>
    </w:lvl>
    <w:lvl w:ilvl="8" w:tplc="5C56A284">
      <w:start w:val="1"/>
      <w:numFmt w:val="bullet"/>
      <w:lvlText w:val="•"/>
      <w:lvlJc w:val="left"/>
      <w:pPr>
        <w:ind w:left="7482" w:hanging="476"/>
      </w:pPr>
      <w:rPr>
        <w:rFonts w:hint="default"/>
      </w:rPr>
    </w:lvl>
  </w:abstractNum>
  <w:abstractNum w:abstractNumId="141">
    <w:nsid w:val="256D74C0"/>
    <w:multiLevelType w:val="hybridMultilevel"/>
    <w:tmpl w:val="9AD2FEAA"/>
    <w:lvl w:ilvl="0" w:tplc="5ADE8D08">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FC74908E">
      <w:start w:val="1"/>
      <w:numFmt w:val="bullet"/>
      <w:lvlText w:val="•"/>
      <w:lvlJc w:val="left"/>
      <w:pPr>
        <w:ind w:left="1038" w:hanging="240"/>
      </w:pPr>
      <w:rPr>
        <w:rFonts w:hint="default"/>
      </w:rPr>
    </w:lvl>
    <w:lvl w:ilvl="2" w:tplc="16D66DA0">
      <w:start w:val="1"/>
      <w:numFmt w:val="bullet"/>
      <w:lvlText w:val="•"/>
      <w:lvlJc w:val="left"/>
      <w:pPr>
        <w:ind w:left="1957" w:hanging="240"/>
      </w:pPr>
      <w:rPr>
        <w:rFonts w:hint="default"/>
      </w:rPr>
    </w:lvl>
    <w:lvl w:ilvl="3" w:tplc="ED907558">
      <w:start w:val="1"/>
      <w:numFmt w:val="bullet"/>
      <w:lvlText w:val="•"/>
      <w:lvlJc w:val="left"/>
      <w:pPr>
        <w:ind w:left="2875" w:hanging="240"/>
      </w:pPr>
      <w:rPr>
        <w:rFonts w:hint="default"/>
      </w:rPr>
    </w:lvl>
    <w:lvl w:ilvl="4" w:tplc="1EC037B8">
      <w:start w:val="1"/>
      <w:numFmt w:val="bullet"/>
      <w:lvlText w:val="•"/>
      <w:lvlJc w:val="left"/>
      <w:pPr>
        <w:ind w:left="3794" w:hanging="240"/>
      </w:pPr>
      <w:rPr>
        <w:rFonts w:hint="default"/>
      </w:rPr>
    </w:lvl>
    <w:lvl w:ilvl="5" w:tplc="11A08966">
      <w:start w:val="1"/>
      <w:numFmt w:val="bullet"/>
      <w:lvlText w:val="•"/>
      <w:lvlJc w:val="left"/>
      <w:pPr>
        <w:ind w:left="4713" w:hanging="240"/>
      </w:pPr>
      <w:rPr>
        <w:rFonts w:hint="default"/>
      </w:rPr>
    </w:lvl>
    <w:lvl w:ilvl="6" w:tplc="A7B44B56">
      <w:start w:val="1"/>
      <w:numFmt w:val="bullet"/>
      <w:lvlText w:val="•"/>
      <w:lvlJc w:val="left"/>
      <w:pPr>
        <w:ind w:left="5631" w:hanging="240"/>
      </w:pPr>
      <w:rPr>
        <w:rFonts w:hint="default"/>
      </w:rPr>
    </w:lvl>
    <w:lvl w:ilvl="7" w:tplc="7A407B4E">
      <w:start w:val="1"/>
      <w:numFmt w:val="bullet"/>
      <w:lvlText w:val="•"/>
      <w:lvlJc w:val="left"/>
      <w:pPr>
        <w:ind w:left="6550" w:hanging="240"/>
      </w:pPr>
      <w:rPr>
        <w:rFonts w:hint="default"/>
      </w:rPr>
    </w:lvl>
    <w:lvl w:ilvl="8" w:tplc="06901D18">
      <w:start w:val="1"/>
      <w:numFmt w:val="bullet"/>
      <w:lvlText w:val="•"/>
      <w:lvlJc w:val="left"/>
      <w:pPr>
        <w:ind w:left="7469" w:hanging="240"/>
      </w:pPr>
      <w:rPr>
        <w:rFonts w:hint="default"/>
      </w:rPr>
    </w:lvl>
  </w:abstractNum>
  <w:abstractNum w:abstractNumId="142">
    <w:nsid w:val="25D750BD"/>
    <w:multiLevelType w:val="hybridMultilevel"/>
    <w:tmpl w:val="588A42D0"/>
    <w:lvl w:ilvl="0" w:tplc="AB9ADBD0">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523EAE16">
      <w:start w:val="1"/>
      <w:numFmt w:val="bullet"/>
      <w:lvlText w:val="•"/>
      <w:lvlJc w:val="left"/>
      <w:pPr>
        <w:ind w:left="1488" w:hanging="512"/>
      </w:pPr>
      <w:rPr>
        <w:rFonts w:hint="default"/>
      </w:rPr>
    </w:lvl>
    <w:lvl w:ilvl="2" w:tplc="0A18A084">
      <w:start w:val="1"/>
      <w:numFmt w:val="bullet"/>
      <w:lvlText w:val="•"/>
      <w:lvlJc w:val="left"/>
      <w:pPr>
        <w:ind w:left="2357" w:hanging="512"/>
      </w:pPr>
      <w:rPr>
        <w:rFonts w:hint="default"/>
      </w:rPr>
    </w:lvl>
    <w:lvl w:ilvl="3" w:tplc="9A2E4F7E">
      <w:start w:val="1"/>
      <w:numFmt w:val="bullet"/>
      <w:lvlText w:val="•"/>
      <w:lvlJc w:val="left"/>
      <w:pPr>
        <w:ind w:left="3225" w:hanging="512"/>
      </w:pPr>
      <w:rPr>
        <w:rFonts w:hint="default"/>
      </w:rPr>
    </w:lvl>
    <w:lvl w:ilvl="4" w:tplc="E794C962">
      <w:start w:val="1"/>
      <w:numFmt w:val="bullet"/>
      <w:lvlText w:val="•"/>
      <w:lvlJc w:val="left"/>
      <w:pPr>
        <w:ind w:left="4094" w:hanging="512"/>
      </w:pPr>
      <w:rPr>
        <w:rFonts w:hint="default"/>
      </w:rPr>
    </w:lvl>
    <w:lvl w:ilvl="5" w:tplc="44D85DCE">
      <w:start w:val="1"/>
      <w:numFmt w:val="bullet"/>
      <w:lvlText w:val="•"/>
      <w:lvlJc w:val="left"/>
      <w:pPr>
        <w:ind w:left="4963" w:hanging="512"/>
      </w:pPr>
      <w:rPr>
        <w:rFonts w:hint="default"/>
      </w:rPr>
    </w:lvl>
    <w:lvl w:ilvl="6" w:tplc="1F3CB17A">
      <w:start w:val="1"/>
      <w:numFmt w:val="bullet"/>
      <w:lvlText w:val="•"/>
      <w:lvlJc w:val="left"/>
      <w:pPr>
        <w:ind w:left="5831" w:hanging="512"/>
      </w:pPr>
      <w:rPr>
        <w:rFonts w:hint="default"/>
      </w:rPr>
    </w:lvl>
    <w:lvl w:ilvl="7" w:tplc="38D6B410">
      <w:start w:val="1"/>
      <w:numFmt w:val="bullet"/>
      <w:lvlText w:val="•"/>
      <w:lvlJc w:val="left"/>
      <w:pPr>
        <w:ind w:left="6700" w:hanging="512"/>
      </w:pPr>
      <w:rPr>
        <w:rFonts w:hint="default"/>
      </w:rPr>
    </w:lvl>
    <w:lvl w:ilvl="8" w:tplc="66FC4482">
      <w:start w:val="1"/>
      <w:numFmt w:val="bullet"/>
      <w:lvlText w:val="•"/>
      <w:lvlJc w:val="left"/>
      <w:pPr>
        <w:ind w:left="7569" w:hanging="512"/>
      </w:pPr>
      <w:rPr>
        <w:rFonts w:hint="default"/>
      </w:rPr>
    </w:lvl>
  </w:abstractNum>
  <w:abstractNum w:abstractNumId="143">
    <w:nsid w:val="2682032D"/>
    <w:multiLevelType w:val="hybridMultilevel"/>
    <w:tmpl w:val="2BD84AB6"/>
    <w:lvl w:ilvl="0" w:tplc="9C12C782">
      <w:start w:val="1"/>
      <w:numFmt w:val="decimal"/>
      <w:lvlText w:val="%1)"/>
      <w:lvlJc w:val="left"/>
      <w:pPr>
        <w:ind w:left="629" w:hanging="512"/>
        <w:jc w:val="left"/>
      </w:pPr>
      <w:rPr>
        <w:rFonts w:ascii="Times New Roman" w:eastAsia="Times New Roman" w:hAnsi="Times New Roman" w:hint="default"/>
        <w:b/>
        <w:bCs/>
        <w:spacing w:val="-8"/>
        <w:w w:val="99"/>
        <w:sz w:val="24"/>
        <w:szCs w:val="24"/>
      </w:rPr>
    </w:lvl>
    <w:lvl w:ilvl="1" w:tplc="839ED98A">
      <w:start w:val="1"/>
      <w:numFmt w:val="bullet"/>
      <w:lvlText w:val="•"/>
      <w:lvlJc w:val="left"/>
      <w:pPr>
        <w:ind w:left="1392" w:hanging="512"/>
      </w:pPr>
      <w:rPr>
        <w:rFonts w:hint="default"/>
      </w:rPr>
    </w:lvl>
    <w:lvl w:ilvl="2" w:tplc="12883462">
      <w:start w:val="1"/>
      <w:numFmt w:val="bullet"/>
      <w:lvlText w:val="•"/>
      <w:lvlJc w:val="left"/>
      <w:pPr>
        <w:ind w:left="2164" w:hanging="512"/>
      </w:pPr>
      <w:rPr>
        <w:rFonts w:hint="default"/>
      </w:rPr>
    </w:lvl>
    <w:lvl w:ilvl="3" w:tplc="F4D08358">
      <w:start w:val="1"/>
      <w:numFmt w:val="bullet"/>
      <w:lvlText w:val="•"/>
      <w:lvlJc w:val="left"/>
      <w:pPr>
        <w:ind w:left="2936" w:hanging="512"/>
      </w:pPr>
      <w:rPr>
        <w:rFonts w:hint="default"/>
      </w:rPr>
    </w:lvl>
    <w:lvl w:ilvl="4" w:tplc="660C56A6">
      <w:start w:val="1"/>
      <w:numFmt w:val="bullet"/>
      <w:lvlText w:val="•"/>
      <w:lvlJc w:val="left"/>
      <w:pPr>
        <w:ind w:left="3709" w:hanging="512"/>
      </w:pPr>
      <w:rPr>
        <w:rFonts w:hint="default"/>
      </w:rPr>
    </w:lvl>
    <w:lvl w:ilvl="5" w:tplc="A7A03CF2">
      <w:start w:val="1"/>
      <w:numFmt w:val="bullet"/>
      <w:lvlText w:val="•"/>
      <w:lvlJc w:val="left"/>
      <w:pPr>
        <w:ind w:left="4481" w:hanging="512"/>
      </w:pPr>
      <w:rPr>
        <w:rFonts w:hint="default"/>
      </w:rPr>
    </w:lvl>
    <w:lvl w:ilvl="6" w:tplc="9B5A7A24">
      <w:start w:val="1"/>
      <w:numFmt w:val="bullet"/>
      <w:lvlText w:val="•"/>
      <w:lvlJc w:val="left"/>
      <w:pPr>
        <w:ind w:left="5253" w:hanging="512"/>
      </w:pPr>
      <w:rPr>
        <w:rFonts w:hint="default"/>
      </w:rPr>
    </w:lvl>
    <w:lvl w:ilvl="7" w:tplc="1BE21950">
      <w:start w:val="1"/>
      <w:numFmt w:val="bullet"/>
      <w:lvlText w:val="•"/>
      <w:lvlJc w:val="left"/>
      <w:pPr>
        <w:ind w:left="6025" w:hanging="512"/>
      </w:pPr>
      <w:rPr>
        <w:rFonts w:hint="default"/>
      </w:rPr>
    </w:lvl>
    <w:lvl w:ilvl="8" w:tplc="8CDE9F88">
      <w:start w:val="1"/>
      <w:numFmt w:val="bullet"/>
      <w:lvlText w:val="•"/>
      <w:lvlJc w:val="left"/>
      <w:pPr>
        <w:ind w:left="6798" w:hanging="512"/>
      </w:pPr>
      <w:rPr>
        <w:rFonts w:hint="default"/>
      </w:rPr>
    </w:lvl>
  </w:abstractNum>
  <w:abstractNum w:abstractNumId="144">
    <w:nsid w:val="26D313F4"/>
    <w:multiLevelType w:val="hybridMultilevel"/>
    <w:tmpl w:val="4DCC0C92"/>
    <w:lvl w:ilvl="0" w:tplc="BD74C6BE">
      <w:start w:val="1"/>
      <w:numFmt w:val="decimal"/>
      <w:lvlText w:val="%1)"/>
      <w:lvlJc w:val="left"/>
      <w:pPr>
        <w:ind w:left="629" w:hanging="512"/>
        <w:jc w:val="left"/>
      </w:pPr>
      <w:rPr>
        <w:rFonts w:ascii="Times New Roman" w:eastAsia="Times New Roman" w:hAnsi="Times New Roman" w:hint="default"/>
        <w:spacing w:val="-4"/>
        <w:w w:val="99"/>
        <w:sz w:val="24"/>
        <w:szCs w:val="24"/>
      </w:rPr>
    </w:lvl>
    <w:lvl w:ilvl="1" w:tplc="022ED73C">
      <w:start w:val="1"/>
      <w:numFmt w:val="bullet"/>
      <w:lvlText w:val="•"/>
      <w:lvlJc w:val="left"/>
      <w:pPr>
        <w:ind w:left="1392" w:hanging="512"/>
      </w:pPr>
      <w:rPr>
        <w:rFonts w:hint="default"/>
      </w:rPr>
    </w:lvl>
    <w:lvl w:ilvl="2" w:tplc="968ABDBA">
      <w:start w:val="1"/>
      <w:numFmt w:val="bullet"/>
      <w:lvlText w:val="•"/>
      <w:lvlJc w:val="left"/>
      <w:pPr>
        <w:ind w:left="2164" w:hanging="512"/>
      </w:pPr>
      <w:rPr>
        <w:rFonts w:hint="default"/>
      </w:rPr>
    </w:lvl>
    <w:lvl w:ilvl="3" w:tplc="12E2B814">
      <w:start w:val="1"/>
      <w:numFmt w:val="bullet"/>
      <w:lvlText w:val="•"/>
      <w:lvlJc w:val="left"/>
      <w:pPr>
        <w:ind w:left="2936" w:hanging="512"/>
      </w:pPr>
      <w:rPr>
        <w:rFonts w:hint="default"/>
      </w:rPr>
    </w:lvl>
    <w:lvl w:ilvl="4" w:tplc="52947F22">
      <w:start w:val="1"/>
      <w:numFmt w:val="bullet"/>
      <w:lvlText w:val="•"/>
      <w:lvlJc w:val="left"/>
      <w:pPr>
        <w:ind w:left="3708" w:hanging="512"/>
      </w:pPr>
      <w:rPr>
        <w:rFonts w:hint="default"/>
      </w:rPr>
    </w:lvl>
    <w:lvl w:ilvl="5" w:tplc="D67E5EEE">
      <w:start w:val="1"/>
      <w:numFmt w:val="bullet"/>
      <w:lvlText w:val="•"/>
      <w:lvlJc w:val="left"/>
      <w:pPr>
        <w:ind w:left="4480" w:hanging="512"/>
      </w:pPr>
      <w:rPr>
        <w:rFonts w:hint="default"/>
      </w:rPr>
    </w:lvl>
    <w:lvl w:ilvl="6" w:tplc="5B82EBC6">
      <w:start w:val="1"/>
      <w:numFmt w:val="bullet"/>
      <w:lvlText w:val="•"/>
      <w:lvlJc w:val="left"/>
      <w:pPr>
        <w:ind w:left="5253" w:hanging="512"/>
      </w:pPr>
      <w:rPr>
        <w:rFonts w:hint="default"/>
      </w:rPr>
    </w:lvl>
    <w:lvl w:ilvl="7" w:tplc="AB8A563C">
      <w:start w:val="1"/>
      <w:numFmt w:val="bullet"/>
      <w:lvlText w:val="•"/>
      <w:lvlJc w:val="left"/>
      <w:pPr>
        <w:ind w:left="6025" w:hanging="512"/>
      </w:pPr>
      <w:rPr>
        <w:rFonts w:hint="default"/>
      </w:rPr>
    </w:lvl>
    <w:lvl w:ilvl="8" w:tplc="9864DF3C">
      <w:start w:val="1"/>
      <w:numFmt w:val="bullet"/>
      <w:lvlText w:val="•"/>
      <w:lvlJc w:val="left"/>
      <w:pPr>
        <w:ind w:left="6797" w:hanging="512"/>
      </w:pPr>
      <w:rPr>
        <w:rFonts w:hint="default"/>
      </w:rPr>
    </w:lvl>
  </w:abstractNum>
  <w:abstractNum w:abstractNumId="145">
    <w:nsid w:val="2719289B"/>
    <w:multiLevelType w:val="hybridMultilevel"/>
    <w:tmpl w:val="1CF67084"/>
    <w:lvl w:ilvl="0" w:tplc="E71482AC">
      <w:start w:val="1"/>
      <w:numFmt w:val="decimal"/>
      <w:lvlText w:val="%1)"/>
      <w:lvlJc w:val="left"/>
      <w:pPr>
        <w:ind w:left="629" w:hanging="512"/>
        <w:jc w:val="left"/>
      </w:pPr>
      <w:rPr>
        <w:rFonts w:ascii="Times New Roman" w:eastAsia="Times New Roman" w:hAnsi="Times New Roman" w:hint="default"/>
        <w:spacing w:val="-23"/>
        <w:w w:val="99"/>
        <w:sz w:val="24"/>
        <w:szCs w:val="24"/>
      </w:rPr>
    </w:lvl>
    <w:lvl w:ilvl="1" w:tplc="6F185324">
      <w:start w:val="1"/>
      <w:numFmt w:val="bullet"/>
      <w:lvlText w:val="•"/>
      <w:lvlJc w:val="left"/>
      <w:pPr>
        <w:ind w:left="1488" w:hanging="512"/>
      </w:pPr>
      <w:rPr>
        <w:rFonts w:hint="default"/>
      </w:rPr>
    </w:lvl>
    <w:lvl w:ilvl="2" w:tplc="DF44D34A">
      <w:start w:val="1"/>
      <w:numFmt w:val="bullet"/>
      <w:lvlText w:val="•"/>
      <w:lvlJc w:val="left"/>
      <w:pPr>
        <w:ind w:left="2357" w:hanging="512"/>
      </w:pPr>
      <w:rPr>
        <w:rFonts w:hint="default"/>
      </w:rPr>
    </w:lvl>
    <w:lvl w:ilvl="3" w:tplc="49163B9E">
      <w:start w:val="1"/>
      <w:numFmt w:val="bullet"/>
      <w:lvlText w:val="•"/>
      <w:lvlJc w:val="left"/>
      <w:pPr>
        <w:ind w:left="3225" w:hanging="512"/>
      </w:pPr>
      <w:rPr>
        <w:rFonts w:hint="default"/>
      </w:rPr>
    </w:lvl>
    <w:lvl w:ilvl="4" w:tplc="85766D94">
      <w:start w:val="1"/>
      <w:numFmt w:val="bullet"/>
      <w:lvlText w:val="•"/>
      <w:lvlJc w:val="left"/>
      <w:pPr>
        <w:ind w:left="4094" w:hanging="512"/>
      </w:pPr>
      <w:rPr>
        <w:rFonts w:hint="default"/>
      </w:rPr>
    </w:lvl>
    <w:lvl w:ilvl="5" w:tplc="4550A204">
      <w:start w:val="1"/>
      <w:numFmt w:val="bullet"/>
      <w:lvlText w:val="•"/>
      <w:lvlJc w:val="left"/>
      <w:pPr>
        <w:ind w:left="4963" w:hanging="512"/>
      </w:pPr>
      <w:rPr>
        <w:rFonts w:hint="default"/>
      </w:rPr>
    </w:lvl>
    <w:lvl w:ilvl="6" w:tplc="10E459B4">
      <w:start w:val="1"/>
      <w:numFmt w:val="bullet"/>
      <w:lvlText w:val="•"/>
      <w:lvlJc w:val="left"/>
      <w:pPr>
        <w:ind w:left="5831" w:hanging="512"/>
      </w:pPr>
      <w:rPr>
        <w:rFonts w:hint="default"/>
      </w:rPr>
    </w:lvl>
    <w:lvl w:ilvl="7" w:tplc="BA9EB2EC">
      <w:start w:val="1"/>
      <w:numFmt w:val="bullet"/>
      <w:lvlText w:val="•"/>
      <w:lvlJc w:val="left"/>
      <w:pPr>
        <w:ind w:left="6700" w:hanging="512"/>
      </w:pPr>
      <w:rPr>
        <w:rFonts w:hint="default"/>
      </w:rPr>
    </w:lvl>
    <w:lvl w:ilvl="8" w:tplc="8D4646B8">
      <w:start w:val="1"/>
      <w:numFmt w:val="bullet"/>
      <w:lvlText w:val="•"/>
      <w:lvlJc w:val="left"/>
      <w:pPr>
        <w:ind w:left="7569" w:hanging="512"/>
      </w:pPr>
      <w:rPr>
        <w:rFonts w:hint="default"/>
      </w:rPr>
    </w:lvl>
  </w:abstractNum>
  <w:abstractNum w:abstractNumId="146">
    <w:nsid w:val="272D18E8"/>
    <w:multiLevelType w:val="hybridMultilevel"/>
    <w:tmpl w:val="56D48498"/>
    <w:lvl w:ilvl="0" w:tplc="3A0C4542">
      <w:start w:val="2"/>
      <w:numFmt w:val="decimal"/>
      <w:lvlText w:val="%1."/>
      <w:lvlJc w:val="left"/>
      <w:pPr>
        <w:ind w:left="118" w:hanging="240"/>
        <w:jc w:val="left"/>
      </w:pPr>
      <w:rPr>
        <w:rFonts w:ascii="Times New Roman" w:eastAsia="Times New Roman" w:hAnsi="Times New Roman" w:hint="default"/>
        <w:spacing w:val="-18"/>
        <w:w w:val="99"/>
        <w:sz w:val="24"/>
        <w:szCs w:val="24"/>
      </w:rPr>
    </w:lvl>
    <w:lvl w:ilvl="1" w:tplc="45E84082">
      <w:start w:val="1"/>
      <w:numFmt w:val="bullet"/>
      <w:lvlText w:val="•"/>
      <w:lvlJc w:val="left"/>
      <w:pPr>
        <w:ind w:left="1038" w:hanging="240"/>
      </w:pPr>
      <w:rPr>
        <w:rFonts w:hint="default"/>
      </w:rPr>
    </w:lvl>
    <w:lvl w:ilvl="2" w:tplc="4F4A3810">
      <w:start w:val="1"/>
      <w:numFmt w:val="bullet"/>
      <w:lvlText w:val="•"/>
      <w:lvlJc w:val="left"/>
      <w:pPr>
        <w:ind w:left="1957" w:hanging="240"/>
      </w:pPr>
      <w:rPr>
        <w:rFonts w:hint="default"/>
      </w:rPr>
    </w:lvl>
    <w:lvl w:ilvl="3" w:tplc="14F42B5C">
      <w:start w:val="1"/>
      <w:numFmt w:val="bullet"/>
      <w:lvlText w:val="•"/>
      <w:lvlJc w:val="left"/>
      <w:pPr>
        <w:ind w:left="2875" w:hanging="240"/>
      </w:pPr>
      <w:rPr>
        <w:rFonts w:hint="default"/>
      </w:rPr>
    </w:lvl>
    <w:lvl w:ilvl="4" w:tplc="ECC26A06">
      <w:start w:val="1"/>
      <w:numFmt w:val="bullet"/>
      <w:lvlText w:val="•"/>
      <w:lvlJc w:val="left"/>
      <w:pPr>
        <w:ind w:left="3794" w:hanging="240"/>
      </w:pPr>
      <w:rPr>
        <w:rFonts w:hint="default"/>
      </w:rPr>
    </w:lvl>
    <w:lvl w:ilvl="5" w:tplc="04FA4792">
      <w:start w:val="1"/>
      <w:numFmt w:val="bullet"/>
      <w:lvlText w:val="•"/>
      <w:lvlJc w:val="left"/>
      <w:pPr>
        <w:ind w:left="4713" w:hanging="240"/>
      </w:pPr>
      <w:rPr>
        <w:rFonts w:hint="default"/>
      </w:rPr>
    </w:lvl>
    <w:lvl w:ilvl="6" w:tplc="F8009A9A">
      <w:start w:val="1"/>
      <w:numFmt w:val="bullet"/>
      <w:lvlText w:val="•"/>
      <w:lvlJc w:val="left"/>
      <w:pPr>
        <w:ind w:left="5631" w:hanging="240"/>
      </w:pPr>
      <w:rPr>
        <w:rFonts w:hint="default"/>
      </w:rPr>
    </w:lvl>
    <w:lvl w:ilvl="7" w:tplc="94064E96">
      <w:start w:val="1"/>
      <w:numFmt w:val="bullet"/>
      <w:lvlText w:val="•"/>
      <w:lvlJc w:val="left"/>
      <w:pPr>
        <w:ind w:left="6550" w:hanging="240"/>
      </w:pPr>
      <w:rPr>
        <w:rFonts w:hint="default"/>
      </w:rPr>
    </w:lvl>
    <w:lvl w:ilvl="8" w:tplc="4F56F482">
      <w:start w:val="1"/>
      <w:numFmt w:val="bullet"/>
      <w:lvlText w:val="•"/>
      <w:lvlJc w:val="left"/>
      <w:pPr>
        <w:ind w:left="7469" w:hanging="240"/>
      </w:pPr>
      <w:rPr>
        <w:rFonts w:hint="default"/>
      </w:rPr>
    </w:lvl>
  </w:abstractNum>
  <w:abstractNum w:abstractNumId="147">
    <w:nsid w:val="276C1DC1"/>
    <w:multiLevelType w:val="hybridMultilevel"/>
    <w:tmpl w:val="3B0CB0C4"/>
    <w:lvl w:ilvl="0" w:tplc="FB0A3910">
      <w:start w:val="2"/>
      <w:numFmt w:val="decimal"/>
      <w:lvlText w:val="%1."/>
      <w:lvlJc w:val="left"/>
      <w:pPr>
        <w:ind w:left="118" w:hanging="250"/>
        <w:jc w:val="left"/>
      </w:pPr>
      <w:rPr>
        <w:rFonts w:ascii="Times New Roman" w:eastAsia="Times New Roman" w:hAnsi="Times New Roman" w:hint="default"/>
        <w:w w:val="100"/>
        <w:sz w:val="24"/>
        <w:szCs w:val="24"/>
      </w:rPr>
    </w:lvl>
    <w:lvl w:ilvl="1" w:tplc="9B0CABC6">
      <w:start w:val="1"/>
      <w:numFmt w:val="bullet"/>
      <w:lvlText w:val="•"/>
      <w:lvlJc w:val="left"/>
      <w:pPr>
        <w:ind w:left="1038" w:hanging="250"/>
      </w:pPr>
      <w:rPr>
        <w:rFonts w:hint="default"/>
      </w:rPr>
    </w:lvl>
    <w:lvl w:ilvl="2" w:tplc="564E8936">
      <w:start w:val="1"/>
      <w:numFmt w:val="bullet"/>
      <w:lvlText w:val="•"/>
      <w:lvlJc w:val="left"/>
      <w:pPr>
        <w:ind w:left="1957" w:hanging="250"/>
      </w:pPr>
      <w:rPr>
        <w:rFonts w:hint="default"/>
      </w:rPr>
    </w:lvl>
    <w:lvl w:ilvl="3" w:tplc="7AD2293C">
      <w:start w:val="1"/>
      <w:numFmt w:val="bullet"/>
      <w:lvlText w:val="•"/>
      <w:lvlJc w:val="left"/>
      <w:pPr>
        <w:ind w:left="2875" w:hanging="250"/>
      </w:pPr>
      <w:rPr>
        <w:rFonts w:hint="default"/>
      </w:rPr>
    </w:lvl>
    <w:lvl w:ilvl="4" w:tplc="56C4ED94">
      <w:start w:val="1"/>
      <w:numFmt w:val="bullet"/>
      <w:lvlText w:val="•"/>
      <w:lvlJc w:val="left"/>
      <w:pPr>
        <w:ind w:left="3794" w:hanging="250"/>
      </w:pPr>
      <w:rPr>
        <w:rFonts w:hint="default"/>
      </w:rPr>
    </w:lvl>
    <w:lvl w:ilvl="5" w:tplc="F8BE47EC">
      <w:start w:val="1"/>
      <w:numFmt w:val="bullet"/>
      <w:lvlText w:val="•"/>
      <w:lvlJc w:val="left"/>
      <w:pPr>
        <w:ind w:left="4713" w:hanging="250"/>
      </w:pPr>
      <w:rPr>
        <w:rFonts w:hint="default"/>
      </w:rPr>
    </w:lvl>
    <w:lvl w:ilvl="6" w:tplc="9ED0343A">
      <w:start w:val="1"/>
      <w:numFmt w:val="bullet"/>
      <w:lvlText w:val="•"/>
      <w:lvlJc w:val="left"/>
      <w:pPr>
        <w:ind w:left="5631" w:hanging="250"/>
      </w:pPr>
      <w:rPr>
        <w:rFonts w:hint="default"/>
      </w:rPr>
    </w:lvl>
    <w:lvl w:ilvl="7" w:tplc="F12497A0">
      <w:start w:val="1"/>
      <w:numFmt w:val="bullet"/>
      <w:lvlText w:val="•"/>
      <w:lvlJc w:val="left"/>
      <w:pPr>
        <w:ind w:left="6550" w:hanging="250"/>
      </w:pPr>
      <w:rPr>
        <w:rFonts w:hint="default"/>
      </w:rPr>
    </w:lvl>
    <w:lvl w:ilvl="8" w:tplc="595EC074">
      <w:start w:val="1"/>
      <w:numFmt w:val="bullet"/>
      <w:lvlText w:val="•"/>
      <w:lvlJc w:val="left"/>
      <w:pPr>
        <w:ind w:left="7469" w:hanging="250"/>
      </w:pPr>
      <w:rPr>
        <w:rFonts w:hint="default"/>
      </w:rPr>
    </w:lvl>
  </w:abstractNum>
  <w:abstractNum w:abstractNumId="148">
    <w:nsid w:val="27885357"/>
    <w:multiLevelType w:val="hybridMultilevel"/>
    <w:tmpl w:val="E2CAF230"/>
    <w:lvl w:ilvl="0" w:tplc="E61A1B8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BB47F30">
      <w:start w:val="1"/>
      <w:numFmt w:val="bullet"/>
      <w:lvlText w:val="•"/>
      <w:lvlJc w:val="left"/>
      <w:pPr>
        <w:ind w:left="1488" w:hanging="512"/>
      </w:pPr>
      <w:rPr>
        <w:rFonts w:hint="default"/>
      </w:rPr>
    </w:lvl>
    <w:lvl w:ilvl="2" w:tplc="BA5E39E6">
      <w:start w:val="1"/>
      <w:numFmt w:val="bullet"/>
      <w:lvlText w:val="•"/>
      <w:lvlJc w:val="left"/>
      <w:pPr>
        <w:ind w:left="2357" w:hanging="512"/>
      </w:pPr>
      <w:rPr>
        <w:rFonts w:hint="default"/>
      </w:rPr>
    </w:lvl>
    <w:lvl w:ilvl="3" w:tplc="9CCA766C">
      <w:start w:val="1"/>
      <w:numFmt w:val="bullet"/>
      <w:lvlText w:val="•"/>
      <w:lvlJc w:val="left"/>
      <w:pPr>
        <w:ind w:left="3225" w:hanging="512"/>
      </w:pPr>
      <w:rPr>
        <w:rFonts w:hint="default"/>
      </w:rPr>
    </w:lvl>
    <w:lvl w:ilvl="4" w:tplc="9FD8B3A2">
      <w:start w:val="1"/>
      <w:numFmt w:val="bullet"/>
      <w:lvlText w:val="•"/>
      <w:lvlJc w:val="left"/>
      <w:pPr>
        <w:ind w:left="4094" w:hanging="512"/>
      </w:pPr>
      <w:rPr>
        <w:rFonts w:hint="default"/>
      </w:rPr>
    </w:lvl>
    <w:lvl w:ilvl="5" w:tplc="E63E66B0">
      <w:start w:val="1"/>
      <w:numFmt w:val="bullet"/>
      <w:lvlText w:val="•"/>
      <w:lvlJc w:val="left"/>
      <w:pPr>
        <w:ind w:left="4963" w:hanging="512"/>
      </w:pPr>
      <w:rPr>
        <w:rFonts w:hint="default"/>
      </w:rPr>
    </w:lvl>
    <w:lvl w:ilvl="6" w:tplc="E7E84888">
      <w:start w:val="1"/>
      <w:numFmt w:val="bullet"/>
      <w:lvlText w:val="•"/>
      <w:lvlJc w:val="left"/>
      <w:pPr>
        <w:ind w:left="5831" w:hanging="512"/>
      </w:pPr>
      <w:rPr>
        <w:rFonts w:hint="default"/>
      </w:rPr>
    </w:lvl>
    <w:lvl w:ilvl="7" w:tplc="1896726A">
      <w:start w:val="1"/>
      <w:numFmt w:val="bullet"/>
      <w:lvlText w:val="•"/>
      <w:lvlJc w:val="left"/>
      <w:pPr>
        <w:ind w:left="6700" w:hanging="512"/>
      </w:pPr>
      <w:rPr>
        <w:rFonts w:hint="default"/>
      </w:rPr>
    </w:lvl>
    <w:lvl w:ilvl="8" w:tplc="B01E22A8">
      <w:start w:val="1"/>
      <w:numFmt w:val="bullet"/>
      <w:lvlText w:val="•"/>
      <w:lvlJc w:val="left"/>
      <w:pPr>
        <w:ind w:left="7569" w:hanging="512"/>
      </w:pPr>
      <w:rPr>
        <w:rFonts w:hint="default"/>
      </w:rPr>
    </w:lvl>
  </w:abstractNum>
  <w:abstractNum w:abstractNumId="149">
    <w:nsid w:val="27D5484B"/>
    <w:multiLevelType w:val="hybridMultilevel"/>
    <w:tmpl w:val="71E03946"/>
    <w:lvl w:ilvl="0" w:tplc="91D2B306">
      <w:start w:val="1"/>
      <w:numFmt w:val="decimal"/>
      <w:lvlText w:val="%1)"/>
      <w:lvlJc w:val="left"/>
      <w:pPr>
        <w:ind w:left="629" w:hanging="512"/>
        <w:jc w:val="left"/>
      </w:pPr>
      <w:rPr>
        <w:rFonts w:ascii="Times New Roman" w:eastAsia="Times New Roman" w:hAnsi="Times New Roman" w:hint="default"/>
        <w:b/>
        <w:bCs/>
        <w:spacing w:val="-23"/>
        <w:w w:val="99"/>
        <w:sz w:val="24"/>
        <w:szCs w:val="24"/>
      </w:rPr>
    </w:lvl>
    <w:lvl w:ilvl="1" w:tplc="A06A9CFC">
      <w:start w:val="1"/>
      <w:numFmt w:val="bullet"/>
      <w:lvlText w:val="•"/>
      <w:lvlJc w:val="left"/>
      <w:pPr>
        <w:ind w:left="1392" w:hanging="512"/>
      </w:pPr>
      <w:rPr>
        <w:rFonts w:hint="default"/>
      </w:rPr>
    </w:lvl>
    <w:lvl w:ilvl="2" w:tplc="DC542F22">
      <w:start w:val="1"/>
      <w:numFmt w:val="bullet"/>
      <w:lvlText w:val="•"/>
      <w:lvlJc w:val="left"/>
      <w:pPr>
        <w:ind w:left="2164" w:hanging="512"/>
      </w:pPr>
      <w:rPr>
        <w:rFonts w:hint="default"/>
      </w:rPr>
    </w:lvl>
    <w:lvl w:ilvl="3" w:tplc="B4580F14">
      <w:start w:val="1"/>
      <w:numFmt w:val="bullet"/>
      <w:lvlText w:val="•"/>
      <w:lvlJc w:val="left"/>
      <w:pPr>
        <w:ind w:left="2936" w:hanging="512"/>
      </w:pPr>
      <w:rPr>
        <w:rFonts w:hint="default"/>
      </w:rPr>
    </w:lvl>
    <w:lvl w:ilvl="4" w:tplc="BB8EC044">
      <w:start w:val="1"/>
      <w:numFmt w:val="bullet"/>
      <w:lvlText w:val="•"/>
      <w:lvlJc w:val="left"/>
      <w:pPr>
        <w:ind w:left="3708" w:hanging="512"/>
      </w:pPr>
      <w:rPr>
        <w:rFonts w:hint="default"/>
      </w:rPr>
    </w:lvl>
    <w:lvl w:ilvl="5" w:tplc="9522AD70">
      <w:start w:val="1"/>
      <w:numFmt w:val="bullet"/>
      <w:lvlText w:val="•"/>
      <w:lvlJc w:val="left"/>
      <w:pPr>
        <w:ind w:left="4480" w:hanging="512"/>
      </w:pPr>
      <w:rPr>
        <w:rFonts w:hint="default"/>
      </w:rPr>
    </w:lvl>
    <w:lvl w:ilvl="6" w:tplc="34D07390">
      <w:start w:val="1"/>
      <w:numFmt w:val="bullet"/>
      <w:lvlText w:val="•"/>
      <w:lvlJc w:val="left"/>
      <w:pPr>
        <w:ind w:left="5253" w:hanging="512"/>
      </w:pPr>
      <w:rPr>
        <w:rFonts w:hint="default"/>
      </w:rPr>
    </w:lvl>
    <w:lvl w:ilvl="7" w:tplc="FD1E2B58">
      <w:start w:val="1"/>
      <w:numFmt w:val="bullet"/>
      <w:lvlText w:val="•"/>
      <w:lvlJc w:val="left"/>
      <w:pPr>
        <w:ind w:left="6025" w:hanging="512"/>
      </w:pPr>
      <w:rPr>
        <w:rFonts w:hint="default"/>
      </w:rPr>
    </w:lvl>
    <w:lvl w:ilvl="8" w:tplc="472E35E6">
      <w:start w:val="1"/>
      <w:numFmt w:val="bullet"/>
      <w:lvlText w:val="•"/>
      <w:lvlJc w:val="left"/>
      <w:pPr>
        <w:ind w:left="6797" w:hanging="512"/>
      </w:pPr>
      <w:rPr>
        <w:rFonts w:hint="default"/>
      </w:rPr>
    </w:lvl>
  </w:abstractNum>
  <w:abstractNum w:abstractNumId="150">
    <w:nsid w:val="28601F4D"/>
    <w:multiLevelType w:val="hybridMultilevel"/>
    <w:tmpl w:val="F0544532"/>
    <w:lvl w:ilvl="0" w:tplc="E54ADF7A">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F976E750">
      <w:start w:val="1"/>
      <w:numFmt w:val="bullet"/>
      <w:lvlText w:val="•"/>
      <w:lvlJc w:val="left"/>
      <w:pPr>
        <w:ind w:left="1038" w:hanging="240"/>
      </w:pPr>
      <w:rPr>
        <w:rFonts w:hint="default"/>
      </w:rPr>
    </w:lvl>
    <w:lvl w:ilvl="2" w:tplc="6C103068">
      <w:start w:val="1"/>
      <w:numFmt w:val="bullet"/>
      <w:lvlText w:val="•"/>
      <w:lvlJc w:val="left"/>
      <w:pPr>
        <w:ind w:left="1957" w:hanging="240"/>
      </w:pPr>
      <w:rPr>
        <w:rFonts w:hint="default"/>
      </w:rPr>
    </w:lvl>
    <w:lvl w:ilvl="3" w:tplc="4D007284">
      <w:start w:val="1"/>
      <w:numFmt w:val="bullet"/>
      <w:lvlText w:val="•"/>
      <w:lvlJc w:val="left"/>
      <w:pPr>
        <w:ind w:left="2875" w:hanging="240"/>
      </w:pPr>
      <w:rPr>
        <w:rFonts w:hint="default"/>
      </w:rPr>
    </w:lvl>
    <w:lvl w:ilvl="4" w:tplc="B9CC430E">
      <w:start w:val="1"/>
      <w:numFmt w:val="bullet"/>
      <w:lvlText w:val="•"/>
      <w:lvlJc w:val="left"/>
      <w:pPr>
        <w:ind w:left="3794" w:hanging="240"/>
      </w:pPr>
      <w:rPr>
        <w:rFonts w:hint="default"/>
      </w:rPr>
    </w:lvl>
    <w:lvl w:ilvl="5" w:tplc="BF523B0E">
      <w:start w:val="1"/>
      <w:numFmt w:val="bullet"/>
      <w:lvlText w:val="•"/>
      <w:lvlJc w:val="left"/>
      <w:pPr>
        <w:ind w:left="4713" w:hanging="240"/>
      </w:pPr>
      <w:rPr>
        <w:rFonts w:hint="default"/>
      </w:rPr>
    </w:lvl>
    <w:lvl w:ilvl="6" w:tplc="1C5C6F96">
      <w:start w:val="1"/>
      <w:numFmt w:val="bullet"/>
      <w:lvlText w:val="•"/>
      <w:lvlJc w:val="left"/>
      <w:pPr>
        <w:ind w:left="5631" w:hanging="240"/>
      </w:pPr>
      <w:rPr>
        <w:rFonts w:hint="default"/>
      </w:rPr>
    </w:lvl>
    <w:lvl w:ilvl="7" w:tplc="41ACB410">
      <w:start w:val="1"/>
      <w:numFmt w:val="bullet"/>
      <w:lvlText w:val="•"/>
      <w:lvlJc w:val="left"/>
      <w:pPr>
        <w:ind w:left="6550" w:hanging="240"/>
      </w:pPr>
      <w:rPr>
        <w:rFonts w:hint="default"/>
      </w:rPr>
    </w:lvl>
    <w:lvl w:ilvl="8" w:tplc="43B00ECE">
      <w:start w:val="1"/>
      <w:numFmt w:val="bullet"/>
      <w:lvlText w:val="•"/>
      <w:lvlJc w:val="left"/>
      <w:pPr>
        <w:ind w:left="7469" w:hanging="240"/>
      </w:pPr>
      <w:rPr>
        <w:rFonts w:hint="default"/>
      </w:rPr>
    </w:lvl>
  </w:abstractNum>
  <w:abstractNum w:abstractNumId="151">
    <w:nsid w:val="28754737"/>
    <w:multiLevelType w:val="hybridMultilevel"/>
    <w:tmpl w:val="7762828C"/>
    <w:lvl w:ilvl="0" w:tplc="C5B8C9A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88B02E8C">
      <w:start w:val="1"/>
      <w:numFmt w:val="bullet"/>
      <w:lvlText w:val="•"/>
      <w:lvlJc w:val="left"/>
      <w:pPr>
        <w:ind w:left="1488" w:hanging="512"/>
      </w:pPr>
      <w:rPr>
        <w:rFonts w:hint="default"/>
      </w:rPr>
    </w:lvl>
    <w:lvl w:ilvl="2" w:tplc="00F27FA4">
      <w:start w:val="1"/>
      <w:numFmt w:val="bullet"/>
      <w:lvlText w:val="•"/>
      <w:lvlJc w:val="left"/>
      <w:pPr>
        <w:ind w:left="2357" w:hanging="512"/>
      </w:pPr>
      <w:rPr>
        <w:rFonts w:hint="default"/>
      </w:rPr>
    </w:lvl>
    <w:lvl w:ilvl="3" w:tplc="48CE55C6">
      <w:start w:val="1"/>
      <w:numFmt w:val="bullet"/>
      <w:lvlText w:val="•"/>
      <w:lvlJc w:val="left"/>
      <w:pPr>
        <w:ind w:left="3225" w:hanging="512"/>
      </w:pPr>
      <w:rPr>
        <w:rFonts w:hint="default"/>
      </w:rPr>
    </w:lvl>
    <w:lvl w:ilvl="4" w:tplc="25C67F54">
      <w:start w:val="1"/>
      <w:numFmt w:val="bullet"/>
      <w:lvlText w:val="•"/>
      <w:lvlJc w:val="left"/>
      <w:pPr>
        <w:ind w:left="4094" w:hanging="512"/>
      </w:pPr>
      <w:rPr>
        <w:rFonts w:hint="default"/>
      </w:rPr>
    </w:lvl>
    <w:lvl w:ilvl="5" w:tplc="3D38DE30">
      <w:start w:val="1"/>
      <w:numFmt w:val="bullet"/>
      <w:lvlText w:val="•"/>
      <w:lvlJc w:val="left"/>
      <w:pPr>
        <w:ind w:left="4963" w:hanging="512"/>
      </w:pPr>
      <w:rPr>
        <w:rFonts w:hint="default"/>
      </w:rPr>
    </w:lvl>
    <w:lvl w:ilvl="6" w:tplc="8FEE315C">
      <w:start w:val="1"/>
      <w:numFmt w:val="bullet"/>
      <w:lvlText w:val="•"/>
      <w:lvlJc w:val="left"/>
      <w:pPr>
        <w:ind w:left="5831" w:hanging="512"/>
      </w:pPr>
      <w:rPr>
        <w:rFonts w:hint="default"/>
      </w:rPr>
    </w:lvl>
    <w:lvl w:ilvl="7" w:tplc="EA882A58">
      <w:start w:val="1"/>
      <w:numFmt w:val="bullet"/>
      <w:lvlText w:val="•"/>
      <w:lvlJc w:val="left"/>
      <w:pPr>
        <w:ind w:left="6700" w:hanging="512"/>
      </w:pPr>
      <w:rPr>
        <w:rFonts w:hint="default"/>
      </w:rPr>
    </w:lvl>
    <w:lvl w:ilvl="8" w:tplc="DC5C4852">
      <w:start w:val="1"/>
      <w:numFmt w:val="bullet"/>
      <w:lvlText w:val="•"/>
      <w:lvlJc w:val="left"/>
      <w:pPr>
        <w:ind w:left="7569" w:hanging="512"/>
      </w:pPr>
      <w:rPr>
        <w:rFonts w:hint="default"/>
      </w:rPr>
    </w:lvl>
  </w:abstractNum>
  <w:abstractNum w:abstractNumId="152">
    <w:nsid w:val="28E334FE"/>
    <w:multiLevelType w:val="hybridMultilevel"/>
    <w:tmpl w:val="89D66E18"/>
    <w:lvl w:ilvl="0" w:tplc="1C9C0B86">
      <w:start w:val="1"/>
      <w:numFmt w:val="decimal"/>
      <w:lvlText w:val="%1)"/>
      <w:lvlJc w:val="left"/>
      <w:pPr>
        <w:ind w:left="629" w:hanging="512"/>
        <w:jc w:val="left"/>
      </w:pPr>
      <w:rPr>
        <w:rFonts w:ascii="Times New Roman" w:eastAsia="Times New Roman" w:hAnsi="Times New Roman" w:hint="default"/>
        <w:spacing w:val="-28"/>
        <w:w w:val="99"/>
        <w:sz w:val="24"/>
        <w:szCs w:val="24"/>
      </w:rPr>
    </w:lvl>
    <w:lvl w:ilvl="1" w:tplc="50D469EE">
      <w:start w:val="1"/>
      <w:numFmt w:val="bullet"/>
      <w:lvlText w:val="•"/>
      <w:lvlJc w:val="left"/>
      <w:pPr>
        <w:ind w:left="1488" w:hanging="512"/>
      </w:pPr>
      <w:rPr>
        <w:rFonts w:hint="default"/>
      </w:rPr>
    </w:lvl>
    <w:lvl w:ilvl="2" w:tplc="2C787EE4">
      <w:start w:val="1"/>
      <w:numFmt w:val="bullet"/>
      <w:lvlText w:val="•"/>
      <w:lvlJc w:val="left"/>
      <w:pPr>
        <w:ind w:left="2357" w:hanging="512"/>
      </w:pPr>
      <w:rPr>
        <w:rFonts w:hint="default"/>
      </w:rPr>
    </w:lvl>
    <w:lvl w:ilvl="3" w:tplc="702A5394">
      <w:start w:val="1"/>
      <w:numFmt w:val="bullet"/>
      <w:lvlText w:val="•"/>
      <w:lvlJc w:val="left"/>
      <w:pPr>
        <w:ind w:left="3225" w:hanging="512"/>
      </w:pPr>
      <w:rPr>
        <w:rFonts w:hint="default"/>
      </w:rPr>
    </w:lvl>
    <w:lvl w:ilvl="4" w:tplc="C37AA096">
      <w:start w:val="1"/>
      <w:numFmt w:val="bullet"/>
      <w:lvlText w:val="•"/>
      <w:lvlJc w:val="left"/>
      <w:pPr>
        <w:ind w:left="4094" w:hanging="512"/>
      </w:pPr>
      <w:rPr>
        <w:rFonts w:hint="default"/>
      </w:rPr>
    </w:lvl>
    <w:lvl w:ilvl="5" w:tplc="4282D1A2">
      <w:start w:val="1"/>
      <w:numFmt w:val="bullet"/>
      <w:lvlText w:val="•"/>
      <w:lvlJc w:val="left"/>
      <w:pPr>
        <w:ind w:left="4963" w:hanging="512"/>
      </w:pPr>
      <w:rPr>
        <w:rFonts w:hint="default"/>
      </w:rPr>
    </w:lvl>
    <w:lvl w:ilvl="6" w:tplc="AE1AC682">
      <w:start w:val="1"/>
      <w:numFmt w:val="bullet"/>
      <w:lvlText w:val="•"/>
      <w:lvlJc w:val="left"/>
      <w:pPr>
        <w:ind w:left="5831" w:hanging="512"/>
      </w:pPr>
      <w:rPr>
        <w:rFonts w:hint="default"/>
      </w:rPr>
    </w:lvl>
    <w:lvl w:ilvl="7" w:tplc="258CC5D4">
      <w:start w:val="1"/>
      <w:numFmt w:val="bullet"/>
      <w:lvlText w:val="•"/>
      <w:lvlJc w:val="left"/>
      <w:pPr>
        <w:ind w:left="6700" w:hanging="512"/>
      </w:pPr>
      <w:rPr>
        <w:rFonts w:hint="default"/>
      </w:rPr>
    </w:lvl>
    <w:lvl w:ilvl="8" w:tplc="0570E9CE">
      <w:start w:val="1"/>
      <w:numFmt w:val="bullet"/>
      <w:lvlText w:val="•"/>
      <w:lvlJc w:val="left"/>
      <w:pPr>
        <w:ind w:left="7569" w:hanging="512"/>
      </w:pPr>
      <w:rPr>
        <w:rFonts w:hint="default"/>
      </w:rPr>
    </w:lvl>
  </w:abstractNum>
  <w:abstractNum w:abstractNumId="153">
    <w:nsid w:val="29334448"/>
    <w:multiLevelType w:val="hybridMultilevel"/>
    <w:tmpl w:val="7E56470E"/>
    <w:lvl w:ilvl="0" w:tplc="581EFA3C">
      <w:start w:val="2"/>
      <w:numFmt w:val="decimal"/>
      <w:lvlText w:val="%1."/>
      <w:lvlJc w:val="left"/>
      <w:pPr>
        <w:ind w:left="118" w:hanging="240"/>
        <w:jc w:val="left"/>
      </w:pPr>
      <w:rPr>
        <w:rFonts w:ascii="Times New Roman" w:eastAsia="Times New Roman" w:hAnsi="Times New Roman" w:hint="default"/>
        <w:spacing w:val="-25"/>
        <w:w w:val="99"/>
        <w:sz w:val="24"/>
        <w:szCs w:val="24"/>
      </w:rPr>
    </w:lvl>
    <w:lvl w:ilvl="1" w:tplc="721ADB02">
      <w:start w:val="1"/>
      <w:numFmt w:val="bullet"/>
      <w:lvlText w:val="•"/>
      <w:lvlJc w:val="left"/>
      <w:pPr>
        <w:ind w:left="1038" w:hanging="240"/>
      </w:pPr>
      <w:rPr>
        <w:rFonts w:hint="default"/>
      </w:rPr>
    </w:lvl>
    <w:lvl w:ilvl="2" w:tplc="574A3F3E">
      <w:start w:val="1"/>
      <w:numFmt w:val="bullet"/>
      <w:lvlText w:val="•"/>
      <w:lvlJc w:val="left"/>
      <w:pPr>
        <w:ind w:left="1957" w:hanging="240"/>
      </w:pPr>
      <w:rPr>
        <w:rFonts w:hint="default"/>
      </w:rPr>
    </w:lvl>
    <w:lvl w:ilvl="3" w:tplc="BFB8974C">
      <w:start w:val="1"/>
      <w:numFmt w:val="bullet"/>
      <w:lvlText w:val="•"/>
      <w:lvlJc w:val="left"/>
      <w:pPr>
        <w:ind w:left="2875" w:hanging="240"/>
      </w:pPr>
      <w:rPr>
        <w:rFonts w:hint="default"/>
      </w:rPr>
    </w:lvl>
    <w:lvl w:ilvl="4" w:tplc="D7AC9CAE">
      <w:start w:val="1"/>
      <w:numFmt w:val="bullet"/>
      <w:lvlText w:val="•"/>
      <w:lvlJc w:val="left"/>
      <w:pPr>
        <w:ind w:left="3794" w:hanging="240"/>
      </w:pPr>
      <w:rPr>
        <w:rFonts w:hint="default"/>
      </w:rPr>
    </w:lvl>
    <w:lvl w:ilvl="5" w:tplc="59E4193A">
      <w:start w:val="1"/>
      <w:numFmt w:val="bullet"/>
      <w:lvlText w:val="•"/>
      <w:lvlJc w:val="left"/>
      <w:pPr>
        <w:ind w:left="4713" w:hanging="240"/>
      </w:pPr>
      <w:rPr>
        <w:rFonts w:hint="default"/>
      </w:rPr>
    </w:lvl>
    <w:lvl w:ilvl="6" w:tplc="1C0A1156">
      <w:start w:val="1"/>
      <w:numFmt w:val="bullet"/>
      <w:lvlText w:val="•"/>
      <w:lvlJc w:val="left"/>
      <w:pPr>
        <w:ind w:left="5631" w:hanging="240"/>
      </w:pPr>
      <w:rPr>
        <w:rFonts w:hint="default"/>
      </w:rPr>
    </w:lvl>
    <w:lvl w:ilvl="7" w:tplc="69684DAC">
      <w:start w:val="1"/>
      <w:numFmt w:val="bullet"/>
      <w:lvlText w:val="•"/>
      <w:lvlJc w:val="left"/>
      <w:pPr>
        <w:ind w:left="6550" w:hanging="240"/>
      </w:pPr>
      <w:rPr>
        <w:rFonts w:hint="default"/>
      </w:rPr>
    </w:lvl>
    <w:lvl w:ilvl="8" w:tplc="5622ACA4">
      <w:start w:val="1"/>
      <w:numFmt w:val="bullet"/>
      <w:lvlText w:val="•"/>
      <w:lvlJc w:val="left"/>
      <w:pPr>
        <w:ind w:left="7469" w:hanging="240"/>
      </w:pPr>
      <w:rPr>
        <w:rFonts w:hint="default"/>
      </w:rPr>
    </w:lvl>
  </w:abstractNum>
  <w:abstractNum w:abstractNumId="154">
    <w:nsid w:val="29527182"/>
    <w:multiLevelType w:val="hybridMultilevel"/>
    <w:tmpl w:val="CA3C02B2"/>
    <w:lvl w:ilvl="0" w:tplc="BAA246F8">
      <w:start w:val="1"/>
      <w:numFmt w:val="decimal"/>
      <w:lvlText w:val="%1)"/>
      <w:lvlJc w:val="left"/>
      <w:pPr>
        <w:ind w:left="629" w:hanging="512"/>
        <w:jc w:val="left"/>
      </w:pPr>
      <w:rPr>
        <w:rFonts w:ascii="Times New Roman" w:eastAsia="Times New Roman" w:hAnsi="Times New Roman" w:hint="default"/>
        <w:spacing w:val="-28"/>
        <w:w w:val="99"/>
        <w:sz w:val="24"/>
        <w:szCs w:val="24"/>
      </w:rPr>
    </w:lvl>
    <w:lvl w:ilvl="1" w:tplc="F45E496E">
      <w:start w:val="1"/>
      <w:numFmt w:val="bullet"/>
      <w:lvlText w:val="•"/>
      <w:lvlJc w:val="left"/>
      <w:pPr>
        <w:ind w:left="1488" w:hanging="512"/>
      </w:pPr>
      <w:rPr>
        <w:rFonts w:hint="default"/>
      </w:rPr>
    </w:lvl>
    <w:lvl w:ilvl="2" w:tplc="686ED192">
      <w:start w:val="1"/>
      <w:numFmt w:val="bullet"/>
      <w:lvlText w:val="•"/>
      <w:lvlJc w:val="left"/>
      <w:pPr>
        <w:ind w:left="2357" w:hanging="512"/>
      </w:pPr>
      <w:rPr>
        <w:rFonts w:hint="default"/>
      </w:rPr>
    </w:lvl>
    <w:lvl w:ilvl="3" w:tplc="56FC5E0E">
      <w:start w:val="1"/>
      <w:numFmt w:val="bullet"/>
      <w:lvlText w:val="•"/>
      <w:lvlJc w:val="left"/>
      <w:pPr>
        <w:ind w:left="3225" w:hanging="512"/>
      </w:pPr>
      <w:rPr>
        <w:rFonts w:hint="default"/>
      </w:rPr>
    </w:lvl>
    <w:lvl w:ilvl="4" w:tplc="C5501FA4">
      <w:start w:val="1"/>
      <w:numFmt w:val="bullet"/>
      <w:lvlText w:val="•"/>
      <w:lvlJc w:val="left"/>
      <w:pPr>
        <w:ind w:left="4094" w:hanging="512"/>
      </w:pPr>
      <w:rPr>
        <w:rFonts w:hint="default"/>
      </w:rPr>
    </w:lvl>
    <w:lvl w:ilvl="5" w:tplc="1FA2F074">
      <w:start w:val="1"/>
      <w:numFmt w:val="bullet"/>
      <w:lvlText w:val="•"/>
      <w:lvlJc w:val="left"/>
      <w:pPr>
        <w:ind w:left="4963" w:hanging="512"/>
      </w:pPr>
      <w:rPr>
        <w:rFonts w:hint="default"/>
      </w:rPr>
    </w:lvl>
    <w:lvl w:ilvl="6" w:tplc="3BDCE2AE">
      <w:start w:val="1"/>
      <w:numFmt w:val="bullet"/>
      <w:lvlText w:val="•"/>
      <w:lvlJc w:val="left"/>
      <w:pPr>
        <w:ind w:left="5831" w:hanging="512"/>
      </w:pPr>
      <w:rPr>
        <w:rFonts w:hint="default"/>
      </w:rPr>
    </w:lvl>
    <w:lvl w:ilvl="7" w:tplc="B3346EE4">
      <w:start w:val="1"/>
      <w:numFmt w:val="bullet"/>
      <w:lvlText w:val="•"/>
      <w:lvlJc w:val="left"/>
      <w:pPr>
        <w:ind w:left="6700" w:hanging="512"/>
      </w:pPr>
      <w:rPr>
        <w:rFonts w:hint="default"/>
      </w:rPr>
    </w:lvl>
    <w:lvl w:ilvl="8" w:tplc="C1FC6C96">
      <w:start w:val="1"/>
      <w:numFmt w:val="bullet"/>
      <w:lvlText w:val="•"/>
      <w:lvlJc w:val="left"/>
      <w:pPr>
        <w:ind w:left="7569" w:hanging="512"/>
      </w:pPr>
      <w:rPr>
        <w:rFonts w:hint="default"/>
      </w:rPr>
    </w:lvl>
  </w:abstractNum>
  <w:abstractNum w:abstractNumId="155">
    <w:nsid w:val="29820EC2"/>
    <w:multiLevelType w:val="hybridMultilevel"/>
    <w:tmpl w:val="B1F47C02"/>
    <w:lvl w:ilvl="0" w:tplc="C4AEDE9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447C9E06">
      <w:start w:val="1"/>
      <w:numFmt w:val="bullet"/>
      <w:lvlText w:val="•"/>
      <w:lvlJc w:val="left"/>
      <w:pPr>
        <w:ind w:left="1488" w:hanging="512"/>
      </w:pPr>
      <w:rPr>
        <w:rFonts w:hint="default"/>
      </w:rPr>
    </w:lvl>
    <w:lvl w:ilvl="2" w:tplc="DA8815C6">
      <w:start w:val="1"/>
      <w:numFmt w:val="bullet"/>
      <w:lvlText w:val="•"/>
      <w:lvlJc w:val="left"/>
      <w:pPr>
        <w:ind w:left="2357" w:hanging="512"/>
      </w:pPr>
      <w:rPr>
        <w:rFonts w:hint="default"/>
      </w:rPr>
    </w:lvl>
    <w:lvl w:ilvl="3" w:tplc="90C44FC6">
      <w:start w:val="1"/>
      <w:numFmt w:val="bullet"/>
      <w:lvlText w:val="•"/>
      <w:lvlJc w:val="left"/>
      <w:pPr>
        <w:ind w:left="3225" w:hanging="512"/>
      </w:pPr>
      <w:rPr>
        <w:rFonts w:hint="default"/>
      </w:rPr>
    </w:lvl>
    <w:lvl w:ilvl="4" w:tplc="C846A602">
      <w:start w:val="1"/>
      <w:numFmt w:val="bullet"/>
      <w:lvlText w:val="•"/>
      <w:lvlJc w:val="left"/>
      <w:pPr>
        <w:ind w:left="4094" w:hanging="512"/>
      </w:pPr>
      <w:rPr>
        <w:rFonts w:hint="default"/>
      </w:rPr>
    </w:lvl>
    <w:lvl w:ilvl="5" w:tplc="4E300A98">
      <w:start w:val="1"/>
      <w:numFmt w:val="bullet"/>
      <w:lvlText w:val="•"/>
      <w:lvlJc w:val="left"/>
      <w:pPr>
        <w:ind w:left="4963" w:hanging="512"/>
      </w:pPr>
      <w:rPr>
        <w:rFonts w:hint="default"/>
      </w:rPr>
    </w:lvl>
    <w:lvl w:ilvl="6" w:tplc="DD5829E0">
      <w:start w:val="1"/>
      <w:numFmt w:val="bullet"/>
      <w:lvlText w:val="•"/>
      <w:lvlJc w:val="left"/>
      <w:pPr>
        <w:ind w:left="5831" w:hanging="512"/>
      </w:pPr>
      <w:rPr>
        <w:rFonts w:hint="default"/>
      </w:rPr>
    </w:lvl>
    <w:lvl w:ilvl="7" w:tplc="B9C8B1E8">
      <w:start w:val="1"/>
      <w:numFmt w:val="bullet"/>
      <w:lvlText w:val="•"/>
      <w:lvlJc w:val="left"/>
      <w:pPr>
        <w:ind w:left="6700" w:hanging="512"/>
      </w:pPr>
      <w:rPr>
        <w:rFonts w:hint="default"/>
      </w:rPr>
    </w:lvl>
    <w:lvl w:ilvl="8" w:tplc="92EE3028">
      <w:start w:val="1"/>
      <w:numFmt w:val="bullet"/>
      <w:lvlText w:val="•"/>
      <w:lvlJc w:val="left"/>
      <w:pPr>
        <w:ind w:left="7569" w:hanging="512"/>
      </w:pPr>
      <w:rPr>
        <w:rFonts w:hint="default"/>
      </w:rPr>
    </w:lvl>
  </w:abstractNum>
  <w:abstractNum w:abstractNumId="156">
    <w:nsid w:val="29961FDE"/>
    <w:multiLevelType w:val="hybridMultilevel"/>
    <w:tmpl w:val="704A5DDA"/>
    <w:lvl w:ilvl="0" w:tplc="EB12D0F0">
      <w:start w:val="1"/>
      <w:numFmt w:val="decimal"/>
      <w:lvlText w:val="%1)"/>
      <w:lvlJc w:val="left"/>
      <w:pPr>
        <w:ind w:left="629" w:hanging="512"/>
        <w:jc w:val="left"/>
      </w:pPr>
      <w:rPr>
        <w:rFonts w:ascii="Times New Roman" w:eastAsia="Times New Roman" w:hAnsi="Times New Roman" w:hint="default"/>
        <w:spacing w:val="-23"/>
        <w:w w:val="99"/>
        <w:sz w:val="24"/>
        <w:szCs w:val="24"/>
      </w:rPr>
    </w:lvl>
    <w:lvl w:ilvl="1" w:tplc="1734A4C6">
      <w:start w:val="1"/>
      <w:numFmt w:val="bullet"/>
      <w:lvlText w:val="•"/>
      <w:lvlJc w:val="left"/>
      <w:pPr>
        <w:ind w:left="1392" w:hanging="512"/>
      </w:pPr>
      <w:rPr>
        <w:rFonts w:hint="default"/>
      </w:rPr>
    </w:lvl>
    <w:lvl w:ilvl="2" w:tplc="C2642AD4">
      <w:start w:val="1"/>
      <w:numFmt w:val="bullet"/>
      <w:lvlText w:val="•"/>
      <w:lvlJc w:val="left"/>
      <w:pPr>
        <w:ind w:left="2164" w:hanging="512"/>
      </w:pPr>
      <w:rPr>
        <w:rFonts w:hint="default"/>
      </w:rPr>
    </w:lvl>
    <w:lvl w:ilvl="3" w:tplc="94AAA4F8">
      <w:start w:val="1"/>
      <w:numFmt w:val="bullet"/>
      <w:lvlText w:val="•"/>
      <w:lvlJc w:val="left"/>
      <w:pPr>
        <w:ind w:left="2936" w:hanging="512"/>
      </w:pPr>
      <w:rPr>
        <w:rFonts w:hint="default"/>
      </w:rPr>
    </w:lvl>
    <w:lvl w:ilvl="4" w:tplc="4142FBF0">
      <w:start w:val="1"/>
      <w:numFmt w:val="bullet"/>
      <w:lvlText w:val="•"/>
      <w:lvlJc w:val="left"/>
      <w:pPr>
        <w:ind w:left="3708" w:hanging="512"/>
      </w:pPr>
      <w:rPr>
        <w:rFonts w:hint="default"/>
      </w:rPr>
    </w:lvl>
    <w:lvl w:ilvl="5" w:tplc="D6B8EB82">
      <w:start w:val="1"/>
      <w:numFmt w:val="bullet"/>
      <w:lvlText w:val="•"/>
      <w:lvlJc w:val="left"/>
      <w:pPr>
        <w:ind w:left="4480" w:hanging="512"/>
      </w:pPr>
      <w:rPr>
        <w:rFonts w:hint="default"/>
      </w:rPr>
    </w:lvl>
    <w:lvl w:ilvl="6" w:tplc="98BE5CB4">
      <w:start w:val="1"/>
      <w:numFmt w:val="bullet"/>
      <w:lvlText w:val="•"/>
      <w:lvlJc w:val="left"/>
      <w:pPr>
        <w:ind w:left="5253" w:hanging="512"/>
      </w:pPr>
      <w:rPr>
        <w:rFonts w:hint="default"/>
      </w:rPr>
    </w:lvl>
    <w:lvl w:ilvl="7" w:tplc="DDC422C4">
      <w:start w:val="1"/>
      <w:numFmt w:val="bullet"/>
      <w:lvlText w:val="•"/>
      <w:lvlJc w:val="left"/>
      <w:pPr>
        <w:ind w:left="6025" w:hanging="512"/>
      </w:pPr>
      <w:rPr>
        <w:rFonts w:hint="default"/>
      </w:rPr>
    </w:lvl>
    <w:lvl w:ilvl="8" w:tplc="421EDD46">
      <w:start w:val="1"/>
      <w:numFmt w:val="bullet"/>
      <w:lvlText w:val="•"/>
      <w:lvlJc w:val="left"/>
      <w:pPr>
        <w:ind w:left="6797" w:hanging="512"/>
      </w:pPr>
      <w:rPr>
        <w:rFonts w:hint="default"/>
      </w:rPr>
    </w:lvl>
  </w:abstractNum>
  <w:abstractNum w:abstractNumId="157">
    <w:nsid w:val="2A204FCF"/>
    <w:multiLevelType w:val="hybridMultilevel"/>
    <w:tmpl w:val="05AE29B4"/>
    <w:lvl w:ilvl="0" w:tplc="54FCA044">
      <w:start w:val="2"/>
      <w:numFmt w:val="decimal"/>
      <w:lvlText w:val="%1."/>
      <w:lvlJc w:val="left"/>
      <w:pPr>
        <w:ind w:left="118" w:hanging="240"/>
        <w:jc w:val="left"/>
      </w:pPr>
      <w:rPr>
        <w:rFonts w:ascii="Times New Roman" w:eastAsia="Times New Roman" w:hAnsi="Times New Roman" w:hint="default"/>
        <w:spacing w:val="-29"/>
        <w:w w:val="99"/>
        <w:sz w:val="24"/>
        <w:szCs w:val="24"/>
      </w:rPr>
    </w:lvl>
    <w:lvl w:ilvl="1" w:tplc="D0443FB0">
      <w:start w:val="1"/>
      <w:numFmt w:val="bullet"/>
      <w:lvlText w:val="•"/>
      <w:lvlJc w:val="left"/>
      <w:pPr>
        <w:ind w:left="1038" w:hanging="240"/>
      </w:pPr>
      <w:rPr>
        <w:rFonts w:hint="default"/>
      </w:rPr>
    </w:lvl>
    <w:lvl w:ilvl="2" w:tplc="9ABED478">
      <w:start w:val="1"/>
      <w:numFmt w:val="bullet"/>
      <w:lvlText w:val="•"/>
      <w:lvlJc w:val="left"/>
      <w:pPr>
        <w:ind w:left="1957" w:hanging="240"/>
      </w:pPr>
      <w:rPr>
        <w:rFonts w:hint="default"/>
      </w:rPr>
    </w:lvl>
    <w:lvl w:ilvl="3" w:tplc="96A85938">
      <w:start w:val="1"/>
      <w:numFmt w:val="bullet"/>
      <w:lvlText w:val="•"/>
      <w:lvlJc w:val="left"/>
      <w:pPr>
        <w:ind w:left="2875" w:hanging="240"/>
      </w:pPr>
      <w:rPr>
        <w:rFonts w:hint="default"/>
      </w:rPr>
    </w:lvl>
    <w:lvl w:ilvl="4" w:tplc="42923EB4">
      <w:start w:val="1"/>
      <w:numFmt w:val="bullet"/>
      <w:lvlText w:val="•"/>
      <w:lvlJc w:val="left"/>
      <w:pPr>
        <w:ind w:left="3794" w:hanging="240"/>
      </w:pPr>
      <w:rPr>
        <w:rFonts w:hint="default"/>
      </w:rPr>
    </w:lvl>
    <w:lvl w:ilvl="5" w:tplc="C87E10DE">
      <w:start w:val="1"/>
      <w:numFmt w:val="bullet"/>
      <w:lvlText w:val="•"/>
      <w:lvlJc w:val="left"/>
      <w:pPr>
        <w:ind w:left="4713" w:hanging="240"/>
      </w:pPr>
      <w:rPr>
        <w:rFonts w:hint="default"/>
      </w:rPr>
    </w:lvl>
    <w:lvl w:ilvl="6" w:tplc="57D026E6">
      <w:start w:val="1"/>
      <w:numFmt w:val="bullet"/>
      <w:lvlText w:val="•"/>
      <w:lvlJc w:val="left"/>
      <w:pPr>
        <w:ind w:left="5631" w:hanging="240"/>
      </w:pPr>
      <w:rPr>
        <w:rFonts w:hint="default"/>
      </w:rPr>
    </w:lvl>
    <w:lvl w:ilvl="7" w:tplc="A5BCB7EE">
      <w:start w:val="1"/>
      <w:numFmt w:val="bullet"/>
      <w:lvlText w:val="•"/>
      <w:lvlJc w:val="left"/>
      <w:pPr>
        <w:ind w:left="6550" w:hanging="240"/>
      </w:pPr>
      <w:rPr>
        <w:rFonts w:hint="default"/>
      </w:rPr>
    </w:lvl>
    <w:lvl w:ilvl="8" w:tplc="D9682AE8">
      <w:start w:val="1"/>
      <w:numFmt w:val="bullet"/>
      <w:lvlText w:val="•"/>
      <w:lvlJc w:val="left"/>
      <w:pPr>
        <w:ind w:left="7469" w:hanging="240"/>
      </w:pPr>
      <w:rPr>
        <w:rFonts w:hint="default"/>
      </w:rPr>
    </w:lvl>
  </w:abstractNum>
  <w:abstractNum w:abstractNumId="158">
    <w:nsid w:val="2A220552"/>
    <w:multiLevelType w:val="hybridMultilevel"/>
    <w:tmpl w:val="B5003CB8"/>
    <w:lvl w:ilvl="0" w:tplc="E7D8F4D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6D609C2A">
      <w:start w:val="1"/>
      <w:numFmt w:val="bullet"/>
      <w:lvlText w:val="•"/>
      <w:lvlJc w:val="left"/>
      <w:pPr>
        <w:ind w:left="1038" w:hanging="240"/>
      </w:pPr>
      <w:rPr>
        <w:rFonts w:hint="default"/>
      </w:rPr>
    </w:lvl>
    <w:lvl w:ilvl="2" w:tplc="8B1AFC68">
      <w:start w:val="1"/>
      <w:numFmt w:val="bullet"/>
      <w:lvlText w:val="•"/>
      <w:lvlJc w:val="left"/>
      <w:pPr>
        <w:ind w:left="1957" w:hanging="240"/>
      </w:pPr>
      <w:rPr>
        <w:rFonts w:hint="default"/>
      </w:rPr>
    </w:lvl>
    <w:lvl w:ilvl="3" w:tplc="BD0A99CC">
      <w:start w:val="1"/>
      <w:numFmt w:val="bullet"/>
      <w:lvlText w:val="•"/>
      <w:lvlJc w:val="left"/>
      <w:pPr>
        <w:ind w:left="2875" w:hanging="240"/>
      </w:pPr>
      <w:rPr>
        <w:rFonts w:hint="default"/>
      </w:rPr>
    </w:lvl>
    <w:lvl w:ilvl="4" w:tplc="A7C25FD6">
      <w:start w:val="1"/>
      <w:numFmt w:val="bullet"/>
      <w:lvlText w:val="•"/>
      <w:lvlJc w:val="left"/>
      <w:pPr>
        <w:ind w:left="3794" w:hanging="240"/>
      </w:pPr>
      <w:rPr>
        <w:rFonts w:hint="default"/>
      </w:rPr>
    </w:lvl>
    <w:lvl w:ilvl="5" w:tplc="32CE8486">
      <w:start w:val="1"/>
      <w:numFmt w:val="bullet"/>
      <w:lvlText w:val="•"/>
      <w:lvlJc w:val="left"/>
      <w:pPr>
        <w:ind w:left="4713" w:hanging="240"/>
      </w:pPr>
      <w:rPr>
        <w:rFonts w:hint="default"/>
      </w:rPr>
    </w:lvl>
    <w:lvl w:ilvl="6" w:tplc="6D06E5C8">
      <w:start w:val="1"/>
      <w:numFmt w:val="bullet"/>
      <w:lvlText w:val="•"/>
      <w:lvlJc w:val="left"/>
      <w:pPr>
        <w:ind w:left="5631" w:hanging="240"/>
      </w:pPr>
      <w:rPr>
        <w:rFonts w:hint="default"/>
      </w:rPr>
    </w:lvl>
    <w:lvl w:ilvl="7" w:tplc="D1541F94">
      <w:start w:val="1"/>
      <w:numFmt w:val="bullet"/>
      <w:lvlText w:val="•"/>
      <w:lvlJc w:val="left"/>
      <w:pPr>
        <w:ind w:left="6550" w:hanging="240"/>
      </w:pPr>
      <w:rPr>
        <w:rFonts w:hint="default"/>
      </w:rPr>
    </w:lvl>
    <w:lvl w:ilvl="8" w:tplc="C592F192">
      <w:start w:val="1"/>
      <w:numFmt w:val="bullet"/>
      <w:lvlText w:val="•"/>
      <w:lvlJc w:val="left"/>
      <w:pPr>
        <w:ind w:left="7469" w:hanging="240"/>
      </w:pPr>
      <w:rPr>
        <w:rFonts w:hint="default"/>
      </w:rPr>
    </w:lvl>
  </w:abstractNum>
  <w:abstractNum w:abstractNumId="159">
    <w:nsid w:val="2A233036"/>
    <w:multiLevelType w:val="hybridMultilevel"/>
    <w:tmpl w:val="675006CE"/>
    <w:lvl w:ilvl="0" w:tplc="6206076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D4A8E828">
      <w:start w:val="1"/>
      <w:numFmt w:val="bullet"/>
      <w:lvlText w:val="•"/>
      <w:lvlJc w:val="left"/>
      <w:pPr>
        <w:ind w:left="1488" w:hanging="512"/>
      </w:pPr>
      <w:rPr>
        <w:rFonts w:hint="default"/>
      </w:rPr>
    </w:lvl>
    <w:lvl w:ilvl="2" w:tplc="E2600A28">
      <w:start w:val="1"/>
      <w:numFmt w:val="bullet"/>
      <w:lvlText w:val="•"/>
      <w:lvlJc w:val="left"/>
      <w:pPr>
        <w:ind w:left="2357" w:hanging="512"/>
      </w:pPr>
      <w:rPr>
        <w:rFonts w:hint="default"/>
      </w:rPr>
    </w:lvl>
    <w:lvl w:ilvl="3" w:tplc="1152B940">
      <w:start w:val="1"/>
      <w:numFmt w:val="bullet"/>
      <w:lvlText w:val="•"/>
      <w:lvlJc w:val="left"/>
      <w:pPr>
        <w:ind w:left="3225" w:hanging="512"/>
      </w:pPr>
      <w:rPr>
        <w:rFonts w:hint="default"/>
      </w:rPr>
    </w:lvl>
    <w:lvl w:ilvl="4" w:tplc="6E5C44D0">
      <w:start w:val="1"/>
      <w:numFmt w:val="bullet"/>
      <w:lvlText w:val="•"/>
      <w:lvlJc w:val="left"/>
      <w:pPr>
        <w:ind w:left="4094" w:hanging="512"/>
      </w:pPr>
      <w:rPr>
        <w:rFonts w:hint="default"/>
      </w:rPr>
    </w:lvl>
    <w:lvl w:ilvl="5" w:tplc="37B804CA">
      <w:start w:val="1"/>
      <w:numFmt w:val="bullet"/>
      <w:lvlText w:val="•"/>
      <w:lvlJc w:val="left"/>
      <w:pPr>
        <w:ind w:left="4963" w:hanging="512"/>
      </w:pPr>
      <w:rPr>
        <w:rFonts w:hint="default"/>
      </w:rPr>
    </w:lvl>
    <w:lvl w:ilvl="6" w:tplc="2C226640">
      <w:start w:val="1"/>
      <w:numFmt w:val="bullet"/>
      <w:lvlText w:val="•"/>
      <w:lvlJc w:val="left"/>
      <w:pPr>
        <w:ind w:left="5831" w:hanging="512"/>
      </w:pPr>
      <w:rPr>
        <w:rFonts w:hint="default"/>
      </w:rPr>
    </w:lvl>
    <w:lvl w:ilvl="7" w:tplc="2EA834EE">
      <w:start w:val="1"/>
      <w:numFmt w:val="bullet"/>
      <w:lvlText w:val="•"/>
      <w:lvlJc w:val="left"/>
      <w:pPr>
        <w:ind w:left="6700" w:hanging="512"/>
      </w:pPr>
      <w:rPr>
        <w:rFonts w:hint="default"/>
      </w:rPr>
    </w:lvl>
    <w:lvl w:ilvl="8" w:tplc="16FE5134">
      <w:start w:val="1"/>
      <w:numFmt w:val="bullet"/>
      <w:lvlText w:val="•"/>
      <w:lvlJc w:val="left"/>
      <w:pPr>
        <w:ind w:left="7569" w:hanging="512"/>
      </w:pPr>
      <w:rPr>
        <w:rFonts w:hint="default"/>
      </w:rPr>
    </w:lvl>
  </w:abstractNum>
  <w:abstractNum w:abstractNumId="160">
    <w:nsid w:val="2AC90C76"/>
    <w:multiLevelType w:val="hybridMultilevel"/>
    <w:tmpl w:val="9E2A62D4"/>
    <w:lvl w:ilvl="0" w:tplc="BF0EF85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75C46200">
      <w:start w:val="1"/>
      <w:numFmt w:val="bullet"/>
      <w:lvlText w:val="•"/>
      <w:lvlJc w:val="left"/>
      <w:pPr>
        <w:ind w:left="1488" w:hanging="512"/>
      </w:pPr>
      <w:rPr>
        <w:rFonts w:hint="default"/>
      </w:rPr>
    </w:lvl>
    <w:lvl w:ilvl="2" w:tplc="EE46776E">
      <w:start w:val="1"/>
      <w:numFmt w:val="bullet"/>
      <w:lvlText w:val="•"/>
      <w:lvlJc w:val="left"/>
      <w:pPr>
        <w:ind w:left="2357" w:hanging="512"/>
      </w:pPr>
      <w:rPr>
        <w:rFonts w:hint="default"/>
      </w:rPr>
    </w:lvl>
    <w:lvl w:ilvl="3" w:tplc="354AE186">
      <w:start w:val="1"/>
      <w:numFmt w:val="bullet"/>
      <w:lvlText w:val="•"/>
      <w:lvlJc w:val="left"/>
      <w:pPr>
        <w:ind w:left="3225" w:hanging="512"/>
      </w:pPr>
      <w:rPr>
        <w:rFonts w:hint="default"/>
      </w:rPr>
    </w:lvl>
    <w:lvl w:ilvl="4" w:tplc="73B455C8">
      <w:start w:val="1"/>
      <w:numFmt w:val="bullet"/>
      <w:lvlText w:val="•"/>
      <w:lvlJc w:val="left"/>
      <w:pPr>
        <w:ind w:left="4094" w:hanging="512"/>
      </w:pPr>
      <w:rPr>
        <w:rFonts w:hint="default"/>
      </w:rPr>
    </w:lvl>
    <w:lvl w:ilvl="5" w:tplc="4EAEEAAE">
      <w:start w:val="1"/>
      <w:numFmt w:val="bullet"/>
      <w:lvlText w:val="•"/>
      <w:lvlJc w:val="left"/>
      <w:pPr>
        <w:ind w:left="4963" w:hanging="512"/>
      </w:pPr>
      <w:rPr>
        <w:rFonts w:hint="default"/>
      </w:rPr>
    </w:lvl>
    <w:lvl w:ilvl="6" w:tplc="A1B2D248">
      <w:start w:val="1"/>
      <w:numFmt w:val="bullet"/>
      <w:lvlText w:val="•"/>
      <w:lvlJc w:val="left"/>
      <w:pPr>
        <w:ind w:left="5831" w:hanging="512"/>
      </w:pPr>
      <w:rPr>
        <w:rFonts w:hint="default"/>
      </w:rPr>
    </w:lvl>
    <w:lvl w:ilvl="7" w:tplc="8A161A0E">
      <w:start w:val="1"/>
      <w:numFmt w:val="bullet"/>
      <w:lvlText w:val="•"/>
      <w:lvlJc w:val="left"/>
      <w:pPr>
        <w:ind w:left="6700" w:hanging="512"/>
      </w:pPr>
      <w:rPr>
        <w:rFonts w:hint="default"/>
      </w:rPr>
    </w:lvl>
    <w:lvl w:ilvl="8" w:tplc="D0B8B5C6">
      <w:start w:val="1"/>
      <w:numFmt w:val="bullet"/>
      <w:lvlText w:val="•"/>
      <w:lvlJc w:val="left"/>
      <w:pPr>
        <w:ind w:left="7569" w:hanging="512"/>
      </w:pPr>
      <w:rPr>
        <w:rFonts w:hint="default"/>
      </w:rPr>
    </w:lvl>
  </w:abstractNum>
  <w:abstractNum w:abstractNumId="161">
    <w:nsid w:val="2AEE3717"/>
    <w:multiLevelType w:val="hybridMultilevel"/>
    <w:tmpl w:val="79DEC62C"/>
    <w:lvl w:ilvl="0" w:tplc="227A066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D8083A72">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A76ED776">
      <w:start w:val="1"/>
      <w:numFmt w:val="bullet"/>
      <w:lvlText w:val="•"/>
      <w:lvlJc w:val="left"/>
      <w:pPr>
        <w:ind w:left="2011" w:hanging="476"/>
      </w:pPr>
      <w:rPr>
        <w:rFonts w:hint="default"/>
      </w:rPr>
    </w:lvl>
    <w:lvl w:ilvl="3" w:tplc="5D62F8F0">
      <w:start w:val="1"/>
      <w:numFmt w:val="bullet"/>
      <w:lvlText w:val="•"/>
      <w:lvlJc w:val="left"/>
      <w:pPr>
        <w:ind w:left="2923" w:hanging="476"/>
      </w:pPr>
      <w:rPr>
        <w:rFonts w:hint="default"/>
      </w:rPr>
    </w:lvl>
    <w:lvl w:ilvl="4" w:tplc="DC32F1A0">
      <w:start w:val="1"/>
      <w:numFmt w:val="bullet"/>
      <w:lvlText w:val="•"/>
      <w:lvlJc w:val="left"/>
      <w:pPr>
        <w:ind w:left="3835" w:hanging="476"/>
      </w:pPr>
      <w:rPr>
        <w:rFonts w:hint="default"/>
      </w:rPr>
    </w:lvl>
    <w:lvl w:ilvl="5" w:tplc="236A0CEA">
      <w:start w:val="1"/>
      <w:numFmt w:val="bullet"/>
      <w:lvlText w:val="•"/>
      <w:lvlJc w:val="left"/>
      <w:pPr>
        <w:ind w:left="4747" w:hanging="476"/>
      </w:pPr>
      <w:rPr>
        <w:rFonts w:hint="default"/>
      </w:rPr>
    </w:lvl>
    <w:lvl w:ilvl="6" w:tplc="D9FAF47A">
      <w:start w:val="1"/>
      <w:numFmt w:val="bullet"/>
      <w:lvlText w:val="•"/>
      <w:lvlJc w:val="left"/>
      <w:pPr>
        <w:ind w:left="5659" w:hanging="476"/>
      </w:pPr>
      <w:rPr>
        <w:rFonts w:hint="default"/>
      </w:rPr>
    </w:lvl>
    <w:lvl w:ilvl="7" w:tplc="6ECE7474">
      <w:start w:val="1"/>
      <w:numFmt w:val="bullet"/>
      <w:lvlText w:val="•"/>
      <w:lvlJc w:val="left"/>
      <w:pPr>
        <w:ind w:left="6570" w:hanging="476"/>
      </w:pPr>
      <w:rPr>
        <w:rFonts w:hint="default"/>
      </w:rPr>
    </w:lvl>
    <w:lvl w:ilvl="8" w:tplc="2A32240A">
      <w:start w:val="1"/>
      <w:numFmt w:val="bullet"/>
      <w:lvlText w:val="•"/>
      <w:lvlJc w:val="left"/>
      <w:pPr>
        <w:ind w:left="7482" w:hanging="476"/>
      </w:pPr>
      <w:rPr>
        <w:rFonts w:hint="default"/>
      </w:rPr>
    </w:lvl>
  </w:abstractNum>
  <w:abstractNum w:abstractNumId="162">
    <w:nsid w:val="2B5F0B80"/>
    <w:multiLevelType w:val="hybridMultilevel"/>
    <w:tmpl w:val="C8C82F02"/>
    <w:lvl w:ilvl="0" w:tplc="CC36D6C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2D70896C">
      <w:start w:val="1"/>
      <w:numFmt w:val="bullet"/>
      <w:lvlText w:val="•"/>
      <w:lvlJc w:val="left"/>
      <w:pPr>
        <w:ind w:left="1488" w:hanging="512"/>
      </w:pPr>
      <w:rPr>
        <w:rFonts w:hint="default"/>
      </w:rPr>
    </w:lvl>
    <w:lvl w:ilvl="2" w:tplc="823EEB7E">
      <w:start w:val="1"/>
      <w:numFmt w:val="bullet"/>
      <w:lvlText w:val="•"/>
      <w:lvlJc w:val="left"/>
      <w:pPr>
        <w:ind w:left="2357" w:hanging="512"/>
      </w:pPr>
      <w:rPr>
        <w:rFonts w:hint="default"/>
      </w:rPr>
    </w:lvl>
    <w:lvl w:ilvl="3" w:tplc="E91EA246">
      <w:start w:val="1"/>
      <w:numFmt w:val="bullet"/>
      <w:lvlText w:val="•"/>
      <w:lvlJc w:val="left"/>
      <w:pPr>
        <w:ind w:left="3225" w:hanging="512"/>
      </w:pPr>
      <w:rPr>
        <w:rFonts w:hint="default"/>
      </w:rPr>
    </w:lvl>
    <w:lvl w:ilvl="4" w:tplc="F7A061A8">
      <w:start w:val="1"/>
      <w:numFmt w:val="bullet"/>
      <w:lvlText w:val="•"/>
      <w:lvlJc w:val="left"/>
      <w:pPr>
        <w:ind w:left="4094" w:hanging="512"/>
      </w:pPr>
      <w:rPr>
        <w:rFonts w:hint="default"/>
      </w:rPr>
    </w:lvl>
    <w:lvl w:ilvl="5" w:tplc="E7A66292">
      <w:start w:val="1"/>
      <w:numFmt w:val="bullet"/>
      <w:lvlText w:val="•"/>
      <w:lvlJc w:val="left"/>
      <w:pPr>
        <w:ind w:left="4963" w:hanging="512"/>
      </w:pPr>
      <w:rPr>
        <w:rFonts w:hint="default"/>
      </w:rPr>
    </w:lvl>
    <w:lvl w:ilvl="6" w:tplc="0A967AAE">
      <w:start w:val="1"/>
      <w:numFmt w:val="bullet"/>
      <w:lvlText w:val="•"/>
      <w:lvlJc w:val="left"/>
      <w:pPr>
        <w:ind w:left="5831" w:hanging="512"/>
      </w:pPr>
      <w:rPr>
        <w:rFonts w:hint="default"/>
      </w:rPr>
    </w:lvl>
    <w:lvl w:ilvl="7" w:tplc="D7F6B7E6">
      <w:start w:val="1"/>
      <w:numFmt w:val="bullet"/>
      <w:lvlText w:val="•"/>
      <w:lvlJc w:val="left"/>
      <w:pPr>
        <w:ind w:left="6700" w:hanging="512"/>
      </w:pPr>
      <w:rPr>
        <w:rFonts w:hint="default"/>
      </w:rPr>
    </w:lvl>
    <w:lvl w:ilvl="8" w:tplc="91BAF3D0">
      <w:start w:val="1"/>
      <w:numFmt w:val="bullet"/>
      <w:lvlText w:val="•"/>
      <w:lvlJc w:val="left"/>
      <w:pPr>
        <w:ind w:left="7569" w:hanging="512"/>
      </w:pPr>
      <w:rPr>
        <w:rFonts w:hint="default"/>
      </w:rPr>
    </w:lvl>
  </w:abstractNum>
  <w:abstractNum w:abstractNumId="163">
    <w:nsid w:val="2C4A5049"/>
    <w:multiLevelType w:val="hybridMultilevel"/>
    <w:tmpl w:val="6E46CD90"/>
    <w:lvl w:ilvl="0" w:tplc="BC7EA4FA">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B7AA88A8">
      <w:start w:val="1"/>
      <w:numFmt w:val="bullet"/>
      <w:lvlText w:val="•"/>
      <w:lvlJc w:val="left"/>
      <w:pPr>
        <w:ind w:left="1038" w:hanging="240"/>
      </w:pPr>
      <w:rPr>
        <w:rFonts w:hint="default"/>
      </w:rPr>
    </w:lvl>
    <w:lvl w:ilvl="2" w:tplc="02C0F422">
      <w:start w:val="1"/>
      <w:numFmt w:val="bullet"/>
      <w:lvlText w:val="•"/>
      <w:lvlJc w:val="left"/>
      <w:pPr>
        <w:ind w:left="1957" w:hanging="240"/>
      </w:pPr>
      <w:rPr>
        <w:rFonts w:hint="default"/>
      </w:rPr>
    </w:lvl>
    <w:lvl w:ilvl="3" w:tplc="508429D8">
      <w:start w:val="1"/>
      <w:numFmt w:val="bullet"/>
      <w:lvlText w:val="•"/>
      <w:lvlJc w:val="left"/>
      <w:pPr>
        <w:ind w:left="2875" w:hanging="240"/>
      </w:pPr>
      <w:rPr>
        <w:rFonts w:hint="default"/>
      </w:rPr>
    </w:lvl>
    <w:lvl w:ilvl="4" w:tplc="86EED734">
      <w:start w:val="1"/>
      <w:numFmt w:val="bullet"/>
      <w:lvlText w:val="•"/>
      <w:lvlJc w:val="left"/>
      <w:pPr>
        <w:ind w:left="3794" w:hanging="240"/>
      </w:pPr>
      <w:rPr>
        <w:rFonts w:hint="default"/>
      </w:rPr>
    </w:lvl>
    <w:lvl w:ilvl="5" w:tplc="7458DC36">
      <w:start w:val="1"/>
      <w:numFmt w:val="bullet"/>
      <w:lvlText w:val="•"/>
      <w:lvlJc w:val="left"/>
      <w:pPr>
        <w:ind w:left="4713" w:hanging="240"/>
      </w:pPr>
      <w:rPr>
        <w:rFonts w:hint="default"/>
      </w:rPr>
    </w:lvl>
    <w:lvl w:ilvl="6" w:tplc="C854B138">
      <w:start w:val="1"/>
      <w:numFmt w:val="bullet"/>
      <w:lvlText w:val="•"/>
      <w:lvlJc w:val="left"/>
      <w:pPr>
        <w:ind w:left="5631" w:hanging="240"/>
      </w:pPr>
      <w:rPr>
        <w:rFonts w:hint="default"/>
      </w:rPr>
    </w:lvl>
    <w:lvl w:ilvl="7" w:tplc="38821C04">
      <w:start w:val="1"/>
      <w:numFmt w:val="bullet"/>
      <w:lvlText w:val="•"/>
      <w:lvlJc w:val="left"/>
      <w:pPr>
        <w:ind w:left="6550" w:hanging="240"/>
      </w:pPr>
      <w:rPr>
        <w:rFonts w:hint="default"/>
      </w:rPr>
    </w:lvl>
    <w:lvl w:ilvl="8" w:tplc="3FD43DB8">
      <w:start w:val="1"/>
      <w:numFmt w:val="bullet"/>
      <w:lvlText w:val="•"/>
      <w:lvlJc w:val="left"/>
      <w:pPr>
        <w:ind w:left="7469" w:hanging="240"/>
      </w:pPr>
      <w:rPr>
        <w:rFonts w:hint="default"/>
      </w:rPr>
    </w:lvl>
  </w:abstractNum>
  <w:abstractNum w:abstractNumId="164">
    <w:nsid w:val="2CE46FAA"/>
    <w:multiLevelType w:val="hybridMultilevel"/>
    <w:tmpl w:val="43269EA0"/>
    <w:lvl w:ilvl="0" w:tplc="F1981D1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86EFD3C">
      <w:start w:val="1"/>
      <w:numFmt w:val="bullet"/>
      <w:lvlText w:val="•"/>
      <w:lvlJc w:val="left"/>
      <w:pPr>
        <w:ind w:left="1488" w:hanging="512"/>
      </w:pPr>
      <w:rPr>
        <w:rFonts w:hint="default"/>
      </w:rPr>
    </w:lvl>
    <w:lvl w:ilvl="2" w:tplc="6BD08EA4">
      <w:start w:val="1"/>
      <w:numFmt w:val="bullet"/>
      <w:lvlText w:val="•"/>
      <w:lvlJc w:val="left"/>
      <w:pPr>
        <w:ind w:left="2357" w:hanging="512"/>
      </w:pPr>
      <w:rPr>
        <w:rFonts w:hint="default"/>
      </w:rPr>
    </w:lvl>
    <w:lvl w:ilvl="3" w:tplc="9F60971A">
      <w:start w:val="1"/>
      <w:numFmt w:val="bullet"/>
      <w:lvlText w:val="•"/>
      <w:lvlJc w:val="left"/>
      <w:pPr>
        <w:ind w:left="3225" w:hanging="512"/>
      </w:pPr>
      <w:rPr>
        <w:rFonts w:hint="default"/>
      </w:rPr>
    </w:lvl>
    <w:lvl w:ilvl="4" w:tplc="25F46E80">
      <w:start w:val="1"/>
      <w:numFmt w:val="bullet"/>
      <w:lvlText w:val="•"/>
      <w:lvlJc w:val="left"/>
      <w:pPr>
        <w:ind w:left="4094" w:hanging="512"/>
      </w:pPr>
      <w:rPr>
        <w:rFonts w:hint="default"/>
      </w:rPr>
    </w:lvl>
    <w:lvl w:ilvl="5" w:tplc="B41400D8">
      <w:start w:val="1"/>
      <w:numFmt w:val="bullet"/>
      <w:lvlText w:val="•"/>
      <w:lvlJc w:val="left"/>
      <w:pPr>
        <w:ind w:left="4963" w:hanging="512"/>
      </w:pPr>
      <w:rPr>
        <w:rFonts w:hint="default"/>
      </w:rPr>
    </w:lvl>
    <w:lvl w:ilvl="6" w:tplc="AE5213EA">
      <w:start w:val="1"/>
      <w:numFmt w:val="bullet"/>
      <w:lvlText w:val="•"/>
      <w:lvlJc w:val="left"/>
      <w:pPr>
        <w:ind w:left="5831" w:hanging="512"/>
      </w:pPr>
      <w:rPr>
        <w:rFonts w:hint="default"/>
      </w:rPr>
    </w:lvl>
    <w:lvl w:ilvl="7" w:tplc="40B006D6">
      <w:start w:val="1"/>
      <w:numFmt w:val="bullet"/>
      <w:lvlText w:val="•"/>
      <w:lvlJc w:val="left"/>
      <w:pPr>
        <w:ind w:left="6700" w:hanging="512"/>
      </w:pPr>
      <w:rPr>
        <w:rFonts w:hint="default"/>
      </w:rPr>
    </w:lvl>
    <w:lvl w:ilvl="8" w:tplc="908E32F6">
      <w:start w:val="1"/>
      <w:numFmt w:val="bullet"/>
      <w:lvlText w:val="•"/>
      <w:lvlJc w:val="left"/>
      <w:pPr>
        <w:ind w:left="7569" w:hanging="512"/>
      </w:pPr>
      <w:rPr>
        <w:rFonts w:hint="default"/>
      </w:rPr>
    </w:lvl>
  </w:abstractNum>
  <w:abstractNum w:abstractNumId="165">
    <w:nsid w:val="2D932940"/>
    <w:multiLevelType w:val="hybridMultilevel"/>
    <w:tmpl w:val="7AEE7B92"/>
    <w:lvl w:ilvl="0" w:tplc="FF62EA6C">
      <w:start w:val="1"/>
      <w:numFmt w:val="decimal"/>
      <w:lvlText w:val="%1)"/>
      <w:lvlJc w:val="left"/>
      <w:pPr>
        <w:ind w:left="629" w:hanging="512"/>
        <w:jc w:val="left"/>
      </w:pPr>
      <w:rPr>
        <w:rFonts w:ascii="Times New Roman" w:eastAsia="Times New Roman" w:hAnsi="Times New Roman" w:hint="default"/>
        <w:spacing w:val="-21"/>
        <w:w w:val="99"/>
        <w:sz w:val="24"/>
        <w:szCs w:val="24"/>
      </w:rPr>
    </w:lvl>
    <w:lvl w:ilvl="1" w:tplc="DE004154">
      <w:start w:val="1"/>
      <w:numFmt w:val="bullet"/>
      <w:lvlText w:val="•"/>
      <w:lvlJc w:val="left"/>
      <w:pPr>
        <w:ind w:left="1488" w:hanging="512"/>
      </w:pPr>
      <w:rPr>
        <w:rFonts w:hint="default"/>
      </w:rPr>
    </w:lvl>
    <w:lvl w:ilvl="2" w:tplc="C524926E">
      <w:start w:val="1"/>
      <w:numFmt w:val="bullet"/>
      <w:lvlText w:val="•"/>
      <w:lvlJc w:val="left"/>
      <w:pPr>
        <w:ind w:left="2357" w:hanging="512"/>
      </w:pPr>
      <w:rPr>
        <w:rFonts w:hint="default"/>
      </w:rPr>
    </w:lvl>
    <w:lvl w:ilvl="3" w:tplc="1E12DE78">
      <w:start w:val="1"/>
      <w:numFmt w:val="bullet"/>
      <w:lvlText w:val="•"/>
      <w:lvlJc w:val="left"/>
      <w:pPr>
        <w:ind w:left="3225" w:hanging="512"/>
      </w:pPr>
      <w:rPr>
        <w:rFonts w:hint="default"/>
      </w:rPr>
    </w:lvl>
    <w:lvl w:ilvl="4" w:tplc="42C02C8E">
      <w:start w:val="1"/>
      <w:numFmt w:val="bullet"/>
      <w:lvlText w:val="•"/>
      <w:lvlJc w:val="left"/>
      <w:pPr>
        <w:ind w:left="4094" w:hanging="512"/>
      </w:pPr>
      <w:rPr>
        <w:rFonts w:hint="default"/>
      </w:rPr>
    </w:lvl>
    <w:lvl w:ilvl="5" w:tplc="A5508128">
      <w:start w:val="1"/>
      <w:numFmt w:val="bullet"/>
      <w:lvlText w:val="•"/>
      <w:lvlJc w:val="left"/>
      <w:pPr>
        <w:ind w:left="4963" w:hanging="512"/>
      </w:pPr>
      <w:rPr>
        <w:rFonts w:hint="default"/>
      </w:rPr>
    </w:lvl>
    <w:lvl w:ilvl="6" w:tplc="6CC65AA8">
      <w:start w:val="1"/>
      <w:numFmt w:val="bullet"/>
      <w:lvlText w:val="•"/>
      <w:lvlJc w:val="left"/>
      <w:pPr>
        <w:ind w:left="5831" w:hanging="512"/>
      </w:pPr>
      <w:rPr>
        <w:rFonts w:hint="default"/>
      </w:rPr>
    </w:lvl>
    <w:lvl w:ilvl="7" w:tplc="6E52DFF8">
      <w:start w:val="1"/>
      <w:numFmt w:val="bullet"/>
      <w:lvlText w:val="•"/>
      <w:lvlJc w:val="left"/>
      <w:pPr>
        <w:ind w:left="6700" w:hanging="512"/>
      </w:pPr>
      <w:rPr>
        <w:rFonts w:hint="default"/>
      </w:rPr>
    </w:lvl>
    <w:lvl w:ilvl="8" w:tplc="CDC0BA00">
      <w:start w:val="1"/>
      <w:numFmt w:val="bullet"/>
      <w:lvlText w:val="•"/>
      <w:lvlJc w:val="left"/>
      <w:pPr>
        <w:ind w:left="7569" w:hanging="512"/>
      </w:pPr>
      <w:rPr>
        <w:rFonts w:hint="default"/>
      </w:rPr>
    </w:lvl>
  </w:abstractNum>
  <w:abstractNum w:abstractNumId="166">
    <w:nsid w:val="2DF83030"/>
    <w:multiLevelType w:val="hybridMultilevel"/>
    <w:tmpl w:val="BBD0B924"/>
    <w:lvl w:ilvl="0" w:tplc="264ECC9A">
      <w:start w:val="1"/>
      <w:numFmt w:val="decimal"/>
      <w:lvlText w:val="%1)"/>
      <w:lvlJc w:val="left"/>
      <w:pPr>
        <w:ind w:left="629" w:hanging="512"/>
        <w:jc w:val="left"/>
      </w:pPr>
      <w:rPr>
        <w:rFonts w:ascii="Times New Roman" w:eastAsia="Times New Roman" w:hAnsi="Times New Roman" w:hint="default"/>
        <w:b/>
        <w:bCs/>
        <w:spacing w:val="-1"/>
        <w:w w:val="99"/>
        <w:sz w:val="24"/>
        <w:szCs w:val="24"/>
      </w:rPr>
    </w:lvl>
    <w:lvl w:ilvl="1" w:tplc="C1DCA4B2">
      <w:start w:val="1"/>
      <w:numFmt w:val="bullet"/>
      <w:lvlText w:val="•"/>
      <w:lvlJc w:val="left"/>
      <w:pPr>
        <w:ind w:left="1392" w:hanging="512"/>
      </w:pPr>
      <w:rPr>
        <w:rFonts w:hint="default"/>
      </w:rPr>
    </w:lvl>
    <w:lvl w:ilvl="2" w:tplc="BF8A8A78">
      <w:start w:val="1"/>
      <w:numFmt w:val="bullet"/>
      <w:lvlText w:val="•"/>
      <w:lvlJc w:val="left"/>
      <w:pPr>
        <w:ind w:left="2164" w:hanging="512"/>
      </w:pPr>
      <w:rPr>
        <w:rFonts w:hint="default"/>
      </w:rPr>
    </w:lvl>
    <w:lvl w:ilvl="3" w:tplc="C33C4944">
      <w:start w:val="1"/>
      <w:numFmt w:val="bullet"/>
      <w:lvlText w:val="•"/>
      <w:lvlJc w:val="left"/>
      <w:pPr>
        <w:ind w:left="2936" w:hanging="512"/>
      </w:pPr>
      <w:rPr>
        <w:rFonts w:hint="default"/>
      </w:rPr>
    </w:lvl>
    <w:lvl w:ilvl="4" w:tplc="32BE144E">
      <w:start w:val="1"/>
      <w:numFmt w:val="bullet"/>
      <w:lvlText w:val="•"/>
      <w:lvlJc w:val="left"/>
      <w:pPr>
        <w:ind w:left="3708" w:hanging="512"/>
      </w:pPr>
      <w:rPr>
        <w:rFonts w:hint="default"/>
      </w:rPr>
    </w:lvl>
    <w:lvl w:ilvl="5" w:tplc="638444C8">
      <w:start w:val="1"/>
      <w:numFmt w:val="bullet"/>
      <w:lvlText w:val="•"/>
      <w:lvlJc w:val="left"/>
      <w:pPr>
        <w:ind w:left="4480" w:hanging="512"/>
      </w:pPr>
      <w:rPr>
        <w:rFonts w:hint="default"/>
      </w:rPr>
    </w:lvl>
    <w:lvl w:ilvl="6" w:tplc="2B723CA2">
      <w:start w:val="1"/>
      <w:numFmt w:val="bullet"/>
      <w:lvlText w:val="•"/>
      <w:lvlJc w:val="left"/>
      <w:pPr>
        <w:ind w:left="5253" w:hanging="512"/>
      </w:pPr>
      <w:rPr>
        <w:rFonts w:hint="default"/>
      </w:rPr>
    </w:lvl>
    <w:lvl w:ilvl="7" w:tplc="9DBA899C">
      <w:start w:val="1"/>
      <w:numFmt w:val="bullet"/>
      <w:lvlText w:val="•"/>
      <w:lvlJc w:val="left"/>
      <w:pPr>
        <w:ind w:left="6025" w:hanging="512"/>
      </w:pPr>
      <w:rPr>
        <w:rFonts w:hint="default"/>
      </w:rPr>
    </w:lvl>
    <w:lvl w:ilvl="8" w:tplc="B672DE70">
      <w:start w:val="1"/>
      <w:numFmt w:val="bullet"/>
      <w:lvlText w:val="•"/>
      <w:lvlJc w:val="left"/>
      <w:pPr>
        <w:ind w:left="6797" w:hanging="512"/>
      </w:pPr>
      <w:rPr>
        <w:rFonts w:hint="default"/>
      </w:rPr>
    </w:lvl>
  </w:abstractNum>
  <w:abstractNum w:abstractNumId="167">
    <w:nsid w:val="2E095C49"/>
    <w:multiLevelType w:val="hybridMultilevel"/>
    <w:tmpl w:val="68480624"/>
    <w:lvl w:ilvl="0" w:tplc="D78CC34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FC8C3800">
      <w:start w:val="1"/>
      <w:numFmt w:val="bullet"/>
      <w:lvlText w:val="•"/>
      <w:lvlJc w:val="left"/>
      <w:pPr>
        <w:ind w:left="1488" w:hanging="512"/>
      </w:pPr>
      <w:rPr>
        <w:rFonts w:hint="default"/>
      </w:rPr>
    </w:lvl>
    <w:lvl w:ilvl="2" w:tplc="B4D4A56A">
      <w:start w:val="1"/>
      <w:numFmt w:val="bullet"/>
      <w:lvlText w:val="•"/>
      <w:lvlJc w:val="left"/>
      <w:pPr>
        <w:ind w:left="2357" w:hanging="512"/>
      </w:pPr>
      <w:rPr>
        <w:rFonts w:hint="default"/>
      </w:rPr>
    </w:lvl>
    <w:lvl w:ilvl="3" w:tplc="6B3E88B8">
      <w:start w:val="1"/>
      <w:numFmt w:val="bullet"/>
      <w:lvlText w:val="•"/>
      <w:lvlJc w:val="left"/>
      <w:pPr>
        <w:ind w:left="3225" w:hanging="512"/>
      </w:pPr>
      <w:rPr>
        <w:rFonts w:hint="default"/>
      </w:rPr>
    </w:lvl>
    <w:lvl w:ilvl="4" w:tplc="64B87064">
      <w:start w:val="1"/>
      <w:numFmt w:val="bullet"/>
      <w:lvlText w:val="•"/>
      <w:lvlJc w:val="left"/>
      <w:pPr>
        <w:ind w:left="4094" w:hanging="512"/>
      </w:pPr>
      <w:rPr>
        <w:rFonts w:hint="default"/>
      </w:rPr>
    </w:lvl>
    <w:lvl w:ilvl="5" w:tplc="341C760A">
      <w:start w:val="1"/>
      <w:numFmt w:val="bullet"/>
      <w:lvlText w:val="•"/>
      <w:lvlJc w:val="left"/>
      <w:pPr>
        <w:ind w:left="4963" w:hanging="512"/>
      </w:pPr>
      <w:rPr>
        <w:rFonts w:hint="default"/>
      </w:rPr>
    </w:lvl>
    <w:lvl w:ilvl="6" w:tplc="C50023D2">
      <w:start w:val="1"/>
      <w:numFmt w:val="bullet"/>
      <w:lvlText w:val="•"/>
      <w:lvlJc w:val="left"/>
      <w:pPr>
        <w:ind w:left="5831" w:hanging="512"/>
      </w:pPr>
      <w:rPr>
        <w:rFonts w:hint="default"/>
      </w:rPr>
    </w:lvl>
    <w:lvl w:ilvl="7" w:tplc="841E1706">
      <w:start w:val="1"/>
      <w:numFmt w:val="bullet"/>
      <w:lvlText w:val="•"/>
      <w:lvlJc w:val="left"/>
      <w:pPr>
        <w:ind w:left="6700" w:hanging="512"/>
      </w:pPr>
      <w:rPr>
        <w:rFonts w:hint="default"/>
      </w:rPr>
    </w:lvl>
    <w:lvl w:ilvl="8" w:tplc="A156D786">
      <w:start w:val="1"/>
      <w:numFmt w:val="bullet"/>
      <w:lvlText w:val="•"/>
      <w:lvlJc w:val="left"/>
      <w:pPr>
        <w:ind w:left="7569" w:hanging="512"/>
      </w:pPr>
      <w:rPr>
        <w:rFonts w:hint="default"/>
      </w:rPr>
    </w:lvl>
  </w:abstractNum>
  <w:abstractNum w:abstractNumId="168">
    <w:nsid w:val="2E826314"/>
    <w:multiLevelType w:val="hybridMultilevel"/>
    <w:tmpl w:val="775EBCB8"/>
    <w:lvl w:ilvl="0" w:tplc="62CC8A74">
      <w:start w:val="2"/>
      <w:numFmt w:val="decimal"/>
      <w:lvlText w:val="%1."/>
      <w:lvlJc w:val="left"/>
      <w:pPr>
        <w:ind w:left="118" w:hanging="240"/>
        <w:jc w:val="left"/>
      </w:pPr>
      <w:rPr>
        <w:rFonts w:ascii="Times New Roman" w:eastAsia="Times New Roman" w:hAnsi="Times New Roman" w:hint="default"/>
        <w:spacing w:val="-21"/>
        <w:w w:val="99"/>
        <w:sz w:val="24"/>
        <w:szCs w:val="24"/>
      </w:rPr>
    </w:lvl>
    <w:lvl w:ilvl="1" w:tplc="ED321932">
      <w:start w:val="1"/>
      <w:numFmt w:val="bullet"/>
      <w:lvlText w:val="•"/>
      <w:lvlJc w:val="left"/>
      <w:pPr>
        <w:ind w:left="1038" w:hanging="240"/>
      </w:pPr>
      <w:rPr>
        <w:rFonts w:hint="default"/>
      </w:rPr>
    </w:lvl>
    <w:lvl w:ilvl="2" w:tplc="D9A05F14">
      <w:start w:val="1"/>
      <w:numFmt w:val="bullet"/>
      <w:lvlText w:val="•"/>
      <w:lvlJc w:val="left"/>
      <w:pPr>
        <w:ind w:left="1957" w:hanging="240"/>
      </w:pPr>
      <w:rPr>
        <w:rFonts w:hint="default"/>
      </w:rPr>
    </w:lvl>
    <w:lvl w:ilvl="3" w:tplc="208015C4">
      <w:start w:val="1"/>
      <w:numFmt w:val="bullet"/>
      <w:lvlText w:val="•"/>
      <w:lvlJc w:val="left"/>
      <w:pPr>
        <w:ind w:left="2875" w:hanging="240"/>
      </w:pPr>
      <w:rPr>
        <w:rFonts w:hint="default"/>
      </w:rPr>
    </w:lvl>
    <w:lvl w:ilvl="4" w:tplc="7E0AD112">
      <w:start w:val="1"/>
      <w:numFmt w:val="bullet"/>
      <w:lvlText w:val="•"/>
      <w:lvlJc w:val="left"/>
      <w:pPr>
        <w:ind w:left="3794" w:hanging="240"/>
      </w:pPr>
      <w:rPr>
        <w:rFonts w:hint="default"/>
      </w:rPr>
    </w:lvl>
    <w:lvl w:ilvl="5" w:tplc="172A268A">
      <w:start w:val="1"/>
      <w:numFmt w:val="bullet"/>
      <w:lvlText w:val="•"/>
      <w:lvlJc w:val="left"/>
      <w:pPr>
        <w:ind w:left="4713" w:hanging="240"/>
      </w:pPr>
      <w:rPr>
        <w:rFonts w:hint="default"/>
      </w:rPr>
    </w:lvl>
    <w:lvl w:ilvl="6" w:tplc="009808CC">
      <w:start w:val="1"/>
      <w:numFmt w:val="bullet"/>
      <w:lvlText w:val="•"/>
      <w:lvlJc w:val="left"/>
      <w:pPr>
        <w:ind w:left="5631" w:hanging="240"/>
      </w:pPr>
      <w:rPr>
        <w:rFonts w:hint="default"/>
      </w:rPr>
    </w:lvl>
    <w:lvl w:ilvl="7" w:tplc="CCB826E0">
      <w:start w:val="1"/>
      <w:numFmt w:val="bullet"/>
      <w:lvlText w:val="•"/>
      <w:lvlJc w:val="left"/>
      <w:pPr>
        <w:ind w:left="6550" w:hanging="240"/>
      </w:pPr>
      <w:rPr>
        <w:rFonts w:hint="default"/>
      </w:rPr>
    </w:lvl>
    <w:lvl w:ilvl="8" w:tplc="BE0C841A">
      <w:start w:val="1"/>
      <w:numFmt w:val="bullet"/>
      <w:lvlText w:val="•"/>
      <w:lvlJc w:val="left"/>
      <w:pPr>
        <w:ind w:left="7469" w:hanging="240"/>
      </w:pPr>
      <w:rPr>
        <w:rFonts w:hint="default"/>
      </w:rPr>
    </w:lvl>
  </w:abstractNum>
  <w:abstractNum w:abstractNumId="169">
    <w:nsid w:val="2E8C72A0"/>
    <w:multiLevelType w:val="hybridMultilevel"/>
    <w:tmpl w:val="5A6EC042"/>
    <w:lvl w:ilvl="0" w:tplc="5390372A">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C4965BA4">
      <w:start w:val="1"/>
      <w:numFmt w:val="bullet"/>
      <w:lvlText w:val="•"/>
      <w:lvlJc w:val="left"/>
      <w:pPr>
        <w:ind w:left="1038" w:hanging="240"/>
      </w:pPr>
      <w:rPr>
        <w:rFonts w:hint="default"/>
      </w:rPr>
    </w:lvl>
    <w:lvl w:ilvl="2" w:tplc="241A3EDA">
      <w:start w:val="1"/>
      <w:numFmt w:val="bullet"/>
      <w:lvlText w:val="•"/>
      <w:lvlJc w:val="left"/>
      <w:pPr>
        <w:ind w:left="1957" w:hanging="240"/>
      </w:pPr>
      <w:rPr>
        <w:rFonts w:hint="default"/>
      </w:rPr>
    </w:lvl>
    <w:lvl w:ilvl="3" w:tplc="BE58C694">
      <w:start w:val="1"/>
      <w:numFmt w:val="bullet"/>
      <w:lvlText w:val="•"/>
      <w:lvlJc w:val="left"/>
      <w:pPr>
        <w:ind w:left="2875" w:hanging="240"/>
      </w:pPr>
      <w:rPr>
        <w:rFonts w:hint="default"/>
      </w:rPr>
    </w:lvl>
    <w:lvl w:ilvl="4" w:tplc="97D419E0">
      <w:start w:val="1"/>
      <w:numFmt w:val="bullet"/>
      <w:lvlText w:val="•"/>
      <w:lvlJc w:val="left"/>
      <w:pPr>
        <w:ind w:left="3794" w:hanging="240"/>
      </w:pPr>
      <w:rPr>
        <w:rFonts w:hint="default"/>
      </w:rPr>
    </w:lvl>
    <w:lvl w:ilvl="5" w:tplc="237A6BC0">
      <w:start w:val="1"/>
      <w:numFmt w:val="bullet"/>
      <w:lvlText w:val="•"/>
      <w:lvlJc w:val="left"/>
      <w:pPr>
        <w:ind w:left="4713" w:hanging="240"/>
      </w:pPr>
      <w:rPr>
        <w:rFonts w:hint="default"/>
      </w:rPr>
    </w:lvl>
    <w:lvl w:ilvl="6" w:tplc="47CE0D3C">
      <w:start w:val="1"/>
      <w:numFmt w:val="bullet"/>
      <w:lvlText w:val="•"/>
      <w:lvlJc w:val="left"/>
      <w:pPr>
        <w:ind w:left="5631" w:hanging="240"/>
      </w:pPr>
      <w:rPr>
        <w:rFonts w:hint="default"/>
      </w:rPr>
    </w:lvl>
    <w:lvl w:ilvl="7" w:tplc="125A4C18">
      <w:start w:val="1"/>
      <w:numFmt w:val="bullet"/>
      <w:lvlText w:val="•"/>
      <w:lvlJc w:val="left"/>
      <w:pPr>
        <w:ind w:left="6550" w:hanging="240"/>
      </w:pPr>
      <w:rPr>
        <w:rFonts w:hint="default"/>
      </w:rPr>
    </w:lvl>
    <w:lvl w:ilvl="8" w:tplc="C8923298">
      <w:start w:val="1"/>
      <w:numFmt w:val="bullet"/>
      <w:lvlText w:val="•"/>
      <w:lvlJc w:val="left"/>
      <w:pPr>
        <w:ind w:left="7469" w:hanging="240"/>
      </w:pPr>
      <w:rPr>
        <w:rFonts w:hint="default"/>
      </w:rPr>
    </w:lvl>
  </w:abstractNum>
  <w:abstractNum w:abstractNumId="170">
    <w:nsid w:val="2ED13EBD"/>
    <w:multiLevelType w:val="hybridMultilevel"/>
    <w:tmpl w:val="4252C068"/>
    <w:lvl w:ilvl="0" w:tplc="0DFE2D94">
      <w:start w:val="2"/>
      <w:numFmt w:val="decimal"/>
      <w:lvlText w:val="%1."/>
      <w:lvlJc w:val="left"/>
      <w:pPr>
        <w:ind w:left="118" w:hanging="240"/>
        <w:jc w:val="left"/>
      </w:pPr>
      <w:rPr>
        <w:rFonts w:ascii="Times New Roman" w:eastAsia="Times New Roman" w:hAnsi="Times New Roman" w:hint="default"/>
        <w:spacing w:val="-3"/>
        <w:w w:val="99"/>
        <w:sz w:val="24"/>
        <w:szCs w:val="24"/>
      </w:rPr>
    </w:lvl>
    <w:lvl w:ilvl="1" w:tplc="CDEEB50E">
      <w:start w:val="1"/>
      <w:numFmt w:val="bullet"/>
      <w:lvlText w:val="•"/>
      <w:lvlJc w:val="left"/>
      <w:pPr>
        <w:ind w:left="1038" w:hanging="240"/>
      </w:pPr>
      <w:rPr>
        <w:rFonts w:hint="default"/>
      </w:rPr>
    </w:lvl>
    <w:lvl w:ilvl="2" w:tplc="65060C70">
      <w:start w:val="1"/>
      <w:numFmt w:val="bullet"/>
      <w:lvlText w:val="•"/>
      <w:lvlJc w:val="left"/>
      <w:pPr>
        <w:ind w:left="1957" w:hanging="240"/>
      </w:pPr>
      <w:rPr>
        <w:rFonts w:hint="default"/>
      </w:rPr>
    </w:lvl>
    <w:lvl w:ilvl="3" w:tplc="7FEAA9E6">
      <w:start w:val="1"/>
      <w:numFmt w:val="bullet"/>
      <w:lvlText w:val="•"/>
      <w:lvlJc w:val="left"/>
      <w:pPr>
        <w:ind w:left="2875" w:hanging="240"/>
      </w:pPr>
      <w:rPr>
        <w:rFonts w:hint="default"/>
      </w:rPr>
    </w:lvl>
    <w:lvl w:ilvl="4" w:tplc="55A2B2AC">
      <w:start w:val="1"/>
      <w:numFmt w:val="bullet"/>
      <w:lvlText w:val="•"/>
      <w:lvlJc w:val="left"/>
      <w:pPr>
        <w:ind w:left="3794" w:hanging="240"/>
      </w:pPr>
      <w:rPr>
        <w:rFonts w:hint="default"/>
      </w:rPr>
    </w:lvl>
    <w:lvl w:ilvl="5" w:tplc="FCD2ABE6">
      <w:start w:val="1"/>
      <w:numFmt w:val="bullet"/>
      <w:lvlText w:val="•"/>
      <w:lvlJc w:val="left"/>
      <w:pPr>
        <w:ind w:left="4713" w:hanging="240"/>
      </w:pPr>
      <w:rPr>
        <w:rFonts w:hint="default"/>
      </w:rPr>
    </w:lvl>
    <w:lvl w:ilvl="6" w:tplc="4B161058">
      <w:start w:val="1"/>
      <w:numFmt w:val="bullet"/>
      <w:lvlText w:val="•"/>
      <w:lvlJc w:val="left"/>
      <w:pPr>
        <w:ind w:left="5631" w:hanging="240"/>
      </w:pPr>
      <w:rPr>
        <w:rFonts w:hint="default"/>
      </w:rPr>
    </w:lvl>
    <w:lvl w:ilvl="7" w:tplc="7346D006">
      <w:start w:val="1"/>
      <w:numFmt w:val="bullet"/>
      <w:lvlText w:val="•"/>
      <w:lvlJc w:val="left"/>
      <w:pPr>
        <w:ind w:left="6550" w:hanging="240"/>
      </w:pPr>
      <w:rPr>
        <w:rFonts w:hint="default"/>
      </w:rPr>
    </w:lvl>
    <w:lvl w:ilvl="8" w:tplc="31F0539E">
      <w:start w:val="1"/>
      <w:numFmt w:val="bullet"/>
      <w:lvlText w:val="•"/>
      <w:lvlJc w:val="left"/>
      <w:pPr>
        <w:ind w:left="7469" w:hanging="240"/>
      </w:pPr>
      <w:rPr>
        <w:rFonts w:hint="default"/>
      </w:rPr>
    </w:lvl>
  </w:abstractNum>
  <w:abstractNum w:abstractNumId="171">
    <w:nsid w:val="2ED44489"/>
    <w:multiLevelType w:val="hybridMultilevel"/>
    <w:tmpl w:val="EE1A0282"/>
    <w:lvl w:ilvl="0" w:tplc="7F3A3078">
      <w:start w:val="2"/>
      <w:numFmt w:val="decimal"/>
      <w:lvlText w:val="%1."/>
      <w:lvlJc w:val="left"/>
      <w:pPr>
        <w:ind w:left="118" w:hanging="308"/>
        <w:jc w:val="left"/>
      </w:pPr>
      <w:rPr>
        <w:rFonts w:ascii="Times New Roman" w:eastAsia="Times New Roman" w:hAnsi="Times New Roman" w:hint="default"/>
        <w:spacing w:val="-30"/>
        <w:w w:val="99"/>
        <w:sz w:val="24"/>
        <w:szCs w:val="24"/>
      </w:rPr>
    </w:lvl>
    <w:lvl w:ilvl="1" w:tplc="D2E2C58A">
      <w:start w:val="1"/>
      <w:numFmt w:val="bullet"/>
      <w:lvlText w:val="•"/>
      <w:lvlJc w:val="left"/>
      <w:pPr>
        <w:ind w:left="1038" w:hanging="308"/>
      </w:pPr>
      <w:rPr>
        <w:rFonts w:hint="default"/>
      </w:rPr>
    </w:lvl>
    <w:lvl w:ilvl="2" w:tplc="C5886724">
      <w:start w:val="1"/>
      <w:numFmt w:val="bullet"/>
      <w:lvlText w:val="•"/>
      <w:lvlJc w:val="left"/>
      <w:pPr>
        <w:ind w:left="1957" w:hanging="308"/>
      </w:pPr>
      <w:rPr>
        <w:rFonts w:hint="default"/>
      </w:rPr>
    </w:lvl>
    <w:lvl w:ilvl="3" w:tplc="437AF65C">
      <w:start w:val="1"/>
      <w:numFmt w:val="bullet"/>
      <w:lvlText w:val="•"/>
      <w:lvlJc w:val="left"/>
      <w:pPr>
        <w:ind w:left="2875" w:hanging="308"/>
      </w:pPr>
      <w:rPr>
        <w:rFonts w:hint="default"/>
      </w:rPr>
    </w:lvl>
    <w:lvl w:ilvl="4" w:tplc="EA7C5E90">
      <w:start w:val="1"/>
      <w:numFmt w:val="bullet"/>
      <w:lvlText w:val="•"/>
      <w:lvlJc w:val="left"/>
      <w:pPr>
        <w:ind w:left="3794" w:hanging="308"/>
      </w:pPr>
      <w:rPr>
        <w:rFonts w:hint="default"/>
      </w:rPr>
    </w:lvl>
    <w:lvl w:ilvl="5" w:tplc="4382452A">
      <w:start w:val="1"/>
      <w:numFmt w:val="bullet"/>
      <w:lvlText w:val="•"/>
      <w:lvlJc w:val="left"/>
      <w:pPr>
        <w:ind w:left="4713" w:hanging="308"/>
      </w:pPr>
      <w:rPr>
        <w:rFonts w:hint="default"/>
      </w:rPr>
    </w:lvl>
    <w:lvl w:ilvl="6" w:tplc="E3863B7C">
      <w:start w:val="1"/>
      <w:numFmt w:val="bullet"/>
      <w:lvlText w:val="•"/>
      <w:lvlJc w:val="left"/>
      <w:pPr>
        <w:ind w:left="5631" w:hanging="308"/>
      </w:pPr>
      <w:rPr>
        <w:rFonts w:hint="default"/>
      </w:rPr>
    </w:lvl>
    <w:lvl w:ilvl="7" w:tplc="746E05C2">
      <w:start w:val="1"/>
      <w:numFmt w:val="bullet"/>
      <w:lvlText w:val="•"/>
      <w:lvlJc w:val="left"/>
      <w:pPr>
        <w:ind w:left="6550" w:hanging="308"/>
      </w:pPr>
      <w:rPr>
        <w:rFonts w:hint="default"/>
      </w:rPr>
    </w:lvl>
    <w:lvl w:ilvl="8" w:tplc="48BE21F4">
      <w:start w:val="1"/>
      <w:numFmt w:val="bullet"/>
      <w:lvlText w:val="•"/>
      <w:lvlJc w:val="left"/>
      <w:pPr>
        <w:ind w:left="7469" w:hanging="308"/>
      </w:pPr>
      <w:rPr>
        <w:rFonts w:hint="default"/>
      </w:rPr>
    </w:lvl>
  </w:abstractNum>
  <w:abstractNum w:abstractNumId="172">
    <w:nsid w:val="2EE42637"/>
    <w:multiLevelType w:val="hybridMultilevel"/>
    <w:tmpl w:val="ABB49500"/>
    <w:lvl w:ilvl="0" w:tplc="86CE0A70">
      <w:start w:val="2"/>
      <w:numFmt w:val="decimal"/>
      <w:lvlText w:val="%1."/>
      <w:lvlJc w:val="left"/>
      <w:pPr>
        <w:ind w:left="118" w:hanging="240"/>
        <w:jc w:val="left"/>
      </w:pPr>
      <w:rPr>
        <w:rFonts w:ascii="Times New Roman" w:eastAsia="Times New Roman" w:hAnsi="Times New Roman" w:hint="default"/>
        <w:spacing w:val="-29"/>
        <w:w w:val="99"/>
        <w:sz w:val="24"/>
        <w:szCs w:val="24"/>
      </w:rPr>
    </w:lvl>
    <w:lvl w:ilvl="1" w:tplc="B0484CB6">
      <w:start w:val="1"/>
      <w:numFmt w:val="bullet"/>
      <w:lvlText w:val="•"/>
      <w:lvlJc w:val="left"/>
      <w:pPr>
        <w:ind w:left="1038" w:hanging="240"/>
      </w:pPr>
      <w:rPr>
        <w:rFonts w:hint="default"/>
      </w:rPr>
    </w:lvl>
    <w:lvl w:ilvl="2" w:tplc="52783EBC">
      <w:start w:val="1"/>
      <w:numFmt w:val="bullet"/>
      <w:lvlText w:val="•"/>
      <w:lvlJc w:val="left"/>
      <w:pPr>
        <w:ind w:left="1957" w:hanging="240"/>
      </w:pPr>
      <w:rPr>
        <w:rFonts w:hint="default"/>
      </w:rPr>
    </w:lvl>
    <w:lvl w:ilvl="3" w:tplc="1EC497FE">
      <w:start w:val="1"/>
      <w:numFmt w:val="bullet"/>
      <w:lvlText w:val="•"/>
      <w:lvlJc w:val="left"/>
      <w:pPr>
        <w:ind w:left="2875" w:hanging="240"/>
      </w:pPr>
      <w:rPr>
        <w:rFonts w:hint="default"/>
      </w:rPr>
    </w:lvl>
    <w:lvl w:ilvl="4" w:tplc="78E8F542">
      <w:start w:val="1"/>
      <w:numFmt w:val="bullet"/>
      <w:lvlText w:val="•"/>
      <w:lvlJc w:val="left"/>
      <w:pPr>
        <w:ind w:left="3794" w:hanging="240"/>
      </w:pPr>
      <w:rPr>
        <w:rFonts w:hint="default"/>
      </w:rPr>
    </w:lvl>
    <w:lvl w:ilvl="5" w:tplc="8B3C0A98">
      <w:start w:val="1"/>
      <w:numFmt w:val="bullet"/>
      <w:lvlText w:val="•"/>
      <w:lvlJc w:val="left"/>
      <w:pPr>
        <w:ind w:left="4713" w:hanging="240"/>
      </w:pPr>
      <w:rPr>
        <w:rFonts w:hint="default"/>
      </w:rPr>
    </w:lvl>
    <w:lvl w:ilvl="6" w:tplc="A9023C04">
      <w:start w:val="1"/>
      <w:numFmt w:val="bullet"/>
      <w:lvlText w:val="•"/>
      <w:lvlJc w:val="left"/>
      <w:pPr>
        <w:ind w:left="5631" w:hanging="240"/>
      </w:pPr>
      <w:rPr>
        <w:rFonts w:hint="default"/>
      </w:rPr>
    </w:lvl>
    <w:lvl w:ilvl="7" w:tplc="F0B01C20">
      <w:start w:val="1"/>
      <w:numFmt w:val="bullet"/>
      <w:lvlText w:val="•"/>
      <w:lvlJc w:val="left"/>
      <w:pPr>
        <w:ind w:left="6550" w:hanging="240"/>
      </w:pPr>
      <w:rPr>
        <w:rFonts w:hint="default"/>
      </w:rPr>
    </w:lvl>
    <w:lvl w:ilvl="8" w:tplc="71426868">
      <w:start w:val="1"/>
      <w:numFmt w:val="bullet"/>
      <w:lvlText w:val="•"/>
      <w:lvlJc w:val="left"/>
      <w:pPr>
        <w:ind w:left="7469" w:hanging="240"/>
      </w:pPr>
      <w:rPr>
        <w:rFonts w:hint="default"/>
      </w:rPr>
    </w:lvl>
  </w:abstractNum>
  <w:abstractNum w:abstractNumId="173">
    <w:nsid w:val="2F09363F"/>
    <w:multiLevelType w:val="hybridMultilevel"/>
    <w:tmpl w:val="766C8C84"/>
    <w:lvl w:ilvl="0" w:tplc="12DA79A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1924E212">
      <w:start w:val="1"/>
      <w:numFmt w:val="lowerLetter"/>
      <w:lvlText w:val="%2)"/>
      <w:lvlJc w:val="left"/>
      <w:pPr>
        <w:ind w:left="1104" w:hanging="476"/>
        <w:jc w:val="left"/>
      </w:pPr>
      <w:rPr>
        <w:rFonts w:ascii="Times New Roman" w:eastAsia="Times New Roman" w:hAnsi="Times New Roman" w:hint="default"/>
        <w:spacing w:val="-25"/>
        <w:w w:val="99"/>
        <w:sz w:val="24"/>
        <w:szCs w:val="24"/>
      </w:rPr>
    </w:lvl>
    <w:lvl w:ilvl="2" w:tplc="8DEE6812">
      <w:start w:val="1"/>
      <w:numFmt w:val="bullet"/>
      <w:lvlText w:val="•"/>
      <w:lvlJc w:val="left"/>
      <w:pPr>
        <w:ind w:left="1904" w:hanging="476"/>
      </w:pPr>
      <w:rPr>
        <w:rFonts w:hint="default"/>
      </w:rPr>
    </w:lvl>
    <w:lvl w:ilvl="3" w:tplc="D340FEFE">
      <w:start w:val="1"/>
      <w:numFmt w:val="bullet"/>
      <w:lvlText w:val="•"/>
      <w:lvlJc w:val="left"/>
      <w:pPr>
        <w:ind w:left="2709" w:hanging="476"/>
      </w:pPr>
      <w:rPr>
        <w:rFonts w:hint="default"/>
      </w:rPr>
    </w:lvl>
    <w:lvl w:ilvl="4" w:tplc="FC5ACB40">
      <w:start w:val="1"/>
      <w:numFmt w:val="bullet"/>
      <w:lvlText w:val="•"/>
      <w:lvlJc w:val="left"/>
      <w:pPr>
        <w:ind w:left="3513" w:hanging="476"/>
      </w:pPr>
      <w:rPr>
        <w:rFonts w:hint="default"/>
      </w:rPr>
    </w:lvl>
    <w:lvl w:ilvl="5" w:tplc="09F69930">
      <w:start w:val="1"/>
      <w:numFmt w:val="bullet"/>
      <w:lvlText w:val="•"/>
      <w:lvlJc w:val="left"/>
      <w:pPr>
        <w:ind w:left="4318" w:hanging="476"/>
      </w:pPr>
      <w:rPr>
        <w:rFonts w:hint="default"/>
      </w:rPr>
    </w:lvl>
    <w:lvl w:ilvl="6" w:tplc="51406F0E">
      <w:start w:val="1"/>
      <w:numFmt w:val="bullet"/>
      <w:lvlText w:val="•"/>
      <w:lvlJc w:val="left"/>
      <w:pPr>
        <w:ind w:left="5122" w:hanging="476"/>
      </w:pPr>
      <w:rPr>
        <w:rFonts w:hint="default"/>
      </w:rPr>
    </w:lvl>
    <w:lvl w:ilvl="7" w:tplc="D8A610B0">
      <w:start w:val="1"/>
      <w:numFmt w:val="bullet"/>
      <w:lvlText w:val="•"/>
      <w:lvlJc w:val="left"/>
      <w:pPr>
        <w:ind w:left="5927" w:hanging="476"/>
      </w:pPr>
      <w:rPr>
        <w:rFonts w:hint="default"/>
      </w:rPr>
    </w:lvl>
    <w:lvl w:ilvl="8" w:tplc="A1025CF4">
      <w:start w:val="1"/>
      <w:numFmt w:val="bullet"/>
      <w:lvlText w:val="•"/>
      <w:lvlJc w:val="left"/>
      <w:pPr>
        <w:ind w:left="6732" w:hanging="476"/>
      </w:pPr>
      <w:rPr>
        <w:rFonts w:hint="default"/>
      </w:rPr>
    </w:lvl>
  </w:abstractNum>
  <w:abstractNum w:abstractNumId="174">
    <w:nsid w:val="2F1A3FAD"/>
    <w:multiLevelType w:val="hybridMultilevel"/>
    <w:tmpl w:val="2CCE55DE"/>
    <w:lvl w:ilvl="0" w:tplc="8434549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7862A898">
      <w:start w:val="1"/>
      <w:numFmt w:val="bullet"/>
      <w:lvlText w:val="•"/>
      <w:lvlJc w:val="left"/>
      <w:pPr>
        <w:ind w:left="1488" w:hanging="512"/>
      </w:pPr>
      <w:rPr>
        <w:rFonts w:hint="default"/>
      </w:rPr>
    </w:lvl>
    <w:lvl w:ilvl="2" w:tplc="7D1E53FA">
      <w:start w:val="1"/>
      <w:numFmt w:val="bullet"/>
      <w:lvlText w:val="•"/>
      <w:lvlJc w:val="left"/>
      <w:pPr>
        <w:ind w:left="2357" w:hanging="512"/>
      </w:pPr>
      <w:rPr>
        <w:rFonts w:hint="default"/>
      </w:rPr>
    </w:lvl>
    <w:lvl w:ilvl="3" w:tplc="292E4FD8">
      <w:start w:val="1"/>
      <w:numFmt w:val="bullet"/>
      <w:lvlText w:val="•"/>
      <w:lvlJc w:val="left"/>
      <w:pPr>
        <w:ind w:left="3225" w:hanging="512"/>
      </w:pPr>
      <w:rPr>
        <w:rFonts w:hint="default"/>
      </w:rPr>
    </w:lvl>
    <w:lvl w:ilvl="4" w:tplc="8CA888FC">
      <w:start w:val="1"/>
      <w:numFmt w:val="bullet"/>
      <w:lvlText w:val="•"/>
      <w:lvlJc w:val="left"/>
      <w:pPr>
        <w:ind w:left="4094" w:hanging="512"/>
      </w:pPr>
      <w:rPr>
        <w:rFonts w:hint="default"/>
      </w:rPr>
    </w:lvl>
    <w:lvl w:ilvl="5" w:tplc="8FAA1578">
      <w:start w:val="1"/>
      <w:numFmt w:val="bullet"/>
      <w:lvlText w:val="•"/>
      <w:lvlJc w:val="left"/>
      <w:pPr>
        <w:ind w:left="4963" w:hanging="512"/>
      </w:pPr>
      <w:rPr>
        <w:rFonts w:hint="default"/>
      </w:rPr>
    </w:lvl>
    <w:lvl w:ilvl="6" w:tplc="E97E1CAC">
      <w:start w:val="1"/>
      <w:numFmt w:val="bullet"/>
      <w:lvlText w:val="•"/>
      <w:lvlJc w:val="left"/>
      <w:pPr>
        <w:ind w:left="5831" w:hanging="512"/>
      </w:pPr>
      <w:rPr>
        <w:rFonts w:hint="default"/>
      </w:rPr>
    </w:lvl>
    <w:lvl w:ilvl="7" w:tplc="32729ADA">
      <w:start w:val="1"/>
      <w:numFmt w:val="bullet"/>
      <w:lvlText w:val="•"/>
      <w:lvlJc w:val="left"/>
      <w:pPr>
        <w:ind w:left="6700" w:hanging="512"/>
      </w:pPr>
      <w:rPr>
        <w:rFonts w:hint="default"/>
      </w:rPr>
    </w:lvl>
    <w:lvl w:ilvl="8" w:tplc="3850E5FA">
      <w:start w:val="1"/>
      <w:numFmt w:val="bullet"/>
      <w:lvlText w:val="•"/>
      <w:lvlJc w:val="left"/>
      <w:pPr>
        <w:ind w:left="7569" w:hanging="512"/>
      </w:pPr>
      <w:rPr>
        <w:rFonts w:hint="default"/>
      </w:rPr>
    </w:lvl>
  </w:abstractNum>
  <w:abstractNum w:abstractNumId="175">
    <w:nsid w:val="2F4C361F"/>
    <w:multiLevelType w:val="hybridMultilevel"/>
    <w:tmpl w:val="ED58019C"/>
    <w:lvl w:ilvl="0" w:tplc="FCF00FA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4F24A8E4">
      <w:start w:val="1"/>
      <w:numFmt w:val="bullet"/>
      <w:lvlText w:val="•"/>
      <w:lvlJc w:val="left"/>
      <w:pPr>
        <w:ind w:left="1488" w:hanging="512"/>
      </w:pPr>
      <w:rPr>
        <w:rFonts w:hint="default"/>
      </w:rPr>
    </w:lvl>
    <w:lvl w:ilvl="2" w:tplc="E6063B70">
      <w:start w:val="1"/>
      <w:numFmt w:val="bullet"/>
      <w:lvlText w:val="•"/>
      <w:lvlJc w:val="left"/>
      <w:pPr>
        <w:ind w:left="2357" w:hanging="512"/>
      </w:pPr>
      <w:rPr>
        <w:rFonts w:hint="default"/>
      </w:rPr>
    </w:lvl>
    <w:lvl w:ilvl="3" w:tplc="911C715A">
      <w:start w:val="1"/>
      <w:numFmt w:val="bullet"/>
      <w:lvlText w:val="•"/>
      <w:lvlJc w:val="left"/>
      <w:pPr>
        <w:ind w:left="3225" w:hanging="512"/>
      </w:pPr>
      <w:rPr>
        <w:rFonts w:hint="default"/>
      </w:rPr>
    </w:lvl>
    <w:lvl w:ilvl="4" w:tplc="FE70CAE0">
      <w:start w:val="1"/>
      <w:numFmt w:val="bullet"/>
      <w:lvlText w:val="•"/>
      <w:lvlJc w:val="left"/>
      <w:pPr>
        <w:ind w:left="4094" w:hanging="512"/>
      </w:pPr>
      <w:rPr>
        <w:rFonts w:hint="default"/>
      </w:rPr>
    </w:lvl>
    <w:lvl w:ilvl="5" w:tplc="68143C6C">
      <w:start w:val="1"/>
      <w:numFmt w:val="bullet"/>
      <w:lvlText w:val="•"/>
      <w:lvlJc w:val="left"/>
      <w:pPr>
        <w:ind w:left="4963" w:hanging="512"/>
      </w:pPr>
      <w:rPr>
        <w:rFonts w:hint="default"/>
      </w:rPr>
    </w:lvl>
    <w:lvl w:ilvl="6" w:tplc="6E3C9234">
      <w:start w:val="1"/>
      <w:numFmt w:val="bullet"/>
      <w:lvlText w:val="•"/>
      <w:lvlJc w:val="left"/>
      <w:pPr>
        <w:ind w:left="5831" w:hanging="512"/>
      </w:pPr>
      <w:rPr>
        <w:rFonts w:hint="default"/>
      </w:rPr>
    </w:lvl>
    <w:lvl w:ilvl="7" w:tplc="4EBAA16A">
      <w:start w:val="1"/>
      <w:numFmt w:val="bullet"/>
      <w:lvlText w:val="•"/>
      <w:lvlJc w:val="left"/>
      <w:pPr>
        <w:ind w:left="6700" w:hanging="512"/>
      </w:pPr>
      <w:rPr>
        <w:rFonts w:hint="default"/>
      </w:rPr>
    </w:lvl>
    <w:lvl w:ilvl="8" w:tplc="0A8E6B46">
      <w:start w:val="1"/>
      <w:numFmt w:val="bullet"/>
      <w:lvlText w:val="•"/>
      <w:lvlJc w:val="left"/>
      <w:pPr>
        <w:ind w:left="7569" w:hanging="512"/>
      </w:pPr>
      <w:rPr>
        <w:rFonts w:hint="default"/>
      </w:rPr>
    </w:lvl>
  </w:abstractNum>
  <w:abstractNum w:abstractNumId="176">
    <w:nsid w:val="2F615643"/>
    <w:multiLevelType w:val="hybridMultilevel"/>
    <w:tmpl w:val="2CD44F5E"/>
    <w:lvl w:ilvl="0" w:tplc="29948794">
      <w:start w:val="1"/>
      <w:numFmt w:val="decimal"/>
      <w:lvlText w:val="%1)"/>
      <w:lvlJc w:val="left"/>
      <w:pPr>
        <w:ind w:left="629" w:hanging="512"/>
        <w:jc w:val="left"/>
      </w:pPr>
      <w:rPr>
        <w:rFonts w:ascii="Times New Roman" w:eastAsia="Times New Roman" w:hAnsi="Times New Roman" w:hint="default"/>
        <w:spacing w:val="-9"/>
        <w:w w:val="99"/>
        <w:sz w:val="24"/>
        <w:szCs w:val="24"/>
      </w:rPr>
    </w:lvl>
    <w:lvl w:ilvl="1" w:tplc="D91229C2">
      <w:start w:val="1"/>
      <w:numFmt w:val="bullet"/>
      <w:lvlText w:val="•"/>
      <w:lvlJc w:val="left"/>
      <w:pPr>
        <w:ind w:left="1488" w:hanging="512"/>
      </w:pPr>
      <w:rPr>
        <w:rFonts w:hint="default"/>
      </w:rPr>
    </w:lvl>
    <w:lvl w:ilvl="2" w:tplc="4A609AE6">
      <w:start w:val="1"/>
      <w:numFmt w:val="bullet"/>
      <w:lvlText w:val="•"/>
      <w:lvlJc w:val="left"/>
      <w:pPr>
        <w:ind w:left="2357" w:hanging="512"/>
      </w:pPr>
      <w:rPr>
        <w:rFonts w:hint="default"/>
      </w:rPr>
    </w:lvl>
    <w:lvl w:ilvl="3" w:tplc="E2DA5FBE">
      <w:start w:val="1"/>
      <w:numFmt w:val="bullet"/>
      <w:lvlText w:val="•"/>
      <w:lvlJc w:val="left"/>
      <w:pPr>
        <w:ind w:left="3225" w:hanging="512"/>
      </w:pPr>
      <w:rPr>
        <w:rFonts w:hint="default"/>
      </w:rPr>
    </w:lvl>
    <w:lvl w:ilvl="4" w:tplc="70D8677C">
      <w:start w:val="1"/>
      <w:numFmt w:val="bullet"/>
      <w:lvlText w:val="•"/>
      <w:lvlJc w:val="left"/>
      <w:pPr>
        <w:ind w:left="4094" w:hanging="512"/>
      </w:pPr>
      <w:rPr>
        <w:rFonts w:hint="default"/>
      </w:rPr>
    </w:lvl>
    <w:lvl w:ilvl="5" w:tplc="85B2A4F0">
      <w:start w:val="1"/>
      <w:numFmt w:val="bullet"/>
      <w:lvlText w:val="•"/>
      <w:lvlJc w:val="left"/>
      <w:pPr>
        <w:ind w:left="4963" w:hanging="512"/>
      </w:pPr>
      <w:rPr>
        <w:rFonts w:hint="default"/>
      </w:rPr>
    </w:lvl>
    <w:lvl w:ilvl="6" w:tplc="1FDA51BE">
      <w:start w:val="1"/>
      <w:numFmt w:val="bullet"/>
      <w:lvlText w:val="•"/>
      <w:lvlJc w:val="left"/>
      <w:pPr>
        <w:ind w:left="5831" w:hanging="512"/>
      </w:pPr>
      <w:rPr>
        <w:rFonts w:hint="default"/>
      </w:rPr>
    </w:lvl>
    <w:lvl w:ilvl="7" w:tplc="73D2CDA2">
      <w:start w:val="1"/>
      <w:numFmt w:val="bullet"/>
      <w:lvlText w:val="•"/>
      <w:lvlJc w:val="left"/>
      <w:pPr>
        <w:ind w:left="6700" w:hanging="512"/>
      </w:pPr>
      <w:rPr>
        <w:rFonts w:hint="default"/>
      </w:rPr>
    </w:lvl>
    <w:lvl w:ilvl="8" w:tplc="48D47052">
      <w:start w:val="1"/>
      <w:numFmt w:val="bullet"/>
      <w:lvlText w:val="•"/>
      <w:lvlJc w:val="left"/>
      <w:pPr>
        <w:ind w:left="7569" w:hanging="512"/>
      </w:pPr>
      <w:rPr>
        <w:rFonts w:hint="default"/>
      </w:rPr>
    </w:lvl>
  </w:abstractNum>
  <w:abstractNum w:abstractNumId="177">
    <w:nsid w:val="2F7A04AA"/>
    <w:multiLevelType w:val="hybridMultilevel"/>
    <w:tmpl w:val="3900293E"/>
    <w:lvl w:ilvl="0" w:tplc="9376AD02">
      <w:start w:val="1"/>
      <w:numFmt w:val="decimal"/>
      <w:lvlText w:val="%1)"/>
      <w:lvlJc w:val="left"/>
      <w:pPr>
        <w:ind w:left="629" w:hanging="512"/>
        <w:jc w:val="left"/>
      </w:pPr>
      <w:rPr>
        <w:rFonts w:ascii="Times New Roman" w:eastAsia="Times New Roman" w:hAnsi="Times New Roman" w:hint="default"/>
        <w:spacing w:val="-29"/>
        <w:w w:val="99"/>
        <w:sz w:val="24"/>
        <w:szCs w:val="24"/>
      </w:rPr>
    </w:lvl>
    <w:lvl w:ilvl="1" w:tplc="A02093EC">
      <w:start w:val="1"/>
      <w:numFmt w:val="bullet"/>
      <w:lvlText w:val="•"/>
      <w:lvlJc w:val="left"/>
      <w:pPr>
        <w:ind w:left="1488" w:hanging="512"/>
      </w:pPr>
      <w:rPr>
        <w:rFonts w:hint="default"/>
      </w:rPr>
    </w:lvl>
    <w:lvl w:ilvl="2" w:tplc="48ECF40A">
      <w:start w:val="1"/>
      <w:numFmt w:val="bullet"/>
      <w:lvlText w:val="•"/>
      <w:lvlJc w:val="left"/>
      <w:pPr>
        <w:ind w:left="2357" w:hanging="512"/>
      </w:pPr>
      <w:rPr>
        <w:rFonts w:hint="default"/>
      </w:rPr>
    </w:lvl>
    <w:lvl w:ilvl="3" w:tplc="C528099A">
      <w:start w:val="1"/>
      <w:numFmt w:val="bullet"/>
      <w:lvlText w:val="•"/>
      <w:lvlJc w:val="left"/>
      <w:pPr>
        <w:ind w:left="3225" w:hanging="512"/>
      </w:pPr>
      <w:rPr>
        <w:rFonts w:hint="default"/>
      </w:rPr>
    </w:lvl>
    <w:lvl w:ilvl="4" w:tplc="CA6883AA">
      <w:start w:val="1"/>
      <w:numFmt w:val="bullet"/>
      <w:lvlText w:val="•"/>
      <w:lvlJc w:val="left"/>
      <w:pPr>
        <w:ind w:left="4094" w:hanging="512"/>
      </w:pPr>
      <w:rPr>
        <w:rFonts w:hint="default"/>
      </w:rPr>
    </w:lvl>
    <w:lvl w:ilvl="5" w:tplc="A296CD64">
      <w:start w:val="1"/>
      <w:numFmt w:val="bullet"/>
      <w:lvlText w:val="•"/>
      <w:lvlJc w:val="left"/>
      <w:pPr>
        <w:ind w:left="4963" w:hanging="512"/>
      </w:pPr>
      <w:rPr>
        <w:rFonts w:hint="default"/>
      </w:rPr>
    </w:lvl>
    <w:lvl w:ilvl="6" w:tplc="2430D2B6">
      <w:start w:val="1"/>
      <w:numFmt w:val="bullet"/>
      <w:lvlText w:val="•"/>
      <w:lvlJc w:val="left"/>
      <w:pPr>
        <w:ind w:left="5831" w:hanging="512"/>
      </w:pPr>
      <w:rPr>
        <w:rFonts w:hint="default"/>
      </w:rPr>
    </w:lvl>
    <w:lvl w:ilvl="7" w:tplc="1818A2D6">
      <w:start w:val="1"/>
      <w:numFmt w:val="bullet"/>
      <w:lvlText w:val="•"/>
      <w:lvlJc w:val="left"/>
      <w:pPr>
        <w:ind w:left="6700" w:hanging="512"/>
      </w:pPr>
      <w:rPr>
        <w:rFonts w:hint="default"/>
      </w:rPr>
    </w:lvl>
    <w:lvl w:ilvl="8" w:tplc="8F4A781C">
      <w:start w:val="1"/>
      <w:numFmt w:val="bullet"/>
      <w:lvlText w:val="•"/>
      <w:lvlJc w:val="left"/>
      <w:pPr>
        <w:ind w:left="7569" w:hanging="512"/>
      </w:pPr>
      <w:rPr>
        <w:rFonts w:hint="default"/>
      </w:rPr>
    </w:lvl>
  </w:abstractNum>
  <w:abstractNum w:abstractNumId="178">
    <w:nsid w:val="2FAB00D2"/>
    <w:multiLevelType w:val="hybridMultilevel"/>
    <w:tmpl w:val="4B103DCE"/>
    <w:lvl w:ilvl="0" w:tplc="7B8AE966">
      <w:start w:val="1"/>
      <w:numFmt w:val="decimal"/>
      <w:lvlText w:val="%1)"/>
      <w:lvlJc w:val="left"/>
      <w:pPr>
        <w:ind w:left="629" w:hanging="512"/>
        <w:jc w:val="left"/>
      </w:pPr>
      <w:rPr>
        <w:rFonts w:ascii="Times New Roman" w:eastAsia="Times New Roman" w:hAnsi="Times New Roman" w:hint="default"/>
        <w:spacing w:val="-4"/>
        <w:w w:val="99"/>
        <w:sz w:val="24"/>
        <w:szCs w:val="24"/>
      </w:rPr>
    </w:lvl>
    <w:lvl w:ilvl="1" w:tplc="A1E2E530">
      <w:start w:val="1"/>
      <w:numFmt w:val="bullet"/>
      <w:lvlText w:val="•"/>
      <w:lvlJc w:val="left"/>
      <w:pPr>
        <w:ind w:left="1488" w:hanging="512"/>
      </w:pPr>
      <w:rPr>
        <w:rFonts w:hint="default"/>
      </w:rPr>
    </w:lvl>
    <w:lvl w:ilvl="2" w:tplc="0470AB3E">
      <w:start w:val="1"/>
      <w:numFmt w:val="bullet"/>
      <w:lvlText w:val="•"/>
      <w:lvlJc w:val="left"/>
      <w:pPr>
        <w:ind w:left="2357" w:hanging="512"/>
      </w:pPr>
      <w:rPr>
        <w:rFonts w:hint="default"/>
      </w:rPr>
    </w:lvl>
    <w:lvl w:ilvl="3" w:tplc="FF4A832C">
      <w:start w:val="1"/>
      <w:numFmt w:val="bullet"/>
      <w:lvlText w:val="•"/>
      <w:lvlJc w:val="left"/>
      <w:pPr>
        <w:ind w:left="3225" w:hanging="512"/>
      </w:pPr>
      <w:rPr>
        <w:rFonts w:hint="default"/>
      </w:rPr>
    </w:lvl>
    <w:lvl w:ilvl="4" w:tplc="9B1645CC">
      <w:start w:val="1"/>
      <w:numFmt w:val="bullet"/>
      <w:lvlText w:val="•"/>
      <w:lvlJc w:val="left"/>
      <w:pPr>
        <w:ind w:left="4094" w:hanging="512"/>
      </w:pPr>
      <w:rPr>
        <w:rFonts w:hint="default"/>
      </w:rPr>
    </w:lvl>
    <w:lvl w:ilvl="5" w:tplc="1EDC4DCA">
      <w:start w:val="1"/>
      <w:numFmt w:val="bullet"/>
      <w:lvlText w:val="•"/>
      <w:lvlJc w:val="left"/>
      <w:pPr>
        <w:ind w:left="4963" w:hanging="512"/>
      </w:pPr>
      <w:rPr>
        <w:rFonts w:hint="default"/>
      </w:rPr>
    </w:lvl>
    <w:lvl w:ilvl="6" w:tplc="B302026C">
      <w:start w:val="1"/>
      <w:numFmt w:val="bullet"/>
      <w:lvlText w:val="•"/>
      <w:lvlJc w:val="left"/>
      <w:pPr>
        <w:ind w:left="5831" w:hanging="512"/>
      </w:pPr>
      <w:rPr>
        <w:rFonts w:hint="default"/>
      </w:rPr>
    </w:lvl>
    <w:lvl w:ilvl="7" w:tplc="333E4704">
      <w:start w:val="1"/>
      <w:numFmt w:val="bullet"/>
      <w:lvlText w:val="•"/>
      <w:lvlJc w:val="left"/>
      <w:pPr>
        <w:ind w:left="6700" w:hanging="512"/>
      </w:pPr>
      <w:rPr>
        <w:rFonts w:hint="default"/>
      </w:rPr>
    </w:lvl>
    <w:lvl w:ilvl="8" w:tplc="C8A2ACC0">
      <w:start w:val="1"/>
      <w:numFmt w:val="bullet"/>
      <w:lvlText w:val="•"/>
      <w:lvlJc w:val="left"/>
      <w:pPr>
        <w:ind w:left="7569" w:hanging="512"/>
      </w:pPr>
      <w:rPr>
        <w:rFonts w:hint="default"/>
      </w:rPr>
    </w:lvl>
  </w:abstractNum>
  <w:abstractNum w:abstractNumId="179">
    <w:nsid w:val="2FB86095"/>
    <w:multiLevelType w:val="hybridMultilevel"/>
    <w:tmpl w:val="02885810"/>
    <w:lvl w:ilvl="0" w:tplc="B0F0980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6390F6C0">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A5E26794">
      <w:start w:val="1"/>
      <w:numFmt w:val="bullet"/>
      <w:lvlText w:val="•"/>
      <w:lvlJc w:val="left"/>
      <w:pPr>
        <w:ind w:left="2011" w:hanging="476"/>
      </w:pPr>
      <w:rPr>
        <w:rFonts w:hint="default"/>
      </w:rPr>
    </w:lvl>
    <w:lvl w:ilvl="3" w:tplc="39609972">
      <w:start w:val="1"/>
      <w:numFmt w:val="bullet"/>
      <w:lvlText w:val="•"/>
      <w:lvlJc w:val="left"/>
      <w:pPr>
        <w:ind w:left="2923" w:hanging="476"/>
      </w:pPr>
      <w:rPr>
        <w:rFonts w:hint="default"/>
      </w:rPr>
    </w:lvl>
    <w:lvl w:ilvl="4" w:tplc="571C5624">
      <w:start w:val="1"/>
      <w:numFmt w:val="bullet"/>
      <w:lvlText w:val="•"/>
      <w:lvlJc w:val="left"/>
      <w:pPr>
        <w:ind w:left="3835" w:hanging="476"/>
      </w:pPr>
      <w:rPr>
        <w:rFonts w:hint="default"/>
      </w:rPr>
    </w:lvl>
    <w:lvl w:ilvl="5" w:tplc="2708A596">
      <w:start w:val="1"/>
      <w:numFmt w:val="bullet"/>
      <w:lvlText w:val="•"/>
      <w:lvlJc w:val="left"/>
      <w:pPr>
        <w:ind w:left="4747" w:hanging="476"/>
      </w:pPr>
      <w:rPr>
        <w:rFonts w:hint="default"/>
      </w:rPr>
    </w:lvl>
    <w:lvl w:ilvl="6" w:tplc="0540CECC">
      <w:start w:val="1"/>
      <w:numFmt w:val="bullet"/>
      <w:lvlText w:val="•"/>
      <w:lvlJc w:val="left"/>
      <w:pPr>
        <w:ind w:left="5659" w:hanging="476"/>
      </w:pPr>
      <w:rPr>
        <w:rFonts w:hint="default"/>
      </w:rPr>
    </w:lvl>
    <w:lvl w:ilvl="7" w:tplc="F2BA6486">
      <w:start w:val="1"/>
      <w:numFmt w:val="bullet"/>
      <w:lvlText w:val="•"/>
      <w:lvlJc w:val="left"/>
      <w:pPr>
        <w:ind w:left="6570" w:hanging="476"/>
      </w:pPr>
      <w:rPr>
        <w:rFonts w:hint="default"/>
      </w:rPr>
    </w:lvl>
    <w:lvl w:ilvl="8" w:tplc="D7AC7DF6">
      <w:start w:val="1"/>
      <w:numFmt w:val="bullet"/>
      <w:lvlText w:val="•"/>
      <w:lvlJc w:val="left"/>
      <w:pPr>
        <w:ind w:left="7482" w:hanging="476"/>
      </w:pPr>
      <w:rPr>
        <w:rFonts w:hint="default"/>
      </w:rPr>
    </w:lvl>
  </w:abstractNum>
  <w:abstractNum w:abstractNumId="180">
    <w:nsid w:val="2FE532C2"/>
    <w:multiLevelType w:val="hybridMultilevel"/>
    <w:tmpl w:val="08EEF1F8"/>
    <w:lvl w:ilvl="0" w:tplc="5352D9E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DC3C97FE">
      <w:start w:val="1"/>
      <w:numFmt w:val="bullet"/>
      <w:lvlText w:val="•"/>
      <w:lvlJc w:val="left"/>
      <w:pPr>
        <w:ind w:left="1488" w:hanging="512"/>
      </w:pPr>
      <w:rPr>
        <w:rFonts w:hint="default"/>
      </w:rPr>
    </w:lvl>
    <w:lvl w:ilvl="2" w:tplc="50206328">
      <w:start w:val="1"/>
      <w:numFmt w:val="bullet"/>
      <w:lvlText w:val="•"/>
      <w:lvlJc w:val="left"/>
      <w:pPr>
        <w:ind w:left="2357" w:hanging="512"/>
      </w:pPr>
      <w:rPr>
        <w:rFonts w:hint="default"/>
      </w:rPr>
    </w:lvl>
    <w:lvl w:ilvl="3" w:tplc="4C3E3F8A">
      <w:start w:val="1"/>
      <w:numFmt w:val="bullet"/>
      <w:lvlText w:val="•"/>
      <w:lvlJc w:val="left"/>
      <w:pPr>
        <w:ind w:left="3225" w:hanging="512"/>
      </w:pPr>
      <w:rPr>
        <w:rFonts w:hint="default"/>
      </w:rPr>
    </w:lvl>
    <w:lvl w:ilvl="4" w:tplc="DC2C0A28">
      <w:start w:val="1"/>
      <w:numFmt w:val="bullet"/>
      <w:lvlText w:val="•"/>
      <w:lvlJc w:val="left"/>
      <w:pPr>
        <w:ind w:left="4094" w:hanging="512"/>
      </w:pPr>
      <w:rPr>
        <w:rFonts w:hint="default"/>
      </w:rPr>
    </w:lvl>
    <w:lvl w:ilvl="5" w:tplc="080C2F90">
      <w:start w:val="1"/>
      <w:numFmt w:val="bullet"/>
      <w:lvlText w:val="•"/>
      <w:lvlJc w:val="left"/>
      <w:pPr>
        <w:ind w:left="4963" w:hanging="512"/>
      </w:pPr>
      <w:rPr>
        <w:rFonts w:hint="default"/>
      </w:rPr>
    </w:lvl>
    <w:lvl w:ilvl="6" w:tplc="34B6A114">
      <w:start w:val="1"/>
      <w:numFmt w:val="bullet"/>
      <w:lvlText w:val="•"/>
      <w:lvlJc w:val="left"/>
      <w:pPr>
        <w:ind w:left="5831" w:hanging="512"/>
      </w:pPr>
      <w:rPr>
        <w:rFonts w:hint="default"/>
      </w:rPr>
    </w:lvl>
    <w:lvl w:ilvl="7" w:tplc="E2DA7C7C">
      <w:start w:val="1"/>
      <w:numFmt w:val="bullet"/>
      <w:lvlText w:val="•"/>
      <w:lvlJc w:val="left"/>
      <w:pPr>
        <w:ind w:left="6700" w:hanging="512"/>
      </w:pPr>
      <w:rPr>
        <w:rFonts w:hint="default"/>
      </w:rPr>
    </w:lvl>
    <w:lvl w:ilvl="8" w:tplc="0B4CBF94">
      <w:start w:val="1"/>
      <w:numFmt w:val="bullet"/>
      <w:lvlText w:val="•"/>
      <w:lvlJc w:val="left"/>
      <w:pPr>
        <w:ind w:left="7569" w:hanging="512"/>
      </w:pPr>
      <w:rPr>
        <w:rFonts w:hint="default"/>
      </w:rPr>
    </w:lvl>
  </w:abstractNum>
  <w:abstractNum w:abstractNumId="181">
    <w:nsid w:val="30544888"/>
    <w:multiLevelType w:val="hybridMultilevel"/>
    <w:tmpl w:val="8006C7FE"/>
    <w:lvl w:ilvl="0" w:tplc="E47E62BA">
      <w:start w:val="1"/>
      <w:numFmt w:val="decimal"/>
      <w:lvlText w:val="%1)"/>
      <w:lvlJc w:val="left"/>
      <w:pPr>
        <w:ind w:left="629" w:hanging="512"/>
        <w:jc w:val="left"/>
      </w:pPr>
      <w:rPr>
        <w:rFonts w:ascii="Times New Roman" w:eastAsia="Times New Roman" w:hAnsi="Times New Roman" w:hint="default"/>
        <w:spacing w:val="-11"/>
        <w:w w:val="99"/>
        <w:sz w:val="24"/>
        <w:szCs w:val="24"/>
      </w:rPr>
    </w:lvl>
    <w:lvl w:ilvl="1" w:tplc="D2303950">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3D6A5498">
      <w:start w:val="1"/>
      <w:numFmt w:val="bullet"/>
      <w:lvlText w:val="•"/>
      <w:lvlJc w:val="left"/>
      <w:pPr>
        <w:ind w:left="2011" w:hanging="476"/>
      </w:pPr>
      <w:rPr>
        <w:rFonts w:hint="default"/>
      </w:rPr>
    </w:lvl>
    <w:lvl w:ilvl="3" w:tplc="C46E4A86">
      <w:start w:val="1"/>
      <w:numFmt w:val="bullet"/>
      <w:lvlText w:val="•"/>
      <w:lvlJc w:val="left"/>
      <w:pPr>
        <w:ind w:left="2923" w:hanging="476"/>
      </w:pPr>
      <w:rPr>
        <w:rFonts w:hint="default"/>
      </w:rPr>
    </w:lvl>
    <w:lvl w:ilvl="4" w:tplc="57364582">
      <w:start w:val="1"/>
      <w:numFmt w:val="bullet"/>
      <w:lvlText w:val="•"/>
      <w:lvlJc w:val="left"/>
      <w:pPr>
        <w:ind w:left="3835" w:hanging="476"/>
      </w:pPr>
      <w:rPr>
        <w:rFonts w:hint="default"/>
      </w:rPr>
    </w:lvl>
    <w:lvl w:ilvl="5" w:tplc="06FC3E6E">
      <w:start w:val="1"/>
      <w:numFmt w:val="bullet"/>
      <w:lvlText w:val="•"/>
      <w:lvlJc w:val="left"/>
      <w:pPr>
        <w:ind w:left="4747" w:hanging="476"/>
      </w:pPr>
      <w:rPr>
        <w:rFonts w:hint="default"/>
      </w:rPr>
    </w:lvl>
    <w:lvl w:ilvl="6" w:tplc="88E09C38">
      <w:start w:val="1"/>
      <w:numFmt w:val="bullet"/>
      <w:lvlText w:val="•"/>
      <w:lvlJc w:val="left"/>
      <w:pPr>
        <w:ind w:left="5659" w:hanging="476"/>
      </w:pPr>
      <w:rPr>
        <w:rFonts w:hint="default"/>
      </w:rPr>
    </w:lvl>
    <w:lvl w:ilvl="7" w:tplc="A41E82AC">
      <w:start w:val="1"/>
      <w:numFmt w:val="bullet"/>
      <w:lvlText w:val="•"/>
      <w:lvlJc w:val="left"/>
      <w:pPr>
        <w:ind w:left="6570" w:hanging="476"/>
      </w:pPr>
      <w:rPr>
        <w:rFonts w:hint="default"/>
      </w:rPr>
    </w:lvl>
    <w:lvl w:ilvl="8" w:tplc="8D64DD8C">
      <w:start w:val="1"/>
      <w:numFmt w:val="bullet"/>
      <w:lvlText w:val="•"/>
      <w:lvlJc w:val="left"/>
      <w:pPr>
        <w:ind w:left="7482" w:hanging="476"/>
      </w:pPr>
      <w:rPr>
        <w:rFonts w:hint="default"/>
      </w:rPr>
    </w:lvl>
  </w:abstractNum>
  <w:abstractNum w:abstractNumId="182">
    <w:nsid w:val="30B434DF"/>
    <w:multiLevelType w:val="hybridMultilevel"/>
    <w:tmpl w:val="F74CA5C4"/>
    <w:lvl w:ilvl="0" w:tplc="01B4B3A6">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9AE82416">
      <w:start w:val="1"/>
      <w:numFmt w:val="bullet"/>
      <w:lvlText w:val="•"/>
      <w:lvlJc w:val="left"/>
      <w:pPr>
        <w:ind w:left="1038" w:hanging="240"/>
      </w:pPr>
      <w:rPr>
        <w:rFonts w:hint="default"/>
      </w:rPr>
    </w:lvl>
    <w:lvl w:ilvl="2" w:tplc="D0D63380">
      <w:start w:val="1"/>
      <w:numFmt w:val="bullet"/>
      <w:lvlText w:val="•"/>
      <w:lvlJc w:val="left"/>
      <w:pPr>
        <w:ind w:left="1957" w:hanging="240"/>
      </w:pPr>
      <w:rPr>
        <w:rFonts w:hint="default"/>
      </w:rPr>
    </w:lvl>
    <w:lvl w:ilvl="3" w:tplc="1EC867F2">
      <w:start w:val="1"/>
      <w:numFmt w:val="bullet"/>
      <w:lvlText w:val="•"/>
      <w:lvlJc w:val="left"/>
      <w:pPr>
        <w:ind w:left="2875" w:hanging="240"/>
      </w:pPr>
      <w:rPr>
        <w:rFonts w:hint="default"/>
      </w:rPr>
    </w:lvl>
    <w:lvl w:ilvl="4" w:tplc="4E3484E6">
      <w:start w:val="1"/>
      <w:numFmt w:val="bullet"/>
      <w:lvlText w:val="•"/>
      <w:lvlJc w:val="left"/>
      <w:pPr>
        <w:ind w:left="3794" w:hanging="240"/>
      </w:pPr>
      <w:rPr>
        <w:rFonts w:hint="default"/>
      </w:rPr>
    </w:lvl>
    <w:lvl w:ilvl="5" w:tplc="FA32E038">
      <w:start w:val="1"/>
      <w:numFmt w:val="bullet"/>
      <w:lvlText w:val="•"/>
      <w:lvlJc w:val="left"/>
      <w:pPr>
        <w:ind w:left="4713" w:hanging="240"/>
      </w:pPr>
      <w:rPr>
        <w:rFonts w:hint="default"/>
      </w:rPr>
    </w:lvl>
    <w:lvl w:ilvl="6" w:tplc="47E0E00C">
      <w:start w:val="1"/>
      <w:numFmt w:val="bullet"/>
      <w:lvlText w:val="•"/>
      <w:lvlJc w:val="left"/>
      <w:pPr>
        <w:ind w:left="5631" w:hanging="240"/>
      </w:pPr>
      <w:rPr>
        <w:rFonts w:hint="default"/>
      </w:rPr>
    </w:lvl>
    <w:lvl w:ilvl="7" w:tplc="C48A780C">
      <w:start w:val="1"/>
      <w:numFmt w:val="bullet"/>
      <w:lvlText w:val="•"/>
      <w:lvlJc w:val="left"/>
      <w:pPr>
        <w:ind w:left="6550" w:hanging="240"/>
      </w:pPr>
      <w:rPr>
        <w:rFonts w:hint="default"/>
      </w:rPr>
    </w:lvl>
    <w:lvl w:ilvl="8" w:tplc="F5882EAE">
      <w:start w:val="1"/>
      <w:numFmt w:val="bullet"/>
      <w:lvlText w:val="•"/>
      <w:lvlJc w:val="left"/>
      <w:pPr>
        <w:ind w:left="7469" w:hanging="240"/>
      </w:pPr>
      <w:rPr>
        <w:rFonts w:hint="default"/>
      </w:rPr>
    </w:lvl>
  </w:abstractNum>
  <w:abstractNum w:abstractNumId="183">
    <w:nsid w:val="30E0334B"/>
    <w:multiLevelType w:val="hybridMultilevel"/>
    <w:tmpl w:val="12DAA420"/>
    <w:lvl w:ilvl="0" w:tplc="EA1A965A">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A5764324">
      <w:start w:val="1"/>
      <w:numFmt w:val="bullet"/>
      <w:lvlText w:val="•"/>
      <w:lvlJc w:val="left"/>
      <w:pPr>
        <w:ind w:left="1038" w:hanging="240"/>
      </w:pPr>
      <w:rPr>
        <w:rFonts w:hint="default"/>
      </w:rPr>
    </w:lvl>
    <w:lvl w:ilvl="2" w:tplc="34D65FFE">
      <w:start w:val="1"/>
      <w:numFmt w:val="bullet"/>
      <w:lvlText w:val="•"/>
      <w:lvlJc w:val="left"/>
      <w:pPr>
        <w:ind w:left="1957" w:hanging="240"/>
      </w:pPr>
      <w:rPr>
        <w:rFonts w:hint="default"/>
      </w:rPr>
    </w:lvl>
    <w:lvl w:ilvl="3" w:tplc="15EAFB14">
      <w:start w:val="1"/>
      <w:numFmt w:val="bullet"/>
      <w:lvlText w:val="•"/>
      <w:lvlJc w:val="left"/>
      <w:pPr>
        <w:ind w:left="2875" w:hanging="240"/>
      </w:pPr>
      <w:rPr>
        <w:rFonts w:hint="default"/>
      </w:rPr>
    </w:lvl>
    <w:lvl w:ilvl="4" w:tplc="B98487E0">
      <w:start w:val="1"/>
      <w:numFmt w:val="bullet"/>
      <w:lvlText w:val="•"/>
      <w:lvlJc w:val="left"/>
      <w:pPr>
        <w:ind w:left="3794" w:hanging="240"/>
      </w:pPr>
      <w:rPr>
        <w:rFonts w:hint="default"/>
      </w:rPr>
    </w:lvl>
    <w:lvl w:ilvl="5" w:tplc="38AA4F6E">
      <w:start w:val="1"/>
      <w:numFmt w:val="bullet"/>
      <w:lvlText w:val="•"/>
      <w:lvlJc w:val="left"/>
      <w:pPr>
        <w:ind w:left="4713" w:hanging="240"/>
      </w:pPr>
      <w:rPr>
        <w:rFonts w:hint="default"/>
      </w:rPr>
    </w:lvl>
    <w:lvl w:ilvl="6" w:tplc="809C48A4">
      <w:start w:val="1"/>
      <w:numFmt w:val="bullet"/>
      <w:lvlText w:val="•"/>
      <w:lvlJc w:val="left"/>
      <w:pPr>
        <w:ind w:left="5631" w:hanging="240"/>
      </w:pPr>
      <w:rPr>
        <w:rFonts w:hint="default"/>
      </w:rPr>
    </w:lvl>
    <w:lvl w:ilvl="7" w:tplc="2BB89088">
      <w:start w:val="1"/>
      <w:numFmt w:val="bullet"/>
      <w:lvlText w:val="•"/>
      <w:lvlJc w:val="left"/>
      <w:pPr>
        <w:ind w:left="6550" w:hanging="240"/>
      </w:pPr>
      <w:rPr>
        <w:rFonts w:hint="default"/>
      </w:rPr>
    </w:lvl>
    <w:lvl w:ilvl="8" w:tplc="4028C6F0">
      <w:start w:val="1"/>
      <w:numFmt w:val="bullet"/>
      <w:lvlText w:val="•"/>
      <w:lvlJc w:val="left"/>
      <w:pPr>
        <w:ind w:left="7469" w:hanging="240"/>
      </w:pPr>
      <w:rPr>
        <w:rFonts w:hint="default"/>
      </w:rPr>
    </w:lvl>
  </w:abstractNum>
  <w:abstractNum w:abstractNumId="184">
    <w:nsid w:val="31571385"/>
    <w:multiLevelType w:val="hybridMultilevel"/>
    <w:tmpl w:val="FB3A91F2"/>
    <w:lvl w:ilvl="0" w:tplc="687AA23A">
      <w:start w:val="1"/>
      <w:numFmt w:val="decimal"/>
      <w:lvlText w:val="%1)"/>
      <w:lvlJc w:val="left"/>
      <w:pPr>
        <w:ind w:left="629" w:hanging="512"/>
        <w:jc w:val="left"/>
      </w:pPr>
      <w:rPr>
        <w:rFonts w:ascii="Times New Roman" w:eastAsia="Times New Roman" w:hAnsi="Times New Roman" w:hint="default"/>
        <w:spacing w:val="-13"/>
        <w:w w:val="99"/>
        <w:sz w:val="24"/>
        <w:szCs w:val="24"/>
      </w:rPr>
    </w:lvl>
    <w:lvl w:ilvl="1" w:tplc="08BC93D0">
      <w:start w:val="1"/>
      <w:numFmt w:val="bullet"/>
      <w:lvlText w:val="•"/>
      <w:lvlJc w:val="left"/>
      <w:pPr>
        <w:ind w:left="1488" w:hanging="512"/>
      </w:pPr>
      <w:rPr>
        <w:rFonts w:hint="default"/>
      </w:rPr>
    </w:lvl>
    <w:lvl w:ilvl="2" w:tplc="1C9CE31A">
      <w:start w:val="1"/>
      <w:numFmt w:val="bullet"/>
      <w:lvlText w:val="•"/>
      <w:lvlJc w:val="left"/>
      <w:pPr>
        <w:ind w:left="2357" w:hanging="512"/>
      </w:pPr>
      <w:rPr>
        <w:rFonts w:hint="default"/>
      </w:rPr>
    </w:lvl>
    <w:lvl w:ilvl="3" w:tplc="E4506582">
      <w:start w:val="1"/>
      <w:numFmt w:val="bullet"/>
      <w:lvlText w:val="•"/>
      <w:lvlJc w:val="left"/>
      <w:pPr>
        <w:ind w:left="3225" w:hanging="512"/>
      </w:pPr>
      <w:rPr>
        <w:rFonts w:hint="default"/>
      </w:rPr>
    </w:lvl>
    <w:lvl w:ilvl="4" w:tplc="AD089390">
      <w:start w:val="1"/>
      <w:numFmt w:val="bullet"/>
      <w:lvlText w:val="•"/>
      <w:lvlJc w:val="left"/>
      <w:pPr>
        <w:ind w:left="4094" w:hanging="512"/>
      </w:pPr>
      <w:rPr>
        <w:rFonts w:hint="default"/>
      </w:rPr>
    </w:lvl>
    <w:lvl w:ilvl="5" w:tplc="A928169A">
      <w:start w:val="1"/>
      <w:numFmt w:val="bullet"/>
      <w:lvlText w:val="•"/>
      <w:lvlJc w:val="left"/>
      <w:pPr>
        <w:ind w:left="4963" w:hanging="512"/>
      </w:pPr>
      <w:rPr>
        <w:rFonts w:hint="default"/>
      </w:rPr>
    </w:lvl>
    <w:lvl w:ilvl="6" w:tplc="9290243C">
      <w:start w:val="1"/>
      <w:numFmt w:val="bullet"/>
      <w:lvlText w:val="•"/>
      <w:lvlJc w:val="left"/>
      <w:pPr>
        <w:ind w:left="5831" w:hanging="512"/>
      </w:pPr>
      <w:rPr>
        <w:rFonts w:hint="default"/>
      </w:rPr>
    </w:lvl>
    <w:lvl w:ilvl="7" w:tplc="701685AE">
      <w:start w:val="1"/>
      <w:numFmt w:val="bullet"/>
      <w:lvlText w:val="•"/>
      <w:lvlJc w:val="left"/>
      <w:pPr>
        <w:ind w:left="6700" w:hanging="512"/>
      </w:pPr>
      <w:rPr>
        <w:rFonts w:hint="default"/>
      </w:rPr>
    </w:lvl>
    <w:lvl w:ilvl="8" w:tplc="F7540BAE">
      <w:start w:val="1"/>
      <w:numFmt w:val="bullet"/>
      <w:lvlText w:val="•"/>
      <w:lvlJc w:val="left"/>
      <w:pPr>
        <w:ind w:left="7569" w:hanging="512"/>
      </w:pPr>
      <w:rPr>
        <w:rFonts w:hint="default"/>
      </w:rPr>
    </w:lvl>
  </w:abstractNum>
  <w:abstractNum w:abstractNumId="185">
    <w:nsid w:val="31944752"/>
    <w:multiLevelType w:val="hybridMultilevel"/>
    <w:tmpl w:val="B98826E0"/>
    <w:lvl w:ilvl="0" w:tplc="A1945DBC">
      <w:start w:val="1"/>
      <w:numFmt w:val="decimal"/>
      <w:lvlText w:val="%1)"/>
      <w:lvlJc w:val="left"/>
      <w:pPr>
        <w:ind w:left="629" w:hanging="512"/>
        <w:jc w:val="left"/>
      </w:pPr>
      <w:rPr>
        <w:rFonts w:ascii="Times New Roman" w:eastAsia="Times New Roman" w:hAnsi="Times New Roman" w:hint="default"/>
        <w:spacing w:val="-15"/>
        <w:w w:val="99"/>
        <w:sz w:val="24"/>
        <w:szCs w:val="24"/>
      </w:rPr>
    </w:lvl>
    <w:lvl w:ilvl="1" w:tplc="8A4C304E">
      <w:start w:val="1"/>
      <w:numFmt w:val="bullet"/>
      <w:lvlText w:val="•"/>
      <w:lvlJc w:val="left"/>
      <w:pPr>
        <w:ind w:left="1488" w:hanging="512"/>
      </w:pPr>
      <w:rPr>
        <w:rFonts w:hint="default"/>
      </w:rPr>
    </w:lvl>
    <w:lvl w:ilvl="2" w:tplc="A8E4D2B4">
      <w:start w:val="1"/>
      <w:numFmt w:val="bullet"/>
      <w:lvlText w:val="•"/>
      <w:lvlJc w:val="left"/>
      <w:pPr>
        <w:ind w:left="2357" w:hanging="512"/>
      </w:pPr>
      <w:rPr>
        <w:rFonts w:hint="default"/>
      </w:rPr>
    </w:lvl>
    <w:lvl w:ilvl="3" w:tplc="F29ABB46">
      <w:start w:val="1"/>
      <w:numFmt w:val="bullet"/>
      <w:lvlText w:val="•"/>
      <w:lvlJc w:val="left"/>
      <w:pPr>
        <w:ind w:left="3225" w:hanging="512"/>
      </w:pPr>
      <w:rPr>
        <w:rFonts w:hint="default"/>
      </w:rPr>
    </w:lvl>
    <w:lvl w:ilvl="4" w:tplc="111CCE9A">
      <w:start w:val="1"/>
      <w:numFmt w:val="bullet"/>
      <w:lvlText w:val="•"/>
      <w:lvlJc w:val="left"/>
      <w:pPr>
        <w:ind w:left="4094" w:hanging="512"/>
      </w:pPr>
      <w:rPr>
        <w:rFonts w:hint="default"/>
      </w:rPr>
    </w:lvl>
    <w:lvl w:ilvl="5" w:tplc="99ACE9AA">
      <w:start w:val="1"/>
      <w:numFmt w:val="bullet"/>
      <w:lvlText w:val="•"/>
      <w:lvlJc w:val="left"/>
      <w:pPr>
        <w:ind w:left="4963" w:hanging="512"/>
      </w:pPr>
      <w:rPr>
        <w:rFonts w:hint="default"/>
      </w:rPr>
    </w:lvl>
    <w:lvl w:ilvl="6" w:tplc="A8321B8A">
      <w:start w:val="1"/>
      <w:numFmt w:val="bullet"/>
      <w:lvlText w:val="•"/>
      <w:lvlJc w:val="left"/>
      <w:pPr>
        <w:ind w:left="5831" w:hanging="512"/>
      </w:pPr>
      <w:rPr>
        <w:rFonts w:hint="default"/>
      </w:rPr>
    </w:lvl>
    <w:lvl w:ilvl="7" w:tplc="EEE6AA80">
      <w:start w:val="1"/>
      <w:numFmt w:val="bullet"/>
      <w:lvlText w:val="•"/>
      <w:lvlJc w:val="left"/>
      <w:pPr>
        <w:ind w:left="6700" w:hanging="512"/>
      </w:pPr>
      <w:rPr>
        <w:rFonts w:hint="default"/>
      </w:rPr>
    </w:lvl>
    <w:lvl w:ilvl="8" w:tplc="624C9A96">
      <w:start w:val="1"/>
      <w:numFmt w:val="bullet"/>
      <w:lvlText w:val="•"/>
      <w:lvlJc w:val="left"/>
      <w:pPr>
        <w:ind w:left="7569" w:hanging="512"/>
      </w:pPr>
      <w:rPr>
        <w:rFonts w:hint="default"/>
      </w:rPr>
    </w:lvl>
  </w:abstractNum>
  <w:abstractNum w:abstractNumId="186">
    <w:nsid w:val="31B80BE8"/>
    <w:multiLevelType w:val="hybridMultilevel"/>
    <w:tmpl w:val="ECE0CF50"/>
    <w:lvl w:ilvl="0" w:tplc="CDE671DC">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A6D27996">
      <w:start w:val="1"/>
      <w:numFmt w:val="bullet"/>
      <w:lvlText w:val="•"/>
      <w:lvlJc w:val="left"/>
      <w:pPr>
        <w:ind w:left="1038" w:hanging="240"/>
      </w:pPr>
      <w:rPr>
        <w:rFonts w:hint="default"/>
      </w:rPr>
    </w:lvl>
    <w:lvl w:ilvl="2" w:tplc="CCF444BE">
      <w:start w:val="1"/>
      <w:numFmt w:val="bullet"/>
      <w:lvlText w:val="•"/>
      <w:lvlJc w:val="left"/>
      <w:pPr>
        <w:ind w:left="1957" w:hanging="240"/>
      </w:pPr>
      <w:rPr>
        <w:rFonts w:hint="default"/>
      </w:rPr>
    </w:lvl>
    <w:lvl w:ilvl="3" w:tplc="90AEEBFE">
      <w:start w:val="1"/>
      <w:numFmt w:val="bullet"/>
      <w:lvlText w:val="•"/>
      <w:lvlJc w:val="left"/>
      <w:pPr>
        <w:ind w:left="2875" w:hanging="240"/>
      </w:pPr>
      <w:rPr>
        <w:rFonts w:hint="default"/>
      </w:rPr>
    </w:lvl>
    <w:lvl w:ilvl="4" w:tplc="F01AD956">
      <w:start w:val="1"/>
      <w:numFmt w:val="bullet"/>
      <w:lvlText w:val="•"/>
      <w:lvlJc w:val="left"/>
      <w:pPr>
        <w:ind w:left="3794" w:hanging="240"/>
      </w:pPr>
      <w:rPr>
        <w:rFonts w:hint="default"/>
      </w:rPr>
    </w:lvl>
    <w:lvl w:ilvl="5" w:tplc="6396D86E">
      <w:start w:val="1"/>
      <w:numFmt w:val="bullet"/>
      <w:lvlText w:val="•"/>
      <w:lvlJc w:val="left"/>
      <w:pPr>
        <w:ind w:left="4713" w:hanging="240"/>
      </w:pPr>
      <w:rPr>
        <w:rFonts w:hint="default"/>
      </w:rPr>
    </w:lvl>
    <w:lvl w:ilvl="6" w:tplc="B0869256">
      <w:start w:val="1"/>
      <w:numFmt w:val="bullet"/>
      <w:lvlText w:val="•"/>
      <w:lvlJc w:val="left"/>
      <w:pPr>
        <w:ind w:left="5631" w:hanging="240"/>
      </w:pPr>
      <w:rPr>
        <w:rFonts w:hint="default"/>
      </w:rPr>
    </w:lvl>
    <w:lvl w:ilvl="7" w:tplc="695ED598">
      <w:start w:val="1"/>
      <w:numFmt w:val="bullet"/>
      <w:lvlText w:val="•"/>
      <w:lvlJc w:val="left"/>
      <w:pPr>
        <w:ind w:left="6550" w:hanging="240"/>
      </w:pPr>
      <w:rPr>
        <w:rFonts w:hint="default"/>
      </w:rPr>
    </w:lvl>
    <w:lvl w:ilvl="8" w:tplc="C8887C16">
      <w:start w:val="1"/>
      <w:numFmt w:val="bullet"/>
      <w:lvlText w:val="•"/>
      <w:lvlJc w:val="left"/>
      <w:pPr>
        <w:ind w:left="7469" w:hanging="240"/>
      </w:pPr>
      <w:rPr>
        <w:rFonts w:hint="default"/>
      </w:rPr>
    </w:lvl>
  </w:abstractNum>
  <w:abstractNum w:abstractNumId="187">
    <w:nsid w:val="31BB1195"/>
    <w:multiLevelType w:val="hybridMultilevel"/>
    <w:tmpl w:val="57A60AAC"/>
    <w:lvl w:ilvl="0" w:tplc="E1364F1E">
      <w:start w:val="1"/>
      <w:numFmt w:val="decimal"/>
      <w:lvlText w:val="%1)"/>
      <w:lvlJc w:val="left"/>
      <w:pPr>
        <w:ind w:left="629" w:hanging="512"/>
        <w:jc w:val="left"/>
      </w:pPr>
      <w:rPr>
        <w:rFonts w:ascii="Times New Roman" w:eastAsia="Times New Roman" w:hAnsi="Times New Roman" w:hint="default"/>
        <w:spacing w:val="-23"/>
        <w:w w:val="99"/>
        <w:sz w:val="24"/>
        <w:szCs w:val="24"/>
      </w:rPr>
    </w:lvl>
    <w:lvl w:ilvl="1" w:tplc="878A1A8C">
      <w:start w:val="1"/>
      <w:numFmt w:val="bullet"/>
      <w:lvlText w:val="•"/>
      <w:lvlJc w:val="left"/>
      <w:pPr>
        <w:ind w:left="1392" w:hanging="512"/>
      </w:pPr>
      <w:rPr>
        <w:rFonts w:hint="default"/>
      </w:rPr>
    </w:lvl>
    <w:lvl w:ilvl="2" w:tplc="F326B660">
      <w:start w:val="1"/>
      <w:numFmt w:val="bullet"/>
      <w:lvlText w:val="•"/>
      <w:lvlJc w:val="left"/>
      <w:pPr>
        <w:ind w:left="2164" w:hanging="512"/>
      </w:pPr>
      <w:rPr>
        <w:rFonts w:hint="default"/>
      </w:rPr>
    </w:lvl>
    <w:lvl w:ilvl="3" w:tplc="FFCE4530">
      <w:start w:val="1"/>
      <w:numFmt w:val="bullet"/>
      <w:lvlText w:val="•"/>
      <w:lvlJc w:val="left"/>
      <w:pPr>
        <w:ind w:left="2936" w:hanging="512"/>
      </w:pPr>
      <w:rPr>
        <w:rFonts w:hint="default"/>
      </w:rPr>
    </w:lvl>
    <w:lvl w:ilvl="4" w:tplc="D520E218">
      <w:start w:val="1"/>
      <w:numFmt w:val="bullet"/>
      <w:lvlText w:val="•"/>
      <w:lvlJc w:val="left"/>
      <w:pPr>
        <w:ind w:left="3708" w:hanging="512"/>
      </w:pPr>
      <w:rPr>
        <w:rFonts w:hint="default"/>
      </w:rPr>
    </w:lvl>
    <w:lvl w:ilvl="5" w:tplc="33C8E79C">
      <w:start w:val="1"/>
      <w:numFmt w:val="bullet"/>
      <w:lvlText w:val="•"/>
      <w:lvlJc w:val="left"/>
      <w:pPr>
        <w:ind w:left="4480" w:hanging="512"/>
      </w:pPr>
      <w:rPr>
        <w:rFonts w:hint="default"/>
      </w:rPr>
    </w:lvl>
    <w:lvl w:ilvl="6" w:tplc="E6C6BDDE">
      <w:start w:val="1"/>
      <w:numFmt w:val="bullet"/>
      <w:lvlText w:val="•"/>
      <w:lvlJc w:val="left"/>
      <w:pPr>
        <w:ind w:left="5252" w:hanging="512"/>
      </w:pPr>
      <w:rPr>
        <w:rFonts w:hint="default"/>
      </w:rPr>
    </w:lvl>
    <w:lvl w:ilvl="7" w:tplc="75CA305E">
      <w:start w:val="1"/>
      <w:numFmt w:val="bullet"/>
      <w:lvlText w:val="•"/>
      <w:lvlJc w:val="left"/>
      <w:pPr>
        <w:ind w:left="6024" w:hanging="512"/>
      </w:pPr>
      <w:rPr>
        <w:rFonts w:hint="default"/>
      </w:rPr>
    </w:lvl>
    <w:lvl w:ilvl="8" w:tplc="D0E09F80">
      <w:start w:val="1"/>
      <w:numFmt w:val="bullet"/>
      <w:lvlText w:val="•"/>
      <w:lvlJc w:val="left"/>
      <w:pPr>
        <w:ind w:left="6796" w:hanging="512"/>
      </w:pPr>
      <w:rPr>
        <w:rFonts w:hint="default"/>
      </w:rPr>
    </w:lvl>
  </w:abstractNum>
  <w:abstractNum w:abstractNumId="188">
    <w:nsid w:val="31D7504A"/>
    <w:multiLevelType w:val="hybridMultilevel"/>
    <w:tmpl w:val="DCBE233C"/>
    <w:lvl w:ilvl="0" w:tplc="1B18E016">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2B84ABEC">
      <w:start w:val="1"/>
      <w:numFmt w:val="bullet"/>
      <w:lvlText w:val="•"/>
      <w:lvlJc w:val="left"/>
      <w:pPr>
        <w:ind w:left="1038" w:hanging="240"/>
      </w:pPr>
      <w:rPr>
        <w:rFonts w:hint="default"/>
      </w:rPr>
    </w:lvl>
    <w:lvl w:ilvl="2" w:tplc="2F7890A4">
      <w:start w:val="1"/>
      <w:numFmt w:val="bullet"/>
      <w:lvlText w:val="•"/>
      <w:lvlJc w:val="left"/>
      <w:pPr>
        <w:ind w:left="1957" w:hanging="240"/>
      </w:pPr>
      <w:rPr>
        <w:rFonts w:hint="default"/>
      </w:rPr>
    </w:lvl>
    <w:lvl w:ilvl="3" w:tplc="8AEAC27C">
      <w:start w:val="1"/>
      <w:numFmt w:val="bullet"/>
      <w:lvlText w:val="•"/>
      <w:lvlJc w:val="left"/>
      <w:pPr>
        <w:ind w:left="2875" w:hanging="240"/>
      </w:pPr>
      <w:rPr>
        <w:rFonts w:hint="default"/>
      </w:rPr>
    </w:lvl>
    <w:lvl w:ilvl="4" w:tplc="9D74138A">
      <w:start w:val="1"/>
      <w:numFmt w:val="bullet"/>
      <w:lvlText w:val="•"/>
      <w:lvlJc w:val="left"/>
      <w:pPr>
        <w:ind w:left="3794" w:hanging="240"/>
      </w:pPr>
      <w:rPr>
        <w:rFonts w:hint="default"/>
      </w:rPr>
    </w:lvl>
    <w:lvl w:ilvl="5" w:tplc="174E6EB4">
      <w:start w:val="1"/>
      <w:numFmt w:val="bullet"/>
      <w:lvlText w:val="•"/>
      <w:lvlJc w:val="left"/>
      <w:pPr>
        <w:ind w:left="4713" w:hanging="240"/>
      </w:pPr>
      <w:rPr>
        <w:rFonts w:hint="default"/>
      </w:rPr>
    </w:lvl>
    <w:lvl w:ilvl="6" w:tplc="81CA9B32">
      <w:start w:val="1"/>
      <w:numFmt w:val="bullet"/>
      <w:lvlText w:val="•"/>
      <w:lvlJc w:val="left"/>
      <w:pPr>
        <w:ind w:left="5631" w:hanging="240"/>
      </w:pPr>
      <w:rPr>
        <w:rFonts w:hint="default"/>
      </w:rPr>
    </w:lvl>
    <w:lvl w:ilvl="7" w:tplc="7C5A1454">
      <w:start w:val="1"/>
      <w:numFmt w:val="bullet"/>
      <w:lvlText w:val="•"/>
      <w:lvlJc w:val="left"/>
      <w:pPr>
        <w:ind w:left="6550" w:hanging="240"/>
      </w:pPr>
      <w:rPr>
        <w:rFonts w:hint="default"/>
      </w:rPr>
    </w:lvl>
    <w:lvl w:ilvl="8" w:tplc="3F980F10">
      <w:start w:val="1"/>
      <w:numFmt w:val="bullet"/>
      <w:lvlText w:val="•"/>
      <w:lvlJc w:val="left"/>
      <w:pPr>
        <w:ind w:left="7469" w:hanging="240"/>
      </w:pPr>
      <w:rPr>
        <w:rFonts w:hint="default"/>
      </w:rPr>
    </w:lvl>
  </w:abstractNum>
  <w:abstractNum w:abstractNumId="189">
    <w:nsid w:val="31EF6E10"/>
    <w:multiLevelType w:val="hybridMultilevel"/>
    <w:tmpl w:val="78387CDE"/>
    <w:lvl w:ilvl="0" w:tplc="D12889C8">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2E7CD18E">
      <w:start w:val="1"/>
      <w:numFmt w:val="bullet"/>
      <w:lvlText w:val="•"/>
      <w:lvlJc w:val="left"/>
      <w:pPr>
        <w:ind w:left="1488" w:hanging="512"/>
      </w:pPr>
      <w:rPr>
        <w:rFonts w:hint="default"/>
      </w:rPr>
    </w:lvl>
    <w:lvl w:ilvl="2" w:tplc="C0C613C2">
      <w:start w:val="1"/>
      <w:numFmt w:val="bullet"/>
      <w:lvlText w:val="•"/>
      <w:lvlJc w:val="left"/>
      <w:pPr>
        <w:ind w:left="2357" w:hanging="512"/>
      </w:pPr>
      <w:rPr>
        <w:rFonts w:hint="default"/>
      </w:rPr>
    </w:lvl>
    <w:lvl w:ilvl="3" w:tplc="644AD006">
      <w:start w:val="1"/>
      <w:numFmt w:val="bullet"/>
      <w:lvlText w:val="•"/>
      <w:lvlJc w:val="left"/>
      <w:pPr>
        <w:ind w:left="3225" w:hanging="512"/>
      </w:pPr>
      <w:rPr>
        <w:rFonts w:hint="default"/>
      </w:rPr>
    </w:lvl>
    <w:lvl w:ilvl="4" w:tplc="16DC3F02">
      <w:start w:val="1"/>
      <w:numFmt w:val="bullet"/>
      <w:lvlText w:val="•"/>
      <w:lvlJc w:val="left"/>
      <w:pPr>
        <w:ind w:left="4094" w:hanging="512"/>
      </w:pPr>
      <w:rPr>
        <w:rFonts w:hint="default"/>
      </w:rPr>
    </w:lvl>
    <w:lvl w:ilvl="5" w:tplc="B50AF640">
      <w:start w:val="1"/>
      <w:numFmt w:val="bullet"/>
      <w:lvlText w:val="•"/>
      <w:lvlJc w:val="left"/>
      <w:pPr>
        <w:ind w:left="4963" w:hanging="512"/>
      </w:pPr>
      <w:rPr>
        <w:rFonts w:hint="default"/>
      </w:rPr>
    </w:lvl>
    <w:lvl w:ilvl="6" w:tplc="9EA23558">
      <w:start w:val="1"/>
      <w:numFmt w:val="bullet"/>
      <w:lvlText w:val="•"/>
      <w:lvlJc w:val="left"/>
      <w:pPr>
        <w:ind w:left="5831" w:hanging="512"/>
      </w:pPr>
      <w:rPr>
        <w:rFonts w:hint="default"/>
      </w:rPr>
    </w:lvl>
    <w:lvl w:ilvl="7" w:tplc="C1BA8C2A">
      <w:start w:val="1"/>
      <w:numFmt w:val="bullet"/>
      <w:lvlText w:val="•"/>
      <w:lvlJc w:val="left"/>
      <w:pPr>
        <w:ind w:left="6700" w:hanging="512"/>
      </w:pPr>
      <w:rPr>
        <w:rFonts w:hint="default"/>
      </w:rPr>
    </w:lvl>
    <w:lvl w:ilvl="8" w:tplc="8D941012">
      <w:start w:val="1"/>
      <w:numFmt w:val="bullet"/>
      <w:lvlText w:val="•"/>
      <w:lvlJc w:val="left"/>
      <w:pPr>
        <w:ind w:left="7569" w:hanging="512"/>
      </w:pPr>
      <w:rPr>
        <w:rFonts w:hint="default"/>
      </w:rPr>
    </w:lvl>
  </w:abstractNum>
  <w:abstractNum w:abstractNumId="190">
    <w:nsid w:val="32204055"/>
    <w:multiLevelType w:val="hybridMultilevel"/>
    <w:tmpl w:val="9558D88A"/>
    <w:lvl w:ilvl="0" w:tplc="B0B0054C">
      <w:start w:val="1"/>
      <w:numFmt w:val="decimal"/>
      <w:lvlText w:val="%1"/>
      <w:lvlJc w:val="left"/>
      <w:pPr>
        <w:ind w:left="118" w:hanging="240"/>
        <w:jc w:val="left"/>
      </w:pPr>
      <w:rPr>
        <w:rFonts w:ascii="Times New Roman" w:eastAsia="Times New Roman" w:hAnsi="Times New Roman" w:hint="default"/>
        <w:spacing w:val="-1"/>
        <w:w w:val="99"/>
        <w:sz w:val="24"/>
        <w:szCs w:val="24"/>
      </w:rPr>
    </w:lvl>
    <w:lvl w:ilvl="1" w:tplc="90604B00">
      <w:start w:val="1"/>
      <w:numFmt w:val="bullet"/>
      <w:lvlText w:val="•"/>
      <w:lvlJc w:val="left"/>
      <w:pPr>
        <w:ind w:left="1038" w:hanging="240"/>
      </w:pPr>
      <w:rPr>
        <w:rFonts w:hint="default"/>
      </w:rPr>
    </w:lvl>
    <w:lvl w:ilvl="2" w:tplc="D5B400FC">
      <w:start w:val="1"/>
      <w:numFmt w:val="bullet"/>
      <w:lvlText w:val="•"/>
      <w:lvlJc w:val="left"/>
      <w:pPr>
        <w:ind w:left="1957" w:hanging="240"/>
      </w:pPr>
      <w:rPr>
        <w:rFonts w:hint="default"/>
      </w:rPr>
    </w:lvl>
    <w:lvl w:ilvl="3" w:tplc="185A796A">
      <w:start w:val="1"/>
      <w:numFmt w:val="bullet"/>
      <w:lvlText w:val="•"/>
      <w:lvlJc w:val="left"/>
      <w:pPr>
        <w:ind w:left="2875" w:hanging="240"/>
      </w:pPr>
      <w:rPr>
        <w:rFonts w:hint="default"/>
      </w:rPr>
    </w:lvl>
    <w:lvl w:ilvl="4" w:tplc="63B6C096">
      <w:start w:val="1"/>
      <w:numFmt w:val="bullet"/>
      <w:lvlText w:val="•"/>
      <w:lvlJc w:val="left"/>
      <w:pPr>
        <w:ind w:left="3794" w:hanging="240"/>
      </w:pPr>
      <w:rPr>
        <w:rFonts w:hint="default"/>
      </w:rPr>
    </w:lvl>
    <w:lvl w:ilvl="5" w:tplc="F61EA8C8">
      <w:start w:val="1"/>
      <w:numFmt w:val="bullet"/>
      <w:lvlText w:val="•"/>
      <w:lvlJc w:val="left"/>
      <w:pPr>
        <w:ind w:left="4713" w:hanging="240"/>
      </w:pPr>
      <w:rPr>
        <w:rFonts w:hint="default"/>
      </w:rPr>
    </w:lvl>
    <w:lvl w:ilvl="6" w:tplc="9738D81E">
      <w:start w:val="1"/>
      <w:numFmt w:val="bullet"/>
      <w:lvlText w:val="•"/>
      <w:lvlJc w:val="left"/>
      <w:pPr>
        <w:ind w:left="5631" w:hanging="240"/>
      </w:pPr>
      <w:rPr>
        <w:rFonts w:hint="default"/>
      </w:rPr>
    </w:lvl>
    <w:lvl w:ilvl="7" w:tplc="7BF00D7C">
      <w:start w:val="1"/>
      <w:numFmt w:val="bullet"/>
      <w:lvlText w:val="•"/>
      <w:lvlJc w:val="left"/>
      <w:pPr>
        <w:ind w:left="6550" w:hanging="240"/>
      </w:pPr>
      <w:rPr>
        <w:rFonts w:hint="default"/>
      </w:rPr>
    </w:lvl>
    <w:lvl w:ilvl="8" w:tplc="9B244A4E">
      <w:start w:val="1"/>
      <w:numFmt w:val="bullet"/>
      <w:lvlText w:val="•"/>
      <w:lvlJc w:val="left"/>
      <w:pPr>
        <w:ind w:left="7469" w:hanging="240"/>
      </w:pPr>
      <w:rPr>
        <w:rFonts w:hint="default"/>
      </w:rPr>
    </w:lvl>
  </w:abstractNum>
  <w:abstractNum w:abstractNumId="191">
    <w:nsid w:val="32756434"/>
    <w:multiLevelType w:val="hybridMultilevel"/>
    <w:tmpl w:val="FB8252B6"/>
    <w:lvl w:ilvl="0" w:tplc="77021B48">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DC483FCA">
      <w:start w:val="1"/>
      <w:numFmt w:val="bullet"/>
      <w:lvlText w:val="•"/>
      <w:lvlJc w:val="left"/>
      <w:pPr>
        <w:ind w:left="1488" w:hanging="512"/>
      </w:pPr>
      <w:rPr>
        <w:rFonts w:hint="default"/>
      </w:rPr>
    </w:lvl>
    <w:lvl w:ilvl="2" w:tplc="97FC160A">
      <w:start w:val="1"/>
      <w:numFmt w:val="bullet"/>
      <w:lvlText w:val="•"/>
      <w:lvlJc w:val="left"/>
      <w:pPr>
        <w:ind w:left="2357" w:hanging="512"/>
      </w:pPr>
      <w:rPr>
        <w:rFonts w:hint="default"/>
      </w:rPr>
    </w:lvl>
    <w:lvl w:ilvl="3" w:tplc="F25AFC90">
      <w:start w:val="1"/>
      <w:numFmt w:val="bullet"/>
      <w:lvlText w:val="•"/>
      <w:lvlJc w:val="left"/>
      <w:pPr>
        <w:ind w:left="3225" w:hanging="512"/>
      </w:pPr>
      <w:rPr>
        <w:rFonts w:hint="default"/>
      </w:rPr>
    </w:lvl>
    <w:lvl w:ilvl="4" w:tplc="BE706FF8">
      <w:start w:val="1"/>
      <w:numFmt w:val="bullet"/>
      <w:lvlText w:val="•"/>
      <w:lvlJc w:val="left"/>
      <w:pPr>
        <w:ind w:left="4094" w:hanging="512"/>
      </w:pPr>
      <w:rPr>
        <w:rFonts w:hint="default"/>
      </w:rPr>
    </w:lvl>
    <w:lvl w:ilvl="5" w:tplc="059EF416">
      <w:start w:val="1"/>
      <w:numFmt w:val="bullet"/>
      <w:lvlText w:val="•"/>
      <w:lvlJc w:val="left"/>
      <w:pPr>
        <w:ind w:left="4963" w:hanging="512"/>
      </w:pPr>
      <w:rPr>
        <w:rFonts w:hint="default"/>
      </w:rPr>
    </w:lvl>
    <w:lvl w:ilvl="6" w:tplc="9D86912C">
      <w:start w:val="1"/>
      <w:numFmt w:val="bullet"/>
      <w:lvlText w:val="•"/>
      <w:lvlJc w:val="left"/>
      <w:pPr>
        <w:ind w:left="5831" w:hanging="512"/>
      </w:pPr>
      <w:rPr>
        <w:rFonts w:hint="default"/>
      </w:rPr>
    </w:lvl>
    <w:lvl w:ilvl="7" w:tplc="E6FCEC7A">
      <w:start w:val="1"/>
      <w:numFmt w:val="bullet"/>
      <w:lvlText w:val="•"/>
      <w:lvlJc w:val="left"/>
      <w:pPr>
        <w:ind w:left="6700" w:hanging="512"/>
      </w:pPr>
      <w:rPr>
        <w:rFonts w:hint="default"/>
      </w:rPr>
    </w:lvl>
    <w:lvl w:ilvl="8" w:tplc="9A2E80EA">
      <w:start w:val="1"/>
      <w:numFmt w:val="bullet"/>
      <w:lvlText w:val="•"/>
      <w:lvlJc w:val="left"/>
      <w:pPr>
        <w:ind w:left="7569" w:hanging="512"/>
      </w:pPr>
      <w:rPr>
        <w:rFonts w:hint="default"/>
      </w:rPr>
    </w:lvl>
  </w:abstractNum>
  <w:abstractNum w:abstractNumId="192">
    <w:nsid w:val="328B39E7"/>
    <w:multiLevelType w:val="hybridMultilevel"/>
    <w:tmpl w:val="0136D922"/>
    <w:lvl w:ilvl="0" w:tplc="A7669DB8">
      <w:start w:val="1"/>
      <w:numFmt w:val="decimal"/>
      <w:lvlText w:val="%1)"/>
      <w:lvlJc w:val="left"/>
      <w:pPr>
        <w:ind w:left="629" w:hanging="512"/>
        <w:jc w:val="left"/>
      </w:pPr>
      <w:rPr>
        <w:rFonts w:ascii="Times New Roman" w:eastAsia="Times New Roman" w:hAnsi="Times New Roman" w:hint="default"/>
        <w:spacing w:val="-16"/>
        <w:w w:val="99"/>
        <w:sz w:val="24"/>
        <w:szCs w:val="24"/>
      </w:rPr>
    </w:lvl>
    <w:lvl w:ilvl="1" w:tplc="3962DCEC">
      <w:start w:val="1"/>
      <w:numFmt w:val="bullet"/>
      <w:lvlText w:val="•"/>
      <w:lvlJc w:val="left"/>
      <w:pPr>
        <w:ind w:left="1488" w:hanging="512"/>
      </w:pPr>
      <w:rPr>
        <w:rFonts w:hint="default"/>
      </w:rPr>
    </w:lvl>
    <w:lvl w:ilvl="2" w:tplc="D1EE3F14">
      <w:start w:val="1"/>
      <w:numFmt w:val="bullet"/>
      <w:lvlText w:val="•"/>
      <w:lvlJc w:val="left"/>
      <w:pPr>
        <w:ind w:left="2357" w:hanging="512"/>
      </w:pPr>
      <w:rPr>
        <w:rFonts w:hint="default"/>
      </w:rPr>
    </w:lvl>
    <w:lvl w:ilvl="3" w:tplc="728A9128">
      <w:start w:val="1"/>
      <w:numFmt w:val="bullet"/>
      <w:lvlText w:val="•"/>
      <w:lvlJc w:val="left"/>
      <w:pPr>
        <w:ind w:left="3225" w:hanging="512"/>
      </w:pPr>
      <w:rPr>
        <w:rFonts w:hint="default"/>
      </w:rPr>
    </w:lvl>
    <w:lvl w:ilvl="4" w:tplc="44EEF4B2">
      <w:start w:val="1"/>
      <w:numFmt w:val="bullet"/>
      <w:lvlText w:val="•"/>
      <w:lvlJc w:val="left"/>
      <w:pPr>
        <w:ind w:left="4094" w:hanging="512"/>
      </w:pPr>
      <w:rPr>
        <w:rFonts w:hint="default"/>
      </w:rPr>
    </w:lvl>
    <w:lvl w:ilvl="5" w:tplc="F410A23E">
      <w:start w:val="1"/>
      <w:numFmt w:val="bullet"/>
      <w:lvlText w:val="•"/>
      <w:lvlJc w:val="left"/>
      <w:pPr>
        <w:ind w:left="4963" w:hanging="512"/>
      </w:pPr>
      <w:rPr>
        <w:rFonts w:hint="default"/>
      </w:rPr>
    </w:lvl>
    <w:lvl w:ilvl="6" w:tplc="9BFC8364">
      <w:start w:val="1"/>
      <w:numFmt w:val="bullet"/>
      <w:lvlText w:val="•"/>
      <w:lvlJc w:val="left"/>
      <w:pPr>
        <w:ind w:left="5831" w:hanging="512"/>
      </w:pPr>
      <w:rPr>
        <w:rFonts w:hint="default"/>
      </w:rPr>
    </w:lvl>
    <w:lvl w:ilvl="7" w:tplc="1EEE178C">
      <w:start w:val="1"/>
      <w:numFmt w:val="bullet"/>
      <w:lvlText w:val="•"/>
      <w:lvlJc w:val="left"/>
      <w:pPr>
        <w:ind w:left="6700" w:hanging="512"/>
      </w:pPr>
      <w:rPr>
        <w:rFonts w:hint="default"/>
      </w:rPr>
    </w:lvl>
    <w:lvl w:ilvl="8" w:tplc="C55C05D6">
      <w:start w:val="1"/>
      <w:numFmt w:val="bullet"/>
      <w:lvlText w:val="•"/>
      <w:lvlJc w:val="left"/>
      <w:pPr>
        <w:ind w:left="7569" w:hanging="512"/>
      </w:pPr>
      <w:rPr>
        <w:rFonts w:hint="default"/>
      </w:rPr>
    </w:lvl>
  </w:abstractNum>
  <w:abstractNum w:abstractNumId="193">
    <w:nsid w:val="32A774F1"/>
    <w:multiLevelType w:val="hybridMultilevel"/>
    <w:tmpl w:val="3C26EC90"/>
    <w:lvl w:ilvl="0" w:tplc="D774F61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E88021A">
      <w:start w:val="1"/>
      <w:numFmt w:val="bullet"/>
      <w:lvlText w:val="•"/>
      <w:lvlJc w:val="left"/>
      <w:pPr>
        <w:ind w:left="1488" w:hanging="512"/>
      </w:pPr>
      <w:rPr>
        <w:rFonts w:hint="default"/>
      </w:rPr>
    </w:lvl>
    <w:lvl w:ilvl="2" w:tplc="E0D870D4">
      <w:start w:val="1"/>
      <w:numFmt w:val="bullet"/>
      <w:lvlText w:val="•"/>
      <w:lvlJc w:val="left"/>
      <w:pPr>
        <w:ind w:left="2357" w:hanging="512"/>
      </w:pPr>
      <w:rPr>
        <w:rFonts w:hint="default"/>
      </w:rPr>
    </w:lvl>
    <w:lvl w:ilvl="3" w:tplc="03985E26">
      <w:start w:val="1"/>
      <w:numFmt w:val="bullet"/>
      <w:lvlText w:val="•"/>
      <w:lvlJc w:val="left"/>
      <w:pPr>
        <w:ind w:left="3225" w:hanging="512"/>
      </w:pPr>
      <w:rPr>
        <w:rFonts w:hint="default"/>
      </w:rPr>
    </w:lvl>
    <w:lvl w:ilvl="4" w:tplc="387C7964">
      <w:start w:val="1"/>
      <w:numFmt w:val="bullet"/>
      <w:lvlText w:val="•"/>
      <w:lvlJc w:val="left"/>
      <w:pPr>
        <w:ind w:left="4094" w:hanging="512"/>
      </w:pPr>
      <w:rPr>
        <w:rFonts w:hint="default"/>
      </w:rPr>
    </w:lvl>
    <w:lvl w:ilvl="5" w:tplc="8E14419C">
      <w:start w:val="1"/>
      <w:numFmt w:val="bullet"/>
      <w:lvlText w:val="•"/>
      <w:lvlJc w:val="left"/>
      <w:pPr>
        <w:ind w:left="4963" w:hanging="512"/>
      </w:pPr>
      <w:rPr>
        <w:rFonts w:hint="default"/>
      </w:rPr>
    </w:lvl>
    <w:lvl w:ilvl="6" w:tplc="91C819D2">
      <w:start w:val="1"/>
      <w:numFmt w:val="bullet"/>
      <w:lvlText w:val="•"/>
      <w:lvlJc w:val="left"/>
      <w:pPr>
        <w:ind w:left="5831" w:hanging="512"/>
      </w:pPr>
      <w:rPr>
        <w:rFonts w:hint="default"/>
      </w:rPr>
    </w:lvl>
    <w:lvl w:ilvl="7" w:tplc="D1F8983A">
      <w:start w:val="1"/>
      <w:numFmt w:val="bullet"/>
      <w:lvlText w:val="•"/>
      <w:lvlJc w:val="left"/>
      <w:pPr>
        <w:ind w:left="6700" w:hanging="512"/>
      </w:pPr>
      <w:rPr>
        <w:rFonts w:hint="default"/>
      </w:rPr>
    </w:lvl>
    <w:lvl w:ilvl="8" w:tplc="5FD253E0">
      <w:start w:val="1"/>
      <w:numFmt w:val="bullet"/>
      <w:lvlText w:val="•"/>
      <w:lvlJc w:val="left"/>
      <w:pPr>
        <w:ind w:left="7569" w:hanging="512"/>
      </w:pPr>
      <w:rPr>
        <w:rFonts w:hint="default"/>
      </w:rPr>
    </w:lvl>
  </w:abstractNum>
  <w:abstractNum w:abstractNumId="194">
    <w:nsid w:val="32AD5AAE"/>
    <w:multiLevelType w:val="hybridMultilevel"/>
    <w:tmpl w:val="FA8A3FAE"/>
    <w:lvl w:ilvl="0" w:tplc="41C69794">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9EDE53E4">
      <w:start w:val="1"/>
      <w:numFmt w:val="bullet"/>
      <w:lvlText w:val="•"/>
      <w:lvlJc w:val="left"/>
      <w:pPr>
        <w:ind w:left="1038" w:hanging="240"/>
      </w:pPr>
      <w:rPr>
        <w:rFonts w:hint="default"/>
      </w:rPr>
    </w:lvl>
    <w:lvl w:ilvl="2" w:tplc="E7380220">
      <w:start w:val="1"/>
      <w:numFmt w:val="bullet"/>
      <w:lvlText w:val="•"/>
      <w:lvlJc w:val="left"/>
      <w:pPr>
        <w:ind w:left="1957" w:hanging="240"/>
      </w:pPr>
      <w:rPr>
        <w:rFonts w:hint="default"/>
      </w:rPr>
    </w:lvl>
    <w:lvl w:ilvl="3" w:tplc="FC68D478">
      <w:start w:val="1"/>
      <w:numFmt w:val="bullet"/>
      <w:lvlText w:val="•"/>
      <w:lvlJc w:val="left"/>
      <w:pPr>
        <w:ind w:left="2875" w:hanging="240"/>
      </w:pPr>
      <w:rPr>
        <w:rFonts w:hint="default"/>
      </w:rPr>
    </w:lvl>
    <w:lvl w:ilvl="4" w:tplc="BF64F466">
      <w:start w:val="1"/>
      <w:numFmt w:val="bullet"/>
      <w:lvlText w:val="•"/>
      <w:lvlJc w:val="left"/>
      <w:pPr>
        <w:ind w:left="3794" w:hanging="240"/>
      </w:pPr>
      <w:rPr>
        <w:rFonts w:hint="default"/>
      </w:rPr>
    </w:lvl>
    <w:lvl w:ilvl="5" w:tplc="ADEEFFE6">
      <w:start w:val="1"/>
      <w:numFmt w:val="bullet"/>
      <w:lvlText w:val="•"/>
      <w:lvlJc w:val="left"/>
      <w:pPr>
        <w:ind w:left="4713" w:hanging="240"/>
      </w:pPr>
      <w:rPr>
        <w:rFonts w:hint="default"/>
      </w:rPr>
    </w:lvl>
    <w:lvl w:ilvl="6" w:tplc="E4680B88">
      <w:start w:val="1"/>
      <w:numFmt w:val="bullet"/>
      <w:lvlText w:val="•"/>
      <w:lvlJc w:val="left"/>
      <w:pPr>
        <w:ind w:left="5631" w:hanging="240"/>
      </w:pPr>
      <w:rPr>
        <w:rFonts w:hint="default"/>
      </w:rPr>
    </w:lvl>
    <w:lvl w:ilvl="7" w:tplc="E6805830">
      <w:start w:val="1"/>
      <w:numFmt w:val="bullet"/>
      <w:lvlText w:val="•"/>
      <w:lvlJc w:val="left"/>
      <w:pPr>
        <w:ind w:left="6550" w:hanging="240"/>
      </w:pPr>
      <w:rPr>
        <w:rFonts w:hint="default"/>
      </w:rPr>
    </w:lvl>
    <w:lvl w:ilvl="8" w:tplc="7B46AF0A">
      <w:start w:val="1"/>
      <w:numFmt w:val="bullet"/>
      <w:lvlText w:val="•"/>
      <w:lvlJc w:val="left"/>
      <w:pPr>
        <w:ind w:left="7469" w:hanging="240"/>
      </w:pPr>
      <w:rPr>
        <w:rFonts w:hint="default"/>
      </w:rPr>
    </w:lvl>
  </w:abstractNum>
  <w:abstractNum w:abstractNumId="195">
    <w:nsid w:val="334C26FE"/>
    <w:multiLevelType w:val="hybridMultilevel"/>
    <w:tmpl w:val="510CC1A2"/>
    <w:lvl w:ilvl="0" w:tplc="1B70153C">
      <w:start w:val="2"/>
      <w:numFmt w:val="decimal"/>
      <w:lvlText w:val="%1."/>
      <w:lvlJc w:val="left"/>
      <w:pPr>
        <w:ind w:left="118" w:hanging="240"/>
        <w:jc w:val="left"/>
      </w:pPr>
      <w:rPr>
        <w:rFonts w:ascii="Times New Roman" w:eastAsia="Times New Roman" w:hAnsi="Times New Roman" w:hint="default"/>
        <w:spacing w:val="-29"/>
        <w:w w:val="99"/>
        <w:sz w:val="24"/>
        <w:szCs w:val="24"/>
      </w:rPr>
    </w:lvl>
    <w:lvl w:ilvl="1" w:tplc="E6DE540A">
      <w:start w:val="1"/>
      <w:numFmt w:val="bullet"/>
      <w:lvlText w:val="•"/>
      <w:lvlJc w:val="left"/>
      <w:pPr>
        <w:ind w:left="1038" w:hanging="240"/>
      </w:pPr>
      <w:rPr>
        <w:rFonts w:hint="default"/>
      </w:rPr>
    </w:lvl>
    <w:lvl w:ilvl="2" w:tplc="73A60EC4">
      <w:start w:val="1"/>
      <w:numFmt w:val="bullet"/>
      <w:lvlText w:val="•"/>
      <w:lvlJc w:val="left"/>
      <w:pPr>
        <w:ind w:left="1957" w:hanging="240"/>
      </w:pPr>
      <w:rPr>
        <w:rFonts w:hint="default"/>
      </w:rPr>
    </w:lvl>
    <w:lvl w:ilvl="3" w:tplc="F41EA696">
      <w:start w:val="1"/>
      <w:numFmt w:val="bullet"/>
      <w:lvlText w:val="•"/>
      <w:lvlJc w:val="left"/>
      <w:pPr>
        <w:ind w:left="2875" w:hanging="240"/>
      </w:pPr>
      <w:rPr>
        <w:rFonts w:hint="default"/>
      </w:rPr>
    </w:lvl>
    <w:lvl w:ilvl="4" w:tplc="78A82BB2">
      <w:start w:val="1"/>
      <w:numFmt w:val="bullet"/>
      <w:lvlText w:val="•"/>
      <w:lvlJc w:val="left"/>
      <w:pPr>
        <w:ind w:left="3794" w:hanging="240"/>
      </w:pPr>
      <w:rPr>
        <w:rFonts w:hint="default"/>
      </w:rPr>
    </w:lvl>
    <w:lvl w:ilvl="5" w:tplc="D3D05D74">
      <w:start w:val="1"/>
      <w:numFmt w:val="bullet"/>
      <w:lvlText w:val="•"/>
      <w:lvlJc w:val="left"/>
      <w:pPr>
        <w:ind w:left="4713" w:hanging="240"/>
      </w:pPr>
      <w:rPr>
        <w:rFonts w:hint="default"/>
      </w:rPr>
    </w:lvl>
    <w:lvl w:ilvl="6" w:tplc="8BA26038">
      <w:start w:val="1"/>
      <w:numFmt w:val="bullet"/>
      <w:lvlText w:val="•"/>
      <w:lvlJc w:val="left"/>
      <w:pPr>
        <w:ind w:left="5631" w:hanging="240"/>
      </w:pPr>
      <w:rPr>
        <w:rFonts w:hint="default"/>
      </w:rPr>
    </w:lvl>
    <w:lvl w:ilvl="7" w:tplc="CF58DE6C">
      <w:start w:val="1"/>
      <w:numFmt w:val="bullet"/>
      <w:lvlText w:val="•"/>
      <w:lvlJc w:val="left"/>
      <w:pPr>
        <w:ind w:left="6550" w:hanging="240"/>
      </w:pPr>
      <w:rPr>
        <w:rFonts w:hint="default"/>
      </w:rPr>
    </w:lvl>
    <w:lvl w:ilvl="8" w:tplc="77A0AF9A">
      <w:start w:val="1"/>
      <w:numFmt w:val="bullet"/>
      <w:lvlText w:val="•"/>
      <w:lvlJc w:val="left"/>
      <w:pPr>
        <w:ind w:left="7469" w:hanging="240"/>
      </w:pPr>
      <w:rPr>
        <w:rFonts w:hint="default"/>
      </w:rPr>
    </w:lvl>
  </w:abstractNum>
  <w:abstractNum w:abstractNumId="196">
    <w:nsid w:val="33515A99"/>
    <w:multiLevelType w:val="hybridMultilevel"/>
    <w:tmpl w:val="D368E8E4"/>
    <w:lvl w:ilvl="0" w:tplc="360E15C4">
      <w:start w:val="1"/>
      <w:numFmt w:val="decimal"/>
      <w:lvlText w:val="%1)"/>
      <w:lvlJc w:val="left"/>
      <w:pPr>
        <w:ind w:left="629" w:hanging="512"/>
        <w:jc w:val="left"/>
      </w:pPr>
      <w:rPr>
        <w:rFonts w:ascii="Times New Roman" w:eastAsia="Times New Roman" w:hAnsi="Times New Roman" w:hint="default"/>
        <w:spacing w:val="-11"/>
        <w:w w:val="99"/>
        <w:sz w:val="24"/>
        <w:szCs w:val="24"/>
      </w:rPr>
    </w:lvl>
    <w:lvl w:ilvl="1" w:tplc="4550671C">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11C63B82">
      <w:start w:val="1"/>
      <w:numFmt w:val="bullet"/>
      <w:lvlText w:val="•"/>
      <w:lvlJc w:val="left"/>
      <w:pPr>
        <w:ind w:left="2011" w:hanging="476"/>
      </w:pPr>
      <w:rPr>
        <w:rFonts w:hint="default"/>
      </w:rPr>
    </w:lvl>
    <w:lvl w:ilvl="3" w:tplc="6EF0836C">
      <w:start w:val="1"/>
      <w:numFmt w:val="bullet"/>
      <w:lvlText w:val="•"/>
      <w:lvlJc w:val="left"/>
      <w:pPr>
        <w:ind w:left="2923" w:hanging="476"/>
      </w:pPr>
      <w:rPr>
        <w:rFonts w:hint="default"/>
      </w:rPr>
    </w:lvl>
    <w:lvl w:ilvl="4" w:tplc="2B2A41E2">
      <w:start w:val="1"/>
      <w:numFmt w:val="bullet"/>
      <w:lvlText w:val="•"/>
      <w:lvlJc w:val="left"/>
      <w:pPr>
        <w:ind w:left="3835" w:hanging="476"/>
      </w:pPr>
      <w:rPr>
        <w:rFonts w:hint="default"/>
      </w:rPr>
    </w:lvl>
    <w:lvl w:ilvl="5" w:tplc="06F41656">
      <w:start w:val="1"/>
      <w:numFmt w:val="bullet"/>
      <w:lvlText w:val="•"/>
      <w:lvlJc w:val="left"/>
      <w:pPr>
        <w:ind w:left="4747" w:hanging="476"/>
      </w:pPr>
      <w:rPr>
        <w:rFonts w:hint="default"/>
      </w:rPr>
    </w:lvl>
    <w:lvl w:ilvl="6" w:tplc="60CCEF98">
      <w:start w:val="1"/>
      <w:numFmt w:val="bullet"/>
      <w:lvlText w:val="•"/>
      <w:lvlJc w:val="left"/>
      <w:pPr>
        <w:ind w:left="5659" w:hanging="476"/>
      </w:pPr>
      <w:rPr>
        <w:rFonts w:hint="default"/>
      </w:rPr>
    </w:lvl>
    <w:lvl w:ilvl="7" w:tplc="4912B89C">
      <w:start w:val="1"/>
      <w:numFmt w:val="bullet"/>
      <w:lvlText w:val="•"/>
      <w:lvlJc w:val="left"/>
      <w:pPr>
        <w:ind w:left="6570" w:hanging="476"/>
      </w:pPr>
      <w:rPr>
        <w:rFonts w:hint="default"/>
      </w:rPr>
    </w:lvl>
    <w:lvl w:ilvl="8" w:tplc="C0BA2B74">
      <w:start w:val="1"/>
      <w:numFmt w:val="bullet"/>
      <w:lvlText w:val="•"/>
      <w:lvlJc w:val="left"/>
      <w:pPr>
        <w:ind w:left="7482" w:hanging="476"/>
      </w:pPr>
      <w:rPr>
        <w:rFonts w:hint="default"/>
      </w:rPr>
    </w:lvl>
  </w:abstractNum>
  <w:abstractNum w:abstractNumId="197">
    <w:nsid w:val="335A49C5"/>
    <w:multiLevelType w:val="hybridMultilevel"/>
    <w:tmpl w:val="8F7CFE96"/>
    <w:lvl w:ilvl="0" w:tplc="85E8987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CE0AD608">
      <w:start w:val="1"/>
      <w:numFmt w:val="bullet"/>
      <w:lvlText w:val="•"/>
      <w:lvlJc w:val="left"/>
      <w:pPr>
        <w:ind w:left="1488" w:hanging="512"/>
      </w:pPr>
      <w:rPr>
        <w:rFonts w:hint="default"/>
      </w:rPr>
    </w:lvl>
    <w:lvl w:ilvl="2" w:tplc="9DB22392">
      <w:start w:val="1"/>
      <w:numFmt w:val="bullet"/>
      <w:lvlText w:val="•"/>
      <w:lvlJc w:val="left"/>
      <w:pPr>
        <w:ind w:left="2357" w:hanging="512"/>
      </w:pPr>
      <w:rPr>
        <w:rFonts w:hint="default"/>
      </w:rPr>
    </w:lvl>
    <w:lvl w:ilvl="3" w:tplc="00F2883C">
      <w:start w:val="1"/>
      <w:numFmt w:val="bullet"/>
      <w:lvlText w:val="•"/>
      <w:lvlJc w:val="left"/>
      <w:pPr>
        <w:ind w:left="3225" w:hanging="512"/>
      </w:pPr>
      <w:rPr>
        <w:rFonts w:hint="default"/>
      </w:rPr>
    </w:lvl>
    <w:lvl w:ilvl="4" w:tplc="FD5A0410">
      <w:start w:val="1"/>
      <w:numFmt w:val="bullet"/>
      <w:lvlText w:val="•"/>
      <w:lvlJc w:val="left"/>
      <w:pPr>
        <w:ind w:left="4094" w:hanging="512"/>
      </w:pPr>
      <w:rPr>
        <w:rFonts w:hint="default"/>
      </w:rPr>
    </w:lvl>
    <w:lvl w:ilvl="5" w:tplc="193EA0B4">
      <w:start w:val="1"/>
      <w:numFmt w:val="bullet"/>
      <w:lvlText w:val="•"/>
      <w:lvlJc w:val="left"/>
      <w:pPr>
        <w:ind w:left="4963" w:hanging="512"/>
      </w:pPr>
      <w:rPr>
        <w:rFonts w:hint="default"/>
      </w:rPr>
    </w:lvl>
    <w:lvl w:ilvl="6" w:tplc="C47EAA90">
      <w:start w:val="1"/>
      <w:numFmt w:val="bullet"/>
      <w:lvlText w:val="•"/>
      <w:lvlJc w:val="left"/>
      <w:pPr>
        <w:ind w:left="5831" w:hanging="512"/>
      </w:pPr>
      <w:rPr>
        <w:rFonts w:hint="default"/>
      </w:rPr>
    </w:lvl>
    <w:lvl w:ilvl="7" w:tplc="D88AE92A">
      <w:start w:val="1"/>
      <w:numFmt w:val="bullet"/>
      <w:lvlText w:val="•"/>
      <w:lvlJc w:val="left"/>
      <w:pPr>
        <w:ind w:left="6700" w:hanging="512"/>
      </w:pPr>
      <w:rPr>
        <w:rFonts w:hint="default"/>
      </w:rPr>
    </w:lvl>
    <w:lvl w:ilvl="8" w:tplc="70B64F96">
      <w:start w:val="1"/>
      <w:numFmt w:val="bullet"/>
      <w:lvlText w:val="•"/>
      <w:lvlJc w:val="left"/>
      <w:pPr>
        <w:ind w:left="7569" w:hanging="512"/>
      </w:pPr>
      <w:rPr>
        <w:rFonts w:hint="default"/>
      </w:rPr>
    </w:lvl>
  </w:abstractNum>
  <w:abstractNum w:abstractNumId="198">
    <w:nsid w:val="33A27915"/>
    <w:multiLevelType w:val="hybridMultilevel"/>
    <w:tmpl w:val="B580A20E"/>
    <w:lvl w:ilvl="0" w:tplc="9BB052D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9796D506">
      <w:start w:val="1"/>
      <w:numFmt w:val="bullet"/>
      <w:lvlText w:val="•"/>
      <w:lvlJc w:val="left"/>
      <w:pPr>
        <w:ind w:left="1488" w:hanging="512"/>
      </w:pPr>
      <w:rPr>
        <w:rFonts w:hint="default"/>
      </w:rPr>
    </w:lvl>
    <w:lvl w:ilvl="2" w:tplc="D240698C">
      <w:start w:val="1"/>
      <w:numFmt w:val="bullet"/>
      <w:lvlText w:val="•"/>
      <w:lvlJc w:val="left"/>
      <w:pPr>
        <w:ind w:left="2357" w:hanging="512"/>
      </w:pPr>
      <w:rPr>
        <w:rFonts w:hint="default"/>
      </w:rPr>
    </w:lvl>
    <w:lvl w:ilvl="3" w:tplc="7988F54A">
      <w:start w:val="1"/>
      <w:numFmt w:val="bullet"/>
      <w:lvlText w:val="•"/>
      <w:lvlJc w:val="left"/>
      <w:pPr>
        <w:ind w:left="3225" w:hanging="512"/>
      </w:pPr>
      <w:rPr>
        <w:rFonts w:hint="default"/>
      </w:rPr>
    </w:lvl>
    <w:lvl w:ilvl="4" w:tplc="A80C5A10">
      <w:start w:val="1"/>
      <w:numFmt w:val="bullet"/>
      <w:lvlText w:val="•"/>
      <w:lvlJc w:val="left"/>
      <w:pPr>
        <w:ind w:left="4094" w:hanging="512"/>
      </w:pPr>
      <w:rPr>
        <w:rFonts w:hint="default"/>
      </w:rPr>
    </w:lvl>
    <w:lvl w:ilvl="5" w:tplc="81983CD2">
      <w:start w:val="1"/>
      <w:numFmt w:val="bullet"/>
      <w:lvlText w:val="•"/>
      <w:lvlJc w:val="left"/>
      <w:pPr>
        <w:ind w:left="4963" w:hanging="512"/>
      </w:pPr>
      <w:rPr>
        <w:rFonts w:hint="default"/>
      </w:rPr>
    </w:lvl>
    <w:lvl w:ilvl="6" w:tplc="A594A4D4">
      <w:start w:val="1"/>
      <w:numFmt w:val="bullet"/>
      <w:lvlText w:val="•"/>
      <w:lvlJc w:val="left"/>
      <w:pPr>
        <w:ind w:left="5831" w:hanging="512"/>
      </w:pPr>
      <w:rPr>
        <w:rFonts w:hint="default"/>
      </w:rPr>
    </w:lvl>
    <w:lvl w:ilvl="7" w:tplc="D32829E6">
      <w:start w:val="1"/>
      <w:numFmt w:val="bullet"/>
      <w:lvlText w:val="•"/>
      <w:lvlJc w:val="left"/>
      <w:pPr>
        <w:ind w:left="6700" w:hanging="512"/>
      </w:pPr>
      <w:rPr>
        <w:rFonts w:hint="default"/>
      </w:rPr>
    </w:lvl>
    <w:lvl w:ilvl="8" w:tplc="A8706E7C">
      <w:start w:val="1"/>
      <w:numFmt w:val="bullet"/>
      <w:lvlText w:val="•"/>
      <w:lvlJc w:val="left"/>
      <w:pPr>
        <w:ind w:left="7569" w:hanging="512"/>
      </w:pPr>
      <w:rPr>
        <w:rFonts w:hint="default"/>
      </w:rPr>
    </w:lvl>
  </w:abstractNum>
  <w:abstractNum w:abstractNumId="199">
    <w:nsid w:val="345E29F8"/>
    <w:multiLevelType w:val="hybridMultilevel"/>
    <w:tmpl w:val="A5123DA4"/>
    <w:lvl w:ilvl="0" w:tplc="0B5C33A8">
      <w:start w:val="1"/>
      <w:numFmt w:val="decimal"/>
      <w:lvlText w:val="%1)"/>
      <w:lvlJc w:val="left"/>
      <w:pPr>
        <w:ind w:left="629" w:hanging="512"/>
        <w:jc w:val="left"/>
      </w:pPr>
      <w:rPr>
        <w:rFonts w:ascii="Times New Roman" w:eastAsia="Times New Roman" w:hAnsi="Times New Roman" w:hint="default"/>
        <w:b/>
        <w:bCs/>
        <w:spacing w:val="-3"/>
        <w:w w:val="99"/>
        <w:sz w:val="24"/>
        <w:szCs w:val="24"/>
      </w:rPr>
    </w:lvl>
    <w:lvl w:ilvl="1" w:tplc="105E39AC">
      <w:start w:val="1"/>
      <w:numFmt w:val="bullet"/>
      <w:lvlText w:val="•"/>
      <w:lvlJc w:val="left"/>
      <w:pPr>
        <w:ind w:left="1392" w:hanging="512"/>
      </w:pPr>
      <w:rPr>
        <w:rFonts w:hint="default"/>
      </w:rPr>
    </w:lvl>
    <w:lvl w:ilvl="2" w:tplc="0C1A92A6">
      <w:start w:val="1"/>
      <w:numFmt w:val="bullet"/>
      <w:lvlText w:val="•"/>
      <w:lvlJc w:val="left"/>
      <w:pPr>
        <w:ind w:left="2164" w:hanging="512"/>
      </w:pPr>
      <w:rPr>
        <w:rFonts w:hint="default"/>
      </w:rPr>
    </w:lvl>
    <w:lvl w:ilvl="3" w:tplc="50147A1E">
      <w:start w:val="1"/>
      <w:numFmt w:val="bullet"/>
      <w:lvlText w:val="•"/>
      <w:lvlJc w:val="left"/>
      <w:pPr>
        <w:ind w:left="2936" w:hanging="512"/>
      </w:pPr>
      <w:rPr>
        <w:rFonts w:hint="default"/>
      </w:rPr>
    </w:lvl>
    <w:lvl w:ilvl="4" w:tplc="5F6E87C6">
      <w:start w:val="1"/>
      <w:numFmt w:val="bullet"/>
      <w:lvlText w:val="•"/>
      <w:lvlJc w:val="left"/>
      <w:pPr>
        <w:ind w:left="3708" w:hanging="512"/>
      </w:pPr>
      <w:rPr>
        <w:rFonts w:hint="default"/>
      </w:rPr>
    </w:lvl>
    <w:lvl w:ilvl="5" w:tplc="2398D2DA">
      <w:start w:val="1"/>
      <w:numFmt w:val="bullet"/>
      <w:lvlText w:val="•"/>
      <w:lvlJc w:val="left"/>
      <w:pPr>
        <w:ind w:left="4480" w:hanging="512"/>
      </w:pPr>
      <w:rPr>
        <w:rFonts w:hint="default"/>
      </w:rPr>
    </w:lvl>
    <w:lvl w:ilvl="6" w:tplc="6A908F88">
      <w:start w:val="1"/>
      <w:numFmt w:val="bullet"/>
      <w:lvlText w:val="•"/>
      <w:lvlJc w:val="left"/>
      <w:pPr>
        <w:ind w:left="5253" w:hanging="512"/>
      </w:pPr>
      <w:rPr>
        <w:rFonts w:hint="default"/>
      </w:rPr>
    </w:lvl>
    <w:lvl w:ilvl="7" w:tplc="D6AC2D8E">
      <w:start w:val="1"/>
      <w:numFmt w:val="bullet"/>
      <w:lvlText w:val="•"/>
      <w:lvlJc w:val="left"/>
      <w:pPr>
        <w:ind w:left="6025" w:hanging="512"/>
      </w:pPr>
      <w:rPr>
        <w:rFonts w:hint="default"/>
      </w:rPr>
    </w:lvl>
    <w:lvl w:ilvl="8" w:tplc="271A67AC">
      <w:start w:val="1"/>
      <w:numFmt w:val="bullet"/>
      <w:lvlText w:val="•"/>
      <w:lvlJc w:val="left"/>
      <w:pPr>
        <w:ind w:left="6797" w:hanging="512"/>
      </w:pPr>
      <w:rPr>
        <w:rFonts w:hint="default"/>
      </w:rPr>
    </w:lvl>
  </w:abstractNum>
  <w:abstractNum w:abstractNumId="200">
    <w:nsid w:val="3480608B"/>
    <w:multiLevelType w:val="hybridMultilevel"/>
    <w:tmpl w:val="17BE4DB4"/>
    <w:lvl w:ilvl="0" w:tplc="65A0415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C5B6553E">
      <w:start w:val="1"/>
      <w:numFmt w:val="bullet"/>
      <w:lvlText w:val="•"/>
      <w:lvlJc w:val="left"/>
      <w:pPr>
        <w:ind w:left="1488" w:hanging="512"/>
      </w:pPr>
      <w:rPr>
        <w:rFonts w:hint="default"/>
      </w:rPr>
    </w:lvl>
    <w:lvl w:ilvl="2" w:tplc="C4FEB7E0">
      <w:start w:val="1"/>
      <w:numFmt w:val="bullet"/>
      <w:lvlText w:val="•"/>
      <w:lvlJc w:val="left"/>
      <w:pPr>
        <w:ind w:left="2357" w:hanging="512"/>
      </w:pPr>
      <w:rPr>
        <w:rFonts w:hint="default"/>
      </w:rPr>
    </w:lvl>
    <w:lvl w:ilvl="3" w:tplc="7F74215A">
      <w:start w:val="1"/>
      <w:numFmt w:val="bullet"/>
      <w:lvlText w:val="•"/>
      <w:lvlJc w:val="left"/>
      <w:pPr>
        <w:ind w:left="3225" w:hanging="512"/>
      </w:pPr>
      <w:rPr>
        <w:rFonts w:hint="default"/>
      </w:rPr>
    </w:lvl>
    <w:lvl w:ilvl="4" w:tplc="BD04E660">
      <w:start w:val="1"/>
      <w:numFmt w:val="bullet"/>
      <w:lvlText w:val="•"/>
      <w:lvlJc w:val="left"/>
      <w:pPr>
        <w:ind w:left="4094" w:hanging="512"/>
      </w:pPr>
      <w:rPr>
        <w:rFonts w:hint="default"/>
      </w:rPr>
    </w:lvl>
    <w:lvl w:ilvl="5" w:tplc="ADDC4B1A">
      <w:start w:val="1"/>
      <w:numFmt w:val="bullet"/>
      <w:lvlText w:val="•"/>
      <w:lvlJc w:val="left"/>
      <w:pPr>
        <w:ind w:left="4963" w:hanging="512"/>
      </w:pPr>
      <w:rPr>
        <w:rFonts w:hint="default"/>
      </w:rPr>
    </w:lvl>
    <w:lvl w:ilvl="6" w:tplc="82A2E7E2">
      <w:start w:val="1"/>
      <w:numFmt w:val="bullet"/>
      <w:lvlText w:val="•"/>
      <w:lvlJc w:val="left"/>
      <w:pPr>
        <w:ind w:left="5831" w:hanging="512"/>
      </w:pPr>
      <w:rPr>
        <w:rFonts w:hint="default"/>
      </w:rPr>
    </w:lvl>
    <w:lvl w:ilvl="7" w:tplc="6354E646">
      <w:start w:val="1"/>
      <w:numFmt w:val="bullet"/>
      <w:lvlText w:val="•"/>
      <w:lvlJc w:val="left"/>
      <w:pPr>
        <w:ind w:left="6700" w:hanging="512"/>
      </w:pPr>
      <w:rPr>
        <w:rFonts w:hint="default"/>
      </w:rPr>
    </w:lvl>
    <w:lvl w:ilvl="8" w:tplc="962201BA">
      <w:start w:val="1"/>
      <w:numFmt w:val="bullet"/>
      <w:lvlText w:val="•"/>
      <w:lvlJc w:val="left"/>
      <w:pPr>
        <w:ind w:left="7569" w:hanging="512"/>
      </w:pPr>
      <w:rPr>
        <w:rFonts w:hint="default"/>
      </w:rPr>
    </w:lvl>
  </w:abstractNum>
  <w:abstractNum w:abstractNumId="201">
    <w:nsid w:val="3480637E"/>
    <w:multiLevelType w:val="hybridMultilevel"/>
    <w:tmpl w:val="558EB4B0"/>
    <w:lvl w:ilvl="0" w:tplc="5A04B70C">
      <w:start w:val="2"/>
      <w:numFmt w:val="decimal"/>
      <w:lvlText w:val="%1."/>
      <w:lvlJc w:val="left"/>
      <w:pPr>
        <w:ind w:left="118" w:hanging="240"/>
        <w:jc w:val="left"/>
      </w:pPr>
      <w:rPr>
        <w:rFonts w:ascii="Times New Roman" w:eastAsia="Times New Roman" w:hAnsi="Times New Roman" w:hint="default"/>
        <w:spacing w:val="-28"/>
        <w:w w:val="99"/>
        <w:sz w:val="24"/>
        <w:szCs w:val="24"/>
      </w:rPr>
    </w:lvl>
    <w:lvl w:ilvl="1" w:tplc="D8223466">
      <w:start w:val="1"/>
      <w:numFmt w:val="bullet"/>
      <w:lvlText w:val="•"/>
      <w:lvlJc w:val="left"/>
      <w:pPr>
        <w:ind w:left="1038" w:hanging="240"/>
      </w:pPr>
      <w:rPr>
        <w:rFonts w:hint="default"/>
      </w:rPr>
    </w:lvl>
    <w:lvl w:ilvl="2" w:tplc="922C2E44">
      <w:start w:val="1"/>
      <w:numFmt w:val="bullet"/>
      <w:lvlText w:val="•"/>
      <w:lvlJc w:val="left"/>
      <w:pPr>
        <w:ind w:left="1957" w:hanging="240"/>
      </w:pPr>
      <w:rPr>
        <w:rFonts w:hint="default"/>
      </w:rPr>
    </w:lvl>
    <w:lvl w:ilvl="3" w:tplc="4D785F88">
      <w:start w:val="1"/>
      <w:numFmt w:val="bullet"/>
      <w:lvlText w:val="•"/>
      <w:lvlJc w:val="left"/>
      <w:pPr>
        <w:ind w:left="2875" w:hanging="240"/>
      </w:pPr>
      <w:rPr>
        <w:rFonts w:hint="default"/>
      </w:rPr>
    </w:lvl>
    <w:lvl w:ilvl="4" w:tplc="63587F0E">
      <w:start w:val="1"/>
      <w:numFmt w:val="bullet"/>
      <w:lvlText w:val="•"/>
      <w:lvlJc w:val="left"/>
      <w:pPr>
        <w:ind w:left="3794" w:hanging="240"/>
      </w:pPr>
      <w:rPr>
        <w:rFonts w:hint="default"/>
      </w:rPr>
    </w:lvl>
    <w:lvl w:ilvl="5" w:tplc="B6C408E2">
      <w:start w:val="1"/>
      <w:numFmt w:val="bullet"/>
      <w:lvlText w:val="•"/>
      <w:lvlJc w:val="left"/>
      <w:pPr>
        <w:ind w:left="4713" w:hanging="240"/>
      </w:pPr>
      <w:rPr>
        <w:rFonts w:hint="default"/>
      </w:rPr>
    </w:lvl>
    <w:lvl w:ilvl="6" w:tplc="07C6A0CC">
      <w:start w:val="1"/>
      <w:numFmt w:val="bullet"/>
      <w:lvlText w:val="•"/>
      <w:lvlJc w:val="left"/>
      <w:pPr>
        <w:ind w:left="5631" w:hanging="240"/>
      </w:pPr>
      <w:rPr>
        <w:rFonts w:hint="default"/>
      </w:rPr>
    </w:lvl>
    <w:lvl w:ilvl="7" w:tplc="480C5B54">
      <w:start w:val="1"/>
      <w:numFmt w:val="bullet"/>
      <w:lvlText w:val="•"/>
      <w:lvlJc w:val="left"/>
      <w:pPr>
        <w:ind w:left="6550" w:hanging="240"/>
      </w:pPr>
      <w:rPr>
        <w:rFonts w:hint="default"/>
      </w:rPr>
    </w:lvl>
    <w:lvl w:ilvl="8" w:tplc="005E50E2">
      <w:start w:val="1"/>
      <w:numFmt w:val="bullet"/>
      <w:lvlText w:val="•"/>
      <w:lvlJc w:val="left"/>
      <w:pPr>
        <w:ind w:left="7469" w:hanging="240"/>
      </w:pPr>
      <w:rPr>
        <w:rFonts w:hint="default"/>
      </w:rPr>
    </w:lvl>
  </w:abstractNum>
  <w:abstractNum w:abstractNumId="202">
    <w:nsid w:val="348B773F"/>
    <w:multiLevelType w:val="hybridMultilevel"/>
    <w:tmpl w:val="DF1834C0"/>
    <w:lvl w:ilvl="0" w:tplc="01A2060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90AED7CC">
      <w:start w:val="1"/>
      <w:numFmt w:val="bullet"/>
      <w:lvlText w:val="•"/>
      <w:lvlJc w:val="left"/>
      <w:pPr>
        <w:ind w:left="1488" w:hanging="512"/>
      </w:pPr>
      <w:rPr>
        <w:rFonts w:hint="default"/>
      </w:rPr>
    </w:lvl>
    <w:lvl w:ilvl="2" w:tplc="5AC221C4">
      <w:start w:val="1"/>
      <w:numFmt w:val="bullet"/>
      <w:lvlText w:val="•"/>
      <w:lvlJc w:val="left"/>
      <w:pPr>
        <w:ind w:left="2357" w:hanging="512"/>
      </w:pPr>
      <w:rPr>
        <w:rFonts w:hint="default"/>
      </w:rPr>
    </w:lvl>
    <w:lvl w:ilvl="3" w:tplc="B2FAB986">
      <w:start w:val="1"/>
      <w:numFmt w:val="bullet"/>
      <w:lvlText w:val="•"/>
      <w:lvlJc w:val="left"/>
      <w:pPr>
        <w:ind w:left="3225" w:hanging="512"/>
      </w:pPr>
      <w:rPr>
        <w:rFonts w:hint="default"/>
      </w:rPr>
    </w:lvl>
    <w:lvl w:ilvl="4" w:tplc="C562C432">
      <w:start w:val="1"/>
      <w:numFmt w:val="bullet"/>
      <w:lvlText w:val="•"/>
      <w:lvlJc w:val="left"/>
      <w:pPr>
        <w:ind w:left="4094" w:hanging="512"/>
      </w:pPr>
      <w:rPr>
        <w:rFonts w:hint="default"/>
      </w:rPr>
    </w:lvl>
    <w:lvl w:ilvl="5" w:tplc="5002C346">
      <w:start w:val="1"/>
      <w:numFmt w:val="bullet"/>
      <w:lvlText w:val="•"/>
      <w:lvlJc w:val="left"/>
      <w:pPr>
        <w:ind w:left="4963" w:hanging="512"/>
      </w:pPr>
      <w:rPr>
        <w:rFonts w:hint="default"/>
      </w:rPr>
    </w:lvl>
    <w:lvl w:ilvl="6" w:tplc="E33AA8A0">
      <w:start w:val="1"/>
      <w:numFmt w:val="bullet"/>
      <w:lvlText w:val="•"/>
      <w:lvlJc w:val="left"/>
      <w:pPr>
        <w:ind w:left="5831" w:hanging="512"/>
      </w:pPr>
      <w:rPr>
        <w:rFonts w:hint="default"/>
      </w:rPr>
    </w:lvl>
    <w:lvl w:ilvl="7" w:tplc="B20E506C">
      <w:start w:val="1"/>
      <w:numFmt w:val="bullet"/>
      <w:lvlText w:val="•"/>
      <w:lvlJc w:val="left"/>
      <w:pPr>
        <w:ind w:left="6700" w:hanging="512"/>
      </w:pPr>
      <w:rPr>
        <w:rFonts w:hint="default"/>
      </w:rPr>
    </w:lvl>
    <w:lvl w:ilvl="8" w:tplc="C0786B34">
      <w:start w:val="1"/>
      <w:numFmt w:val="bullet"/>
      <w:lvlText w:val="•"/>
      <w:lvlJc w:val="left"/>
      <w:pPr>
        <w:ind w:left="7569" w:hanging="512"/>
      </w:pPr>
      <w:rPr>
        <w:rFonts w:hint="default"/>
      </w:rPr>
    </w:lvl>
  </w:abstractNum>
  <w:abstractNum w:abstractNumId="203">
    <w:nsid w:val="34E7498D"/>
    <w:multiLevelType w:val="hybridMultilevel"/>
    <w:tmpl w:val="F14480C6"/>
    <w:lvl w:ilvl="0" w:tplc="9C6AF98E">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7D72F196">
      <w:start w:val="1"/>
      <w:numFmt w:val="bullet"/>
      <w:lvlText w:val="•"/>
      <w:lvlJc w:val="left"/>
      <w:pPr>
        <w:ind w:left="1038" w:hanging="240"/>
      </w:pPr>
      <w:rPr>
        <w:rFonts w:hint="default"/>
      </w:rPr>
    </w:lvl>
    <w:lvl w:ilvl="2" w:tplc="A41EA524">
      <w:start w:val="1"/>
      <w:numFmt w:val="bullet"/>
      <w:lvlText w:val="•"/>
      <w:lvlJc w:val="left"/>
      <w:pPr>
        <w:ind w:left="1957" w:hanging="240"/>
      </w:pPr>
      <w:rPr>
        <w:rFonts w:hint="default"/>
      </w:rPr>
    </w:lvl>
    <w:lvl w:ilvl="3" w:tplc="D3749536">
      <w:start w:val="1"/>
      <w:numFmt w:val="bullet"/>
      <w:lvlText w:val="•"/>
      <w:lvlJc w:val="left"/>
      <w:pPr>
        <w:ind w:left="2875" w:hanging="240"/>
      </w:pPr>
      <w:rPr>
        <w:rFonts w:hint="default"/>
      </w:rPr>
    </w:lvl>
    <w:lvl w:ilvl="4" w:tplc="E58495B2">
      <w:start w:val="1"/>
      <w:numFmt w:val="bullet"/>
      <w:lvlText w:val="•"/>
      <w:lvlJc w:val="left"/>
      <w:pPr>
        <w:ind w:left="3794" w:hanging="240"/>
      </w:pPr>
      <w:rPr>
        <w:rFonts w:hint="default"/>
      </w:rPr>
    </w:lvl>
    <w:lvl w:ilvl="5" w:tplc="39049AB4">
      <w:start w:val="1"/>
      <w:numFmt w:val="bullet"/>
      <w:lvlText w:val="•"/>
      <w:lvlJc w:val="left"/>
      <w:pPr>
        <w:ind w:left="4713" w:hanging="240"/>
      </w:pPr>
      <w:rPr>
        <w:rFonts w:hint="default"/>
      </w:rPr>
    </w:lvl>
    <w:lvl w:ilvl="6" w:tplc="7FE2A3F6">
      <w:start w:val="1"/>
      <w:numFmt w:val="bullet"/>
      <w:lvlText w:val="•"/>
      <w:lvlJc w:val="left"/>
      <w:pPr>
        <w:ind w:left="5631" w:hanging="240"/>
      </w:pPr>
      <w:rPr>
        <w:rFonts w:hint="default"/>
      </w:rPr>
    </w:lvl>
    <w:lvl w:ilvl="7" w:tplc="92A43624">
      <w:start w:val="1"/>
      <w:numFmt w:val="bullet"/>
      <w:lvlText w:val="•"/>
      <w:lvlJc w:val="left"/>
      <w:pPr>
        <w:ind w:left="6550" w:hanging="240"/>
      </w:pPr>
      <w:rPr>
        <w:rFonts w:hint="default"/>
      </w:rPr>
    </w:lvl>
    <w:lvl w:ilvl="8" w:tplc="6B484A06">
      <w:start w:val="1"/>
      <w:numFmt w:val="bullet"/>
      <w:lvlText w:val="•"/>
      <w:lvlJc w:val="left"/>
      <w:pPr>
        <w:ind w:left="7469" w:hanging="240"/>
      </w:pPr>
      <w:rPr>
        <w:rFonts w:hint="default"/>
      </w:rPr>
    </w:lvl>
  </w:abstractNum>
  <w:abstractNum w:abstractNumId="204">
    <w:nsid w:val="34EC7ABD"/>
    <w:multiLevelType w:val="hybridMultilevel"/>
    <w:tmpl w:val="09823592"/>
    <w:lvl w:ilvl="0" w:tplc="AC5E048C">
      <w:start w:val="1"/>
      <w:numFmt w:val="decimal"/>
      <w:lvlText w:val="%1)"/>
      <w:lvlJc w:val="left"/>
      <w:pPr>
        <w:ind w:left="629" w:hanging="512"/>
        <w:jc w:val="left"/>
      </w:pPr>
      <w:rPr>
        <w:rFonts w:ascii="Times New Roman" w:eastAsia="Times New Roman" w:hAnsi="Times New Roman" w:hint="default"/>
        <w:spacing w:val="-21"/>
        <w:w w:val="99"/>
        <w:sz w:val="24"/>
        <w:szCs w:val="24"/>
      </w:rPr>
    </w:lvl>
    <w:lvl w:ilvl="1" w:tplc="EBFCCE44">
      <w:start w:val="1"/>
      <w:numFmt w:val="bullet"/>
      <w:lvlText w:val="•"/>
      <w:lvlJc w:val="left"/>
      <w:pPr>
        <w:ind w:left="1488" w:hanging="512"/>
      </w:pPr>
      <w:rPr>
        <w:rFonts w:hint="default"/>
      </w:rPr>
    </w:lvl>
    <w:lvl w:ilvl="2" w:tplc="A1F495A8">
      <w:start w:val="1"/>
      <w:numFmt w:val="bullet"/>
      <w:lvlText w:val="•"/>
      <w:lvlJc w:val="left"/>
      <w:pPr>
        <w:ind w:left="2357" w:hanging="512"/>
      </w:pPr>
      <w:rPr>
        <w:rFonts w:hint="default"/>
      </w:rPr>
    </w:lvl>
    <w:lvl w:ilvl="3" w:tplc="D55A682C">
      <w:start w:val="1"/>
      <w:numFmt w:val="bullet"/>
      <w:lvlText w:val="•"/>
      <w:lvlJc w:val="left"/>
      <w:pPr>
        <w:ind w:left="3225" w:hanging="512"/>
      </w:pPr>
      <w:rPr>
        <w:rFonts w:hint="default"/>
      </w:rPr>
    </w:lvl>
    <w:lvl w:ilvl="4" w:tplc="D0F4D666">
      <w:start w:val="1"/>
      <w:numFmt w:val="bullet"/>
      <w:lvlText w:val="•"/>
      <w:lvlJc w:val="left"/>
      <w:pPr>
        <w:ind w:left="4094" w:hanging="512"/>
      </w:pPr>
      <w:rPr>
        <w:rFonts w:hint="default"/>
      </w:rPr>
    </w:lvl>
    <w:lvl w:ilvl="5" w:tplc="B928B15A">
      <w:start w:val="1"/>
      <w:numFmt w:val="bullet"/>
      <w:lvlText w:val="•"/>
      <w:lvlJc w:val="left"/>
      <w:pPr>
        <w:ind w:left="4963" w:hanging="512"/>
      </w:pPr>
      <w:rPr>
        <w:rFonts w:hint="default"/>
      </w:rPr>
    </w:lvl>
    <w:lvl w:ilvl="6" w:tplc="4CACD1D8">
      <w:start w:val="1"/>
      <w:numFmt w:val="bullet"/>
      <w:lvlText w:val="•"/>
      <w:lvlJc w:val="left"/>
      <w:pPr>
        <w:ind w:left="5831" w:hanging="512"/>
      </w:pPr>
      <w:rPr>
        <w:rFonts w:hint="default"/>
      </w:rPr>
    </w:lvl>
    <w:lvl w:ilvl="7" w:tplc="009A5848">
      <w:start w:val="1"/>
      <w:numFmt w:val="bullet"/>
      <w:lvlText w:val="•"/>
      <w:lvlJc w:val="left"/>
      <w:pPr>
        <w:ind w:left="6700" w:hanging="512"/>
      </w:pPr>
      <w:rPr>
        <w:rFonts w:hint="default"/>
      </w:rPr>
    </w:lvl>
    <w:lvl w:ilvl="8" w:tplc="1D5E2314">
      <w:start w:val="1"/>
      <w:numFmt w:val="bullet"/>
      <w:lvlText w:val="•"/>
      <w:lvlJc w:val="left"/>
      <w:pPr>
        <w:ind w:left="7569" w:hanging="512"/>
      </w:pPr>
      <w:rPr>
        <w:rFonts w:hint="default"/>
      </w:rPr>
    </w:lvl>
  </w:abstractNum>
  <w:abstractNum w:abstractNumId="205">
    <w:nsid w:val="35A52DE8"/>
    <w:multiLevelType w:val="hybridMultilevel"/>
    <w:tmpl w:val="BE46157C"/>
    <w:lvl w:ilvl="0" w:tplc="9306EE8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EDA4F0E">
      <w:start w:val="1"/>
      <w:numFmt w:val="bullet"/>
      <w:lvlText w:val="•"/>
      <w:lvlJc w:val="left"/>
      <w:pPr>
        <w:ind w:left="1488" w:hanging="512"/>
      </w:pPr>
      <w:rPr>
        <w:rFonts w:hint="default"/>
      </w:rPr>
    </w:lvl>
    <w:lvl w:ilvl="2" w:tplc="5086878E">
      <w:start w:val="1"/>
      <w:numFmt w:val="bullet"/>
      <w:lvlText w:val="•"/>
      <w:lvlJc w:val="left"/>
      <w:pPr>
        <w:ind w:left="2357" w:hanging="512"/>
      </w:pPr>
      <w:rPr>
        <w:rFonts w:hint="default"/>
      </w:rPr>
    </w:lvl>
    <w:lvl w:ilvl="3" w:tplc="BC8271C6">
      <w:start w:val="1"/>
      <w:numFmt w:val="bullet"/>
      <w:lvlText w:val="•"/>
      <w:lvlJc w:val="left"/>
      <w:pPr>
        <w:ind w:left="3225" w:hanging="512"/>
      </w:pPr>
      <w:rPr>
        <w:rFonts w:hint="default"/>
      </w:rPr>
    </w:lvl>
    <w:lvl w:ilvl="4" w:tplc="2F94AC9C">
      <w:start w:val="1"/>
      <w:numFmt w:val="bullet"/>
      <w:lvlText w:val="•"/>
      <w:lvlJc w:val="left"/>
      <w:pPr>
        <w:ind w:left="4094" w:hanging="512"/>
      </w:pPr>
      <w:rPr>
        <w:rFonts w:hint="default"/>
      </w:rPr>
    </w:lvl>
    <w:lvl w:ilvl="5" w:tplc="7AC20620">
      <w:start w:val="1"/>
      <w:numFmt w:val="bullet"/>
      <w:lvlText w:val="•"/>
      <w:lvlJc w:val="left"/>
      <w:pPr>
        <w:ind w:left="4963" w:hanging="512"/>
      </w:pPr>
      <w:rPr>
        <w:rFonts w:hint="default"/>
      </w:rPr>
    </w:lvl>
    <w:lvl w:ilvl="6" w:tplc="352AE408">
      <w:start w:val="1"/>
      <w:numFmt w:val="bullet"/>
      <w:lvlText w:val="•"/>
      <w:lvlJc w:val="left"/>
      <w:pPr>
        <w:ind w:left="5831" w:hanging="512"/>
      </w:pPr>
      <w:rPr>
        <w:rFonts w:hint="default"/>
      </w:rPr>
    </w:lvl>
    <w:lvl w:ilvl="7" w:tplc="981C08E0">
      <w:start w:val="1"/>
      <w:numFmt w:val="bullet"/>
      <w:lvlText w:val="•"/>
      <w:lvlJc w:val="left"/>
      <w:pPr>
        <w:ind w:left="6700" w:hanging="512"/>
      </w:pPr>
      <w:rPr>
        <w:rFonts w:hint="default"/>
      </w:rPr>
    </w:lvl>
    <w:lvl w:ilvl="8" w:tplc="D05CDDE8">
      <w:start w:val="1"/>
      <w:numFmt w:val="bullet"/>
      <w:lvlText w:val="•"/>
      <w:lvlJc w:val="left"/>
      <w:pPr>
        <w:ind w:left="7569" w:hanging="512"/>
      </w:pPr>
      <w:rPr>
        <w:rFonts w:hint="default"/>
      </w:rPr>
    </w:lvl>
  </w:abstractNum>
  <w:abstractNum w:abstractNumId="206">
    <w:nsid w:val="35F94CAA"/>
    <w:multiLevelType w:val="hybridMultilevel"/>
    <w:tmpl w:val="8FFEB05E"/>
    <w:lvl w:ilvl="0" w:tplc="836C6F92">
      <w:start w:val="2"/>
      <w:numFmt w:val="decimal"/>
      <w:lvlText w:val="%1."/>
      <w:lvlJc w:val="left"/>
      <w:pPr>
        <w:ind w:left="118" w:hanging="240"/>
        <w:jc w:val="left"/>
      </w:pPr>
      <w:rPr>
        <w:rFonts w:ascii="Times New Roman" w:eastAsia="Times New Roman" w:hAnsi="Times New Roman" w:hint="default"/>
        <w:spacing w:val="-9"/>
        <w:w w:val="99"/>
        <w:sz w:val="24"/>
        <w:szCs w:val="24"/>
      </w:rPr>
    </w:lvl>
    <w:lvl w:ilvl="1" w:tplc="8CE8382E">
      <w:start w:val="1"/>
      <w:numFmt w:val="bullet"/>
      <w:lvlText w:val="•"/>
      <w:lvlJc w:val="left"/>
      <w:pPr>
        <w:ind w:left="1038" w:hanging="240"/>
      </w:pPr>
      <w:rPr>
        <w:rFonts w:hint="default"/>
      </w:rPr>
    </w:lvl>
    <w:lvl w:ilvl="2" w:tplc="AB1837A6">
      <w:start w:val="1"/>
      <w:numFmt w:val="bullet"/>
      <w:lvlText w:val="•"/>
      <w:lvlJc w:val="left"/>
      <w:pPr>
        <w:ind w:left="1957" w:hanging="240"/>
      </w:pPr>
      <w:rPr>
        <w:rFonts w:hint="default"/>
      </w:rPr>
    </w:lvl>
    <w:lvl w:ilvl="3" w:tplc="41DE7706">
      <w:start w:val="1"/>
      <w:numFmt w:val="bullet"/>
      <w:lvlText w:val="•"/>
      <w:lvlJc w:val="left"/>
      <w:pPr>
        <w:ind w:left="2875" w:hanging="240"/>
      </w:pPr>
      <w:rPr>
        <w:rFonts w:hint="default"/>
      </w:rPr>
    </w:lvl>
    <w:lvl w:ilvl="4" w:tplc="86E46774">
      <w:start w:val="1"/>
      <w:numFmt w:val="bullet"/>
      <w:lvlText w:val="•"/>
      <w:lvlJc w:val="left"/>
      <w:pPr>
        <w:ind w:left="3794" w:hanging="240"/>
      </w:pPr>
      <w:rPr>
        <w:rFonts w:hint="default"/>
      </w:rPr>
    </w:lvl>
    <w:lvl w:ilvl="5" w:tplc="35906006">
      <w:start w:val="1"/>
      <w:numFmt w:val="bullet"/>
      <w:lvlText w:val="•"/>
      <w:lvlJc w:val="left"/>
      <w:pPr>
        <w:ind w:left="4713" w:hanging="240"/>
      </w:pPr>
      <w:rPr>
        <w:rFonts w:hint="default"/>
      </w:rPr>
    </w:lvl>
    <w:lvl w:ilvl="6" w:tplc="284A0C1C">
      <w:start w:val="1"/>
      <w:numFmt w:val="bullet"/>
      <w:lvlText w:val="•"/>
      <w:lvlJc w:val="left"/>
      <w:pPr>
        <w:ind w:left="5631" w:hanging="240"/>
      </w:pPr>
      <w:rPr>
        <w:rFonts w:hint="default"/>
      </w:rPr>
    </w:lvl>
    <w:lvl w:ilvl="7" w:tplc="F19ED7AA">
      <w:start w:val="1"/>
      <w:numFmt w:val="bullet"/>
      <w:lvlText w:val="•"/>
      <w:lvlJc w:val="left"/>
      <w:pPr>
        <w:ind w:left="6550" w:hanging="240"/>
      </w:pPr>
      <w:rPr>
        <w:rFonts w:hint="default"/>
      </w:rPr>
    </w:lvl>
    <w:lvl w:ilvl="8" w:tplc="206A08D4">
      <w:start w:val="1"/>
      <w:numFmt w:val="bullet"/>
      <w:lvlText w:val="•"/>
      <w:lvlJc w:val="left"/>
      <w:pPr>
        <w:ind w:left="7469" w:hanging="240"/>
      </w:pPr>
      <w:rPr>
        <w:rFonts w:hint="default"/>
      </w:rPr>
    </w:lvl>
  </w:abstractNum>
  <w:abstractNum w:abstractNumId="207">
    <w:nsid w:val="36202D74"/>
    <w:multiLevelType w:val="hybridMultilevel"/>
    <w:tmpl w:val="EB4431D4"/>
    <w:lvl w:ilvl="0" w:tplc="F9B42D7A">
      <w:start w:val="1"/>
      <w:numFmt w:val="decimal"/>
      <w:lvlText w:val="%1)"/>
      <w:lvlJc w:val="left"/>
      <w:pPr>
        <w:ind w:left="629" w:hanging="512"/>
        <w:jc w:val="left"/>
      </w:pPr>
      <w:rPr>
        <w:rFonts w:ascii="Times New Roman" w:eastAsia="Times New Roman" w:hAnsi="Times New Roman" w:hint="default"/>
        <w:spacing w:val="-21"/>
        <w:w w:val="99"/>
        <w:sz w:val="24"/>
        <w:szCs w:val="24"/>
      </w:rPr>
    </w:lvl>
    <w:lvl w:ilvl="1" w:tplc="2ECCD80A">
      <w:start w:val="1"/>
      <w:numFmt w:val="bullet"/>
      <w:lvlText w:val="•"/>
      <w:lvlJc w:val="left"/>
      <w:pPr>
        <w:ind w:left="1488" w:hanging="512"/>
      </w:pPr>
      <w:rPr>
        <w:rFonts w:hint="default"/>
      </w:rPr>
    </w:lvl>
    <w:lvl w:ilvl="2" w:tplc="7F16EB2E">
      <w:start w:val="1"/>
      <w:numFmt w:val="bullet"/>
      <w:lvlText w:val="•"/>
      <w:lvlJc w:val="left"/>
      <w:pPr>
        <w:ind w:left="2357" w:hanging="512"/>
      </w:pPr>
      <w:rPr>
        <w:rFonts w:hint="default"/>
      </w:rPr>
    </w:lvl>
    <w:lvl w:ilvl="3" w:tplc="C6508020">
      <w:start w:val="1"/>
      <w:numFmt w:val="bullet"/>
      <w:lvlText w:val="•"/>
      <w:lvlJc w:val="left"/>
      <w:pPr>
        <w:ind w:left="3225" w:hanging="512"/>
      </w:pPr>
      <w:rPr>
        <w:rFonts w:hint="default"/>
      </w:rPr>
    </w:lvl>
    <w:lvl w:ilvl="4" w:tplc="ED8A80C2">
      <w:start w:val="1"/>
      <w:numFmt w:val="bullet"/>
      <w:lvlText w:val="•"/>
      <w:lvlJc w:val="left"/>
      <w:pPr>
        <w:ind w:left="4094" w:hanging="512"/>
      </w:pPr>
      <w:rPr>
        <w:rFonts w:hint="default"/>
      </w:rPr>
    </w:lvl>
    <w:lvl w:ilvl="5" w:tplc="F24A9A38">
      <w:start w:val="1"/>
      <w:numFmt w:val="bullet"/>
      <w:lvlText w:val="•"/>
      <w:lvlJc w:val="left"/>
      <w:pPr>
        <w:ind w:left="4963" w:hanging="512"/>
      </w:pPr>
      <w:rPr>
        <w:rFonts w:hint="default"/>
      </w:rPr>
    </w:lvl>
    <w:lvl w:ilvl="6" w:tplc="02B4FB84">
      <w:start w:val="1"/>
      <w:numFmt w:val="bullet"/>
      <w:lvlText w:val="•"/>
      <w:lvlJc w:val="left"/>
      <w:pPr>
        <w:ind w:left="5831" w:hanging="512"/>
      </w:pPr>
      <w:rPr>
        <w:rFonts w:hint="default"/>
      </w:rPr>
    </w:lvl>
    <w:lvl w:ilvl="7" w:tplc="B8621C3E">
      <w:start w:val="1"/>
      <w:numFmt w:val="bullet"/>
      <w:lvlText w:val="•"/>
      <w:lvlJc w:val="left"/>
      <w:pPr>
        <w:ind w:left="6700" w:hanging="512"/>
      </w:pPr>
      <w:rPr>
        <w:rFonts w:hint="default"/>
      </w:rPr>
    </w:lvl>
    <w:lvl w:ilvl="8" w:tplc="F034BCDC">
      <w:start w:val="1"/>
      <w:numFmt w:val="bullet"/>
      <w:lvlText w:val="•"/>
      <w:lvlJc w:val="left"/>
      <w:pPr>
        <w:ind w:left="7569" w:hanging="512"/>
      </w:pPr>
      <w:rPr>
        <w:rFonts w:hint="default"/>
      </w:rPr>
    </w:lvl>
  </w:abstractNum>
  <w:abstractNum w:abstractNumId="208">
    <w:nsid w:val="36C02D9A"/>
    <w:multiLevelType w:val="hybridMultilevel"/>
    <w:tmpl w:val="4EF459DA"/>
    <w:lvl w:ilvl="0" w:tplc="74F681B6">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9B22FD14">
      <w:start w:val="1"/>
      <w:numFmt w:val="bullet"/>
      <w:lvlText w:val="•"/>
      <w:lvlJc w:val="left"/>
      <w:pPr>
        <w:ind w:left="1038" w:hanging="240"/>
      </w:pPr>
      <w:rPr>
        <w:rFonts w:hint="default"/>
      </w:rPr>
    </w:lvl>
    <w:lvl w:ilvl="2" w:tplc="73D8827C">
      <w:start w:val="1"/>
      <w:numFmt w:val="bullet"/>
      <w:lvlText w:val="•"/>
      <w:lvlJc w:val="left"/>
      <w:pPr>
        <w:ind w:left="1957" w:hanging="240"/>
      </w:pPr>
      <w:rPr>
        <w:rFonts w:hint="default"/>
      </w:rPr>
    </w:lvl>
    <w:lvl w:ilvl="3" w:tplc="64E889EA">
      <w:start w:val="1"/>
      <w:numFmt w:val="bullet"/>
      <w:lvlText w:val="•"/>
      <w:lvlJc w:val="left"/>
      <w:pPr>
        <w:ind w:left="2875" w:hanging="240"/>
      </w:pPr>
      <w:rPr>
        <w:rFonts w:hint="default"/>
      </w:rPr>
    </w:lvl>
    <w:lvl w:ilvl="4" w:tplc="4F284914">
      <w:start w:val="1"/>
      <w:numFmt w:val="bullet"/>
      <w:lvlText w:val="•"/>
      <w:lvlJc w:val="left"/>
      <w:pPr>
        <w:ind w:left="3794" w:hanging="240"/>
      </w:pPr>
      <w:rPr>
        <w:rFonts w:hint="default"/>
      </w:rPr>
    </w:lvl>
    <w:lvl w:ilvl="5" w:tplc="F80811B2">
      <w:start w:val="1"/>
      <w:numFmt w:val="bullet"/>
      <w:lvlText w:val="•"/>
      <w:lvlJc w:val="left"/>
      <w:pPr>
        <w:ind w:left="4713" w:hanging="240"/>
      </w:pPr>
      <w:rPr>
        <w:rFonts w:hint="default"/>
      </w:rPr>
    </w:lvl>
    <w:lvl w:ilvl="6" w:tplc="459E2B9E">
      <w:start w:val="1"/>
      <w:numFmt w:val="bullet"/>
      <w:lvlText w:val="•"/>
      <w:lvlJc w:val="left"/>
      <w:pPr>
        <w:ind w:left="5631" w:hanging="240"/>
      </w:pPr>
      <w:rPr>
        <w:rFonts w:hint="default"/>
      </w:rPr>
    </w:lvl>
    <w:lvl w:ilvl="7" w:tplc="9C5E45A6">
      <w:start w:val="1"/>
      <w:numFmt w:val="bullet"/>
      <w:lvlText w:val="•"/>
      <w:lvlJc w:val="left"/>
      <w:pPr>
        <w:ind w:left="6550" w:hanging="240"/>
      </w:pPr>
      <w:rPr>
        <w:rFonts w:hint="default"/>
      </w:rPr>
    </w:lvl>
    <w:lvl w:ilvl="8" w:tplc="7BE20864">
      <w:start w:val="1"/>
      <w:numFmt w:val="bullet"/>
      <w:lvlText w:val="•"/>
      <w:lvlJc w:val="left"/>
      <w:pPr>
        <w:ind w:left="7469" w:hanging="240"/>
      </w:pPr>
      <w:rPr>
        <w:rFonts w:hint="default"/>
      </w:rPr>
    </w:lvl>
  </w:abstractNum>
  <w:abstractNum w:abstractNumId="209">
    <w:nsid w:val="36E540B0"/>
    <w:multiLevelType w:val="hybridMultilevel"/>
    <w:tmpl w:val="9F7E2810"/>
    <w:lvl w:ilvl="0" w:tplc="623AEAD4">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62909BA8">
      <w:start w:val="1"/>
      <w:numFmt w:val="bullet"/>
      <w:lvlText w:val="•"/>
      <w:lvlJc w:val="left"/>
      <w:pPr>
        <w:ind w:left="1038" w:hanging="240"/>
      </w:pPr>
      <w:rPr>
        <w:rFonts w:hint="default"/>
      </w:rPr>
    </w:lvl>
    <w:lvl w:ilvl="2" w:tplc="E7845462">
      <w:start w:val="1"/>
      <w:numFmt w:val="bullet"/>
      <w:lvlText w:val="•"/>
      <w:lvlJc w:val="left"/>
      <w:pPr>
        <w:ind w:left="1957" w:hanging="240"/>
      </w:pPr>
      <w:rPr>
        <w:rFonts w:hint="default"/>
      </w:rPr>
    </w:lvl>
    <w:lvl w:ilvl="3" w:tplc="9788C78A">
      <w:start w:val="1"/>
      <w:numFmt w:val="bullet"/>
      <w:lvlText w:val="•"/>
      <w:lvlJc w:val="left"/>
      <w:pPr>
        <w:ind w:left="2875" w:hanging="240"/>
      </w:pPr>
      <w:rPr>
        <w:rFonts w:hint="default"/>
      </w:rPr>
    </w:lvl>
    <w:lvl w:ilvl="4" w:tplc="B65C7ABC">
      <w:start w:val="1"/>
      <w:numFmt w:val="bullet"/>
      <w:lvlText w:val="•"/>
      <w:lvlJc w:val="left"/>
      <w:pPr>
        <w:ind w:left="3794" w:hanging="240"/>
      </w:pPr>
      <w:rPr>
        <w:rFonts w:hint="default"/>
      </w:rPr>
    </w:lvl>
    <w:lvl w:ilvl="5" w:tplc="1088A60A">
      <w:start w:val="1"/>
      <w:numFmt w:val="bullet"/>
      <w:lvlText w:val="•"/>
      <w:lvlJc w:val="left"/>
      <w:pPr>
        <w:ind w:left="4713" w:hanging="240"/>
      </w:pPr>
      <w:rPr>
        <w:rFonts w:hint="default"/>
      </w:rPr>
    </w:lvl>
    <w:lvl w:ilvl="6" w:tplc="40989D62">
      <w:start w:val="1"/>
      <w:numFmt w:val="bullet"/>
      <w:lvlText w:val="•"/>
      <w:lvlJc w:val="left"/>
      <w:pPr>
        <w:ind w:left="5631" w:hanging="240"/>
      </w:pPr>
      <w:rPr>
        <w:rFonts w:hint="default"/>
      </w:rPr>
    </w:lvl>
    <w:lvl w:ilvl="7" w:tplc="3774CDC2">
      <w:start w:val="1"/>
      <w:numFmt w:val="bullet"/>
      <w:lvlText w:val="•"/>
      <w:lvlJc w:val="left"/>
      <w:pPr>
        <w:ind w:left="6550" w:hanging="240"/>
      </w:pPr>
      <w:rPr>
        <w:rFonts w:hint="default"/>
      </w:rPr>
    </w:lvl>
    <w:lvl w:ilvl="8" w:tplc="3AA4069C">
      <w:start w:val="1"/>
      <w:numFmt w:val="bullet"/>
      <w:lvlText w:val="•"/>
      <w:lvlJc w:val="left"/>
      <w:pPr>
        <w:ind w:left="7469" w:hanging="240"/>
      </w:pPr>
      <w:rPr>
        <w:rFonts w:hint="default"/>
      </w:rPr>
    </w:lvl>
  </w:abstractNum>
  <w:abstractNum w:abstractNumId="210">
    <w:nsid w:val="3798720E"/>
    <w:multiLevelType w:val="hybridMultilevel"/>
    <w:tmpl w:val="CBBEF38C"/>
    <w:lvl w:ilvl="0" w:tplc="0C4E7A4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F4E6DB9E">
      <w:start w:val="1"/>
      <w:numFmt w:val="bullet"/>
      <w:lvlText w:val="•"/>
      <w:lvlJc w:val="left"/>
      <w:pPr>
        <w:ind w:left="1488" w:hanging="512"/>
      </w:pPr>
      <w:rPr>
        <w:rFonts w:hint="default"/>
      </w:rPr>
    </w:lvl>
    <w:lvl w:ilvl="2" w:tplc="D4903298">
      <w:start w:val="1"/>
      <w:numFmt w:val="bullet"/>
      <w:lvlText w:val="•"/>
      <w:lvlJc w:val="left"/>
      <w:pPr>
        <w:ind w:left="2357" w:hanging="512"/>
      </w:pPr>
      <w:rPr>
        <w:rFonts w:hint="default"/>
      </w:rPr>
    </w:lvl>
    <w:lvl w:ilvl="3" w:tplc="47421B46">
      <w:start w:val="1"/>
      <w:numFmt w:val="bullet"/>
      <w:lvlText w:val="•"/>
      <w:lvlJc w:val="left"/>
      <w:pPr>
        <w:ind w:left="3225" w:hanging="512"/>
      </w:pPr>
      <w:rPr>
        <w:rFonts w:hint="default"/>
      </w:rPr>
    </w:lvl>
    <w:lvl w:ilvl="4" w:tplc="A134B32E">
      <w:start w:val="1"/>
      <w:numFmt w:val="bullet"/>
      <w:lvlText w:val="•"/>
      <w:lvlJc w:val="left"/>
      <w:pPr>
        <w:ind w:left="4094" w:hanging="512"/>
      </w:pPr>
      <w:rPr>
        <w:rFonts w:hint="default"/>
      </w:rPr>
    </w:lvl>
    <w:lvl w:ilvl="5" w:tplc="5DF01798">
      <w:start w:val="1"/>
      <w:numFmt w:val="bullet"/>
      <w:lvlText w:val="•"/>
      <w:lvlJc w:val="left"/>
      <w:pPr>
        <w:ind w:left="4963" w:hanging="512"/>
      </w:pPr>
      <w:rPr>
        <w:rFonts w:hint="default"/>
      </w:rPr>
    </w:lvl>
    <w:lvl w:ilvl="6" w:tplc="A364DCF6">
      <w:start w:val="1"/>
      <w:numFmt w:val="bullet"/>
      <w:lvlText w:val="•"/>
      <w:lvlJc w:val="left"/>
      <w:pPr>
        <w:ind w:left="5831" w:hanging="512"/>
      </w:pPr>
      <w:rPr>
        <w:rFonts w:hint="default"/>
      </w:rPr>
    </w:lvl>
    <w:lvl w:ilvl="7" w:tplc="5002E204">
      <w:start w:val="1"/>
      <w:numFmt w:val="bullet"/>
      <w:lvlText w:val="•"/>
      <w:lvlJc w:val="left"/>
      <w:pPr>
        <w:ind w:left="6700" w:hanging="512"/>
      </w:pPr>
      <w:rPr>
        <w:rFonts w:hint="default"/>
      </w:rPr>
    </w:lvl>
    <w:lvl w:ilvl="8" w:tplc="568C9334">
      <w:start w:val="1"/>
      <w:numFmt w:val="bullet"/>
      <w:lvlText w:val="•"/>
      <w:lvlJc w:val="left"/>
      <w:pPr>
        <w:ind w:left="7569" w:hanging="512"/>
      </w:pPr>
      <w:rPr>
        <w:rFonts w:hint="default"/>
      </w:rPr>
    </w:lvl>
  </w:abstractNum>
  <w:abstractNum w:abstractNumId="211">
    <w:nsid w:val="379B6F6E"/>
    <w:multiLevelType w:val="hybridMultilevel"/>
    <w:tmpl w:val="602E5282"/>
    <w:lvl w:ilvl="0" w:tplc="D43EE98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0FA6A95A">
      <w:start w:val="1"/>
      <w:numFmt w:val="bullet"/>
      <w:lvlText w:val="•"/>
      <w:lvlJc w:val="left"/>
      <w:pPr>
        <w:ind w:left="1488" w:hanging="512"/>
      </w:pPr>
      <w:rPr>
        <w:rFonts w:hint="default"/>
      </w:rPr>
    </w:lvl>
    <w:lvl w:ilvl="2" w:tplc="5F78FA2A">
      <w:start w:val="1"/>
      <w:numFmt w:val="bullet"/>
      <w:lvlText w:val="•"/>
      <w:lvlJc w:val="left"/>
      <w:pPr>
        <w:ind w:left="2357" w:hanging="512"/>
      </w:pPr>
      <w:rPr>
        <w:rFonts w:hint="default"/>
      </w:rPr>
    </w:lvl>
    <w:lvl w:ilvl="3" w:tplc="E4A88738">
      <w:start w:val="1"/>
      <w:numFmt w:val="bullet"/>
      <w:lvlText w:val="•"/>
      <w:lvlJc w:val="left"/>
      <w:pPr>
        <w:ind w:left="3225" w:hanging="512"/>
      </w:pPr>
      <w:rPr>
        <w:rFonts w:hint="default"/>
      </w:rPr>
    </w:lvl>
    <w:lvl w:ilvl="4" w:tplc="D56AE1A2">
      <w:start w:val="1"/>
      <w:numFmt w:val="bullet"/>
      <w:lvlText w:val="•"/>
      <w:lvlJc w:val="left"/>
      <w:pPr>
        <w:ind w:left="4094" w:hanging="512"/>
      </w:pPr>
      <w:rPr>
        <w:rFonts w:hint="default"/>
      </w:rPr>
    </w:lvl>
    <w:lvl w:ilvl="5" w:tplc="930E0B04">
      <w:start w:val="1"/>
      <w:numFmt w:val="bullet"/>
      <w:lvlText w:val="•"/>
      <w:lvlJc w:val="left"/>
      <w:pPr>
        <w:ind w:left="4963" w:hanging="512"/>
      </w:pPr>
      <w:rPr>
        <w:rFonts w:hint="default"/>
      </w:rPr>
    </w:lvl>
    <w:lvl w:ilvl="6" w:tplc="199A9DC2">
      <w:start w:val="1"/>
      <w:numFmt w:val="bullet"/>
      <w:lvlText w:val="•"/>
      <w:lvlJc w:val="left"/>
      <w:pPr>
        <w:ind w:left="5831" w:hanging="512"/>
      </w:pPr>
      <w:rPr>
        <w:rFonts w:hint="default"/>
      </w:rPr>
    </w:lvl>
    <w:lvl w:ilvl="7" w:tplc="84AC5BE8">
      <w:start w:val="1"/>
      <w:numFmt w:val="bullet"/>
      <w:lvlText w:val="•"/>
      <w:lvlJc w:val="left"/>
      <w:pPr>
        <w:ind w:left="6700" w:hanging="512"/>
      </w:pPr>
      <w:rPr>
        <w:rFonts w:hint="default"/>
      </w:rPr>
    </w:lvl>
    <w:lvl w:ilvl="8" w:tplc="6E3424CE">
      <w:start w:val="1"/>
      <w:numFmt w:val="bullet"/>
      <w:lvlText w:val="•"/>
      <w:lvlJc w:val="left"/>
      <w:pPr>
        <w:ind w:left="7569" w:hanging="512"/>
      </w:pPr>
      <w:rPr>
        <w:rFonts w:hint="default"/>
      </w:rPr>
    </w:lvl>
  </w:abstractNum>
  <w:abstractNum w:abstractNumId="212">
    <w:nsid w:val="38333502"/>
    <w:multiLevelType w:val="hybridMultilevel"/>
    <w:tmpl w:val="9738EA32"/>
    <w:lvl w:ilvl="0" w:tplc="2C1EDC2A">
      <w:start w:val="1"/>
      <w:numFmt w:val="decimal"/>
      <w:lvlText w:val="%1)"/>
      <w:lvlJc w:val="left"/>
      <w:pPr>
        <w:ind w:left="629" w:hanging="572"/>
        <w:jc w:val="left"/>
      </w:pPr>
      <w:rPr>
        <w:rFonts w:ascii="Times New Roman" w:eastAsia="Times New Roman" w:hAnsi="Times New Roman" w:hint="default"/>
        <w:spacing w:val="-1"/>
        <w:w w:val="99"/>
        <w:sz w:val="24"/>
        <w:szCs w:val="24"/>
      </w:rPr>
    </w:lvl>
    <w:lvl w:ilvl="1" w:tplc="BA48F2C8">
      <w:start w:val="1"/>
      <w:numFmt w:val="bullet"/>
      <w:lvlText w:val="•"/>
      <w:lvlJc w:val="left"/>
      <w:pPr>
        <w:ind w:left="1392" w:hanging="572"/>
      </w:pPr>
      <w:rPr>
        <w:rFonts w:hint="default"/>
      </w:rPr>
    </w:lvl>
    <w:lvl w:ilvl="2" w:tplc="8578F564">
      <w:start w:val="1"/>
      <w:numFmt w:val="bullet"/>
      <w:lvlText w:val="•"/>
      <w:lvlJc w:val="left"/>
      <w:pPr>
        <w:ind w:left="2164" w:hanging="572"/>
      </w:pPr>
      <w:rPr>
        <w:rFonts w:hint="default"/>
      </w:rPr>
    </w:lvl>
    <w:lvl w:ilvl="3" w:tplc="A1641350">
      <w:start w:val="1"/>
      <w:numFmt w:val="bullet"/>
      <w:lvlText w:val="•"/>
      <w:lvlJc w:val="left"/>
      <w:pPr>
        <w:ind w:left="2936" w:hanging="572"/>
      </w:pPr>
      <w:rPr>
        <w:rFonts w:hint="default"/>
      </w:rPr>
    </w:lvl>
    <w:lvl w:ilvl="4" w:tplc="2268522A">
      <w:start w:val="1"/>
      <w:numFmt w:val="bullet"/>
      <w:lvlText w:val="•"/>
      <w:lvlJc w:val="left"/>
      <w:pPr>
        <w:ind w:left="3708" w:hanging="572"/>
      </w:pPr>
      <w:rPr>
        <w:rFonts w:hint="default"/>
      </w:rPr>
    </w:lvl>
    <w:lvl w:ilvl="5" w:tplc="B05C47B2">
      <w:start w:val="1"/>
      <w:numFmt w:val="bullet"/>
      <w:lvlText w:val="•"/>
      <w:lvlJc w:val="left"/>
      <w:pPr>
        <w:ind w:left="4480" w:hanging="572"/>
      </w:pPr>
      <w:rPr>
        <w:rFonts w:hint="default"/>
      </w:rPr>
    </w:lvl>
    <w:lvl w:ilvl="6" w:tplc="C79C2A86">
      <w:start w:val="1"/>
      <w:numFmt w:val="bullet"/>
      <w:lvlText w:val="•"/>
      <w:lvlJc w:val="left"/>
      <w:pPr>
        <w:ind w:left="5253" w:hanging="572"/>
      </w:pPr>
      <w:rPr>
        <w:rFonts w:hint="default"/>
      </w:rPr>
    </w:lvl>
    <w:lvl w:ilvl="7" w:tplc="B3CE9046">
      <w:start w:val="1"/>
      <w:numFmt w:val="bullet"/>
      <w:lvlText w:val="•"/>
      <w:lvlJc w:val="left"/>
      <w:pPr>
        <w:ind w:left="6025" w:hanging="572"/>
      </w:pPr>
      <w:rPr>
        <w:rFonts w:hint="default"/>
      </w:rPr>
    </w:lvl>
    <w:lvl w:ilvl="8" w:tplc="78748B40">
      <w:start w:val="1"/>
      <w:numFmt w:val="bullet"/>
      <w:lvlText w:val="•"/>
      <w:lvlJc w:val="left"/>
      <w:pPr>
        <w:ind w:left="6797" w:hanging="572"/>
      </w:pPr>
      <w:rPr>
        <w:rFonts w:hint="default"/>
      </w:rPr>
    </w:lvl>
  </w:abstractNum>
  <w:abstractNum w:abstractNumId="213">
    <w:nsid w:val="3849094F"/>
    <w:multiLevelType w:val="hybridMultilevel"/>
    <w:tmpl w:val="803C1B82"/>
    <w:lvl w:ilvl="0" w:tplc="CAC2209C">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723E58EC">
      <w:start w:val="1"/>
      <w:numFmt w:val="bullet"/>
      <w:lvlText w:val="•"/>
      <w:lvlJc w:val="left"/>
      <w:pPr>
        <w:ind w:left="1488" w:hanging="512"/>
      </w:pPr>
      <w:rPr>
        <w:rFonts w:hint="default"/>
      </w:rPr>
    </w:lvl>
    <w:lvl w:ilvl="2" w:tplc="D708FC66">
      <w:start w:val="1"/>
      <w:numFmt w:val="bullet"/>
      <w:lvlText w:val="•"/>
      <w:lvlJc w:val="left"/>
      <w:pPr>
        <w:ind w:left="2357" w:hanging="512"/>
      </w:pPr>
      <w:rPr>
        <w:rFonts w:hint="default"/>
      </w:rPr>
    </w:lvl>
    <w:lvl w:ilvl="3" w:tplc="5D982024">
      <w:start w:val="1"/>
      <w:numFmt w:val="bullet"/>
      <w:lvlText w:val="•"/>
      <w:lvlJc w:val="left"/>
      <w:pPr>
        <w:ind w:left="3225" w:hanging="512"/>
      </w:pPr>
      <w:rPr>
        <w:rFonts w:hint="default"/>
      </w:rPr>
    </w:lvl>
    <w:lvl w:ilvl="4" w:tplc="59187DB4">
      <w:start w:val="1"/>
      <w:numFmt w:val="bullet"/>
      <w:lvlText w:val="•"/>
      <w:lvlJc w:val="left"/>
      <w:pPr>
        <w:ind w:left="4094" w:hanging="512"/>
      </w:pPr>
      <w:rPr>
        <w:rFonts w:hint="default"/>
      </w:rPr>
    </w:lvl>
    <w:lvl w:ilvl="5" w:tplc="02583F2E">
      <w:start w:val="1"/>
      <w:numFmt w:val="bullet"/>
      <w:lvlText w:val="•"/>
      <w:lvlJc w:val="left"/>
      <w:pPr>
        <w:ind w:left="4963" w:hanging="512"/>
      </w:pPr>
      <w:rPr>
        <w:rFonts w:hint="default"/>
      </w:rPr>
    </w:lvl>
    <w:lvl w:ilvl="6" w:tplc="39748F0C">
      <w:start w:val="1"/>
      <w:numFmt w:val="bullet"/>
      <w:lvlText w:val="•"/>
      <w:lvlJc w:val="left"/>
      <w:pPr>
        <w:ind w:left="5831" w:hanging="512"/>
      </w:pPr>
      <w:rPr>
        <w:rFonts w:hint="default"/>
      </w:rPr>
    </w:lvl>
    <w:lvl w:ilvl="7" w:tplc="46569E28">
      <w:start w:val="1"/>
      <w:numFmt w:val="bullet"/>
      <w:lvlText w:val="•"/>
      <w:lvlJc w:val="left"/>
      <w:pPr>
        <w:ind w:left="6700" w:hanging="512"/>
      </w:pPr>
      <w:rPr>
        <w:rFonts w:hint="default"/>
      </w:rPr>
    </w:lvl>
    <w:lvl w:ilvl="8" w:tplc="1046A4E8">
      <w:start w:val="1"/>
      <w:numFmt w:val="bullet"/>
      <w:lvlText w:val="•"/>
      <w:lvlJc w:val="left"/>
      <w:pPr>
        <w:ind w:left="7569" w:hanging="512"/>
      </w:pPr>
      <w:rPr>
        <w:rFonts w:hint="default"/>
      </w:rPr>
    </w:lvl>
  </w:abstractNum>
  <w:abstractNum w:abstractNumId="214">
    <w:nsid w:val="386A02F8"/>
    <w:multiLevelType w:val="hybridMultilevel"/>
    <w:tmpl w:val="18D86EB4"/>
    <w:lvl w:ilvl="0" w:tplc="470296B8">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7E144EB2">
      <w:start w:val="1"/>
      <w:numFmt w:val="bullet"/>
      <w:lvlText w:val="•"/>
      <w:lvlJc w:val="left"/>
      <w:pPr>
        <w:ind w:left="1488" w:hanging="512"/>
      </w:pPr>
      <w:rPr>
        <w:rFonts w:hint="default"/>
      </w:rPr>
    </w:lvl>
    <w:lvl w:ilvl="2" w:tplc="99C2279A">
      <w:start w:val="1"/>
      <w:numFmt w:val="bullet"/>
      <w:lvlText w:val="•"/>
      <w:lvlJc w:val="left"/>
      <w:pPr>
        <w:ind w:left="2357" w:hanging="512"/>
      </w:pPr>
      <w:rPr>
        <w:rFonts w:hint="default"/>
      </w:rPr>
    </w:lvl>
    <w:lvl w:ilvl="3" w:tplc="8F30A4E2">
      <w:start w:val="1"/>
      <w:numFmt w:val="bullet"/>
      <w:lvlText w:val="•"/>
      <w:lvlJc w:val="left"/>
      <w:pPr>
        <w:ind w:left="3225" w:hanging="512"/>
      </w:pPr>
      <w:rPr>
        <w:rFonts w:hint="default"/>
      </w:rPr>
    </w:lvl>
    <w:lvl w:ilvl="4" w:tplc="FF46CFF0">
      <w:start w:val="1"/>
      <w:numFmt w:val="bullet"/>
      <w:lvlText w:val="•"/>
      <w:lvlJc w:val="left"/>
      <w:pPr>
        <w:ind w:left="4094" w:hanging="512"/>
      </w:pPr>
      <w:rPr>
        <w:rFonts w:hint="default"/>
      </w:rPr>
    </w:lvl>
    <w:lvl w:ilvl="5" w:tplc="E9842DD2">
      <w:start w:val="1"/>
      <w:numFmt w:val="bullet"/>
      <w:lvlText w:val="•"/>
      <w:lvlJc w:val="left"/>
      <w:pPr>
        <w:ind w:left="4963" w:hanging="512"/>
      </w:pPr>
      <w:rPr>
        <w:rFonts w:hint="default"/>
      </w:rPr>
    </w:lvl>
    <w:lvl w:ilvl="6" w:tplc="5E58D156">
      <w:start w:val="1"/>
      <w:numFmt w:val="bullet"/>
      <w:lvlText w:val="•"/>
      <w:lvlJc w:val="left"/>
      <w:pPr>
        <w:ind w:left="5831" w:hanging="512"/>
      </w:pPr>
      <w:rPr>
        <w:rFonts w:hint="default"/>
      </w:rPr>
    </w:lvl>
    <w:lvl w:ilvl="7" w:tplc="647434D6">
      <w:start w:val="1"/>
      <w:numFmt w:val="bullet"/>
      <w:lvlText w:val="•"/>
      <w:lvlJc w:val="left"/>
      <w:pPr>
        <w:ind w:left="6700" w:hanging="512"/>
      </w:pPr>
      <w:rPr>
        <w:rFonts w:hint="default"/>
      </w:rPr>
    </w:lvl>
    <w:lvl w:ilvl="8" w:tplc="70224B68">
      <w:start w:val="1"/>
      <w:numFmt w:val="bullet"/>
      <w:lvlText w:val="•"/>
      <w:lvlJc w:val="left"/>
      <w:pPr>
        <w:ind w:left="7569" w:hanging="512"/>
      </w:pPr>
      <w:rPr>
        <w:rFonts w:hint="default"/>
      </w:rPr>
    </w:lvl>
  </w:abstractNum>
  <w:abstractNum w:abstractNumId="215">
    <w:nsid w:val="387A5DCE"/>
    <w:multiLevelType w:val="hybridMultilevel"/>
    <w:tmpl w:val="DC88C796"/>
    <w:lvl w:ilvl="0" w:tplc="40E608FC">
      <w:start w:val="1"/>
      <w:numFmt w:val="decimal"/>
      <w:lvlText w:val="%1)"/>
      <w:lvlJc w:val="left"/>
      <w:pPr>
        <w:ind w:left="629" w:hanging="512"/>
        <w:jc w:val="left"/>
      </w:pPr>
      <w:rPr>
        <w:rFonts w:ascii="Times New Roman" w:eastAsia="Times New Roman" w:hAnsi="Times New Roman" w:hint="default"/>
        <w:spacing w:val="-13"/>
        <w:w w:val="99"/>
        <w:sz w:val="24"/>
        <w:szCs w:val="24"/>
      </w:rPr>
    </w:lvl>
    <w:lvl w:ilvl="1" w:tplc="F07ED780">
      <w:start w:val="1"/>
      <w:numFmt w:val="bullet"/>
      <w:lvlText w:val="•"/>
      <w:lvlJc w:val="left"/>
      <w:pPr>
        <w:ind w:left="1488" w:hanging="512"/>
      </w:pPr>
      <w:rPr>
        <w:rFonts w:hint="default"/>
      </w:rPr>
    </w:lvl>
    <w:lvl w:ilvl="2" w:tplc="DEC8533E">
      <w:start w:val="1"/>
      <w:numFmt w:val="bullet"/>
      <w:lvlText w:val="•"/>
      <w:lvlJc w:val="left"/>
      <w:pPr>
        <w:ind w:left="2357" w:hanging="512"/>
      </w:pPr>
      <w:rPr>
        <w:rFonts w:hint="default"/>
      </w:rPr>
    </w:lvl>
    <w:lvl w:ilvl="3" w:tplc="F1CA81BC">
      <w:start w:val="1"/>
      <w:numFmt w:val="bullet"/>
      <w:lvlText w:val="•"/>
      <w:lvlJc w:val="left"/>
      <w:pPr>
        <w:ind w:left="3225" w:hanging="512"/>
      </w:pPr>
      <w:rPr>
        <w:rFonts w:hint="default"/>
      </w:rPr>
    </w:lvl>
    <w:lvl w:ilvl="4" w:tplc="8D020C04">
      <w:start w:val="1"/>
      <w:numFmt w:val="bullet"/>
      <w:lvlText w:val="•"/>
      <w:lvlJc w:val="left"/>
      <w:pPr>
        <w:ind w:left="4094" w:hanging="512"/>
      </w:pPr>
      <w:rPr>
        <w:rFonts w:hint="default"/>
      </w:rPr>
    </w:lvl>
    <w:lvl w:ilvl="5" w:tplc="406257D2">
      <w:start w:val="1"/>
      <w:numFmt w:val="bullet"/>
      <w:lvlText w:val="•"/>
      <w:lvlJc w:val="left"/>
      <w:pPr>
        <w:ind w:left="4963" w:hanging="512"/>
      </w:pPr>
      <w:rPr>
        <w:rFonts w:hint="default"/>
      </w:rPr>
    </w:lvl>
    <w:lvl w:ilvl="6" w:tplc="A7E46078">
      <w:start w:val="1"/>
      <w:numFmt w:val="bullet"/>
      <w:lvlText w:val="•"/>
      <w:lvlJc w:val="left"/>
      <w:pPr>
        <w:ind w:left="5831" w:hanging="512"/>
      </w:pPr>
      <w:rPr>
        <w:rFonts w:hint="default"/>
      </w:rPr>
    </w:lvl>
    <w:lvl w:ilvl="7" w:tplc="63EA5C40">
      <w:start w:val="1"/>
      <w:numFmt w:val="bullet"/>
      <w:lvlText w:val="•"/>
      <w:lvlJc w:val="left"/>
      <w:pPr>
        <w:ind w:left="6700" w:hanging="512"/>
      </w:pPr>
      <w:rPr>
        <w:rFonts w:hint="default"/>
      </w:rPr>
    </w:lvl>
    <w:lvl w:ilvl="8" w:tplc="9DDA2A84">
      <w:start w:val="1"/>
      <w:numFmt w:val="bullet"/>
      <w:lvlText w:val="•"/>
      <w:lvlJc w:val="left"/>
      <w:pPr>
        <w:ind w:left="7569" w:hanging="512"/>
      </w:pPr>
      <w:rPr>
        <w:rFonts w:hint="default"/>
      </w:rPr>
    </w:lvl>
  </w:abstractNum>
  <w:abstractNum w:abstractNumId="216">
    <w:nsid w:val="396D5BE7"/>
    <w:multiLevelType w:val="hybridMultilevel"/>
    <w:tmpl w:val="07E2E75C"/>
    <w:lvl w:ilvl="0" w:tplc="4CFCF404">
      <w:start w:val="1"/>
      <w:numFmt w:val="decimal"/>
      <w:lvlText w:val="%1)"/>
      <w:lvlJc w:val="left"/>
      <w:pPr>
        <w:ind w:left="629" w:hanging="512"/>
        <w:jc w:val="left"/>
      </w:pPr>
      <w:rPr>
        <w:rFonts w:ascii="Times New Roman" w:eastAsia="Times New Roman" w:hAnsi="Times New Roman" w:hint="default"/>
        <w:spacing w:val="-18"/>
        <w:w w:val="99"/>
        <w:sz w:val="24"/>
        <w:szCs w:val="24"/>
      </w:rPr>
    </w:lvl>
    <w:lvl w:ilvl="1" w:tplc="C1E62E9E">
      <w:start w:val="1"/>
      <w:numFmt w:val="bullet"/>
      <w:lvlText w:val="•"/>
      <w:lvlJc w:val="left"/>
      <w:pPr>
        <w:ind w:left="1488" w:hanging="512"/>
      </w:pPr>
      <w:rPr>
        <w:rFonts w:hint="default"/>
      </w:rPr>
    </w:lvl>
    <w:lvl w:ilvl="2" w:tplc="BCA472AC">
      <w:start w:val="1"/>
      <w:numFmt w:val="bullet"/>
      <w:lvlText w:val="•"/>
      <w:lvlJc w:val="left"/>
      <w:pPr>
        <w:ind w:left="2357" w:hanging="512"/>
      </w:pPr>
      <w:rPr>
        <w:rFonts w:hint="default"/>
      </w:rPr>
    </w:lvl>
    <w:lvl w:ilvl="3" w:tplc="BC6C1D7A">
      <w:start w:val="1"/>
      <w:numFmt w:val="bullet"/>
      <w:lvlText w:val="•"/>
      <w:lvlJc w:val="left"/>
      <w:pPr>
        <w:ind w:left="3225" w:hanging="512"/>
      </w:pPr>
      <w:rPr>
        <w:rFonts w:hint="default"/>
      </w:rPr>
    </w:lvl>
    <w:lvl w:ilvl="4" w:tplc="3134F02E">
      <w:start w:val="1"/>
      <w:numFmt w:val="bullet"/>
      <w:lvlText w:val="•"/>
      <w:lvlJc w:val="left"/>
      <w:pPr>
        <w:ind w:left="4094" w:hanging="512"/>
      </w:pPr>
      <w:rPr>
        <w:rFonts w:hint="default"/>
      </w:rPr>
    </w:lvl>
    <w:lvl w:ilvl="5" w:tplc="D868A1A2">
      <w:start w:val="1"/>
      <w:numFmt w:val="bullet"/>
      <w:lvlText w:val="•"/>
      <w:lvlJc w:val="left"/>
      <w:pPr>
        <w:ind w:left="4963" w:hanging="512"/>
      </w:pPr>
      <w:rPr>
        <w:rFonts w:hint="default"/>
      </w:rPr>
    </w:lvl>
    <w:lvl w:ilvl="6" w:tplc="420C2678">
      <w:start w:val="1"/>
      <w:numFmt w:val="bullet"/>
      <w:lvlText w:val="•"/>
      <w:lvlJc w:val="left"/>
      <w:pPr>
        <w:ind w:left="5831" w:hanging="512"/>
      </w:pPr>
      <w:rPr>
        <w:rFonts w:hint="default"/>
      </w:rPr>
    </w:lvl>
    <w:lvl w:ilvl="7" w:tplc="0DBE7AEC">
      <w:start w:val="1"/>
      <w:numFmt w:val="bullet"/>
      <w:lvlText w:val="•"/>
      <w:lvlJc w:val="left"/>
      <w:pPr>
        <w:ind w:left="6700" w:hanging="512"/>
      </w:pPr>
      <w:rPr>
        <w:rFonts w:hint="default"/>
      </w:rPr>
    </w:lvl>
    <w:lvl w:ilvl="8" w:tplc="13E6A486">
      <w:start w:val="1"/>
      <w:numFmt w:val="bullet"/>
      <w:lvlText w:val="•"/>
      <w:lvlJc w:val="left"/>
      <w:pPr>
        <w:ind w:left="7569" w:hanging="512"/>
      </w:pPr>
      <w:rPr>
        <w:rFonts w:hint="default"/>
      </w:rPr>
    </w:lvl>
  </w:abstractNum>
  <w:abstractNum w:abstractNumId="217">
    <w:nsid w:val="396F257F"/>
    <w:multiLevelType w:val="hybridMultilevel"/>
    <w:tmpl w:val="76FC40A6"/>
    <w:lvl w:ilvl="0" w:tplc="A5E0F79C">
      <w:start w:val="1"/>
      <w:numFmt w:val="decimal"/>
      <w:lvlText w:val="%1)"/>
      <w:lvlJc w:val="left"/>
      <w:pPr>
        <w:ind w:left="629" w:hanging="512"/>
        <w:jc w:val="left"/>
      </w:pPr>
      <w:rPr>
        <w:rFonts w:ascii="Times New Roman" w:eastAsia="Times New Roman" w:hAnsi="Times New Roman" w:hint="default"/>
        <w:spacing w:val="-18"/>
        <w:w w:val="99"/>
        <w:sz w:val="24"/>
        <w:szCs w:val="24"/>
      </w:rPr>
    </w:lvl>
    <w:lvl w:ilvl="1" w:tplc="E116C504">
      <w:start w:val="1"/>
      <w:numFmt w:val="bullet"/>
      <w:lvlText w:val="•"/>
      <w:lvlJc w:val="left"/>
      <w:pPr>
        <w:ind w:left="1488" w:hanging="512"/>
      </w:pPr>
      <w:rPr>
        <w:rFonts w:hint="default"/>
      </w:rPr>
    </w:lvl>
    <w:lvl w:ilvl="2" w:tplc="BC06CB86">
      <w:start w:val="1"/>
      <w:numFmt w:val="bullet"/>
      <w:lvlText w:val="•"/>
      <w:lvlJc w:val="left"/>
      <w:pPr>
        <w:ind w:left="2357" w:hanging="512"/>
      </w:pPr>
      <w:rPr>
        <w:rFonts w:hint="default"/>
      </w:rPr>
    </w:lvl>
    <w:lvl w:ilvl="3" w:tplc="8A70829C">
      <w:start w:val="1"/>
      <w:numFmt w:val="bullet"/>
      <w:lvlText w:val="•"/>
      <w:lvlJc w:val="left"/>
      <w:pPr>
        <w:ind w:left="3225" w:hanging="512"/>
      </w:pPr>
      <w:rPr>
        <w:rFonts w:hint="default"/>
      </w:rPr>
    </w:lvl>
    <w:lvl w:ilvl="4" w:tplc="081EDACA">
      <w:start w:val="1"/>
      <w:numFmt w:val="bullet"/>
      <w:lvlText w:val="•"/>
      <w:lvlJc w:val="left"/>
      <w:pPr>
        <w:ind w:left="4094" w:hanging="512"/>
      </w:pPr>
      <w:rPr>
        <w:rFonts w:hint="default"/>
      </w:rPr>
    </w:lvl>
    <w:lvl w:ilvl="5" w:tplc="FBE2A904">
      <w:start w:val="1"/>
      <w:numFmt w:val="bullet"/>
      <w:lvlText w:val="•"/>
      <w:lvlJc w:val="left"/>
      <w:pPr>
        <w:ind w:left="4963" w:hanging="512"/>
      </w:pPr>
      <w:rPr>
        <w:rFonts w:hint="default"/>
      </w:rPr>
    </w:lvl>
    <w:lvl w:ilvl="6" w:tplc="A48ABF0A">
      <w:start w:val="1"/>
      <w:numFmt w:val="bullet"/>
      <w:lvlText w:val="•"/>
      <w:lvlJc w:val="left"/>
      <w:pPr>
        <w:ind w:left="5831" w:hanging="512"/>
      </w:pPr>
      <w:rPr>
        <w:rFonts w:hint="default"/>
      </w:rPr>
    </w:lvl>
    <w:lvl w:ilvl="7" w:tplc="6D5CEFDC">
      <w:start w:val="1"/>
      <w:numFmt w:val="bullet"/>
      <w:lvlText w:val="•"/>
      <w:lvlJc w:val="left"/>
      <w:pPr>
        <w:ind w:left="6700" w:hanging="512"/>
      </w:pPr>
      <w:rPr>
        <w:rFonts w:hint="default"/>
      </w:rPr>
    </w:lvl>
    <w:lvl w:ilvl="8" w:tplc="94120EB4">
      <w:start w:val="1"/>
      <w:numFmt w:val="bullet"/>
      <w:lvlText w:val="•"/>
      <w:lvlJc w:val="left"/>
      <w:pPr>
        <w:ind w:left="7569" w:hanging="512"/>
      </w:pPr>
      <w:rPr>
        <w:rFonts w:hint="default"/>
      </w:rPr>
    </w:lvl>
  </w:abstractNum>
  <w:abstractNum w:abstractNumId="218">
    <w:nsid w:val="3A186703"/>
    <w:multiLevelType w:val="hybridMultilevel"/>
    <w:tmpl w:val="33FA7A1A"/>
    <w:lvl w:ilvl="0" w:tplc="A830DD10">
      <w:start w:val="1"/>
      <w:numFmt w:val="decimal"/>
      <w:lvlText w:val="%1)"/>
      <w:lvlJc w:val="left"/>
      <w:pPr>
        <w:ind w:left="629" w:hanging="512"/>
        <w:jc w:val="left"/>
      </w:pPr>
      <w:rPr>
        <w:rFonts w:ascii="Times New Roman" w:eastAsia="Times New Roman" w:hAnsi="Times New Roman" w:hint="default"/>
        <w:spacing w:val="-25"/>
        <w:w w:val="99"/>
        <w:sz w:val="24"/>
        <w:szCs w:val="24"/>
      </w:rPr>
    </w:lvl>
    <w:lvl w:ilvl="1" w:tplc="41384F14">
      <w:start w:val="1"/>
      <w:numFmt w:val="bullet"/>
      <w:lvlText w:val="•"/>
      <w:lvlJc w:val="left"/>
      <w:pPr>
        <w:ind w:left="1488" w:hanging="512"/>
      </w:pPr>
      <w:rPr>
        <w:rFonts w:hint="default"/>
      </w:rPr>
    </w:lvl>
    <w:lvl w:ilvl="2" w:tplc="144283A4">
      <w:start w:val="1"/>
      <w:numFmt w:val="bullet"/>
      <w:lvlText w:val="•"/>
      <w:lvlJc w:val="left"/>
      <w:pPr>
        <w:ind w:left="2357" w:hanging="512"/>
      </w:pPr>
      <w:rPr>
        <w:rFonts w:hint="default"/>
      </w:rPr>
    </w:lvl>
    <w:lvl w:ilvl="3" w:tplc="9A4CFD56">
      <w:start w:val="1"/>
      <w:numFmt w:val="bullet"/>
      <w:lvlText w:val="•"/>
      <w:lvlJc w:val="left"/>
      <w:pPr>
        <w:ind w:left="3225" w:hanging="512"/>
      </w:pPr>
      <w:rPr>
        <w:rFonts w:hint="default"/>
      </w:rPr>
    </w:lvl>
    <w:lvl w:ilvl="4" w:tplc="5FA6F0B4">
      <w:start w:val="1"/>
      <w:numFmt w:val="bullet"/>
      <w:lvlText w:val="•"/>
      <w:lvlJc w:val="left"/>
      <w:pPr>
        <w:ind w:left="4094" w:hanging="512"/>
      </w:pPr>
      <w:rPr>
        <w:rFonts w:hint="default"/>
      </w:rPr>
    </w:lvl>
    <w:lvl w:ilvl="5" w:tplc="BC825D20">
      <w:start w:val="1"/>
      <w:numFmt w:val="bullet"/>
      <w:lvlText w:val="•"/>
      <w:lvlJc w:val="left"/>
      <w:pPr>
        <w:ind w:left="4963" w:hanging="512"/>
      </w:pPr>
      <w:rPr>
        <w:rFonts w:hint="default"/>
      </w:rPr>
    </w:lvl>
    <w:lvl w:ilvl="6" w:tplc="E81E6080">
      <w:start w:val="1"/>
      <w:numFmt w:val="bullet"/>
      <w:lvlText w:val="•"/>
      <w:lvlJc w:val="left"/>
      <w:pPr>
        <w:ind w:left="5831" w:hanging="512"/>
      </w:pPr>
      <w:rPr>
        <w:rFonts w:hint="default"/>
      </w:rPr>
    </w:lvl>
    <w:lvl w:ilvl="7" w:tplc="A8B83754">
      <w:start w:val="1"/>
      <w:numFmt w:val="bullet"/>
      <w:lvlText w:val="•"/>
      <w:lvlJc w:val="left"/>
      <w:pPr>
        <w:ind w:left="6700" w:hanging="512"/>
      </w:pPr>
      <w:rPr>
        <w:rFonts w:hint="default"/>
      </w:rPr>
    </w:lvl>
    <w:lvl w:ilvl="8" w:tplc="E894FE8A">
      <w:start w:val="1"/>
      <w:numFmt w:val="bullet"/>
      <w:lvlText w:val="•"/>
      <w:lvlJc w:val="left"/>
      <w:pPr>
        <w:ind w:left="7569" w:hanging="512"/>
      </w:pPr>
      <w:rPr>
        <w:rFonts w:hint="default"/>
      </w:rPr>
    </w:lvl>
  </w:abstractNum>
  <w:abstractNum w:abstractNumId="219">
    <w:nsid w:val="3A272186"/>
    <w:multiLevelType w:val="hybridMultilevel"/>
    <w:tmpl w:val="8FC4DB16"/>
    <w:lvl w:ilvl="0" w:tplc="6F9E76F2">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A288A74C">
      <w:start w:val="1"/>
      <w:numFmt w:val="bullet"/>
      <w:lvlText w:val="•"/>
      <w:lvlJc w:val="left"/>
      <w:pPr>
        <w:ind w:left="1488" w:hanging="512"/>
      </w:pPr>
      <w:rPr>
        <w:rFonts w:hint="default"/>
      </w:rPr>
    </w:lvl>
    <w:lvl w:ilvl="2" w:tplc="903CB888">
      <w:start w:val="1"/>
      <w:numFmt w:val="bullet"/>
      <w:lvlText w:val="•"/>
      <w:lvlJc w:val="left"/>
      <w:pPr>
        <w:ind w:left="2357" w:hanging="512"/>
      </w:pPr>
      <w:rPr>
        <w:rFonts w:hint="default"/>
      </w:rPr>
    </w:lvl>
    <w:lvl w:ilvl="3" w:tplc="C46E6654">
      <w:start w:val="1"/>
      <w:numFmt w:val="bullet"/>
      <w:lvlText w:val="•"/>
      <w:lvlJc w:val="left"/>
      <w:pPr>
        <w:ind w:left="3225" w:hanging="512"/>
      </w:pPr>
      <w:rPr>
        <w:rFonts w:hint="default"/>
      </w:rPr>
    </w:lvl>
    <w:lvl w:ilvl="4" w:tplc="16B6A9C4">
      <w:start w:val="1"/>
      <w:numFmt w:val="bullet"/>
      <w:lvlText w:val="•"/>
      <w:lvlJc w:val="left"/>
      <w:pPr>
        <w:ind w:left="4094" w:hanging="512"/>
      </w:pPr>
      <w:rPr>
        <w:rFonts w:hint="default"/>
      </w:rPr>
    </w:lvl>
    <w:lvl w:ilvl="5" w:tplc="72269F56">
      <w:start w:val="1"/>
      <w:numFmt w:val="bullet"/>
      <w:lvlText w:val="•"/>
      <w:lvlJc w:val="left"/>
      <w:pPr>
        <w:ind w:left="4963" w:hanging="512"/>
      </w:pPr>
      <w:rPr>
        <w:rFonts w:hint="default"/>
      </w:rPr>
    </w:lvl>
    <w:lvl w:ilvl="6" w:tplc="3A8A1540">
      <w:start w:val="1"/>
      <w:numFmt w:val="bullet"/>
      <w:lvlText w:val="•"/>
      <w:lvlJc w:val="left"/>
      <w:pPr>
        <w:ind w:left="5831" w:hanging="512"/>
      </w:pPr>
      <w:rPr>
        <w:rFonts w:hint="default"/>
      </w:rPr>
    </w:lvl>
    <w:lvl w:ilvl="7" w:tplc="91FE2226">
      <w:start w:val="1"/>
      <w:numFmt w:val="bullet"/>
      <w:lvlText w:val="•"/>
      <w:lvlJc w:val="left"/>
      <w:pPr>
        <w:ind w:left="6700" w:hanging="512"/>
      </w:pPr>
      <w:rPr>
        <w:rFonts w:hint="default"/>
      </w:rPr>
    </w:lvl>
    <w:lvl w:ilvl="8" w:tplc="50DEB084">
      <w:start w:val="1"/>
      <w:numFmt w:val="bullet"/>
      <w:lvlText w:val="•"/>
      <w:lvlJc w:val="left"/>
      <w:pPr>
        <w:ind w:left="7569" w:hanging="512"/>
      </w:pPr>
      <w:rPr>
        <w:rFonts w:hint="default"/>
      </w:rPr>
    </w:lvl>
  </w:abstractNum>
  <w:abstractNum w:abstractNumId="220">
    <w:nsid w:val="3B13002B"/>
    <w:multiLevelType w:val="hybridMultilevel"/>
    <w:tmpl w:val="44F2441C"/>
    <w:lvl w:ilvl="0" w:tplc="5C664A08">
      <w:start w:val="1"/>
      <w:numFmt w:val="bullet"/>
      <w:lvlText w:val="–"/>
      <w:lvlJc w:val="left"/>
      <w:pPr>
        <w:ind w:left="118" w:hanging="200"/>
      </w:pPr>
      <w:rPr>
        <w:rFonts w:ascii="Times New Roman" w:eastAsia="Times New Roman" w:hAnsi="Times New Roman" w:hint="default"/>
        <w:w w:val="100"/>
        <w:sz w:val="24"/>
        <w:szCs w:val="24"/>
      </w:rPr>
    </w:lvl>
    <w:lvl w:ilvl="1" w:tplc="853CB9E4">
      <w:start w:val="1"/>
      <w:numFmt w:val="bullet"/>
      <w:lvlText w:val="•"/>
      <w:lvlJc w:val="left"/>
      <w:pPr>
        <w:ind w:left="1038" w:hanging="200"/>
      </w:pPr>
      <w:rPr>
        <w:rFonts w:hint="default"/>
      </w:rPr>
    </w:lvl>
    <w:lvl w:ilvl="2" w:tplc="0EF6304A">
      <w:start w:val="1"/>
      <w:numFmt w:val="bullet"/>
      <w:lvlText w:val="•"/>
      <w:lvlJc w:val="left"/>
      <w:pPr>
        <w:ind w:left="1957" w:hanging="200"/>
      </w:pPr>
      <w:rPr>
        <w:rFonts w:hint="default"/>
      </w:rPr>
    </w:lvl>
    <w:lvl w:ilvl="3" w:tplc="109A320E">
      <w:start w:val="1"/>
      <w:numFmt w:val="bullet"/>
      <w:lvlText w:val="•"/>
      <w:lvlJc w:val="left"/>
      <w:pPr>
        <w:ind w:left="2875" w:hanging="200"/>
      </w:pPr>
      <w:rPr>
        <w:rFonts w:hint="default"/>
      </w:rPr>
    </w:lvl>
    <w:lvl w:ilvl="4" w:tplc="8BF8455C">
      <w:start w:val="1"/>
      <w:numFmt w:val="bullet"/>
      <w:lvlText w:val="•"/>
      <w:lvlJc w:val="left"/>
      <w:pPr>
        <w:ind w:left="3794" w:hanging="200"/>
      </w:pPr>
      <w:rPr>
        <w:rFonts w:hint="default"/>
      </w:rPr>
    </w:lvl>
    <w:lvl w:ilvl="5" w:tplc="25626458">
      <w:start w:val="1"/>
      <w:numFmt w:val="bullet"/>
      <w:lvlText w:val="•"/>
      <w:lvlJc w:val="left"/>
      <w:pPr>
        <w:ind w:left="4713" w:hanging="200"/>
      </w:pPr>
      <w:rPr>
        <w:rFonts w:hint="default"/>
      </w:rPr>
    </w:lvl>
    <w:lvl w:ilvl="6" w:tplc="FEFEE0B8">
      <w:start w:val="1"/>
      <w:numFmt w:val="bullet"/>
      <w:lvlText w:val="•"/>
      <w:lvlJc w:val="left"/>
      <w:pPr>
        <w:ind w:left="5631" w:hanging="200"/>
      </w:pPr>
      <w:rPr>
        <w:rFonts w:hint="default"/>
      </w:rPr>
    </w:lvl>
    <w:lvl w:ilvl="7" w:tplc="AE06AA66">
      <w:start w:val="1"/>
      <w:numFmt w:val="bullet"/>
      <w:lvlText w:val="•"/>
      <w:lvlJc w:val="left"/>
      <w:pPr>
        <w:ind w:left="6550" w:hanging="200"/>
      </w:pPr>
      <w:rPr>
        <w:rFonts w:hint="default"/>
      </w:rPr>
    </w:lvl>
    <w:lvl w:ilvl="8" w:tplc="B644F620">
      <w:start w:val="1"/>
      <w:numFmt w:val="bullet"/>
      <w:lvlText w:val="•"/>
      <w:lvlJc w:val="left"/>
      <w:pPr>
        <w:ind w:left="7469" w:hanging="200"/>
      </w:pPr>
      <w:rPr>
        <w:rFonts w:hint="default"/>
      </w:rPr>
    </w:lvl>
  </w:abstractNum>
  <w:abstractNum w:abstractNumId="221">
    <w:nsid w:val="3BEF6EE8"/>
    <w:multiLevelType w:val="hybridMultilevel"/>
    <w:tmpl w:val="05E2046A"/>
    <w:lvl w:ilvl="0" w:tplc="B7E8B1CC">
      <w:start w:val="2"/>
      <w:numFmt w:val="decimal"/>
      <w:lvlText w:val="%1."/>
      <w:lvlJc w:val="left"/>
      <w:pPr>
        <w:ind w:left="118" w:hanging="336"/>
        <w:jc w:val="left"/>
      </w:pPr>
      <w:rPr>
        <w:rFonts w:ascii="Times New Roman" w:eastAsia="Times New Roman" w:hAnsi="Times New Roman" w:hint="default"/>
        <w:spacing w:val="-30"/>
        <w:w w:val="99"/>
        <w:sz w:val="24"/>
        <w:szCs w:val="24"/>
      </w:rPr>
    </w:lvl>
    <w:lvl w:ilvl="1" w:tplc="6220BEB6">
      <w:start w:val="1"/>
      <w:numFmt w:val="bullet"/>
      <w:lvlText w:val="•"/>
      <w:lvlJc w:val="left"/>
      <w:pPr>
        <w:ind w:left="1038" w:hanging="336"/>
      </w:pPr>
      <w:rPr>
        <w:rFonts w:hint="default"/>
      </w:rPr>
    </w:lvl>
    <w:lvl w:ilvl="2" w:tplc="DA962EC4">
      <w:start w:val="1"/>
      <w:numFmt w:val="bullet"/>
      <w:lvlText w:val="•"/>
      <w:lvlJc w:val="left"/>
      <w:pPr>
        <w:ind w:left="1957" w:hanging="336"/>
      </w:pPr>
      <w:rPr>
        <w:rFonts w:hint="default"/>
      </w:rPr>
    </w:lvl>
    <w:lvl w:ilvl="3" w:tplc="7E6A35A0">
      <w:start w:val="1"/>
      <w:numFmt w:val="bullet"/>
      <w:lvlText w:val="•"/>
      <w:lvlJc w:val="left"/>
      <w:pPr>
        <w:ind w:left="2875" w:hanging="336"/>
      </w:pPr>
      <w:rPr>
        <w:rFonts w:hint="default"/>
      </w:rPr>
    </w:lvl>
    <w:lvl w:ilvl="4" w:tplc="CCD21A4A">
      <w:start w:val="1"/>
      <w:numFmt w:val="bullet"/>
      <w:lvlText w:val="•"/>
      <w:lvlJc w:val="left"/>
      <w:pPr>
        <w:ind w:left="3794" w:hanging="336"/>
      </w:pPr>
      <w:rPr>
        <w:rFonts w:hint="default"/>
      </w:rPr>
    </w:lvl>
    <w:lvl w:ilvl="5" w:tplc="0B6C8BC8">
      <w:start w:val="1"/>
      <w:numFmt w:val="bullet"/>
      <w:lvlText w:val="•"/>
      <w:lvlJc w:val="left"/>
      <w:pPr>
        <w:ind w:left="4713" w:hanging="336"/>
      </w:pPr>
      <w:rPr>
        <w:rFonts w:hint="default"/>
      </w:rPr>
    </w:lvl>
    <w:lvl w:ilvl="6" w:tplc="012C42F2">
      <w:start w:val="1"/>
      <w:numFmt w:val="bullet"/>
      <w:lvlText w:val="•"/>
      <w:lvlJc w:val="left"/>
      <w:pPr>
        <w:ind w:left="5631" w:hanging="336"/>
      </w:pPr>
      <w:rPr>
        <w:rFonts w:hint="default"/>
      </w:rPr>
    </w:lvl>
    <w:lvl w:ilvl="7" w:tplc="B712A038">
      <w:start w:val="1"/>
      <w:numFmt w:val="bullet"/>
      <w:lvlText w:val="•"/>
      <w:lvlJc w:val="left"/>
      <w:pPr>
        <w:ind w:left="6550" w:hanging="336"/>
      </w:pPr>
      <w:rPr>
        <w:rFonts w:hint="default"/>
      </w:rPr>
    </w:lvl>
    <w:lvl w:ilvl="8" w:tplc="0D1653E8">
      <w:start w:val="1"/>
      <w:numFmt w:val="bullet"/>
      <w:lvlText w:val="•"/>
      <w:lvlJc w:val="left"/>
      <w:pPr>
        <w:ind w:left="7469" w:hanging="336"/>
      </w:pPr>
      <w:rPr>
        <w:rFonts w:hint="default"/>
      </w:rPr>
    </w:lvl>
  </w:abstractNum>
  <w:abstractNum w:abstractNumId="222">
    <w:nsid w:val="3C357604"/>
    <w:multiLevelType w:val="hybridMultilevel"/>
    <w:tmpl w:val="6C4AC956"/>
    <w:lvl w:ilvl="0" w:tplc="95EE6CE8">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5DB8CF7C">
      <w:start w:val="1"/>
      <w:numFmt w:val="bullet"/>
      <w:lvlText w:val="•"/>
      <w:lvlJc w:val="left"/>
      <w:pPr>
        <w:ind w:left="1038" w:hanging="240"/>
      </w:pPr>
      <w:rPr>
        <w:rFonts w:hint="default"/>
      </w:rPr>
    </w:lvl>
    <w:lvl w:ilvl="2" w:tplc="81DEA348">
      <w:start w:val="1"/>
      <w:numFmt w:val="bullet"/>
      <w:lvlText w:val="•"/>
      <w:lvlJc w:val="left"/>
      <w:pPr>
        <w:ind w:left="1957" w:hanging="240"/>
      </w:pPr>
      <w:rPr>
        <w:rFonts w:hint="default"/>
      </w:rPr>
    </w:lvl>
    <w:lvl w:ilvl="3" w:tplc="97BC9ECE">
      <w:start w:val="1"/>
      <w:numFmt w:val="bullet"/>
      <w:lvlText w:val="•"/>
      <w:lvlJc w:val="left"/>
      <w:pPr>
        <w:ind w:left="2875" w:hanging="240"/>
      </w:pPr>
      <w:rPr>
        <w:rFonts w:hint="default"/>
      </w:rPr>
    </w:lvl>
    <w:lvl w:ilvl="4" w:tplc="EC80AE68">
      <w:start w:val="1"/>
      <w:numFmt w:val="bullet"/>
      <w:lvlText w:val="•"/>
      <w:lvlJc w:val="left"/>
      <w:pPr>
        <w:ind w:left="3794" w:hanging="240"/>
      </w:pPr>
      <w:rPr>
        <w:rFonts w:hint="default"/>
      </w:rPr>
    </w:lvl>
    <w:lvl w:ilvl="5" w:tplc="736A1A8A">
      <w:start w:val="1"/>
      <w:numFmt w:val="bullet"/>
      <w:lvlText w:val="•"/>
      <w:lvlJc w:val="left"/>
      <w:pPr>
        <w:ind w:left="4713" w:hanging="240"/>
      </w:pPr>
      <w:rPr>
        <w:rFonts w:hint="default"/>
      </w:rPr>
    </w:lvl>
    <w:lvl w:ilvl="6" w:tplc="9938930A">
      <w:start w:val="1"/>
      <w:numFmt w:val="bullet"/>
      <w:lvlText w:val="•"/>
      <w:lvlJc w:val="left"/>
      <w:pPr>
        <w:ind w:left="5631" w:hanging="240"/>
      </w:pPr>
      <w:rPr>
        <w:rFonts w:hint="default"/>
      </w:rPr>
    </w:lvl>
    <w:lvl w:ilvl="7" w:tplc="77EAB7AE">
      <w:start w:val="1"/>
      <w:numFmt w:val="bullet"/>
      <w:lvlText w:val="•"/>
      <w:lvlJc w:val="left"/>
      <w:pPr>
        <w:ind w:left="6550" w:hanging="240"/>
      </w:pPr>
      <w:rPr>
        <w:rFonts w:hint="default"/>
      </w:rPr>
    </w:lvl>
    <w:lvl w:ilvl="8" w:tplc="3C7A7B1E">
      <w:start w:val="1"/>
      <w:numFmt w:val="bullet"/>
      <w:lvlText w:val="•"/>
      <w:lvlJc w:val="left"/>
      <w:pPr>
        <w:ind w:left="7469" w:hanging="240"/>
      </w:pPr>
      <w:rPr>
        <w:rFonts w:hint="default"/>
      </w:rPr>
    </w:lvl>
  </w:abstractNum>
  <w:abstractNum w:abstractNumId="223">
    <w:nsid w:val="3CAE1399"/>
    <w:multiLevelType w:val="hybridMultilevel"/>
    <w:tmpl w:val="F8940AC4"/>
    <w:lvl w:ilvl="0" w:tplc="7E24BE4E">
      <w:start w:val="2"/>
      <w:numFmt w:val="decimal"/>
      <w:lvlText w:val="%1."/>
      <w:lvlJc w:val="left"/>
      <w:pPr>
        <w:ind w:left="118" w:hanging="240"/>
        <w:jc w:val="left"/>
      </w:pPr>
      <w:rPr>
        <w:rFonts w:ascii="Times New Roman" w:eastAsia="Times New Roman" w:hAnsi="Times New Roman" w:hint="default"/>
        <w:spacing w:val="-11"/>
        <w:w w:val="99"/>
        <w:sz w:val="24"/>
        <w:szCs w:val="24"/>
      </w:rPr>
    </w:lvl>
    <w:lvl w:ilvl="1" w:tplc="59404306">
      <w:start w:val="1"/>
      <w:numFmt w:val="bullet"/>
      <w:lvlText w:val="•"/>
      <w:lvlJc w:val="left"/>
      <w:pPr>
        <w:ind w:left="1038" w:hanging="240"/>
      </w:pPr>
      <w:rPr>
        <w:rFonts w:hint="default"/>
      </w:rPr>
    </w:lvl>
    <w:lvl w:ilvl="2" w:tplc="96F4BD68">
      <w:start w:val="1"/>
      <w:numFmt w:val="bullet"/>
      <w:lvlText w:val="•"/>
      <w:lvlJc w:val="left"/>
      <w:pPr>
        <w:ind w:left="1957" w:hanging="240"/>
      </w:pPr>
      <w:rPr>
        <w:rFonts w:hint="default"/>
      </w:rPr>
    </w:lvl>
    <w:lvl w:ilvl="3" w:tplc="C1E2A4E2">
      <w:start w:val="1"/>
      <w:numFmt w:val="bullet"/>
      <w:lvlText w:val="•"/>
      <w:lvlJc w:val="left"/>
      <w:pPr>
        <w:ind w:left="2875" w:hanging="240"/>
      </w:pPr>
      <w:rPr>
        <w:rFonts w:hint="default"/>
      </w:rPr>
    </w:lvl>
    <w:lvl w:ilvl="4" w:tplc="0FD26228">
      <w:start w:val="1"/>
      <w:numFmt w:val="bullet"/>
      <w:lvlText w:val="•"/>
      <w:lvlJc w:val="left"/>
      <w:pPr>
        <w:ind w:left="3794" w:hanging="240"/>
      </w:pPr>
      <w:rPr>
        <w:rFonts w:hint="default"/>
      </w:rPr>
    </w:lvl>
    <w:lvl w:ilvl="5" w:tplc="0A781804">
      <w:start w:val="1"/>
      <w:numFmt w:val="bullet"/>
      <w:lvlText w:val="•"/>
      <w:lvlJc w:val="left"/>
      <w:pPr>
        <w:ind w:left="4713" w:hanging="240"/>
      </w:pPr>
      <w:rPr>
        <w:rFonts w:hint="default"/>
      </w:rPr>
    </w:lvl>
    <w:lvl w:ilvl="6" w:tplc="CEBA3CD0">
      <w:start w:val="1"/>
      <w:numFmt w:val="bullet"/>
      <w:lvlText w:val="•"/>
      <w:lvlJc w:val="left"/>
      <w:pPr>
        <w:ind w:left="5631" w:hanging="240"/>
      </w:pPr>
      <w:rPr>
        <w:rFonts w:hint="default"/>
      </w:rPr>
    </w:lvl>
    <w:lvl w:ilvl="7" w:tplc="781683AC">
      <w:start w:val="1"/>
      <w:numFmt w:val="bullet"/>
      <w:lvlText w:val="•"/>
      <w:lvlJc w:val="left"/>
      <w:pPr>
        <w:ind w:left="6550" w:hanging="240"/>
      </w:pPr>
      <w:rPr>
        <w:rFonts w:hint="default"/>
      </w:rPr>
    </w:lvl>
    <w:lvl w:ilvl="8" w:tplc="EC4A9A1A">
      <w:start w:val="1"/>
      <w:numFmt w:val="bullet"/>
      <w:lvlText w:val="•"/>
      <w:lvlJc w:val="left"/>
      <w:pPr>
        <w:ind w:left="7469" w:hanging="240"/>
      </w:pPr>
      <w:rPr>
        <w:rFonts w:hint="default"/>
      </w:rPr>
    </w:lvl>
  </w:abstractNum>
  <w:abstractNum w:abstractNumId="224">
    <w:nsid w:val="3CDB671C"/>
    <w:multiLevelType w:val="hybridMultilevel"/>
    <w:tmpl w:val="C8A6284E"/>
    <w:lvl w:ilvl="0" w:tplc="8AB49380">
      <w:start w:val="1"/>
      <w:numFmt w:val="decimal"/>
      <w:lvlText w:val="%1)"/>
      <w:lvlJc w:val="left"/>
      <w:pPr>
        <w:ind w:left="629" w:hanging="512"/>
        <w:jc w:val="left"/>
      </w:pPr>
      <w:rPr>
        <w:rFonts w:ascii="Times New Roman" w:eastAsia="Times New Roman" w:hAnsi="Times New Roman" w:hint="default"/>
        <w:spacing w:val="-28"/>
        <w:w w:val="99"/>
        <w:sz w:val="24"/>
        <w:szCs w:val="24"/>
      </w:rPr>
    </w:lvl>
    <w:lvl w:ilvl="1" w:tplc="0CF45914">
      <w:start w:val="1"/>
      <w:numFmt w:val="bullet"/>
      <w:lvlText w:val="•"/>
      <w:lvlJc w:val="left"/>
      <w:pPr>
        <w:ind w:left="1488" w:hanging="512"/>
      </w:pPr>
      <w:rPr>
        <w:rFonts w:hint="default"/>
      </w:rPr>
    </w:lvl>
    <w:lvl w:ilvl="2" w:tplc="B5AE845E">
      <w:start w:val="1"/>
      <w:numFmt w:val="bullet"/>
      <w:lvlText w:val="•"/>
      <w:lvlJc w:val="left"/>
      <w:pPr>
        <w:ind w:left="2357" w:hanging="512"/>
      </w:pPr>
      <w:rPr>
        <w:rFonts w:hint="default"/>
      </w:rPr>
    </w:lvl>
    <w:lvl w:ilvl="3" w:tplc="7F789ECA">
      <w:start w:val="1"/>
      <w:numFmt w:val="bullet"/>
      <w:lvlText w:val="•"/>
      <w:lvlJc w:val="left"/>
      <w:pPr>
        <w:ind w:left="3225" w:hanging="512"/>
      </w:pPr>
      <w:rPr>
        <w:rFonts w:hint="default"/>
      </w:rPr>
    </w:lvl>
    <w:lvl w:ilvl="4" w:tplc="202803B0">
      <w:start w:val="1"/>
      <w:numFmt w:val="bullet"/>
      <w:lvlText w:val="•"/>
      <w:lvlJc w:val="left"/>
      <w:pPr>
        <w:ind w:left="4094" w:hanging="512"/>
      </w:pPr>
      <w:rPr>
        <w:rFonts w:hint="default"/>
      </w:rPr>
    </w:lvl>
    <w:lvl w:ilvl="5" w:tplc="F95AAC3A">
      <w:start w:val="1"/>
      <w:numFmt w:val="bullet"/>
      <w:lvlText w:val="•"/>
      <w:lvlJc w:val="left"/>
      <w:pPr>
        <w:ind w:left="4963" w:hanging="512"/>
      </w:pPr>
      <w:rPr>
        <w:rFonts w:hint="default"/>
      </w:rPr>
    </w:lvl>
    <w:lvl w:ilvl="6" w:tplc="C206073C">
      <w:start w:val="1"/>
      <w:numFmt w:val="bullet"/>
      <w:lvlText w:val="•"/>
      <w:lvlJc w:val="left"/>
      <w:pPr>
        <w:ind w:left="5831" w:hanging="512"/>
      </w:pPr>
      <w:rPr>
        <w:rFonts w:hint="default"/>
      </w:rPr>
    </w:lvl>
    <w:lvl w:ilvl="7" w:tplc="D30E36F2">
      <w:start w:val="1"/>
      <w:numFmt w:val="bullet"/>
      <w:lvlText w:val="•"/>
      <w:lvlJc w:val="left"/>
      <w:pPr>
        <w:ind w:left="6700" w:hanging="512"/>
      </w:pPr>
      <w:rPr>
        <w:rFonts w:hint="default"/>
      </w:rPr>
    </w:lvl>
    <w:lvl w:ilvl="8" w:tplc="31F4EA5C">
      <w:start w:val="1"/>
      <w:numFmt w:val="bullet"/>
      <w:lvlText w:val="•"/>
      <w:lvlJc w:val="left"/>
      <w:pPr>
        <w:ind w:left="7569" w:hanging="512"/>
      </w:pPr>
      <w:rPr>
        <w:rFonts w:hint="default"/>
      </w:rPr>
    </w:lvl>
  </w:abstractNum>
  <w:abstractNum w:abstractNumId="225">
    <w:nsid w:val="3D16321F"/>
    <w:multiLevelType w:val="hybridMultilevel"/>
    <w:tmpl w:val="040813BA"/>
    <w:lvl w:ilvl="0" w:tplc="1CB0EA08">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F5069C24">
      <w:start w:val="1"/>
      <w:numFmt w:val="bullet"/>
      <w:lvlText w:val="•"/>
      <w:lvlJc w:val="left"/>
      <w:pPr>
        <w:ind w:left="1038" w:hanging="240"/>
      </w:pPr>
      <w:rPr>
        <w:rFonts w:hint="default"/>
      </w:rPr>
    </w:lvl>
    <w:lvl w:ilvl="2" w:tplc="A81A6E06">
      <w:start w:val="1"/>
      <w:numFmt w:val="bullet"/>
      <w:lvlText w:val="•"/>
      <w:lvlJc w:val="left"/>
      <w:pPr>
        <w:ind w:left="1957" w:hanging="240"/>
      </w:pPr>
      <w:rPr>
        <w:rFonts w:hint="default"/>
      </w:rPr>
    </w:lvl>
    <w:lvl w:ilvl="3" w:tplc="5E30F666">
      <w:start w:val="1"/>
      <w:numFmt w:val="bullet"/>
      <w:lvlText w:val="•"/>
      <w:lvlJc w:val="left"/>
      <w:pPr>
        <w:ind w:left="2875" w:hanging="240"/>
      </w:pPr>
      <w:rPr>
        <w:rFonts w:hint="default"/>
      </w:rPr>
    </w:lvl>
    <w:lvl w:ilvl="4" w:tplc="289A0A2A">
      <w:start w:val="1"/>
      <w:numFmt w:val="bullet"/>
      <w:lvlText w:val="•"/>
      <w:lvlJc w:val="left"/>
      <w:pPr>
        <w:ind w:left="3794" w:hanging="240"/>
      </w:pPr>
      <w:rPr>
        <w:rFonts w:hint="default"/>
      </w:rPr>
    </w:lvl>
    <w:lvl w:ilvl="5" w:tplc="564CF5D2">
      <w:start w:val="1"/>
      <w:numFmt w:val="bullet"/>
      <w:lvlText w:val="•"/>
      <w:lvlJc w:val="left"/>
      <w:pPr>
        <w:ind w:left="4713" w:hanging="240"/>
      </w:pPr>
      <w:rPr>
        <w:rFonts w:hint="default"/>
      </w:rPr>
    </w:lvl>
    <w:lvl w:ilvl="6" w:tplc="3B163C9C">
      <w:start w:val="1"/>
      <w:numFmt w:val="bullet"/>
      <w:lvlText w:val="•"/>
      <w:lvlJc w:val="left"/>
      <w:pPr>
        <w:ind w:left="5631" w:hanging="240"/>
      </w:pPr>
      <w:rPr>
        <w:rFonts w:hint="default"/>
      </w:rPr>
    </w:lvl>
    <w:lvl w:ilvl="7" w:tplc="8A7666CE">
      <w:start w:val="1"/>
      <w:numFmt w:val="bullet"/>
      <w:lvlText w:val="•"/>
      <w:lvlJc w:val="left"/>
      <w:pPr>
        <w:ind w:left="6550" w:hanging="240"/>
      </w:pPr>
      <w:rPr>
        <w:rFonts w:hint="default"/>
      </w:rPr>
    </w:lvl>
    <w:lvl w:ilvl="8" w:tplc="71A07B38">
      <w:start w:val="1"/>
      <w:numFmt w:val="bullet"/>
      <w:lvlText w:val="•"/>
      <w:lvlJc w:val="left"/>
      <w:pPr>
        <w:ind w:left="7469" w:hanging="240"/>
      </w:pPr>
      <w:rPr>
        <w:rFonts w:hint="default"/>
      </w:rPr>
    </w:lvl>
  </w:abstractNum>
  <w:abstractNum w:abstractNumId="226">
    <w:nsid w:val="3D2734BE"/>
    <w:multiLevelType w:val="hybridMultilevel"/>
    <w:tmpl w:val="2528DEEA"/>
    <w:lvl w:ilvl="0" w:tplc="6F3818A8">
      <w:start w:val="2"/>
      <w:numFmt w:val="decimal"/>
      <w:lvlText w:val="%1."/>
      <w:lvlJc w:val="left"/>
      <w:pPr>
        <w:ind w:left="118" w:hanging="240"/>
        <w:jc w:val="left"/>
      </w:pPr>
      <w:rPr>
        <w:rFonts w:ascii="Times New Roman" w:eastAsia="Times New Roman" w:hAnsi="Times New Roman" w:hint="default"/>
        <w:spacing w:val="-11"/>
        <w:w w:val="99"/>
        <w:sz w:val="24"/>
        <w:szCs w:val="24"/>
      </w:rPr>
    </w:lvl>
    <w:lvl w:ilvl="1" w:tplc="61545A72">
      <w:start w:val="1"/>
      <w:numFmt w:val="bullet"/>
      <w:lvlText w:val="•"/>
      <w:lvlJc w:val="left"/>
      <w:pPr>
        <w:ind w:left="1038" w:hanging="240"/>
      </w:pPr>
      <w:rPr>
        <w:rFonts w:hint="default"/>
      </w:rPr>
    </w:lvl>
    <w:lvl w:ilvl="2" w:tplc="3EDA7A22">
      <w:start w:val="1"/>
      <w:numFmt w:val="bullet"/>
      <w:lvlText w:val="•"/>
      <w:lvlJc w:val="left"/>
      <w:pPr>
        <w:ind w:left="1957" w:hanging="240"/>
      </w:pPr>
      <w:rPr>
        <w:rFonts w:hint="default"/>
      </w:rPr>
    </w:lvl>
    <w:lvl w:ilvl="3" w:tplc="CBD08188">
      <w:start w:val="1"/>
      <w:numFmt w:val="bullet"/>
      <w:lvlText w:val="•"/>
      <w:lvlJc w:val="left"/>
      <w:pPr>
        <w:ind w:left="2875" w:hanging="240"/>
      </w:pPr>
      <w:rPr>
        <w:rFonts w:hint="default"/>
      </w:rPr>
    </w:lvl>
    <w:lvl w:ilvl="4" w:tplc="B0B48A56">
      <w:start w:val="1"/>
      <w:numFmt w:val="bullet"/>
      <w:lvlText w:val="•"/>
      <w:lvlJc w:val="left"/>
      <w:pPr>
        <w:ind w:left="3794" w:hanging="240"/>
      </w:pPr>
      <w:rPr>
        <w:rFonts w:hint="default"/>
      </w:rPr>
    </w:lvl>
    <w:lvl w:ilvl="5" w:tplc="77FA3778">
      <w:start w:val="1"/>
      <w:numFmt w:val="bullet"/>
      <w:lvlText w:val="•"/>
      <w:lvlJc w:val="left"/>
      <w:pPr>
        <w:ind w:left="4713" w:hanging="240"/>
      </w:pPr>
      <w:rPr>
        <w:rFonts w:hint="default"/>
      </w:rPr>
    </w:lvl>
    <w:lvl w:ilvl="6" w:tplc="52F4D726">
      <w:start w:val="1"/>
      <w:numFmt w:val="bullet"/>
      <w:lvlText w:val="•"/>
      <w:lvlJc w:val="left"/>
      <w:pPr>
        <w:ind w:left="5631" w:hanging="240"/>
      </w:pPr>
      <w:rPr>
        <w:rFonts w:hint="default"/>
      </w:rPr>
    </w:lvl>
    <w:lvl w:ilvl="7" w:tplc="85B2808C">
      <w:start w:val="1"/>
      <w:numFmt w:val="bullet"/>
      <w:lvlText w:val="•"/>
      <w:lvlJc w:val="left"/>
      <w:pPr>
        <w:ind w:left="6550" w:hanging="240"/>
      </w:pPr>
      <w:rPr>
        <w:rFonts w:hint="default"/>
      </w:rPr>
    </w:lvl>
    <w:lvl w:ilvl="8" w:tplc="E0CC7174">
      <w:start w:val="1"/>
      <w:numFmt w:val="bullet"/>
      <w:lvlText w:val="•"/>
      <w:lvlJc w:val="left"/>
      <w:pPr>
        <w:ind w:left="7469" w:hanging="240"/>
      </w:pPr>
      <w:rPr>
        <w:rFonts w:hint="default"/>
      </w:rPr>
    </w:lvl>
  </w:abstractNum>
  <w:abstractNum w:abstractNumId="227">
    <w:nsid w:val="3D2E60CA"/>
    <w:multiLevelType w:val="hybridMultilevel"/>
    <w:tmpl w:val="BEB483D0"/>
    <w:lvl w:ilvl="0" w:tplc="4350A38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976C7D56">
      <w:start w:val="1"/>
      <w:numFmt w:val="bullet"/>
      <w:lvlText w:val="•"/>
      <w:lvlJc w:val="left"/>
      <w:pPr>
        <w:ind w:left="1488" w:hanging="512"/>
      </w:pPr>
      <w:rPr>
        <w:rFonts w:hint="default"/>
      </w:rPr>
    </w:lvl>
    <w:lvl w:ilvl="2" w:tplc="D7625744">
      <w:start w:val="1"/>
      <w:numFmt w:val="bullet"/>
      <w:lvlText w:val="•"/>
      <w:lvlJc w:val="left"/>
      <w:pPr>
        <w:ind w:left="2357" w:hanging="512"/>
      </w:pPr>
      <w:rPr>
        <w:rFonts w:hint="default"/>
      </w:rPr>
    </w:lvl>
    <w:lvl w:ilvl="3" w:tplc="4198DF5C">
      <w:start w:val="1"/>
      <w:numFmt w:val="bullet"/>
      <w:lvlText w:val="•"/>
      <w:lvlJc w:val="left"/>
      <w:pPr>
        <w:ind w:left="3225" w:hanging="512"/>
      </w:pPr>
      <w:rPr>
        <w:rFonts w:hint="default"/>
      </w:rPr>
    </w:lvl>
    <w:lvl w:ilvl="4" w:tplc="7A0A6226">
      <w:start w:val="1"/>
      <w:numFmt w:val="bullet"/>
      <w:lvlText w:val="•"/>
      <w:lvlJc w:val="left"/>
      <w:pPr>
        <w:ind w:left="4094" w:hanging="512"/>
      </w:pPr>
      <w:rPr>
        <w:rFonts w:hint="default"/>
      </w:rPr>
    </w:lvl>
    <w:lvl w:ilvl="5" w:tplc="E5DA58EE">
      <w:start w:val="1"/>
      <w:numFmt w:val="bullet"/>
      <w:lvlText w:val="•"/>
      <w:lvlJc w:val="left"/>
      <w:pPr>
        <w:ind w:left="4963" w:hanging="512"/>
      </w:pPr>
      <w:rPr>
        <w:rFonts w:hint="default"/>
      </w:rPr>
    </w:lvl>
    <w:lvl w:ilvl="6" w:tplc="FE36F6DE">
      <w:start w:val="1"/>
      <w:numFmt w:val="bullet"/>
      <w:lvlText w:val="•"/>
      <w:lvlJc w:val="left"/>
      <w:pPr>
        <w:ind w:left="5831" w:hanging="512"/>
      </w:pPr>
      <w:rPr>
        <w:rFonts w:hint="default"/>
      </w:rPr>
    </w:lvl>
    <w:lvl w:ilvl="7" w:tplc="5080A956">
      <w:start w:val="1"/>
      <w:numFmt w:val="bullet"/>
      <w:lvlText w:val="•"/>
      <w:lvlJc w:val="left"/>
      <w:pPr>
        <w:ind w:left="6700" w:hanging="512"/>
      </w:pPr>
      <w:rPr>
        <w:rFonts w:hint="default"/>
      </w:rPr>
    </w:lvl>
    <w:lvl w:ilvl="8" w:tplc="C1209CB2">
      <w:start w:val="1"/>
      <w:numFmt w:val="bullet"/>
      <w:lvlText w:val="•"/>
      <w:lvlJc w:val="left"/>
      <w:pPr>
        <w:ind w:left="7569" w:hanging="512"/>
      </w:pPr>
      <w:rPr>
        <w:rFonts w:hint="default"/>
      </w:rPr>
    </w:lvl>
  </w:abstractNum>
  <w:abstractNum w:abstractNumId="228">
    <w:nsid w:val="3D46596C"/>
    <w:multiLevelType w:val="hybridMultilevel"/>
    <w:tmpl w:val="A964FDCE"/>
    <w:lvl w:ilvl="0" w:tplc="563A59A6">
      <w:start w:val="1"/>
      <w:numFmt w:val="decimal"/>
      <w:lvlText w:val="%1)"/>
      <w:lvlJc w:val="left"/>
      <w:pPr>
        <w:ind w:left="629" w:hanging="512"/>
        <w:jc w:val="left"/>
      </w:pPr>
      <w:rPr>
        <w:rFonts w:ascii="Times New Roman" w:eastAsia="Times New Roman" w:hAnsi="Times New Roman" w:hint="default"/>
        <w:spacing w:val="-6"/>
        <w:w w:val="99"/>
        <w:sz w:val="24"/>
        <w:szCs w:val="24"/>
      </w:rPr>
    </w:lvl>
    <w:lvl w:ilvl="1" w:tplc="BEA0949A">
      <w:start w:val="1"/>
      <w:numFmt w:val="bullet"/>
      <w:lvlText w:val="•"/>
      <w:lvlJc w:val="left"/>
      <w:pPr>
        <w:ind w:left="1488" w:hanging="512"/>
      </w:pPr>
      <w:rPr>
        <w:rFonts w:hint="default"/>
      </w:rPr>
    </w:lvl>
    <w:lvl w:ilvl="2" w:tplc="4C64164E">
      <w:start w:val="1"/>
      <w:numFmt w:val="bullet"/>
      <w:lvlText w:val="•"/>
      <w:lvlJc w:val="left"/>
      <w:pPr>
        <w:ind w:left="2357" w:hanging="512"/>
      </w:pPr>
      <w:rPr>
        <w:rFonts w:hint="default"/>
      </w:rPr>
    </w:lvl>
    <w:lvl w:ilvl="3" w:tplc="2BA81D46">
      <w:start w:val="1"/>
      <w:numFmt w:val="bullet"/>
      <w:lvlText w:val="•"/>
      <w:lvlJc w:val="left"/>
      <w:pPr>
        <w:ind w:left="3225" w:hanging="512"/>
      </w:pPr>
      <w:rPr>
        <w:rFonts w:hint="default"/>
      </w:rPr>
    </w:lvl>
    <w:lvl w:ilvl="4" w:tplc="85B6224A">
      <w:start w:val="1"/>
      <w:numFmt w:val="bullet"/>
      <w:lvlText w:val="•"/>
      <w:lvlJc w:val="left"/>
      <w:pPr>
        <w:ind w:left="4094" w:hanging="512"/>
      </w:pPr>
      <w:rPr>
        <w:rFonts w:hint="default"/>
      </w:rPr>
    </w:lvl>
    <w:lvl w:ilvl="5" w:tplc="B47C77BA">
      <w:start w:val="1"/>
      <w:numFmt w:val="bullet"/>
      <w:lvlText w:val="•"/>
      <w:lvlJc w:val="left"/>
      <w:pPr>
        <w:ind w:left="4963" w:hanging="512"/>
      </w:pPr>
      <w:rPr>
        <w:rFonts w:hint="default"/>
      </w:rPr>
    </w:lvl>
    <w:lvl w:ilvl="6" w:tplc="A3EC170E">
      <w:start w:val="1"/>
      <w:numFmt w:val="bullet"/>
      <w:lvlText w:val="•"/>
      <w:lvlJc w:val="left"/>
      <w:pPr>
        <w:ind w:left="5831" w:hanging="512"/>
      </w:pPr>
      <w:rPr>
        <w:rFonts w:hint="default"/>
      </w:rPr>
    </w:lvl>
    <w:lvl w:ilvl="7" w:tplc="FC0CFE8A">
      <w:start w:val="1"/>
      <w:numFmt w:val="bullet"/>
      <w:lvlText w:val="•"/>
      <w:lvlJc w:val="left"/>
      <w:pPr>
        <w:ind w:left="6700" w:hanging="512"/>
      </w:pPr>
      <w:rPr>
        <w:rFonts w:hint="default"/>
      </w:rPr>
    </w:lvl>
    <w:lvl w:ilvl="8" w:tplc="892E0DBA">
      <w:start w:val="1"/>
      <w:numFmt w:val="bullet"/>
      <w:lvlText w:val="•"/>
      <w:lvlJc w:val="left"/>
      <w:pPr>
        <w:ind w:left="7569" w:hanging="512"/>
      </w:pPr>
      <w:rPr>
        <w:rFonts w:hint="default"/>
      </w:rPr>
    </w:lvl>
  </w:abstractNum>
  <w:abstractNum w:abstractNumId="229">
    <w:nsid w:val="3DFB0DC4"/>
    <w:multiLevelType w:val="hybridMultilevel"/>
    <w:tmpl w:val="ABFA0B7A"/>
    <w:lvl w:ilvl="0" w:tplc="C1240452">
      <w:start w:val="1"/>
      <w:numFmt w:val="decimal"/>
      <w:lvlText w:val="%1)"/>
      <w:lvlJc w:val="left"/>
      <w:pPr>
        <w:ind w:left="629" w:hanging="512"/>
        <w:jc w:val="left"/>
      </w:pPr>
      <w:rPr>
        <w:rFonts w:ascii="Times New Roman" w:eastAsia="Times New Roman" w:hAnsi="Times New Roman" w:hint="default"/>
        <w:spacing w:val="-16"/>
        <w:w w:val="99"/>
        <w:sz w:val="24"/>
        <w:szCs w:val="24"/>
      </w:rPr>
    </w:lvl>
    <w:lvl w:ilvl="1" w:tplc="3E803804">
      <w:start w:val="1"/>
      <w:numFmt w:val="bullet"/>
      <w:lvlText w:val="•"/>
      <w:lvlJc w:val="left"/>
      <w:pPr>
        <w:ind w:left="1488" w:hanging="512"/>
      </w:pPr>
      <w:rPr>
        <w:rFonts w:hint="default"/>
      </w:rPr>
    </w:lvl>
    <w:lvl w:ilvl="2" w:tplc="43A44B82">
      <w:start w:val="1"/>
      <w:numFmt w:val="bullet"/>
      <w:lvlText w:val="•"/>
      <w:lvlJc w:val="left"/>
      <w:pPr>
        <w:ind w:left="2357" w:hanging="512"/>
      </w:pPr>
      <w:rPr>
        <w:rFonts w:hint="default"/>
      </w:rPr>
    </w:lvl>
    <w:lvl w:ilvl="3" w:tplc="2F5408FE">
      <w:start w:val="1"/>
      <w:numFmt w:val="bullet"/>
      <w:lvlText w:val="•"/>
      <w:lvlJc w:val="left"/>
      <w:pPr>
        <w:ind w:left="3225" w:hanging="512"/>
      </w:pPr>
      <w:rPr>
        <w:rFonts w:hint="default"/>
      </w:rPr>
    </w:lvl>
    <w:lvl w:ilvl="4" w:tplc="386A982C">
      <w:start w:val="1"/>
      <w:numFmt w:val="bullet"/>
      <w:lvlText w:val="•"/>
      <w:lvlJc w:val="left"/>
      <w:pPr>
        <w:ind w:left="4094" w:hanging="512"/>
      </w:pPr>
      <w:rPr>
        <w:rFonts w:hint="default"/>
      </w:rPr>
    </w:lvl>
    <w:lvl w:ilvl="5" w:tplc="74D82658">
      <w:start w:val="1"/>
      <w:numFmt w:val="bullet"/>
      <w:lvlText w:val="•"/>
      <w:lvlJc w:val="left"/>
      <w:pPr>
        <w:ind w:left="4963" w:hanging="512"/>
      </w:pPr>
      <w:rPr>
        <w:rFonts w:hint="default"/>
      </w:rPr>
    </w:lvl>
    <w:lvl w:ilvl="6" w:tplc="8722BBF6">
      <w:start w:val="1"/>
      <w:numFmt w:val="bullet"/>
      <w:lvlText w:val="•"/>
      <w:lvlJc w:val="left"/>
      <w:pPr>
        <w:ind w:left="5831" w:hanging="512"/>
      </w:pPr>
      <w:rPr>
        <w:rFonts w:hint="default"/>
      </w:rPr>
    </w:lvl>
    <w:lvl w:ilvl="7" w:tplc="3B36E3F2">
      <w:start w:val="1"/>
      <w:numFmt w:val="bullet"/>
      <w:lvlText w:val="•"/>
      <w:lvlJc w:val="left"/>
      <w:pPr>
        <w:ind w:left="6700" w:hanging="512"/>
      </w:pPr>
      <w:rPr>
        <w:rFonts w:hint="default"/>
      </w:rPr>
    </w:lvl>
    <w:lvl w:ilvl="8" w:tplc="738ACE12">
      <w:start w:val="1"/>
      <w:numFmt w:val="bullet"/>
      <w:lvlText w:val="•"/>
      <w:lvlJc w:val="left"/>
      <w:pPr>
        <w:ind w:left="7569" w:hanging="512"/>
      </w:pPr>
      <w:rPr>
        <w:rFonts w:hint="default"/>
      </w:rPr>
    </w:lvl>
  </w:abstractNum>
  <w:abstractNum w:abstractNumId="230">
    <w:nsid w:val="3E033908"/>
    <w:multiLevelType w:val="hybridMultilevel"/>
    <w:tmpl w:val="5E86A614"/>
    <w:lvl w:ilvl="0" w:tplc="B726A2C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177A0C12">
      <w:start w:val="1"/>
      <w:numFmt w:val="bullet"/>
      <w:lvlText w:val="•"/>
      <w:lvlJc w:val="left"/>
      <w:pPr>
        <w:ind w:left="1488" w:hanging="512"/>
      </w:pPr>
      <w:rPr>
        <w:rFonts w:hint="default"/>
      </w:rPr>
    </w:lvl>
    <w:lvl w:ilvl="2" w:tplc="5A68D3D6">
      <w:start w:val="1"/>
      <w:numFmt w:val="bullet"/>
      <w:lvlText w:val="•"/>
      <w:lvlJc w:val="left"/>
      <w:pPr>
        <w:ind w:left="2357" w:hanging="512"/>
      </w:pPr>
      <w:rPr>
        <w:rFonts w:hint="default"/>
      </w:rPr>
    </w:lvl>
    <w:lvl w:ilvl="3" w:tplc="796831AE">
      <w:start w:val="1"/>
      <w:numFmt w:val="bullet"/>
      <w:lvlText w:val="•"/>
      <w:lvlJc w:val="left"/>
      <w:pPr>
        <w:ind w:left="3225" w:hanging="512"/>
      </w:pPr>
      <w:rPr>
        <w:rFonts w:hint="default"/>
      </w:rPr>
    </w:lvl>
    <w:lvl w:ilvl="4" w:tplc="2F0E7632">
      <w:start w:val="1"/>
      <w:numFmt w:val="bullet"/>
      <w:lvlText w:val="•"/>
      <w:lvlJc w:val="left"/>
      <w:pPr>
        <w:ind w:left="4094" w:hanging="512"/>
      </w:pPr>
      <w:rPr>
        <w:rFonts w:hint="default"/>
      </w:rPr>
    </w:lvl>
    <w:lvl w:ilvl="5" w:tplc="ED36C050">
      <w:start w:val="1"/>
      <w:numFmt w:val="bullet"/>
      <w:lvlText w:val="•"/>
      <w:lvlJc w:val="left"/>
      <w:pPr>
        <w:ind w:left="4963" w:hanging="512"/>
      </w:pPr>
      <w:rPr>
        <w:rFonts w:hint="default"/>
      </w:rPr>
    </w:lvl>
    <w:lvl w:ilvl="6" w:tplc="55CE5A10">
      <w:start w:val="1"/>
      <w:numFmt w:val="bullet"/>
      <w:lvlText w:val="•"/>
      <w:lvlJc w:val="left"/>
      <w:pPr>
        <w:ind w:left="5831" w:hanging="512"/>
      </w:pPr>
      <w:rPr>
        <w:rFonts w:hint="default"/>
      </w:rPr>
    </w:lvl>
    <w:lvl w:ilvl="7" w:tplc="6FF2FC4A">
      <w:start w:val="1"/>
      <w:numFmt w:val="bullet"/>
      <w:lvlText w:val="•"/>
      <w:lvlJc w:val="left"/>
      <w:pPr>
        <w:ind w:left="6700" w:hanging="512"/>
      </w:pPr>
      <w:rPr>
        <w:rFonts w:hint="default"/>
      </w:rPr>
    </w:lvl>
    <w:lvl w:ilvl="8" w:tplc="419A3E40">
      <w:start w:val="1"/>
      <w:numFmt w:val="bullet"/>
      <w:lvlText w:val="•"/>
      <w:lvlJc w:val="left"/>
      <w:pPr>
        <w:ind w:left="7569" w:hanging="512"/>
      </w:pPr>
      <w:rPr>
        <w:rFonts w:hint="default"/>
      </w:rPr>
    </w:lvl>
  </w:abstractNum>
  <w:abstractNum w:abstractNumId="231">
    <w:nsid w:val="3E7D0965"/>
    <w:multiLevelType w:val="hybridMultilevel"/>
    <w:tmpl w:val="3AFE816A"/>
    <w:lvl w:ilvl="0" w:tplc="5368340C">
      <w:start w:val="1"/>
      <w:numFmt w:val="decimal"/>
      <w:lvlText w:val="%1)"/>
      <w:lvlJc w:val="left"/>
      <w:pPr>
        <w:ind w:left="629" w:hanging="512"/>
        <w:jc w:val="left"/>
      </w:pPr>
      <w:rPr>
        <w:rFonts w:ascii="Times New Roman" w:eastAsia="Times New Roman" w:hAnsi="Times New Roman" w:hint="default"/>
        <w:spacing w:val="-21"/>
        <w:w w:val="99"/>
        <w:sz w:val="24"/>
        <w:szCs w:val="24"/>
      </w:rPr>
    </w:lvl>
    <w:lvl w:ilvl="1" w:tplc="0AAE39A6">
      <w:start w:val="1"/>
      <w:numFmt w:val="bullet"/>
      <w:lvlText w:val="•"/>
      <w:lvlJc w:val="left"/>
      <w:pPr>
        <w:ind w:left="1488" w:hanging="512"/>
      </w:pPr>
      <w:rPr>
        <w:rFonts w:hint="default"/>
      </w:rPr>
    </w:lvl>
    <w:lvl w:ilvl="2" w:tplc="F2A09AC2">
      <w:start w:val="1"/>
      <w:numFmt w:val="bullet"/>
      <w:lvlText w:val="•"/>
      <w:lvlJc w:val="left"/>
      <w:pPr>
        <w:ind w:left="2357" w:hanging="512"/>
      </w:pPr>
      <w:rPr>
        <w:rFonts w:hint="default"/>
      </w:rPr>
    </w:lvl>
    <w:lvl w:ilvl="3" w:tplc="A222985A">
      <w:start w:val="1"/>
      <w:numFmt w:val="bullet"/>
      <w:lvlText w:val="•"/>
      <w:lvlJc w:val="left"/>
      <w:pPr>
        <w:ind w:left="3225" w:hanging="512"/>
      </w:pPr>
      <w:rPr>
        <w:rFonts w:hint="default"/>
      </w:rPr>
    </w:lvl>
    <w:lvl w:ilvl="4" w:tplc="2676C370">
      <w:start w:val="1"/>
      <w:numFmt w:val="bullet"/>
      <w:lvlText w:val="•"/>
      <w:lvlJc w:val="left"/>
      <w:pPr>
        <w:ind w:left="4094" w:hanging="512"/>
      </w:pPr>
      <w:rPr>
        <w:rFonts w:hint="default"/>
      </w:rPr>
    </w:lvl>
    <w:lvl w:ilvl="5" w:tplc="3AC05FD2">
      <w:start w:val="1"/>
      <w:numFmt w:val="bullet"/>
      <w:lvlText w:val="•"/>
      <w:lvlJc w:val="left"/>
      <w:pPr>
        <w:ind w:left="4963" w:hanging="512"/>
      </w:pPr>
      <w:rPr>
        <w:rFonts w:hint="default"/>
      </w:rPr>
    </w:lvl>
    <w:lvl w:ilvl="6" w:tplc="7CAE8746">
      <w:start w:val="1"/>
      <w:numFmt w:val="bullet"/>
      <w:lvlText w:val="•"/>
      <w:lvlJc w:val="left"/>
      <w:pPr>
        <w:ind w:left="5831" w:hanging="512"/>
      </w:pPr>
      <w:rPr>
        <w:rFonts w:hint="default"/>
      </w:rPr>
    </w:lvl>
    <w:lvl w:ilvl="7" w:tplc="10C6E3B6">
      <w:start w:val="1"/>
      <w:numFmt w:val="bullet"/>
      <w:lvlText w:val="•"/>
      <w:lvlJc w:val="left"/>
      <w:pPr>
        <w:ind w:left="6700" w:hanging="512"/>
      </w:pPr>
      <w:rPr>
        <w:rFonts w:hint="default"/>
      </w:rPr>
    </w:lvl>
    <w:lvl w:ilvl="8" w:tplc="7510406A">
      <w:start w:val="1"/>
      <w:numFmt w:val="bullet"/>
      <w:lvlText w:val="•"/>
      <w:lvlJc w:val="left"/>
      <w:pPr>
        <w:ind w:left="7569" w:hanging="512"/>
      </w:pPr>
      <w:rPr>
        <w:rFonts w:hint="default"/>
      </w:rPr>
    </w:lvl>
  </w:abstractNum>
  <w:abstractNum w:abstractNumId="232">
    <w:nsid w:val="3E84102D"/>
    <w:multiLevelType w:val="hybridMultilevel"/>
    <w:tmpl w:val="9B6633B2"/>
    <w:lvl w:ilvl="0" w:tplc="88C472A0">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D1C87912">
      <w:start w:val="1"/>
      <w:numFmt w:val="bullet"/>
      <w:lvlText w:val="•"/>
      <w:lvlJc w:val="left"/>
      <w:pPr>
        <w:ind w:left="1038" w:hanging="240"/>
      </w:pPr>
      <w:rPr>
        <w:rFonts w:hint="default"/>
      </w:rPr>
    </w:lvl>
    <w:lvl w:ilvl="2" w:tplc="3A8A4B62">
      <w:start w:val="1"/>
      <w:numFmt w:val="bullet"/>
      <w:lvlText w:val="•"/>
      <w:lvlJc w:val="left"/>
      <w:pPr>
        <w:ind w:left="1957" w:hanging="240"/>
      </w:pPr>
      <w:rPr>
        <w:rFonts w:hint="default"/>
      </w:rPr>
    </w:lvl>
    <w:lvl w:ilvl="3" w:tplc="68C01704">
      <w:start w:val="1"/>
      <w:numFmt w:val="bullet"/>
      <w:lvlText w:val="•"/>
      <w:lvlJc w:val="left"/>
      <w:pPr>
        <w:ind w:left="2875" w:hanging="240"/>
      </w:pPr>
      <w:rPr>
        <w:rFonts w:hint="default"/>
      </w:rPr>
    </w:lvl>
    <w:lvl w:ilvl="4" w:tplc="7CDA3398">
      <w:start w:val="1"/>
      <w:numFmt w:val="bullet"/>
      <w:lvlText w:val="•"/>
      <w:lvlJc w:val="left"/>
      <w:pPr>
        <w:ind w:left="3794" w:hanging="240"/>
      </w:pPr>
      <w:rPr>
        <w:rFonts w:hint="default"/>
      </w:rPr>
    </w:lvl>
    <w:lvl w:ilvl="5" w:tplc="C91CEE7E">
      <w:start w:val="1"/>
      <w:numFmt w:val="bullet"/>
      <w:lvlText w:val="•"/>
      <w:lvlJc w:val="left"/>
      <w:pPr>
        <w:ind w:left="4713" w:hanging="240"/>
      </w:pPr>
      <w:rPr>
        <w:rFonts w:hint="default"/>
      </w:rPr>
    </w:lvl>
    <w:lvl w:ilvl="6" w:tplc="061A8882">
      <w:start w:val="1"/>
      <w:numFmt w:val="bullet"/>
      <w:lvlText w:val="•"/>
      <w:lvlJc w:val="left"/>
      <w:pPr>
        <w:ind w:left="5631" w:hanging="240"/>
      </w:pPr>
      <w:rPr>
        <w:rFonts w:hint="default"/>
      </w:rPr>
    </w:lvl>
    <w:lvl w:ilvl="7" w:tplc="5AE8ECEC">
      <w:start w:val="1"/>
      <w:numFmt w:val="bullet"/>
      <w:lvlText w:val="•"/>
      <w:lvlJc w:val="left"/>
      <w:pPr>
        <w:ind w:left="6550" w:hanging="240"/>
      </w:pPr>
      <w:rPr>
        <w:rFonts w:hint="default"/>
      </w:rPr>
    </w:lvl>
    <w:lvl w:ilvl="8" w:tplc="B9048502">
      <w:start w:val="1"/>
      <w:numFmt w:val="bullet"/>
      <w:lvlText w:val="•"/>
      <w:lvlJc w:val="left"/>
      <w:pPr>
        <w:ind w:left="7469" w:hanging="240"/>
      </w:pPr>
      <w:rPr>
        <w:rFonts w:hint="default"/>
      </w:rPr>
    </w:lvl>
  </w:abstractNum>
  <w:abstractNum w:abstractNumId="233">
    <w:nsid w:val="3EB13D2E"/>
    <w:multiLevelType w:val="hybridMultilevel"/>
    <w:tmpl w:val="C0564374"/>
    <w:lvl w:ilvl="0" w:tplc="38C2BCA0">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E5022B50">
      <w:start w:val="1"/>
      <w:numFmt w:val="bullet"/>
      <w:lvlText w:val="•"/>
      <w:lvlJc w:val="left"/>
      <w:pPr>
        <w:ind w:left="1038" w:hanging="240"/>
      </w:pPr>
      <w:rPr>
        <w:rFonts w:hint="default"/>
      </w:rPr>
    </w:lvl>
    <w:lvl w:ilvl="2" w:tplc="022CB12A">
      <w:start w:val="1"/>
      <w:numFmt w:val="bullet"/>
      <w:lvlText w:val="•"/>
      <w:lvlJc w:val="left"/>
      <w:pPr>
        <w:ind w:left="1957" w:hanging="240"/>
      </w:pPr>
      <w:rPr>
        <w:rFonts w:hint="default"/>
      </w:rPr>
    </w:lvl>
    <w:lvl w:ilvl="3" w:tplc="170C9C50">
      <w:start w:val="1"/>
      <w:numFmt w:val="bullet"/>
      <w:lvlText w:val="•"/>
      <w:lvlJc w:val="left"/>
      <w:pPr>
        <w:ind w:left="2875" w:hanging="240"/>
      </w:pPr>
      <w:rPr>
        <w:rFonts w:hint="default"/>
      </w:rPr>
    </w:lvl>
    <w:lvl w:ilvl="4" w:tplc="1F182840">
      <w:start w:val="1"/>
      <w:numFmt w:val="bullet"/>
      <w:lvlText w:val="•"/>
      <w:lvlJc w:val="left"/>
      <w:pPr>
        <w:ind w:left="3794" w:hanging="240"/>
      </w:pPr>
      <w:rPr>
        <w:rFonts w:hint="default"/>
      </w:rPr>
    </w:lvl>
    <w:lvl w:ilvl="5" w:tplc="8842B2CC">
      <w:start w:val="1"/>
      <w:numFmt w:val="bullet"/>
      <w:lvlText w:val="•"/>
      <w:lvlJc w:val="left"/>
      <w:pPr>
        <w:ind w:left="4713" w:hanging="240"/>
      </w:pPr>
      <w:rPr>
        <w:rFonts w:hint="default"/>
      </w:rPr>
    </w:lvl>
    <w:lvl w:ilvl="6" w:tplc="C33EDC94">
      <w:start w:val="1"/>
      <w:numFmt w:val="bullet"/>
      <w:lvlText w:val="•"/>
      <w:lvlJc w:val="left"/>
      <w:pPr>
        <w:ind w:left="5631" w:hanging="240"/>
      </w:pPr>
      <w:rPr>
        <w:rFonts w:hint="default"/>
      </w:rPr>
    </w:lvl>
    <w:lvl w:ilvl="7" w:tplc="C0E80D5C">
      <w:start w:val="1"/>
      <w:numFmt w:val="bullet"/>
      <w:lvlText w:val="•"/>
      <w:lvlJc w:val="left"/>
      <w:pPr>
        <w:ind w:left="6550" w:hanging="240"/>
      </w:pPr>
      <w:rPr>
        <w:rFonts w:hint="default"/>
      </w:rPr>
    </w:lvl>
    <w:lvl w:ilvl="8" w:tplc="01102D72">
      <w:start w:val="1"/>
      <w:numFmt w:val="bullet"/>
      <w:lvlText w:val="•"/>
      <w:lvlJc w:val="left"/>
      <w:pPr>
        <w:ind w:left="7469" w:hanging="240"/>
      </w:pPr>
      <w:rPr>
        <w:rFonts w:hint="default"/>
      </w:rPr>
    </w:lvl>
  </w:abstractNum>
  <w:abstractNum w:abstractNumId="234">
    <w:nsid w:val="3EFC7F48"/>
    <w:multiLevelType w:val="hybridMultilevel"/>
    <w:tmpl w:val="621EB88C"/>
    <w:lvl w:ilvl="0" w:tplc="44C80E84">
      <w:start w:val="1"/>
      <w:numFmt w:val="decimal"/>
      <w:lvlText w:val="%1)"/>
      <w:lvlJc w:val="left"/>
      <w:pPr>
        <w:ind w:left="629" w:hanging="512"/>
        <w:jc w:val="left"/>
      </w:pPr>
      <w:rPr>
        <w:rFonts w:ascii="Times New Roman" w:eastAsia="Times New Roman" w:hAnsi="Times New Roman" w:hint="default"/>
        <w:spacing w:val="-23"/>
        <w:w w:val="99"/>
        <w:sz w:val="24"/>
        <w:szCs w:val="24"/>
      </w:rPr>
    </w:lvl>
    <w:lvl w:ilvl="1" w:tplc="51FCC064">
      <w:start w:val="1"/>
      <w:numFmt w:val="bullet"/>
      <w:lvlText w:val="•"/>
      <w:lvlJc w:val="left"/>
      <w:pPr>
        <w:ind w:left="1488" w:hanging="512"/>
      </w:pPr>
      <w:rPr>
        <w:rFonts w:hint="default"/>
      </w:rPr>
    </w:lvl>
    <w:lvl w:ilvl="2" w:tplc="65D2866C">
      <w:start w:val="1"/>
      <w:numFmt w:val="bullet"/>
      <w:lvlText w:val="•"/>
      <w:lvlJc w:val="left"/>
      <w:pPr>
        <w:ind w:left="2357" w:hanging="512"/>
      </w:pPr>
      <w:rPr>
        <w:rFonts w:hint="default"/>
      </w:rPr>
    </w:lvl>
    <w:lvl w:ilvl="3" w:tplc="7F6CCA36">
      <w:start w:val="1"/>
      <w:numFmt w:val="bullet"/>
      <w:lvlText w:val="•"/>
      <w:lvlJc w:val="left"/>
      <w:pPr>
        <w:ind w:left="3225" w:hanging="512"/>
      </w:pPr>
      <w:rPr>
        <w:rFonts w:hint="default"/>
      </w:rPr>
    </w:lvl>
    <w:lvl w:ilvl="4" w:tplc="181C2D78">
      <w:start w:val="1"/>
      <w:numFmt w:val="bullet"/>
      <w:lvlText w:val="•"/>
      <w:lvlJc w:val="left"/>
      <w:pPr>
        <w:ind w:left="4094" w:hanging="512"/>
      </w:pPr>
      <w:rPr>
        <w:rFonts w:hint="default"/>
      </w:rPr>
    </w:lvl>
    <w:lvl w:ilvl="5" w:tplc="BFBE8262">
      <w:start w:val="1"/>
      <w:numFmt w:val="bullet"/>
      <w:lvlText w:val="•"/>
      <w:lvlJc w:val="left"/>
      <w:pPr>
        <w:ind w:left="4963" w:hanging="512"/>
      </w:pPr>
      <w:rPr>
        <w:rFonts w:hint="default"/>
      </w:rPr>
    </w:lvl>
    <w:lvl w:ilvl="6" w:tplc="8F44BBBA">
      <w:start w:val="1"/>
      <w:numFmt w:val="bullet"/>
      <w:lvlText w:val="•"/>
      <w:lvlJc w:val="left"/>
      <w:pPr>
        <w:ind w:left="5831" w:hanging="512"/>
      </w:pPr>
      <w:rPr>
        <w:rFonts w:hint="default"/>
      </w:rPr>
    </w:lvl>
    <w:lvl w:ilvl="7" w:tplc="43BA8526">
      <w:start w:val="1"/>
      <w:numFmt w:val="bullet"/>
      <w:lvlText w:val="•"/>
      <w:lvlJc w:val="left"/>
      <w:pPr>
        <w:ind w:left="6700" w:hanging="512"/>
      </w:pPr>
      <w:rPr>
        <w:rFonts w:hint="default"/>
      </w:rPr>
    </w:lvl>
    <w:lvl w:ilvl="8" w:tplc="802C9836">
      <w:start w:val="1"/>
      <w:numFmt w:val="bullet"/>
      <w:lvlText w:val="•"/>
      <w:lvlJc w:val="left"/>
      <w:pPr>
        <w:ind w:left="7569" w:hanging="512"/>
      </w:pPr>
      <w:rPr>
        <w:rFonts w:hint="default"/>
      </w:rPr>
    </w:lvl>
  </w:abstractNum>
  <w:abstractNum w:abstractNumId="235">
    <w:nsid w:val="3F027FA1"/>
    <w:multiLevelType w:val="hybridMultilevel"/>
    <w:tmpl w:val="25965E9A"/>
    <w:lvl w:ilvl="0" w:tplc="9490010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94B45E7A">
      <w:start w:val="1"/>
      <w:numFmt w:val="bullet"/>
      <w:lvlText w:val="•"/>
      <w:lvlJc w:val="left"/>
      <w:pPr>
        <w:ind w:left="1488" w:hanging="512"/>
      </w:pPr>
      <w:rPr>
        <w:rFonts w:hint="default"/>
      </w:rPr>
    </w:lvl>
    <w:lvl w:ilvl="2" w:tplc="0B0ABA0C">
      <w:start w:val="1"/>
      <w:numFmt w:val="bullet"/>
      <w:lvlText w:val="•"/>
      <w:lvlJc w:val="left"/>
      <w:pPr>
        <w:ind w:left="2357" w:hanging="512"/>
      </w:pPr>
      <w:rPr>
        <w:rFonts w:hint="default"/>
      </w:rPr>
    </w:lvl>
    <w:lvl w:ilvl="3" w:tplc="0AF846DC">
      <w:start w:val="1"/>
      <w:numFmt w:val="bullet"/>
      <w:lvlText w:val="•"/>
      <w:lvlJc w:val="left"/>
      <w:pPr>
        <w:ind w:left="3225" w:hanging="512"/>
      </w:pPr>
      <w:rPr>
        <w:rFonts w:hint="default"/>
      </w:rPr>
    </w:lvl>
    <w:lvl w:ilvl="4" w:tplc="F7B68FA0">
      <w:start w:val="1"/>
      <w:numFmt w:val="bullet"/>
      <w:lvlText w:val="•"/>
      <w:lvlJc w:val="left"/>
      <w:pPr>
        <w:ind w:left="4094" w:hanging="512"/>
      </w:pPr>
      <w:rPr>
        <w:rFonts w:hint="default"/>
      </w:rPr>
    </w:lvl>
    <w:lvl w:ilvl="5" w:tplc="63E6EB46">
      <w:start w:val="1"/>
      <w:numFmt w:val="bullet"/>
      <w:lvlText w:val="•"/>
      <w:lvlJc w:val="left"/>
      <w:pPr>
        <w:ind w:left="4963" w:hanging="512"/>
      </w:pPr>
      <w:rPr>
        <w:rFonts w:hint="default"/>
      </w:rPr>
    </w:lvl>
    <w:lvl w:ilvl="6" w:tplc="71460094">
      <w:start w:val="1"/>
      <w:numFmt w:val="bullet"/>
      <w:lvlText w:val="•"/>
      <w:lvlJc w:val="left"/>
      <w:pPr>
        <w:ind w:left="5831" w:hanging="512"/>
      </w:pPr>
      <w:rPr>
        <w:rFonts w:hint="default"/>
      </w:rPr>
    </w:lvl>
    <w:lvl w:ilvl="7" w:tplc="9F7CCC72">
      <w:start w:val="1"/>
      <w:numFmt w:val="bullet"/>
      <w:lvlText w:val="•"/>
      <w:lvlJc w:val="left"/>
      <w:pPr>
        <w:ind w:left="6700" w:hanging="512"/>
      </w:pPr>
      <w:rPr>
        <w:rFonts w:hint="default"/>
      </w:rPr>
    </w:lvl>
    <w:lvl w:ilvl="8" w:tplc="B5783246">
      <w:start w:val="1"/>
      <w:numFmt w:val="bullet"/>
      <w:lvlText w:val="•"/>
      <w:lvlJc w:val="left"/>
      <w:pPr>
        <w:ind w:left="7569" w:hanging="512"/>
      </w:pPr>
      <w:rPr>
        <w:rFonts w:hint="default"/>
      </w:rPr>
    </w:lvl>
  </w:abstractNum>
  <w:abstractNum w:abstractNumId="236">
    <w:nsid w:val="3F030952"/>
    <w:multiLevelType w:val="hybridMultilevel"/>
    <w:tmpl w:val="8928297E"/>
    <w:lvl w:ilvl="0" w:tplc="17987A08">
      <w:start w:val="1"/>
      <w:numFmt w:val="decimal"/>
      <w:lvlText w:val="%1)"/>
      <w:lvlJc w:val="left"/>
      <w:pPr>
        <w:ind w:left="629" w:hanging="512"/>
        <w:jc w:val="left"/>
      </w:pPr>
      <w:rPr>
        <w:rFonts w:ascii="Times New Roman" w:eastAsia="Times New Roman" w:hAnsi="Times New Roman" w:hint="default"/>
        <w:b/>
        <w:bCs/>
        <w:spacing w:val="-1"/>
        <w:w w:val="99"/>
        <w:sz w:val="24"/>
        <w:szCs w:val="24"/>
      </w:rPr>
    </w:lvl>
    <w:lvl w:ilvl="1" w:tplc="03ECF202">
      <w:start w:val="1"/>
      <w:numFmt w:val="bullet"/>
      <w:lvlText w:val="•"/>
      <w:lvlJc w:val="left"/>
      <w:pPr>
        <w:ind w:left="1488" w:hanging="512"/>
      </w:pPr>
      <w:rPr>
        <w:rFonts w:hint="default"/>
      </w:rPr>
    </w:lvl>
    <w:lvl w:ilvl="2" w:tplc="BD2E2C5E">
      <w:start w:val="1"/>
      <w:numFmt w:val="bullet"/>
      <w:lvlText w:val="•"/>
      <w:lvlJc w:val="left"/>
      <w:pPr>
        <w:ind w:left="2357" w:hanging="512"/>
      </w:pPr>
      <w:rPr>
        <w:rFonts w:hint="default"/>
      </w:rPr>
    </w:lvl>
    <w:lvl w:ilvl="3" w:tplc="941C5EFC">
      <w:start w:val="1"/>
      <w:numFmt w:val="bullet"/>
      <w:lvlText w:val="•"/>
      <w:lvlJc w:val="left"/>
      <w:pPr>
        <w:ind w:left="3225" w:hanging="512"/>
      </w:pPr>
      <w:rPr>
        <w:rFonts w:hint="default"/>
      </w:rPr>
    </w:lvl>
    <w:lvl w:ilvl="4" w:tplc="40D48286">
      <w:start w:val="1"/>
      <w:numFmt w:val="bullet"/>
      <w:lvlText w:val="•"/>
      <w:lvlJc w:val="left"/>
      <w:pPr>
        <w:ind w:left="4094" w:hanging="512"/>
      </w:pPr>
      <w:rPr>
        <w:rFonts w:hint="default"/>
      </w:rPr>
    </w:lvl>
    <w:lvl w:ilvl="5" w:tplc="C4683FE4">
      <w:start w:val="1"/>
      <w:numFmt w:val="bullet"/>
      <w:lvlText w:val="•"/>
      <w:lvlJc w:val="left"/>
      <w:pPr>
        <w:ind w:left="4963" w:hanging="512"/>
      </w:pPr>
      <w:rPr>
        <w:rFonts w:hint="default"/>
      </w:rPr>
    </w:lvl>
    <w:lvl w:ilvl="6" w:tplc="6D84C4E6">
      <w:start w:val="1"/>
      <w:numFmt w:val="bullet"/>
      <w:lvlText w:val="•"/>
      <w:lvlJc w:val="left"/>
      <w:pPr>
        <w:ind w:left="5831" w:hanging="512"/>
      </w:pPr>
      <w:rPr>
        <w:rFonts w:hint="default"/>
      </w:rPr>
    </w:lvl>
    <w:lvl w:ilvl="7" w:tplc="66A2E960">
      <w:start w:val="1"/>
      <w:numFmt w:val="bullet"/>
      <w:lvlText w:val="•"/>
      <w:lvlJc w:val="left"/>
      <w:pPr>
        <w:ind w:left="6700" w:hanging="512"/>
      </w:pPr>
      <w:rPr>
        <w:rFonts w:hint="default"/>
      </w:rPr>
    </w:lvl>
    <w:lvl w:ilvl="8" w:tplc="C032B1F2">
      <w:start w:val="1"/>
      <w:numFmt w:val="bullet"/>
      <w:lvlText w:val="•"/>
      <w:lvlJc w:val="left"/>
      <w:pPr>
        <w:ind w:left="7569" w:hanging="512"/>
      </w:pPr>
      <w:rPr>
        <w:rFonts w:hint="default"/>
      </w:rPr>
    </w:lvl>
  </w:abstractNum>
  <w:abstractNum w:abstractNumId="237">
    <w:nsid w:val="3F403AF3"/>
    <w:multiLevelType w:val="hybridMultilevel"/>
    <w:tmpl w:val="56E28722"/>
    <w:lvl w:ilvl="0" w:tplc="CE3A1C80">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DE920158">
      <w:start w:val="1"/>
      <w:numFmt w:val="bullet"/>
      <w:lvlText w:val="•"/>
      <w:lvlJc w:val="left"/>
      <w:pPr>
        <w:ind w:left="1038" w:hanging="240"/>
      </w:pPr>
      <w:rPr>
        <w:rFonts w:hint="default"/>
      </w:rPr>
    </w:lvl>
    <w:lvl w:ilvl="2" w:tplc="E1645844">
      <w:start w:val="1"/>
      <w:numFmt w:val="bullet"/>
      <w:lvlText w:val="•"/>
      <w:lvlJc w:val="left"/>
      <w:pPr>
        <w:ind w:left="1957" w:hanging="240"/>
      </w:pPr>
      <w:rPr>
        <w:rFonts w:hint="default"/>
      </w:rPr>
    </w:lvl>
    <w:lvl w:ilvl="3" w:tplc="B84CEF68">
      <w:start w:val="1"/>
      <w:numFmt w:val="bullet"/>
      <w:lvlText w:val="•"/>
      <w:lvlJc w:val="left"/>
      <w:pPr>
        <w:ind w:left="2875" w:hanging="240"/>
      </w:pPr>
      <w:rPr>
        <w:rFonts w:hint="default"/>
      </w:rPr>
    </w:lvl>
    <w:lvl w:ilvl="4" w:tplc="12A45AFA">
      <w:start w:val="1"/>
      <w:numFmt w:val="bullet"/>
      <w:lvlText w:val="•"/>
      <w:lvlJc w:val="left"/>
      <w:pPr>
        <w:ind w:left="3794" w:hanging="240"/>
      </w:pPr>
      <w:rPr>
        <w:rFonts w:hint="default"/>
      </w:rPr>
    </w:lvl>
    <w:lvl w:ilvl="5" w:tplc="B554CE02">
      <w:start w:val="1"/>
      <w:numFmt w:val="bullet"/>
      <w:lvlText w:val="•"/>
      <w:lvlJc w:val="left"/>
      <w:pPr>
        <w:ind w:left="4713" w:hanging="240"/>
      </w:pPr>
      <w:rPr>
        <w:rFonts w:hint="default"/>
      </w:rPr>
    </w:lvl>
    <w:lvl w:ilvl="6" w:tplc="CE483B50">
      <w:start w:val="1"/>
      <w:numFmt w:val="bullet"/>
      <w:lvlText w:val="•"/>
      <w:lvlJc w:val="left"/>
      <w:pPr>
        <w:ind w:left="5631" w:hanging="240"/>
      </w:pPr>
      <w:rPr>
        <w:rFonts w:hint="default"/>
      </w:rPr>
    </w:lvl>
    <w:lvl w:ilvl="7" w:tplc="BD167866">
      <w:start w:val="1"/>
      <w:numFmt w:val="bullet"/>
      <w:lvlText w:val="•"/>
      <w:lvlJc w:val="left"/>
      <w:pPr>
        <w:ind w:left="6550" w:hanging="240"/>
      </w:pPr>
      <w:rPr>
        <w:rFonts w:hint="default"/>
      </w:rPr>
    </w:lvl>
    <w:lvl w:ilvl="8" w:tplc="87D8E118">
      <w:start w:val="1"/>
      <w:numFmt w:val="bullet"/>
      <w:lvlText w:val="•"/>
      <w:lvlJc w:val="left"/>
      <w:pPr>
        <w:ind w:left="7469" w:hanging="240"/>
      </w:pPr>
      <w:rPr>
        <w:rFonts w:hint="default"/>
      </w:rPr>
    </w:lvl>
  </w:abstractNum>
  <w:abstractNum w:abstractNumId="238">
    <w:nsid w:val="402D510A"/>
    <w:multiLevelType w:val="hybridMultilevel"/>
    <w:tmpl w:val="4A1EC42C"/>
    <w:lvl w:ilvl="0" w:tplc="7DBC2B66">
      <w:start w:val="2"/>
      <w:numFmt w:val="decimal"/>
      <w:lvlText w:val="%1."/>
      <w:lvlJc w:val="left"/>
      <w:pPr>
        <w:ind w:left="118" w:hanging="240"/>
        <w:jc w:val="left"/>
      </w:pPr>
      <w:rPr>
        <w:rFonts w:ascii="Times New Roman" w:eastAsia="Times New Roman" w:hAnsi="Times New Roman" w:hint="default"/>
        <w:spacing w:val="-13"/>
        <w:w w:val="99"/>
        <w:sz w:val="24"/>
        <w:szCs w:val="24"/>
      </w:rPr>
    </w:lvl>
    <w:lvl w:ilvl="1" w:tplc="3AF416DA">
      <w:start w:val="1"/>
      <w:numFmt w:val="bullet"/>
      <w:lvlText w:val="•"/>
      <w:lvlJc w:val="left"/>
      <w:pPr>
        <w:ind w:left="1038" w:hanging="240"/>
      </w:pPr>
      <w:rPr>
        <w:rFonts w:hint="default"/>
      </w:rPr>
    </w:lvl>
    <w:lvl w:ilvl="2" w:tplc="EE6653EC">
      <w:start w:val="1"/>
      <w:numFmt w:val="bullet"/>
      <w:lvlText w:val="•"/>
      <w:lvlJc w:val="left"/>
      <w:pPr>
        <w:ind w:left="1957" w:hanging="240"/>
      </w:pPr>
      <w:rPr>
        <w:rFonts w:hint="default"/>
      </w:rPr>
    </w:lvl>
    <w:lvl w:ilvl="3" w:tplc="FE800240">
      <w:start w:val="1"/>
      <w:numFmt w:val="bullet"/>
      <w:lvlText w:val="•"/>
      <w:lvlJc w:val="left"/>
      <w:pPr>
        <w:ind w:left="2875" w:hanging="240"/>
      </w:pPr>
      <w:rPr>
        <w:rFonts w:hint="default"/>
      </w:rPr>
    </w:lvl>
    <w:lvl w:ilvl="4" w:tplc="9E0831B8">
      <w:start w:val="1"/>
      <w:numFmt w:val="bullet"/>
      <w:lvlText w:val="•"/>
      <w:lvlJc w:val="left"/>
      <w:pPr>
        <w:ind w:left="3794" w:hanging="240"/>
      </w:pPr>
      <w:rPr>
        <w:rFonts w:hint="default"/>
      </w:rPr>
    </w:lvl>
    <w:lvl w:ilvl="5" w:tplc="D5743E86">
      <w:start w:val="1"/>
      <w:numFmt w:val="bullet"/>
      <w:lvlText w:val="•"/>
      <w:lvlJc w:val="left"/>
      <w:pPr>
        <w:ind w:left="4713" w:hanging="240"/>
      </w:pPr>
      <w:rPr>
        <w:rFonts w:hint="default"/>
      </w:rPr>
    </w:lvl>
    <w:lvl w:ilvl="6" w:tplc="225C784C">
      <w:start w:val="1"/>
      <w:numFmt w:val="bullet"/>
      <w:lvlText w:val="•"/>
      <w:lvlJc w:val="left"/>
      <w:pPr>
        <w:ind w:left="5631" w:hanging="240"/>
      </w:pPr>
      <w:rPr>
        <w:rFonts w:hint="default"/>
      </w:rPr>
    </w:lvl>
    <w:lvl w:ilvl="7" w:tplc="A1221152">
      <w:start w:val="1"/>
      <w:numFmt w:val="bullet"/>
      <w:lvlText w:val="•"/>
      <w:lvlJc w:val="left"/>
      <w:pPr>
        <w:ind w:left="6550" w:hanging="240"/>
      </w:pPr>
      <w:rPr>
        <w:rFonts w:hint="default"/>
      </w:rPr>
    </w:lvl>
    <w:lvl w:ilvl="8" w:tplc="FB34A4FA">
      <w:start w:val="1"/>
      <w:numFmt w:val="bullet"/>
      <w:lvlText w:val="•"/>
      <w:lvlJc w:val="left"/>
      <w:pPr>
        <w:ind w:left="7469" w:hanging="240"/>
      </w:pPr>
      <w:rPr>
        <w:rFonts w:hint="default"/>
      </w:rPr>
    </w:lvl>
  </w:abstractNum>
  <w:abstractNum w:abstractNumId="239">
    <w:nsid w:val="4042727C"/>
    <w:multiLevelType w:val="hybridMultilevel"/>
    <w:tmpl w:val="B5D66B70"/>
    <w:lvl w:ilvl="0" w:tplc="028875F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6C2C44E0">
      <w:start w:val="1"/>
      <w:numFmt w:val="bullet"/>
      <w:lvlText w:val="•"/>
      <w:lvlJc w:val="left"/>
      <w:pPr>
        <w:ind w:left="1488" w:hanging="512"/>
      </w:pPr>
      <w:rPr>
        <w:rFonts w:hint="default"/>
      </w:rPr>
    </w:lvl>
    <w:lvl w:ilvl="2" w:tplc="B36E21BA">
      <w:start w:val="1"/>
      <w:numFmt w:val="bullet"/>
      <w:lvlText w:val="•"/>
      <w:lvlJc w:val="left"/>
      <w:pPr>
        <w:ind w:left="2357" w:hanging="512"/>
      </w:pPr>
      <w:rPr>
        <w:rFonts w:hint="default"/>
      </w:rPr>
    </w:lvl>
    <w:lvl w:ilvl="3" w:tplc="5A026C5A">
      <w:start w:val="1"/>
      <w:numFmt w:val="bullet"/>
      <w:lvlText w:val="•"/>
      <w:lvlJc w:val="left"/>
      <w:pPr>
        <w:ind w:left="3225" w:hanging="512"/>
      </w:pPr>
      <w:rPr>
        <w:rFonts w:hint="default"/>
      </w:rPr>
    </w:lvl>
    <w:lvl w:ilvl="4" w:tplc="5292FB94">
      <w:start w:val="1"/>
      <w:numFmt w:val="bullet"/>
      <w:lvlText w:val="•"/>
      <w:lvlJc w:val="left"/>
      <w:pPr>
        <w:ind w:left="4094" w:hanging="512"/>
      </w:pPr>
      <w:rPr>
        <w:rFonts w:hint="default"/>
      </w:rPr>
    </w:lvl>
    <w:lvl w:ilvl="5" w:tplc="E5DCC6CA">
      <w:start w:val="1"/>
      <w:numFmt w:val="bullet"/>
      <w:lvlText w:val="•"/>
      <w:lvlJc w:val="left"/>
      <w:pPr>
        <w:ind w:left="4963" w:hanging="512"/>
      </w:pPr>
      <w:rPr>
        <w:rFonts w:hint="default"/>
      </w:rPr>
    </w:lvl>
    <w:lvl w:ilvl="6" w:tplc="DEE6B78A">
      <w:start w:val="1"/>
      <w:numFmt w:val="bullet"/>
      <w:lvlText w:val="•"/>
      <w:lvlJc w:val="left"/>
      <w:pPr>
        <w:ind w:left="5831" w:hanging="512"/>
      </w:pPr>
      <w:rPr>
        <w:rFonts w:hint="default"/>
      </w:rPr>
    </w:lvl>
    <w:lvl w:ilvl="7" w:tplc="A2EA89E2">
      <w:start w:val="1"/>
      <w:numFmt w:val="bullet"/>
      <w:lvlText w:val="•"/>
      <w:lvlJc w:val="left"/>
      <w:pPr>
        <w:ind w:left="6700" w:hanging="512"/>
      </w:pPr>
      <w:rPr>
        <w:rFonts w:hint="default"/>
      </w:rPr>
    </w:lvl>
    <w:lvl w:ilvl="8" w:tplc="22BCD062">
      <w:start w:val="1"/>
      <w:numFmt w:val="bullet"/>
      <w:lvlText w:val="•"/>
      <w:lvlJc w:val="left"/>
      <w:pPr>
        <w:ind w:left="7569" w:hanging="512"/>
      </w:pPr>
      <w:rPr>
        <w:rFonts w:hint="default"/>
      </w:rPr>
    </w:lvl>
  </w:abstractNum>
  <w:abstractNum w:abstractNumId="240">
    <w:nsid w:val="40B93361"/>
    <w:multiLevelType w:val="hybridMultilevel"/>
    <w:tmpl w:val="BAE0CAC6"/>
    <w:lvl w:ilvl="0" w:tplc="8FB0F492">
      <w:start w:val="2"/>
      <w:numFmt w:val="decimal"/>
      <w:lvlText w:val="%1."/>
      <w:lvlJc w:val="left"/>
      <w:pPr>
        <w:ind w:left="118" w:hanging="240"/>
        <w:jc w:val="left"/>
      </w:pPr>
      <w:rPr>
        <w:rFonts w:ascii="Times New Roman" w:eastAsia="Times New Roman" w:hAnsi="Times New Roman" w:hint="default"/>
        <w:spacing w:val="-11"/>
        <w:w w:val="99"/>
        <w:sz w:val="24"/>
        <w:szCs w:val="24"/>
      </w:rPr>
    </w:lvl>
    <w:lvl w:ilvl="1" w:tplc="3A1E02FC">
      <w:start w:val="1"/>
      <w:numFmt w:val="bullet"/>
      <w:lvlText w:val="•"/>
      <w:lvlJc w:val="left"/>
      <w:pPr>
        <w:ind w:left="1038" w:hanging="240"/>
      </w:pPr>
      <w:rPr>
        <w:rFonts w:hint="default"/>
      </w:rPr>
    </w:lvl>
    <w:lvl w:ilvl="2" w:tplc="D33E7146">
      <w:start w:val="1"/>
      <w:numFmt w:val="bullet"/>
      <w:lvlText w:val="•"/>
      <w:lvlJc w:val="left"/>
      <w:pPr>
        <w:ind w:left="1957" w:hanging="240"/>
      </w:pPr>
      <w:rPr>
        <w:rFonts w:hint="default"/>
      </w:rPr>
    </w:lvl>
    <w:lvl w:ilvl="3" w:tplc="060AEE2C">
      <w:start w:val="1"/>
      <w:numFmt w:val="bullet"/>
      <w:lvlText w:val="•"/>
      <w:lvlJc w:val="left"/>
      <w:pPr>
        <w:ind w:left="2875" w:hanging="240"/>
      </w:pPr>
      <w:rPr>
        <w:rFonts w:hint="default"/>
      </w:rPr>
    </w:lvl>
    <w:lvl w:ilvl="4" w:tplc="C652B146">
      <w:start w:val="1"/>
      <w:numFmt w:val="bullet"/>
      <w:lvlText w:val="•"/>
      <w:lvlJc w:val="left"/>
      <w:pPr>
        <w:ind w:left="3794" w:hanging="240"/>
      </w:pPr>
      <w:rPr>
        <w:rFonts w:hint="default"/>
      </w:rPr>
    </w:lvl>
    <w:lvl w:ilvl="5" w:tplc="548842E8">
      <w:start w:val="1"/>
      <w:numFmt w:val="bullet"/>
      <w:lvlText w:val="•"/>
      <w:lvlJc w:val="left"/>
      <w:pPr>
        <w:ind w:left="4713" w:hanging="240"/>
      </w:pPr>
      <w:rPr>
        <w:rFonts w:hint="default"/>
      </w:rPr>
    </w:lvl>
    <w:lvl w:ilvl="6" w:tplc="3D404550">
      <w:start w:val="1"/>
      <w:numFmt w:val="bullet"/>
      <w:lvlText w:val="•"/>
      <w:lvlJc w:val="left"/>
      <w:pPr>
        <w:ind w:left="5631" w:hanging="240"/>
      </w:pPr>
      <w:rPr>
        <w:rFonts w:hint="default"/>
      </w:rPr>
    </w:lvl>
    <w:lvl w:ilvl="7" w:tplc="5F420614">
      <w:start w:val="1"/>
      <w:numFmt w:val="bullet"/>
      <w:lvlText w:val="•"/>
      <w:lvlJc w:val="left"/>
      <w:pPr>
        <w:ind w:left="6550" w:hanging="240"/>
      </w:pPr>
      <w:rPr>
        <w:rFonts w:hint="default"/>
      </w:rPr>
    </w:lvl>
    <w:lvl w:ilvl="8" w:tplc="6CE28B66">
      <w:start w:val="1"/>
      <w:numFmt w:val="bullet"/>
      <w:lvlText w:val="•"/>
      <w:lvlJc w:val="left"/>
      <w:pPr>
        <w:ind w:left="7469" w:hanging="240"/>
      </w:pPr>
      <w:rPr>
        <w:rFonts w:hint="default"/>
      </w:rPr>
    </w:lvl>
  </w:abstractNum>
  <w:abstractNum w:abstractNumId="241">
    <w:nsid w:val="40EA0527"/>
    <w:multiLevelType w:val="hybridMultilevel"/>
    <w:tmpl w:val="9A3C9C4E"/>
    <w:lvl w:ilvl="0" w:tplc="FC701DF2">
      <w:start w:val="2"/>
      <w:numFmt w:val="decimal"/>
      <w:lvlText w:val="%1."/>
      <w:lvlJc w:val="left"/>
      <w:pPr>
        <w:ind w:left="118" w:hanging="240"/>
        <w:jc w:val="left"/>
      </w:pPr>
      <w:rPr>
        <w:rFonts w:ascii="Times New Roman" w:eastAsia="Times New Roman" w:hAnsi="Times New Roman" w:hint="default"/>
        <w:spacing w:val="-18"/>
        <w:w w:val="99"/>
        <w:sz w:val="24"/>
        <w:szCs w:val="24"/>
      </w:rPr>
    </w:lvl>
    <w:lvl w:ilvl="1" w:tplc="4F944A22">
      <w:start w:val="1"/>
      <w:numFmt w:val="bullet"/>
      <w:lvlText w:val="•"/>
      <w:lvlJc w:val="left"/>
      <w:pPr>
        <w:ind w:left="1124" w:hanging="240"/>
      </w:pPr>
      <w:rPr>
        <w:rFonts w:hint="default"/>
      </w:rPr>
    </w:lvl>
    <w:lvl w:ilvl="2" w:tplc="8CEEF070">
      <w:start w:val="1"/>
      <w:numFmt w:val="bullet"/>
      <w:lvlText w:val="•"/>
      <w:lvlJc w:val="left"/>
      <w:pPr>
        <w:ind w:left="2129" w:hanging="240"/>
      </w:pPr>
      <w:rPr>
        <w:rFonts w:hint="default"/>
      </w:rPr>
    </w:lvl>
    <w:lvl w:ilvl="3" w:tplc="825A3972">
      <w:start w:val="1"/>
      <w:numFmt w:val="bullet"/>
      <w:lvlText w:val="•"/>
      <w:lvlJc w:val="left"/>
      <w:pPr>
        <w:ind w:left="3133" w:hanging="240"/>
      </w:pPr>
      <w:rPr>
        <w:rFonts w:hint="default"/>
      </w:rPr>
    </w:lvl>
    <w:lvl w:ilvl="4" w:tplc="31D875C0">
      <w:start w:val="1"/>
      <w:numFmt w:val="bullet"/>
      <w:lvlText w:val="•"/>
      <w:lvlJc w:val="left"/>
      <w:pPr>
        <w:ind w:left="4138" w:hanging="240"/>
      </w:pPr>
      <w:rPr>
        <w:rFonts w:hint="default"/>
      </w:rPr>
    </w:lvl>
    <w:lvl w:ilvl="5" w:tplc="E45E8314">
      <w:start w:val="1"/>
      <w:numFmt w:val="bullet"/>
      <w:lvlText w:val="•"/>
      <w:lvlJc w:val="left"/>
      <w:pPr>
        <w:ind w:left="5143" w:hanging="240"/>
      </w:pPr>
      <w:rPr>
        <w:rFonts w:hint="default"/>
      </w:rPr>
    </w:lvl>
    <w:lvl w:ilvl="6" w:tplc="0BCA9500">
      <w:start w:val="1"/>
      <w:numFmt w:val="bullet"/>
      <w:lvlText w:val="•"/>
      <w:lvlJc w:val="left"/>
      <w:pPr>
        <w:ind w:left="6147" w:hanging="240"/>
      </w:pPr>
      <w:rPr>
        <w:rFonts w:hint="default"/>
      </w:rPr>
    </w:lvl>
    <w:lvl w:ilvl="7" w:tplc="9B18785C">
      <w:start w:val="1"/>
      <w:numFmt w:val="bullet"/>
      <w:lvlText w:val="•"/>
      <w:lvlJc w:val="left"/>
      <w:pPr>
        <w:ind w:left="7152" w:hanging="240"/>
      </w:pPr>
      <w:rPr>
        <w:rFonts w:hint="default"/>
      </w:rPr>
    </w:lvl>
    <w:lvl w:ilvl="8" w:tplc="BD06187A">
      <w:start w:val="1"/>
      <w:numFmt w:val="bullet"/>
      <w:lvlText w:val="•"/>
      <w:lvlJc w:val="left"/>
      <w:pPr>
        <w:ind w:left="8157" w:hanging="240"/>
      </w:pPr>
      <w:rPr>
        <w:rFonts w:hint="default"/>
      </w:rPr>
    </w:lvl>
  </w:abstractNum>
  <w:abstractNum w:abstractNumId="242">
    <w:nsid w:val="41173E96"/>
    <w:multiLevelType w:val="hybridMultilevel"/>
    <w:tmpl w:val="8B40B41E"/>
    <w:lvl w:ilvl="0" w:tplc="82F0D55C">
      <w:start w:val="2"/>
      <w:numFmt w:val="decimal"/>
      <w:lvlText w:val="%1."/>
      <w:lvlJc w:val="left"/>
      <w:pPr>
        <w:ind w:left="118" w:hanging="281"/>
        <w:jc w:val="left"/>
      </w:pPr>
      <w:rPr>
        <w:rFonts w:ascii="Times New Roman" w:eastAsia="Times New Roman" w:hAnsi="Times New Roman" w:hint="default"/>
        <w:spacing w:val="-22"/>
        <w:w w:val="99"/>
        <w:sz w:val="24"/>
        <w:szCs w:val="24"/>
      </w:rPr>
    </w:lvl>
    <w:lvl w:ilvl="1" w:tplc="DE589AB6">
      <w:start w:val="1"/>
      <w:numFmt w:val="bullet"/>
      <w:lvlText w:val="•"/>
      <w:lvlJc w:val="left"/>
      <w:pPr>
        <w:ind w:left="1038" w:hanging="281"/>
      </w:pPr>
      <w:rPr>
        <w:rFonts w:hint="default"/>
      </w:rPr>
    </w:lvl>
    <w:lvl w:ilvl="2" w:tplc="BAE442C2">
      <w:start w:val="1"/>
      <w:numFmt w:val="bullet"/>
      <w:lvlText w:val="•"/>
      <w:lvlJc w:val="left"/>
      <w:pPr>
        <w:ind w:left="1957" w:hanging="281"/>
      </w:pPr>
      <w:rPr>
        <w:rFonts w:hint="default"/>
      </w:rPr>
    </w:lvl>
    <w:lvl w:ilvl="3" w:tplc="6130E424">
      <w:start w:val="1"/>
      <w:numFmt w:val="bullet"/>
      <w:lvlText w:val="•"/>
      <w:lvlJc w:val="left"/>
      <w:pPr>
        <w:ind w:left="2875" w:hanging="281"/>
      </w:pPr>
      <w:rPr>
        <w:rFonts w:hint="default"/>
      </w:rPr>
    </w:lvl>
    <w:lvl w:ilvl="4" w:tplc="BA8AE698">
      <w:start w:val="1"/>
      <w:numFmt w:val="bullet"/>
      <w:lvlText w:val="•"/>
      <w:lvlJc w:val="left"/>
      <w:pPr>
        <w:ind w:left="3794" w:hanging="281"/>
      </w:pPr>
      <w:rPr>
        <w:rFonts w:hint="default"/>
      </w:rPr>
    </w:lvl>
    <w:lvl w:ilvl="5" w:tplc="E25EAA86">
      <w:start w:val="1"/>
      <w:numFmt w:val="bullet"/>
      <w:lvlText w:val="•"/>
      <w:lvlJc w:val="left"/>
      <w:pPr>
        <w:ind w:left="4713" w:hanging="281"/>
      </w:pPr>
      <w:rPr>
        <w:rFonts w:hint="default"/>
      </w:rPr>
    </w:lvl>
    <w:lvl w:ilvl="6" w:tplc="65FAB4E0">
      <w:start w:val="1"/>
      <w:numFmt w:val="bullet"/>
      <w:lvlText w:val="•"/>
      <w:lvlJc w:val="left"/>
      <w:pPr>
        <w:ind w:left="5631" w:hanging="281"/>
      </w:pPr>
      <w:rPr>
        <w:rFonts w:hint="default"/>
      </w:rPr>
    </w:lvl>
    <w:lvl w:ilvl="7" w:tplc="9C1C577E">
      <w:start w:val="1"/>
      <w:numFmt w:val="bullet"/>
      <w:lvlText w:val="•"/>
      <w:lvlJc w:val="left"/>
      <w:pPr>
        <w:ind w:left="6550" w:hanging="281"/>
      </w:pPr>
      <w:rPr>
        <w:rFonts w:hint="default"/>
      </w:rPr>
    </w:lvl>
    <w:lvl w:ilvl="8" w:tplc="E6BECB9A">
      <w:start w:val="1"/>
      <w:numFmt w:val="bullet"/>
      <w:lvlText w:val="•"/>
      <w:lvlJc w:val="left"/>
      <w:pPr>
        <w:ind w:left="7469" w:hanging="281"/>
      </w:pPr>
      <w:rPr>
        <w:rFonts w:hint="default"/>
      </w:rPr>
    </w:lvl>
  </w:abstractNum>
  <w:abstractNum w:abstractNumId="243">
    <w:nsid w:val="41576C94"/>
    <w:multiLevelType w:val="hybridMultilevel"/>
    <w:tmpl w:val="93828D4A"/>
    <w:lvl w:ilvl="0" w:tplc="F864A3A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6D7EFED0">
      <w:start w:val="1"/>
      <w:numFmt w:val="bullet"/>
      <w:lvlText w:val="•"/>
      <w:lvlJc w:val="left"/>
      <w:pPr>
        <w:ind w:left="1392" w:hanging="512"/>
      </w:pPr>
      <w:rPr>
        <w:rFonts w:hint="default"/>
      </w:rPr>
    </w:lvl>
    <w:lvl w:ilvl="2" w:tplc="F6DA999A">
      <w:start w:val="1"/>
      <w:numFmt w:val="bullet"/>
      <w:lvlText w:val="•"/>
      <w:lvlJc w:val="left"/>
      <w:pPr>
        <w:ind w:left="2164" w:hanging="512"/>
      </w:pPr>
      <w:rPr>
        <w:rFonts w:hint="default"/>
      </w:rPr>
    </w:lvl>
    <w:lvl w:ilvl="3" w:tplc="2390BE2A">
      <w:start w:val="1"/>
      <w:numFmt w:val="bullet"/>
      <w:lvlText w:val="•"/>
      <w:lvlJc w:val="left"/>
      <w:pPr>
        <w:ind w:left="2936" w:hanging="512"/>
      </w:pPr>
      <w:rPr>
        <w:rFonts w:hint="default"/>
      </w:rPr>
    </w:lvl>
    <w:lvl w:ilvl="4" w:tplc="E892E26C">
      <w:start w:val="1"/>
      <w:numFmt w:val="bullet"/>
      <w:lvlText w:val="•"/>
      <w:lvlJc w:val="left"/>
      <w:pPr>
        <w:ind w:left="3708" w:hanging="512"/>
      </w:pPr>
      <w:rPr>
        <w:rFonts w:hint="default"/>
      </w:rPr>
    </w:lvl>
    <w:lvl w:ilvl="5" w:tplc="0D409366">
      <w:start w:val="1"/>
      <w:numFmt w:val="bullet"/>
      <w:lvlText w:val="•"/>
      <w:lvlJc w:val="left"/>
      <w:pPr>
        <w:ind w:left="4480" w:hanging="512"/>
      </w:pPr>
      <w:rPr>
        <w:rFonts w:hint="default"/>
      </w:rPr>
    </w:lvl>
    <w:lvl w:ilvl="6" w:tplc="3BAC80D4">
      <w:start w:val="1"/>
      <w:numFmt w:val="bullet"/>
      <w:lvlText w:val="•"/>
      <w:lvlJc w:val="left"/>
      <w:pPr>
        <w:ind w:left="5253" w:hanging="512"/>
      </w:pPr>
      <w:rPr>
        <w:rFonts w:hint="default"/>
      </w:rPr>
    </w:lvl>
    <w:lvl w:ilvl="7" w:tplc="C8FE6B66">
      <w:start w:val="1"/>
      <w:numFmt w:val="bullet"/>
      <w:lvlText w:val="•"/>
      <w:lvlJc w:val="left"/>
      <w:pPr>
        <w:ind w:left="6025" w:hanging="512"/>
      </w:pPr>
      <w:rPr>
        <w:rFonts w:hint="default"/>
      </w:rPr>
    </w:lvl>
    <w:lvl w:ilvl="8" w:tplc="80FCD7B8">
      <w:start w:val="1"/>
      <w:numFmt w:val="bullet"/>
      <w:lvlText w:val="•"/>
      <w:lvlJc w:val="left"/>
      <w:pPr>
        <w:ind w:left="6797" w:hanging="512"/>
      </w:pPr>
      <w:rPr>
        <w:rFonts w:hint="default"/>
      </w:rPr>
    </w:lvl>
  </w:abstractNum>
  <w:abstractNum w:abstractNumId="244">
    <w:nsid w:val="41911A91"/>
    <w:multiLevelType w:val="hybridMultilevel"/>
    <w:tmpl w:val="CCB48988"/>
    <w:lvl w:ilvl="0" w:tplc="AC34EB8C">
      <w:start w:val="1"/>
      <w:numFmt w:val="decimal"/>
      <w:lvlText w:val="%1)"/>
      <w:lvlJc w:val="left"/>
      <w:pPr>
        <w:ind w:left="629" w:hanging="512"/>
        <w:jc w:val="left"/>
      </w:pPr>
      <w:rPr>
        <w:rFonts w:ascii="Times New Roman" w:eastAsia="Times New Roman" w:hAnsi="Times New Roman" w:hint="default"/>
        <w:spacing w:val="-28"/>
        <w:w w:val="99"/>
        <w:sz w:val="24"/>
        <w:szCs w:val="24"/>
      </w:rPr>
    </w:lvl>
    <w:lvl w:ilvl="1" w:tplc="0C70948C">
      <w:start w:val="1"/>
      <w:numFmt w:val="bullet"/>
      <w:lvlText w:val="•"/>
      <w:lvlJc w:val="left"/>
      <w:pPr>
        <w:ind w:left="1488" w:hanging="512"/>
      </w:pPr>
      <w:rPr>
        <w:rFonts w:hint="default"/>
      </w:rPr>
    </w:lvl>
    <w:lvl w:ilvl="2" w:tplc="4DA042EC">
      <w:start w:val="1"/>
      <w:numFmt w:val="bullet"/>
      <w:lvlText w:val="•"/>
      <w:lvlJc w:val="left"/>
      <w:pPr>
        <w:ind w:left="2357" w:hanging="512"/>
      </w:pPr>
      <w:rPr>
        <w:rFonts w:hint="default"/>
      </w:rPr>
    </w:lvl>
    <w:lvl w:ilvl="3" w:tplc="A7D63DF8">
      <w:start w:val="1"/>
      <w:numFmt w:val="bullet"/>
      <w:lvlText w:val="•"/>
      <w:lvlJc w:val="left"/>
      <w:pPr>
        <w:ind w:left="3225" w:hanging="512"/>
      </w:pPr>
      <w:rPr>
        <w:rFonts w:hint="default"/>
      </w:rPr>
    </w:lvl>
    <w:lvl w:ilvl="4" w:tplc="E4226734">
      <w:start w:val="1"/>
      <w:numFmt w:val="bullet"/>
      <w:lvlText w:val="•"/>
      <w:lvlJc w:val="left"/>
      <w:pPr>
        <w:ind w:left="4094" w:hanging="512"/>
      </w:pPr>
      <w:rPr>
        <w:rFonts w:hint="default"/>
      </w:rPr>
    </w:lvl>
    <w:lvl w:ilvl="5" w:tplc="9A762836">
      <w:start w:val="1"/>
      <w:numFmt w:val="bullet"/>
      <w:lvlText w:val="•"/>
      <w:lvlJc w:val="left"/>
      <w:pPr>
        <w:ind w:left="4963" w:hanging="512"/>
      </w:pPr>
      <w:rPr>
        <w:rFonts w:hint="default"/>
      </w:rPr>
    </w:lvl>
    <w:lvl w:ilvl="6" w:tplc="EDE2B8BC">
      <w:start w:val="1"/>
      <w:numFmt w:val="bullet"/>
      <w:lvlText w:val="•"/>
      <w:lvlJc w:val="left"/>
      <w:pPr>
        <w:ind w:left="5831" w:hanging="512"/>
      </w:pPr>
      <w:rPr>
        <w:rFonts w:hint="default"/>
      </w:rPr>
    </w:lvl>
    <w:lvl w:ilvl="7" w:tplc="AB3466E8">
      <w:start w:val="1"/>
      <w:numFmt w:val="bullet"/>
      <w:lvlText w:val="•"/>
      <w:lvlJc w:val="left"/>
      <w:pPr>
        <w:ind w:left="6700" w:hanging="512"/>
      </w:pPr>
      <w:rPr>
        <w:rFonts w:hint="default"/>
      </w:rPr>
    </w:lvl>
    <w:lvl w:ilvl="8" w:tplc="719271C8">
      <w:start w:val="1"/>
      <w:numFmt w:val="bullet"/>
      <w:lvlText w:val="•"/>
      <w:lvlJc w:val="left"/>
      <w:pPr>
        <w:ind w:left="7569" w:hanging="512"/>
      </w:pPr>
      <w:rPr>
        <w:rFonts w:hint="default"/>
      </w:rPr>
    </w:lvl>
  </w:abstractNum>
  <w:abstractNum w:abstractNumId="245">
    <w:nsid w:val="41993BAD"/>
    <w:multiLevelType w:val="hybridMultilevel"/>
    <w:tmpl w:val="49A84866"/>
    <w:lvl w:ilvl="0" w:tplc="BFA6F3F4">
      <w:start w:val="1"/>
      <w:numFmt w:val="decimal"/>
      <w:lvlText w:val="%1)"/>
      <w:lvlJc w:val="left"/>
      <w:pPr>
        <w:ind w:left="629" w:hanging="512"/>
        <w:jc w:val="left"/>
      </w:pPr>
      <w:rPr>
        <w:rFonts w:ascii="Times New Roman" w:eastAsia="Times New Roman" w:hAnsi="Times New Roman" w:hint="default"/>
        <w:spacing w:val="-25"/>
        <w:w w:val="99"/>
        <w:sz w:val="24"/>
        <w:szCs w:val="24"/>
      </w:rPr>
    </w:lvl>
    <w:lvl w:ilvl="1" w:tplc="92E6E9E4">
      <w:start w:val="1"/>
      <w:numFmt w:val="bullet"/>
      <w:lvlText w:val="•"/>
      <w:lvlJc w:val="left"/>
      <w:pPr>
        <w:ind w:left="1488" w:hanging="512"/>
      </w:pPr>
      <w:rPr>
        <w:rFonts w:hint="default"/>
      </w:rPr>
    </w:lvl>
    <w:lvl w:ilvl="2" w:tplc="65608890">
      <w:start w:val="1"/>
      <w:numFmt w:val="bullet"/>
      <w:lvlText w:val="•"/>
      <w:lvlJc w:val="left"/>
      <w:pPr>
        <w:ind w:left="2357" w:hanging="512"/>
      </w:pPr>
      <w:rPr>
        <w:rFonts w:hint="default"/>
      </w:rPr>
    </w:lvl>
    <w:lvl w:ilvl="3" w:tplc="734A706C">
      <w:start w:val="1"/>
      <w:numFmt w:val="bullet"/>
      <w:lvlText w:val="•"/>
      <w:lvlJc w:val="left"/>
      <w:pPr>
        <w:ind w:left="3225" w:hanging="512"/>
      </w:pPr>
      <w:rPr>
        <w:rFonts w:hint="default"/>
      </w:rPr>
    </w:lvl>
    <w:lvl w:ilvl="4" w:tplc="3B2EB2D8">
      <w:start w:val="1"/>
      <w:numFmt w:val="bullet"/>
      <w:lvlText w:val="•"/>
      <w:lvlJc w:val="left"/>
      <w:pPr>
        <w:ind w:left="4094" w:hanging="512"/>
      </w:pPr>
      <w:rPr>
        <w:rFonts w:hint="default"/>
      </w:rPr>
    </w:lvl>
    <w:lvl w:ilvl="5" w:tplc="A5A2B076">
      <w:start w:val="1"/>
      <w:numFmt w:val="bullet"/>
      <w:lvlText w:val="•"/>
      <w:lvlJc w:val="left"/>
      <w:pPr>
        <w:ind w:left="4963" w:hanging="512"/>
      </w:pPr>
      <w:rPr>
        <w:rFonts w:hint="default"/>
      </w:rPr>
    </w:lvl>
    <w:lvl w:ilvl="6" w:tplc="1AE41758">
      <w:start w:val="1"/>
      <w:numFmt w:val="bullet"/>
      <w:lvlText w:val="•"/>
      <w:lvlJc w:val="left"/>
      <w:pPr>
        <w:ind w:left="5831" w:hanging="512"/>
      </w:pPr>
      <w:rPr>
        <w:rFonts w:hint="default"/>
      </w:rPr>
    </w:lvl>
    <w:lvl w:ilvl="7" w:tplc="D75EDFB4">
      <w:start w:val="1"/>
      <w:numFmt w:val="bullet"/>
      <w:lvlText w:val="•"/>
      <w:lvlJc w:val="left"/>
      <w:pPr>
        <w:ind w:left="6700" w:hanging="512"/>
      </w:pPr>
      <w:rPr>
        <w:rFonts w:hint="default"/>
      </w:rPr>
    </w:lvl>
    <w:lvl w:ilvl="8" w:tplc="A8706B98">
      <w:start w:val="1"/>
      <w:numFmt w:val="bullet"/>
      <w:lvlText w:val="•"/>
      <w:lvlJc w:val="left"/>
      <w:pPr>
        <w:ind w:left="7569" w:hanging="512"/>
      </w:pPr>
      <w:rPr>
        <w:rFonts w:hint="default"/>
      </w:rPr>
    </w:lvl>
  </w:abstractNum>
  <w:abstractNum w:abstractNumId="246">
    <w:nsid w:val="42337079"/>
    <w:multiLevelType w:val="hybridMultilevel"/>
    <w:tmpl w:val="67C2EE0A"/>
    <w:lvl w:ilvl="0" w:tplc="73D2B7F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33049F26">
      <w:start w:val="1"/>
      <w:numFmt w:val="bullet"/>
      <w:lvlText w:val="•"/>
      <w:lvlJc w:val="left"/>
      <w:pPr>
        <w:ind w:left="1488" w:hanging="512"/>
      </w:pPr>
      <w:rPr>
        <w:rFonts w:hint="default"/>
      </w:rPr>
    </w:lvl>
    <w:lvl w:ilvl="2" w:tplc="0CDEE6E8">
      <w:start w:val="1"/>
      <w:numFmt w:val="bullet"/>
      <w:lvlText w:val="•"/>
      <w:lvlJc w:val="left"/>
      <w:pPr>
        <w:ind w:left="2357" w:hanging="512"/>
      </w:pPr>
      <w:rPr>
        <w:rFonts w:hint="default"/>
      </w:rPr>
    </w:lvl>
    <w:lvl w:ilvl="3" w:tplc="F168C3AA">
      <w:start w:val="1"/>
      <w:numFmt w:val="bullet"/>
      <w:lvlText w:val="•"/>
      <w:lvlJc w:val="left"/>
      <w:pPr>
        <w:ind w:left="3225" w:hanging="512"/>
      </w:pPr>
      <w:rPr>
        <w:rFonts w:hint="default"/>
      </w:rPr>
    </w:lvl>
    <w:lvl w:ilvl="4" w:tplc="C2CA5DE4">
      <w:start w:val="1"/>
      <w:numFmt w:val="bullet"/>
      <w:lvlText w:val="•"/>
      <w:lvlJc w:val="left"/>
      <w:pPr>
        <w:ind w:left="4094" w:hanging="512"/>
      </w:pPr>
      <w:rPr>
        <w:rFonts w:hint="default"/>
      </w:rPr>
    </w:lvl>
    <w:lvl w:ilvl="5" w:tplc="5C1CF38A">
      <w:start w:val="1"/>
      <w:numFmt w:val="bullet"/>
      <w:lvlText w:val="•"/>
      <w:lvlJc w:val="left"/>
      <w:pPr>
        <w:ind w:left="4963" w:hanging="512"/>
      </w:pPr>
      <w:rPr>
        <w:rFonts w:hint="default"/>
      </w:rPr>
    </w:lvl>
    <w:lvl w:ilvl="6" w:tplc="7EF88004">
      <w:start w:val="1"/>
      <w:numFmt w:val="bullet"/>
      <w:lvlText w:val="•"/>
      <w:lvlJc w:val="left"/>
      <w:pPr>
        <w:ind w:left="5831" w:hanging="512"/>
      </w:pPr>
      <w:rPr>
        <w:rFonts w:hint="default"/>
      </w:rPr>
    </w:lvl>
    <w:lvl w:ilvl="7" w:tplc="B9044F24">
      <w:start w:val="1"/>
      <w:numFmt w:val="bullet"/>
      <w:lvlText w:val="•"/>
      <w:lvlJc w:val="left"/>
      <w:pPr>
        <w:ind w:left="6700" w:hanging="512"/>
      </w:pPr>
      <w:rPr>
        <w:rFonts w:hint="default"/>
      </w:rPr>
    </w:lvl>
    <w:lvl w:ilvl="8" w:tplc="8F52D82A">
      <w:start w:val="1"/>
      <w:numFmt w:val="bullet"/>
      <w:lvlText w:val="•"/>
      <w:lvlJc w:val="left"/>
      <w:pPr>
        <w:ind w:left="7569" w:hanging="512"/>
      </w:pPr>
      <w:rPr>
        <w:rFonts w:hint="default"/>
      </w:rPr>
    </w:lvl>
  </w:abstractNum>
  <w:abstractNum w:abstractNumId="247">
    <w:nsid w:val="423C48F3"/>
    <w:multiLevelType w:val="hybridMultilevel"/>
    <w:tmpl w:val="B9466AE2"/>
    <w:lvl w:ilvl="0" w:tplc="E4ECE35A">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8FDC73F8">
      <w:start w:val="1"/>
      <w:numFmt w:val="bullet"/>
      <w:lvlText w:val="•"/>
      <w:lvlJc w:val="left"/>
      <w:pPr>
        <w:ind w:left="1038" w:hanging="240"/>
      </w:pPr>
      <w:rPr>
        <w:rFonts w:hint="default"/>
      </w:rPr>
    </w:lvl>
    <w:lvl w:ilvl="2" w:tplc="54CC6E54">
      <w:start w:val="1"/>
      <w:numFmt w:val="bullet"/>
      <w:lvlText w:val="•"/>
      <w:lvlJc w:val="left"/>
      <w:pPr>
        <w:ind w:left="1957" w:hanging="240"/>
      </w:pPr>
      <w:rPr>
        <w:rFonts w:hint="default"/>
      </w:rPr>
    </w:lvl>
    <w:lvl w:ilvl="3" w:tplc="EF8A382C">
      <w:start w:val="1"/>
      <w:numFmt w:val="bullet"/>
      <w:lvlText w:val="•"/>
      <w:lvlJc w:val="left"/>
      <w:pPr>
        <w:ind w:left="2875" w:hanging="240"/>
      </w:pPr>
      <w:rPr>
        <w:rFonts w:hint="default"/>
      </w:rPr>
    </w:lvl>
    <w:lvl w:ilvl="4" w:tplc="4208824A">
      <w:start w:val="1"/>
      <w:numFmt w:val="bullet"/>
      <w:lvlText w:val="•"/>
      <w:lvlJc w:val="left"/>
      <w:pPr>
        <w:ind w:left="3794" w:hanging="240"/>
      </w:pPr>
      <w:rPr>
        <w:rFonts w:hint="default"/>
      </w:rPr>
    </w:lvl>
    <w:lvl w:ilvl="5" w:tplc="C25A67A4">
      <w:start w:val="1"/>
      <w:numFmt w:val="bullet"/>
      <w:lvlText w:val="•"/>
      <w:lvlJc w:val="left"/>
      <w:pPr>
        <w:ind w:left="4713" w:hanging="240"/>
      </w:pPr>
      <w:rPr>
        <w:rFonts w:hint="default"/>
      </w:rPr>
    </w:lvl>
    <w:lvl w:ilvl="6" w:tplc="7D9C44DA">
      <w:start w:val="1"/>
      <w:numFmt w:val="bullet"/>
      <w:lvlText w:val="•"/>
      <w:lvlJc w:val="left"/>
      <w:pPr>
        <w:ind w:left="5631" w:hanging="240"/>
      </w:pPr>
      <w:rPr>
        <w:rFonts w:hint="default"/>
      </w:rPr>
    </w:lvl>
    <w:lvl w:ilvl="7" w:tplc="ECF29718">
      <w:start w:val="1"/>
      <w:numFmt w:val="bullet"/>
      <w:lvlText w:val="•"/>
      <w:lvlJc w:val="left"/>
      <w:pPr>
        <w:ind w:left="6550" w:hanging="240"/>
      </w:pPr>
      <w:rPr>
        <w:rFonts w:hint="default"/>
      </w:rPr>
    </w:lvl>
    <w:lvl w:ilvl="8" w:tplc="1BF01F14">
      <w:start w:val="1"/>
      <w:numFmt w:val="bullet"/>
      <w:lvlText w:val="•"/>
      <w:lvlJc w:val="left"/>
      <w:pPr>
        <w:ind w:left="7469" w:hanging="240"/>
      </w:pPr>
      <w:rPr>
        <w:rFonts w:hint="default"/>
      </w:rPr>
    </w:lvl>
  </w:abstractNum>
  <w:abstractNum w:abstractNumId="248">
    <w:nsid w:val="427B3636"/>
    <w:multiLevelType w:val="hybridMultilevel"/>
    <w:tmpl w:val="038425C2"/>
    <w:lvl w:ilvl="0" w:tplc="FEEA135E">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579EBD0E">
      <w:start w:val="1"/>
      <w:numFmt w:val="bullet"/>
      <w:lvlText w:val="•"/>
      <w:lvlJc w:val="left"/>
      <w:pPr>
        <w:ind w:left="800" w:hanging="512"/>
      </w:pPr>
      <w:rPr>
        <w:rFonts w:hint="default"/>
      </w:rPr>
    </w:lvl>
    <w:lvl w:ilvl="2" w:tplc="673A7458">
      <w:start w:val="1"/>
      <w:numFmt w:val="bullet"/>
      <w:lvlText w:val="•"/>
      <w:lvlJc w:val="left"/>
      <w:pPr>
        <w:ind w:left="1745" w:hanging="512"/>
      </w:pPr>
      <w:rPr>
        <w:rFonts w:hint="default"/>
      </w:rPr>
    </w:lvl>
    <w:lvl w:ilvl="3" w:tplc="C5583C2E">
      <w:start w:val="1"/>
      <w:numFmt w:val="bullet"/>
      <w:lvlText w:val="•"/>
      <w:lvlJc w:val="left"/>
      <w:pPr>
        <w:ind w:left="2690" w:hanging="512"/>
      </w:pPr>
      <w:rPr>
        <w:rFonts w:hint="default"/>
      </w:rPr>
    </w:lvl>
    <w:lvl w:ilvl="4" w:tplc="4178E53C">
      <w:start w:val="1"/>
      <w:numFmt w:val="bullet"/>
      <w:lvlText w:val="•"/>
      <w:lvlJc w:val="left"/>
      <w:pPr>
        <w:ind w:left="3635" w:hanging="512"/>
      </w:pPr>
      <w:rPr>
        <w:rFonts w:hint="default"/>
      </w:rPr>
    </w:lvl>
    <w:lvl w:ilvl="5" w:tplc="E3F034C8">
      <w:start w:val="1"/>
      <w:numFmt w:val="bullet"/>
      <w:lvlText w:val="•"/>
      <w:lvlJc w:val="left"/>
      <w:pPr>
        <w:ind w:left="4580" w:hanging="512"/>
      </w:pPr>
      <w:rPr>
        <w:rFonts w:hint="default"/>
      </w:rPr>
    </w:lvl>
    <w:lvl w:ilvl="6" w:tplc="48AE8D72">
      <w:start w:val="1"/>
      <w:numFmt w:val="bullet"/>
      <w:lvlText w:val="•"/>
      <w:lvlJc w:val="left"/>
      <w:pPr>
        <w:ind w:left="5525" w:hanging="512"/>
      </w:pPr>
      <w:rPr>
        <w:rFonts w:hint="default"/>
      </w:rPr>
    </w:lvl>
    <w:lvl w:ilvl="7" w:tplc="CA581D10">
      <w:start w:val="1"/>
      <w:numFmt w:val="bullet"/>
      <w:lvlText w:val="•"/>
      <w:lvlJc w:val="left"/>
      <w:pPr>
        <w:ind w:left="6470" w:hanging="512"/>
      </w:pPr>
      <w:rPr>
        <w:rFonts w:hint="default"/>
      </w:rPr>
    </w:lvl>
    <w:lvl w:ilvl="8" w:tplc="38744BEE">
      <w:start w:val="1"/>
      <w:numFmt w:val="bullet"/>
      <w:lvlText w:val="•"/>
      <w:lvlJc w:val="left"/>
      <w:pPr>
        <w:ind w:left="7416" w:hanging="512"/>
      </w:pPr>
      <w:rPr>
        <w:rFonts w:hint="default"/>
      </w:rPr>
    </w:lvl>
  </w:abstractNum>
  <w:abstractNum w:abstractNumId="249">
    <w:nsid w:val="42963505"/>
    <w:multiLevelType w:val="hybridMultilevel"/>
    <w:tmpl w:val="6AFE2916"/>
    <w:lvl w:ilvl="0" w:tplc="A5006A2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3878D46E">
      <w:start w:val="1"/>
      <w:numFmt w:val="bullet"/>
      <w:lvlText w:val="•"/>
      <w:lvlJc w:val="left"/>
      <w:pPr>
        <w:ind w:left="1488" w:hanging="512"/>
      </w:pPr>
      <w:rPr>
        <w:rFonts w:hint="default"/>
      </w:rPr>
    </w:lvl>
    <w:lvl w:ilvl="2" w:tplc="3B941EAC">
      <w:start w:val="1"/>
      <w:numFmt w:val="bullet"/>
      <w:lvlText w:val="•"/>
      <w:lvlJc w:val="left"/>
      <w:pPr>
        <w:ind w:left="2357" w:hanging="512"/>
      </w:pPr>
      <w:rPr>
        <w:rFonts w:hint="default"/>
      </w:rPr>
    </w:lvl>
    <w:lvl w:ilvl="3" w:tplc="0AAE0856">
      <w:start w:val="1"/>
      <w:numFmt w:val="bullet"/>
      <w:lvlText w:val="•"/>
      <w:lvlJc w:val="left"/>
      <w:pPr>
        <w:ind w:left="3225" w:hanging="512"/>
      </w:pPr>
      <w:rPr>
        <w:rFonts w:hint="default"/>
      </w:rPr>
    </w:lvl>
    <w:lvl w:ilvl="4" w:tplc="3CF28EDA">
      <w:start w:val="1"/>
      <w:numFmt w:val="bullet"/>
      <w:lvlText w:val="•"/>
      <w:lvlJc w:val="left"/>
      <w:pPr>
        <w:ind w:left="4094" w:hanging="512"/>
      </w:pPr>
      <w:rPr>
        <w:rFonts w:hint="default"/>
      </w:rPr>
    </w:lvl>
    <w:lvl w:ilvl="5" w:tplc="AF609724">
      <w:start w:val="1"/>
      <w:numFmt w:val="bullet"/>
      <w:lvlText w:val="•"/>
      <w:lvlJc w:val="left"/>
      <w:pPr>
        <w:ind w:left="4963" w:hanging="512"/>
      </w:pPr>
      <w:rPr>
        <w:rFonts w:hint="default"/>
      </w:rPr>
    </w:lvl>
    <w:lvl w:ilvl="6" w:tplc="CD12CF5E">
      <w:start w:val="1"/>
      <w:numFmt w:val="bullet"/>
      <w:lvlText w:val="•"/>
      <w:lvlJc w:val="left"/>
      <w:pPr>
        <w:ind w:left="5831" w:hanging="512"/>
      </w:pPr>
      <w:rPr>
        <w:rFonts w:hint="default"/>
      </w:rPr>
    </w:lvl>
    <w:lvl w:ilvl="7" w:tplc="F2485742">
      <w:start w:val="1"/>
      <w:numFmt w:val="bullet"/>
      <w:lvlText w:val="•"/>
      <w:lvlJc w:val="left"/>
      <w:pPr>
        <w:ind w:left="6700" w:hanging="512"/>
      </w:pPr>
      <w:rPr>
        <w:rFonts w:hint="default"/>
      </w:rPr>
    </w:lvl>
    <w:lvl w:ilvl="8" w:tplc="1380574A">
      <w:start w:val="1"/>
      <w:numFmt w:val="bullet"/>
      <w:lvlText w:val="•"/>
      <w:lvlJc w:val="left"/>
      <w:pPr>
        <w:ind w:left="7569" w:hanging="512"/>
      </w:pPr>
      <w:rPr>
        <w:rFonts w:hint="default"/>
      </w:rPr>
    </w:lvl>
  </w:abstractNum>
  <w:abstractNum w:abstractNumId="250">
    <w:nsid w:val="42AB6AFB"/>
    <w:multiLevelType w:val="hybridMultilevel"/>
    <w:tmpl w:val="CB9CCDFC"/>
    <w:lvl w:ilvl="0" w:tplc="D506F11A">
      <w:start w:val="2"/>
      <w:numFmt w:val="decimal"/>
      <w:lvlText w:val="%1."/>
      <w:lvlJc w:val="left"/>
      <w:pPr>
        <w:ind w:left="118" w:hanging="240"/>
        <w:jc w:val="left"/>
      </w:pPr>
      <w:rPr>
        <w:rFonts w:ascii="Times New Roman" w:eastAsia="Times New Roman" w:hAnsi="Times New Roman" w:hint="default"/>
        <w:spacing w:val="-21"/>
        <w:w w:val="99"/>
        <w:sz w:val="24"/>
        <w:szCs w:val="24"/>
      </w:rPr>
    </w:lvl>
    <w:lvl w:ilvl="1" w:tplc="3A403BC2">
      <w:start w:val="1"/>
      <w:numFmt w:val="bullet"/>
      <w:lvlText w:val="•"/>
      <w:lvlJc w:val="left"/>
      <w:pPr>
        <w:ind w:left="1038" w:hanging="240"/>
      </w:pPr>
      <w:rPr>
        <w:rFonts w:hint="default"/>
      </w:rPr>
    </w:lvl>
    <w:lvl w:ilvl="2" w:tplc="0BB2ED1C">
      <w:start w:val="1"/>
      <w:numFmt w:val="bullet"/>
      <w:lvlText w:val="•"/>
      <w:lvlJc w:val="left"/>
      <w:pPr>
        <w:ind w:left="1957" w:hanging="240"/>
      </w:pPr>
      <w:rPr>
        <w:rFonts w:hint="default"/>
      </w:rPr>
    </w:lvl>
    <w:lvl w:ilvl="3" w:tplc="03008A6C">
      <w:start w:val="1"/>
      <w:numFmt w:val="bullet"/>
      <w:lvlText w:val="•"/>
      <w:lvlJc w:val="left"/>
      <w:pPr>
        <w:ind w:left="2875" w:hanging="240"/>
      </w:pPr>
      <w:rPr>
        <w:rFonts w:hint="default"/>
      </w:rPr>
    </w:lvl>
    <w:lvl w:ilvl="4" w:tplc="D0AE5606">
      <w:start w:val="1"/>
      <w:numFmt w:val="bullet"/>
      <w:lvlText w:val="•"/>
      <w:lvlJc w:val="left"/>
      <w:pPr>
        <w:ind w:left="3794" w:hanging="240"/>
      </w:pPr>
      <w:rPr>
        <w:rFonts w:hint="default"/>
      </w:rPr>
    </w:lvl>
    <w:lvl w:ilvl="5" w:tplc="9A32DEC8">
      <w:start w:val="1"/>
      <w:numFmt w:val="bullet"/>
      <w:lvlText w:val="•"/>
      <w:lvlJc w:val="left"/>
      <w:pPr>
        <w:ind w:left="4713" w:hanging="240"/>
      </w:pPr>
      <w:rPr>
        <w:rFonts w:hint="default"/>
      </w:rPr>
    </w:lvl>
    <w:lvl w:ilvl="6" w:tplc="58FE9798">
      <w:start w:val="1"/>
      <w:numFmt w:val="bullet"/>
      <w:lvlText w:val="•"/>
      <w:lvlJc w:val="left"/>
      <w:pPr>
        <w:ind w:left="5631" w:hanging="240"/>
      </w:pPr>
      <w:rPr>
        <w:rFonts w:hint="default"/>
      </w:rPr>
    </w:lvl>
    <w:lvl w:ilvl="7" w:tplc="1E1675AA">
      <w:start w:val="1"/>
      <w:numFmt w:val="bullet"/>
      <w:lvlText w:val="•"/>
      <w:lvlJc w:val="left"/>
      <w:pPr>
        <w:ind w:left="6550" w:hanging="240"/>
      </w:pPr>
      <w:rPr>
        <w:rFonts w:hint="default"/>
      </w:rPr>
    </w:lvl>
    <w:lvl w:ilvl="8" w:tplc="6DCCA92C">
      <w:start w:val="1"/>
      <w:numFmt w:val="bullet"/>
      <w:lvlText w:val="•"/>
      <w:lvlJc w:val="left"/>
      <w:pPr>
        <w:ind w:left="7469" w:hanging="240"/>
      </w:pPr>
      <w:rPr>
        <w:rFonts w:hint="default"/>
      </w:rPr>
    </w:lvl>
  </w:abstractNum>
  <w:abstractNum w:abstractNumId="251">
    <w:nsid w:val="43E91415"/>
    <w:multiLevelType w:val="hybridMultilevel"/>
    <w:tmpl w:val="56128680"/>
    <w:lvl w:ilvl="0" w:tplc="4EB29C60">
      <w:start w:val="2"/>
      <w:numFmt w:val="decimal"/>
      <w:lvlText w:val="%1."/>
      <w:lvlJc w:val="left"/>
      <w:pPr>
        <w:ind w:left="118" w:hanging="240"/>
        <w:jc w:val="left"/>
      </w:pPr>
      <w:rPr>
        <w:rFonts w:ascii="Times New Roman" w:eastAsia="Times New Roman" w:hAnsi="Times New Roman" w:hint="default"/>
        <w:spacing w:val="-28"/>
        <w:w w:val="99"/>
        <w:sz w:val="24"/>
        <w:szCs w:val="24"/>
      </w:rPr>
    </w:lvl>
    <w:lvl w:ilvl="1" w:tplc="76285140">
      <w:start w:val="1"/>
      <w:numFmt w:val="bullet"/>
      <w:lvlText w:val="•"/>
      <w:lvlJc w:val="left"/>
      <w:pPr>
        <w:ind w:left="1038" w:hanging="240"/>
      </w:pPr>
      <w:rPr>
        <w:rFonts w:hint="default"/>
      </w:rPr>
    </w:lvl>
    <w:lvl w:ilvl="2" w:tplc="5C021570">
      <w:start w:val="1"/>
      <w:numFmt w:val="bullet"/>
      <w:lvlText w:val="•"/>
      <w:lvlJc w:val="left"/>
      <w:pPr>
        <w:ind w:left="1957" w:hanging="240"/>
      </w:pPr>
      <w:rPr>
        <w:rFonts w:hint="default"/>
      </w:rPr>
    </w:lvl>
    <w:lvl w:ilvl="3" w:tplc="B560CDB0">
      <w:start w:val="1"/>
      <w:numFmt w:val="bullet"/>
      <w:lvlText w:val="•"/>
      <w:lvlJc w:val="left"/>
      <w:pPr>
        <w:ind w:left="2875" w:hanging="240"/>
      </w:pPr>
      <w:rPr>
        <w:rFonts w:hint="default"/>
      </w:rPr>
    </w:lvl>
    <w:lvl w:ilvl="4" w:tplc="58AA06FC">
      <w:start w:val="1"/>
      <w:numFmt w:val="bullet"/>
      <w:lvlText w:val="•"/>
      <w:lvlJc w:val="left"/>
      <w:pPr>
        <w:ind w:left="3794" w:hanging="240"/>
      </w:pPr>
      <w:rPr>
        <w:rFonts w:hint="default"/>
      </w:rPr>
    </w:lvl>
    <w:lvl w:ilvl="5" w:tplc="400C9676">
      <w:start w:val="1"/>
      <w:numFmt w:val="bullet"/>
      <w:lvlText w:val="•"/>
      <w:lvlJc w:val="left"/>
      <w:pPr>
        <w:ind w:left="4713" w:hanging="240"/>
      </w:pPr>
      <w:rPr>
        <w:rFonts w:hint="default"/>
      </w:rPr>
    </w:lvl>
    <w:lvl w:ilvl="6" w:tplc="A17A392E">
      <w:start w:val="1"/>
      <w:numFmt w:val="bullet"/>
      <w:lvlText w:val="•"/>
      <w:lvlJc w:val="left"/>
      <w:pPr>
        <w:ind w:left="5631" w:hanging="240"/>
      </w:pPr>
      <w:rPr>
        <w:rFonts w:hint="default"/>
      </w:rPr>
    </w:lvl>
    <w:lvl w:ilvl="7" w:tplc="02723D94">
      <w:start w:val="1"/>
      <w:numFmt w:val="bullet"/>
      <w:lvlText w:val="•"/>
      <w:lvlJc w:val="left"/>
      <w:pPr>
        <w:ind w:left="6550" w:hanging="240"/>
      </w:pPr>
      <w:rPr>
        <w:rFonts w:hint="default"/>
      </w:rPr>
    </w:lvl>
    <w:lvl w:ilvl="8" w:tplc="DD7EB1F0">
      <w:start w:val="1"/>
      <w:numFmt w:val="bullet"/>
      <w:lvlText w:val="•"/>
      <w:lvlJc w:val="left"/>
      <w:pPr>
        <w:ind w:left="7469" w:hanging="240"/>
      </w:pPr>
      <w:rPr>
        <w:rFonts w:hint="default"/>
      </w:rPr>
    </w:lvl>
  </w:abstractNum>
  <w:abstractNum w:abstractNumId="252">
    <w:nsid w:val="43F72234"/>
    <w:multiLevelType w:val="hybridMultilevel"/>
    <w:tmpl w:val="D550E480"/>
    <w:lvl w:ilvl="0" w:tplc="AF422C54">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F5649A86">
      <w:start w:val="1"/>
      <w:numFmt w:val="bullet"/>
      <w:lvlText w:val="•"/>
      <w:lvlJc w:val="left"/>
      <w:pPr>
        <w:ind w:left="1488" w:hanging="512"/>
      </w:pPr>
      <w:rPr>
        <w:rFonts w:hint="default"/>
      </w:rPr>
    </w:lvl>
    <w:lvl w:ilvl="2" w:tplc="88B057E6">
      <w:start w:val="1"/>
      <w:numFmt w:val="bullet"/>
      <w:lvlText w:val="•"/>
      <w:lvlJc w:val="left"/>
      <w:pPr>
        <w:ind w:left="2357" w:hanging="512"/>
      </w:pPr>
      <w:rPr>
        <w:rFonts w:hint="default"/>
      </w:rPr>
    </w:lvl>
    <w:lvl w:ilvl="3" w:tplc="87A0A866">
      <w:start w:val="1"/>
      <w:numFmt w:val="bullet"/>
      <w:lvlText w:val="•"/>
      <w:lvlJc w:val="left"/>
      <w:pPr>
        <w:ind w:left="3225" w:hanging="512"/>
      </w:pPr>
      <w:rPr>
        <w:rFonts w:hint="default"/>
      </w:rPr>
    </w:lvl>
    <w:lvl w:ilvl="4" w:tplc="F1609C1A">
      <w:start w:val="1"/>
      <w:numFmt w:val="bullet"/>
      <w:lvlText w:val="•"/>
      <w:lvlJc w:val="left"/>
      <w:pPr>
        <w:ind w:left="4094" w:hanging="512"/>
      </w:pPr>
      <w:rPr>
        <w:rFonts w:hint="default"/>
      </w:rPr>
    </w:lvl>
    <w:lvl w:ilvl="5" w:tplc="06B47216">
      <w:start w:val="1"/>
      <w:numFmt w:val="bullet"/>
      <w:lvlText w:val="•"/>
      <w:lvlJc w:val="left"/>
      <w:pPr>
        <w:ind w:left="4963" w:hanging="512"/>
      </w:pPr>
      <w:rPr>
        <w:rFonts w:hint="default"/>
      </w:rPr>
    </w:lvl>
    <w:lvl w:ilvl="6" w:tplc="486A622A">
      <w:start w:val="1"/>
      <w:numFmt w:val="bullet"/>
      <w:lvlText w:val="•"/>
      <w:lvlJc w:val="left"/>
      <w:pPr>
        <w:ind w:left="5831" w:hanging="512"/>
      </w:pPr>
      <w:rPr>
        <w:rFonts w:hint="default"/>
      </w:rPr>
    </w:lvl>
    <w:lvl w:ilvl="7" w:tplc="435A51C6">
      <w:start w:val="1"/>
      <w:numFmt w:val="bullet"/>
      <w:lvlText w:val="•"/>
      <w:lvlJc w:val="left"/>
      <w:pPr>
        <w:ind w:left="6700" w:hanging="512"/>
      </w:pPr>
      <w:rPr>
        <w:rFonts w:hint="default"/>
      </w:rPr>
    </w:lvl>
    <w:lvl w:ilvl="8" w:tplc="A53A3488">
      <w:start w:val="1"/>
      <w:numFmt w:val="bullet"/>
      <w:lvlText w:val="•"/>
      <w:lvlJc w:val="left"/>
      <w:pPr>
        <w:ind w:left="7569" w:hanging="512"/>
      </w:pPr>
      <w:rPr>
        <w:rFonts w:hint="default"/>
      </w:rPr>
    </w:lvl>
  </w:abstractNum>
  <w:abstractNum w:abstractNumId="253">
    <w:nsid w:val="44B347A4"/>
    <w:multiLevelType w:val="hybridMultilevel"/>
    <w:tmpl w:val="6388C19C"/>
    <w:lvl w:ilvl="0" w:tplc="2B6AEC3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6F6020F8">
      <w:start w:val="1"/>
      <w:numFmt w:val="bullet"/>
      <w:lvlText w:val="•"/>
      <w:lvlJc w:val="left"/>
      <w:pPr>
        <w:ind w:left="1488" w:hanging="512"/>
      </w:pPr>
      <w:rPr>
        <w:rFonts w:hint="default"/>
      </w:rPr>
    </w:lvl>
    <w:lvl w:ilvl="2" w:tplc="11DA4ADA">
      <w:start w:val="1"/>
      <w:numFmt w:val="bullet"/>
      <w:lvlText w:val="•"/>
      <w:lvlJc w:val="left"/>
      <w:pPr>
        <w:ind w:left="2357" w:hanging="512"/>
      </w:pPr>
      <w:rPr>
        <w:rFonts w:hint="default"/>
      </w:rPr>
    </w:lvl>
    <w:lvl w:ilvl="3" w:tplc="19B20960">
      <w:start w:val="1"/>
      <w:numFmt w:val="bullet"/>
      <w:lvlText w:val="•"/>
      <w:lvlJc w:val="left"/>
      <w:pPr>
        <w:ind w:left="3225" w:hanging="512"/>
      </w:pPr>
      <w:rPr>
        <w:rFonts w:hint="default"/>
      </w:rPr>
    </w:lvl>
    <w:lvl w:ilvl="4" w:tplc="1C147A18">
      <w:start w:val="1"/>
      <w:numFmt w:val="bullet"/>
      <w:lvlText w:val="•"/>
      <w:lvlJc w:val="left"/>
      <w:pPr>
        <w:ind w:left="4094" w:hanging="512"/>
      </w:pPr>
      <w:rPr>
        <w:rFonts w:hint="default"/>
      </w:rPr>
    </w:lvl>
    <w:lvl w:ilvl="5" w:tplc="8050FB3C">
      <w:start w:val="1"/>
      <w:numFmt w:val="bullet"/>
      <w:lvlText w:val="•"/>
      <w:lvlJc w:val="left"/>
      <w:pPr>
        <w:ind w:left="4963" w:hanging="512"/>
      </w:pPr>
      <w:rPr>
        <w:rFonts w:hint="default"/>
      </w:rPr>
    </w:lvl>
    <w:lvl w:ilvl="6" w:tplc="B196736A">
      <w:start w:val="1"/>
      <w:numFmt w:val="bullet"/>
      <w:lvlText w:val="•"/>
      <w:lvlJc w:val="left"/>
      <w:pPr>
        <w:ind w:left="5831" w:hanging="512"/>
      </w:pPr>
      <w:rPr>
        <w:rFonts w:hint="default"/>
      </w:rPr>
    </w:lvl>
    <w:lvl w:ilvl="7" w:tplc="482E9172">
      <w:start w:val="1"/>
      <w:numFmt w:val="bullet"/>
      <w:lvlText w:val="•"/>
      <w:lvlJc w:val="left"/>
      <w:pPr>
        <w:ind w:left="6700" w:hanging="512"/>
      </w:pPr>
      <w:rPr>
        <w:rFonts w:hint="default"/>
      </w:rPr>
    </w:lvl>
    <w:lvl w:ilvl="8" w:tplc="6D3E6D90">
      <w:start w:val="1"/>
      <w:numFmt w:val="bullet"/>
      <w:lvlText w:val="•"/>
      <w:lvlJc w:val="left"/>
      <w:pPr>
        <w:ind w:left="7569" w:hanging="512"/>
      </w:pPr>
      <w:rPr>
        <w:rFonts w:hint="default"/>
      </w:rPr>
    </w:lvl>
  </w:abstractNum>
  <w:abstractNum w:abstractNumId="254">
    <w:nsid w:val="44F23124"/>
    <w:multiLevelType w:val="hybridMultilevel"/>
    <w:tmpl w:val="C43E12F2"/>
    <w:lvl w:ilvl="0" w:tplc="50228B42">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E472A2A2">
      <w:start w:val="1"/>
      <w:numFmt w:val="bullet"/>
      <w:lvlText w:val="•"/>
      <w:lvlJc w:val="left"/>
      <w:pPr>
        <w:ind w:left="1038" w:hanging="240"/>
      </w:pPr>
      <w:rPr>
        <w:rFonts w:hint="default"/>
      </w:rPr>
    </w:lvl>
    <w:lvl w:ilvl="2" w:tplc="C8FCDE8A">
      <w:start w:val="1"/>
      <w:numFmt w:val="bullet"/>
      <w:lvlText w:val="•"/>
      <w:lvlJc w:val="left"/>
      <w:pPr>
        <w:ind w:left="1957" w:hanging="240"/>
      </w:pPr>
      <w:rPr>
        <w:rFonts w:hint="default"/>
      </w:rPr>
    </w:lvl>
    <w:lvl w:ilvl="3" w:tplc="062AB29E">
      <w:start w:val="1"/>
      <w:numFmt w:val="bullet"/>
      <w:lvlText w:val="•"/>
      <w:lvlJc w:val="left"/>
      <w:pPr>
        <w:ind w:left="2875" w:hanging="240"/>
      </w:pPr>
      <w:rPr>
        <w:rFonts w:hint="default"/>
      </w:rPr>
    </w:lvl>
    <w:lvl w:ilvl="4" w:tplc="CCDE18F6">
      <w:start w:val="1"/>
      <w:numFmt w:val="bullet"/>
      <w:lvlText w:val="•"/>
      <w:lvlJc w:val="left"/>
      <w:pPr>
        <w:ind w:left="3794" w:hanging="240"/>
      </w:pPr>
      <w:rPr>
        <w:rFonts w:hint="default"/>
      </w:rPr>
    </w:lvl>
    <w:lvl w:ilvl="5" w:tplc="D32E06E4">
      <w:start w:val="1"/>
      <w:numFmt w:val="bullet"/>
      <w:lvlText w:val="•"/>
      <w:lvlJc w:val="left"/>
      <w:pPr>
        <w:ind w:left="4713" w:hanging="240"/>
      </w:pPr>
      <w:rPr>
        <w:rFonts w:hint="default"/>
      </w:rPr>
    </w:lvl>
    <w:lvl w:ilvl="6" w:tplc="A238D86C">
      <w:start w:val="1"/>
      <w:numFmt w:val="bullet"/>
      <w:lvlText w:val="•"/>
      <w:lvlJc w:val="left"/>
      <w:pPr>
        <w:ind w:left="5631" w:hanging="240"/>
      </w:pPr>
      <w:rPr>
        <w:rFonts w:hint="default"/>
      </w:rPr>
    </w:lvl>
    <w:lvl w:ilvl="7" w:tplc="474EEE30">
      <w:start w:val="1"/>
      <w:numFmt w:val="bullet"/>
      <w:lvlText w:val="•"/>
      <w:lvlJc w:val="left"/>
      <w:pPr>
        <w:ind w:left="6550" w:hanging="240"/>
      </w:pPr>
      <w:rPr>
        <w:rFonts w:hint="default"/>
      </w:rPr>
    </w:lvl>
    <w:lvl w:ilvl="8" w:tplc="319E0754">
      <w:start w:val="1"/>
      <w:numFmt w:val="bullet"/>
      <w:lvlText w:val="•"/>
      <w:lvlJc w:val="left"/>
      <w:pPr>
        <w:ind w:left="7469" w:hanging="240"/>
      </w:pPr>
      <w:rPr>
        <w:rFonts w:hint="default"/>
      </w:rPr>
    </w:lvl>
  </w:abstractNum>
  <w:abstractNum w:abstractNumId="255">
    <w:nsid w:val="45062B2A"/>
    <w:multiLevelType w:val="hybridMultilevel"/>
    <w:tmpl w:val="5CA45B3C"/>
    <w:lvl w:ilvl="0" w:tplc="895611A6">
      <w:start w:val="2"/>
      <w:numFmt w:val="decimal"/>
      <w:lvlText w:val="%1."/>
      <w:lvlJc w:val="left"/>
      <w:pPr>
        <w:ind w:left="118" w:hanging="240"/>
        <w:jc w:val="left"/>
      </w:pPr>
      <w:rPr>
        <w:rFonts w:ascii="Times New Roman" w:eastAsia="Times New Roman" w:hAnsi="Times New Roman" w:hint="default"/>
        <w:spacing w:val="-9"/>
        <w:w w:val="99"/>
        <w:sz w:val="24"/>
        <w:szCs w:val="24"/>
      </w:rPr>
    </w:lvl>
    <w:lvl w:ilvl="1" w:tplc="90E08B3A">
      <w:start w:val="1"/>
      <w:numFmt w:val="bullet"/>
      <w:lvlText w:val="•"/>
      <w:lvlJc w:val="left"/>
      <w:pPr>
        <w:ind w:left="1038" w:hanging="240"/>
      </w:pPr>
      <w:rPr>
        <w:rFonts w:hint="default"/>
      </w:rPr>
    </w:lvl>
    <w:lvl w:ilvl="2" w:tplc="AC5230B0">
      <w:start w:val="1"/>
      <w:numFmt w:val="bullet"/>
      <w:lvlText w:val="•"/>
      <w:lvlJc w:val="left"/>
      <w:pPr>
        <w:ind w:left="1957" w:hanging="240"/>
      </w:pPr>
      <w:rPr>
        <w:rFonts w:hint="default"/>
      </w:rPr>
    </w:lvl>
    <w:lvl w:ilvl="3" w:tplc="1FFC6338">
      <w:start w:val="1"/>
      <w:numFmt w:val="bullet"/>
      <w:lvlText w:val="•"/>
      <w:lvlJc w:val="left"/>
      <w:pPr>
        <w:ind w:left="2875" w:hanging="240"/>
      </w:pPr>
      <w:rPr>
        <w:rFonts w:hint="default"/>
      </w:rPr>
    </w:lvl>
    <w:lvl w:ilvl="4" w:tplc="E50A32F2">
      <w:start w:val="1"/>
      <w:numFmt w:val="bullet"/>
      <w:lvlText w:val="•"/>
      <w:lvlJc w:val="left"/>
      <w:pPr>
        <w:ind w:left="3794" w:hanging="240"/>
      </w:pPr>
      <w:rPr>
        <w:rFonts w:hint="default"/>
      </w:rPr>
    </w:lvl>
    <w:lvl w:ilvl="5" w:tplc="E70668D0">
      <w:start w:val="1"/>
      <w:numFmt w:val="bullet"/>
      <w:lvlText w:val="•"/>
      <w:lvlJc w:val="left"/>
      <w:pPr>
        <w:ind w:left="4713" w:hanging="240"/>
      </w:pPr>
      <w:rPr>
        <w:rFonts w:hint="default"/>
      </w:rPr>
    </w:lvl>
    <w:lvl w:ilvl="6" w:tplc="8DEC38C4">
      <w:start w:val="1"/>
      <w:numFmt w:val="bullet"/>
      <w:lvlText w:val="•"/>
      <w:lvlJc w:val="left"/>
      <w:pPr>
        <w:ind w:left="5631" w:hanging="240"/>
      </w:pPr>
      <w:rPr>
        <w:rFonts w:hint="default"/>
      </w:rPr>
    </w:lvl>
    <w:lvl w:ilvl="7" w:tplc="3906F0AA">
      <w:start w:val="1"/>
      <w:numFmt w:val="bullet"/>
      <w:lvlText w:val="•"/>
      <w:lvlJc w:val="left"/>
      <w:pPr>
        <w:ind w:left="6550" w:hanging="240"/>
      </w:pPr>
      <w:rPr>
        <w:rFonts w:hint="default"/>
      </w:rPr>
    </w:lvl>
    <w:lvl w:ilvl="8" w:tplc="6ABAE782">
      <w:start w:val="1"/>
      <w:numFmt w:val="bullet"/>
      <w:lvlText w:val="•"/>
      <w:lvlJc w:val="left"/>
      <w:pPr>
        <w:ind w:left="7469" w:hanging="240"/>
      </w:pPr>
      <w:rPr>
        <w:rFonts w:hint="default"/>
      </w:rPr>
    </w:lvl>
  </w:abstractNum>
  <w:abstractNum w:abstractNumId="256">
    <w:nsid w:val="455922F0"/>
    <w:multiLevelType w:val="hybridMultilevel"/>
    <w:tmpl w:val="015A4682"/>
    <w:lvl w:ilvl="0" w:tplc="73AE4F3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C40EF98E">
      <w:start w:val="1"/>
      <w:numFmt w:val="bullet"/>
      <w:lvlText w:val="•"/>
      <w:lvlJc w:val="left"/>
      <w:pPr>
        <w:ind w:left="1488" w:hanging="512"/>
      </w:pPr>
      <w:rPr>
        <w:rFonts w:hint="default"/>
      </w:rPr>
    </w:lvl>
    <w:lvl w:ilvl="2" w:tplc="407E82A4">
      <w:start w:val="1"/>
      <w:numFmt w:val="bullet"/>
      <w:lvlText w:val="•"/>
      <w:lvlJc w:val="left"/>
      <w:pPr>
        <w:ind w:left="2357" w:hanging="512"/>
      </w:pPr>
      <w:rPr>
        <w:rFonts w:hint="default"/>
      </w:rPr>
    </w:lvl>
    <w:lvl w:ilvl="3" w:tplc="6A5A9138">
      <w:start w:val="1"/>
      <w:numFmt w:val="bullet"/>
      <w:lvlText w:val="•"/>
      <w:lvlJc w:val="left"/>
      <w:pPr>
        <w:ind w:left="3225" w:hanging="512"/>
      </w:pPr>
      <w:rPr>
        <w:rFonts w:hint="default"/>
      </w:rPr>
    </w:lvl>
    <w:lvl w:ilvl="4" w:tplc="9E00E076">
      <w:start w:val="1"/>
      <w:numFmt w:val="bullet"/>
      <w:lvlText w:val="•"/>
      <w:lvlJc w:val="left"/>
      <w:pPr>
        <w:ind w:left="4094" w:hanging="512"/>
      </w:pPr>
      <w:rPr>
        <w:rFonts w:hint="default"/>
      </w:rPr>
    </w:lvl>
    <w:lvl w:ilvl="5" w:tplc="9D08A59E">
      <w:start w:val="1"/>
      <w:numFmt w:val="bullet"/>
      <w:lvlText w:val="•"/>
      <w:lvlJc w:val="left"/>
      <w:pPr>
        <w:ind w:left="4963" w:hanging="512"/>
      </w:pPr>
      <w:rPr>
        <w:rFonts w:hint="default"/>
      </w:rPr>
    </w:lvl>
    <w:lvl w:ilvl="6" w:tplc="2D5A40A8">
      <w:start w:val="1"/>
      <w:numFmt w:val="bullet"/>
      <w:lvlText w:val="•"/>
      <w:lvlJc w:val="left"/>
      <w:pPr>
        <w:ind w:left="5831" w:hanging="512"/>
      </w:pPr>
      <w:rPr>
        <w:rFonts w:hint="default"/>
      </w:rPr>
    </w:lvl>
    <w:lvl w:ilvl="7" w:tplc="BA746414">
      <w:start w:val="1"/>
      <w:numFmt w:val="bullet"/>
      <w:lvlText w:val="•"/>
      <w:lvlJc w:val="left"/>
      <w:pPr>
        <w:ind w:left="6700" w:hanging="512"/>
      </w:pPr>
      <w:rPr>
        <w:rFonts w:hint="default"/>
      </w:rPr>
    </w:lvl>
    <w:lvl w:ilvl="8" w:tplc="B6AEDE3A">
      <w:start w:val="1"/>
      <w:numFmt w:val="bullet"/>
      <w:lvlText w:val="•"/>
      <w:lvlJc w:val="left"/>
      <w:pPr>
        <w:ind w:left="7569" w:hanging="512"/>
      </w:pPr>
      <w:rPr>
        <w:rFonts w:hint="default"/>
      </w:rPr>
    </w:lvl>
  </w:abstractNum>
  <w:abstractNum w:abstractNumId="257">
    <w:nsid w:val="462B22EA"/>
    <w:multiLevelType w:val="hybridMultilevel"/>
    <w:tmpl w:val="30E423EC"/>
    <w:lvl w:ilvl="0" w:tplc="79B44F78">
      <w:start w:val="2"/>
      <w:numFmt w:val="decimal"/>
      <w:lvlText w:val="%1."/>
      <w:lvlJc w:val="left"/>
      <w:pPr>
        <w:ind w:left="118" w:hanging="240"/>
        <w:jc w:val="left"/>
      </w:pPr>
      <w:rPr>
        <w:rFonts w:ascii="Times New Roman" w:eastAsia="Times New Roman" w:hAnsi="Times New Roman" w:hint="default"/>
        <w:spacing w:val="-25"/>
        <w:w w:val="99"/>
        <w:sz w:val="24"/>
        <w:szCs w:val="24"/>
      </w:rPr>
    </w:lvl>
    <w:lvl w:ilvl="1" w:tplc="4684A2AE">
      <w:start w:val="1"/>
      <w:numFmt w:val="bullet"/>
      <w:lvlText w:val="•"/>
      <w:lvlJc w:val="left"/>
      <w:pPr>
        <w:ind w:left="1038" w:hanging="240"/>
      </w:pPr>
      <w:rPr>
        <w:rFonts w:hint="default"/>
      </w:rPr>
    </w:lvl>
    <w:lvl w:ilvl="2" w:tplc="62583C58">
      <w:start w:val="1"/>
      <w:numFmt w:val="bullet"/>
      <w:lvlText w:val="•"/>
      <w:lvlJc w:val="left"/>
      <w:pPr>
        <w:ind w:left="1957" w:hanging="240"/>
      </w:pPr>
      <w:rPr>
        <w:rFonts w:hint="default"/>
      </w:rPr>
    </w:lvl>
    <w:lvl w:ilvl="3" w:tplc="493848BC">
      <w:start w:val="1"/>
      <w:numFmt w:val="bullet"/>
      <w:lvlText w:val="•"/>
      <w:lvlJc w:val="left"/>
      <w:pPr>
        <w:ind w:left="2875" w:hanging="240"/>
      </w:pPr>
      <w:rPr>
        <w:rFonts w:hint="default"/>
      </w:rPr>
    </w:lvl>
    <w:lvl w:ilvl="4" w:tplc="BEF07054">
      <w:start w:val="1"/>
      <w:numFmt w:val="bullet"/>
      <w:lvlText w:val="•"/>
      <w:lvlJc w:val="left"/>
      <w:pPr>
        <w:ind w:left="3794" w:hanging="240"/>
      </w:pPr>
      <w:rPr>
        <w:rFonts w:hint="default"/>
      </w:rPr>
    </w:lvl>
    <w:lvl w:ilvl="5" w:tplc="B9B2675A">
      <w:start w:val="1"/>
      <w:numFmt w:val="bullet"/>
      <w:lvlText w:val="•"/>
      <w:lvlJc w:val="left"/>
      <w:pPr>
        <w:ind w:left="4713" w:hanging="240"/>
      </w:pPr>
      <w:rPr>
        <w:rFonts w:hint="default"/>
      </w:rPr>
    </w:lvl>
    <w:lvl w:ilvl="6" w:tplc="4D10C1CE">
      <w:start w:val="1"/>
      <w:numFmt w:val="bullet"/>
      <w:lvlText w:val="•"/>
      <w:lvlJc w:val="left"/>
      <w:pPr>
        <w:ind w:left="5631" w:hanging="240"/>
      </w:pPr>
      <w:rPr>
        <w:rFonts w:hint="default"/>
      </w:rPr>
    </w:lvl>
    <w:lvl w:ilvl="7" w:tplc="B4D4D9CC">
      <w:start w:val="1"/>
      <w:numFmt w:val="bullet"/>
      <w:lvlText w:val="•"/>
      <w:lvlJc w:val="left"/>
      <w:pPr>
        <w:ind w:left="6550" w:hanging="240"/>
      </w:pPr>
      <w:rPr>
        <w:rFonts w:hint="default"/>
      </w:rPr>
    </w:lvl>
    <w:lvl w:ilvl="8" w:tplc="1BFCFED8">
      <w:start w:val="1"/>
      <w:numFmt w:val="bullet"/>
      <w:lvlText w:val="•"/>
      <w:lvlJc w:val="left"/>
      <w:pPr>
        <w:ind w:left="7469" w:hanging="240"/>
      </w:pPr>
      <w:rPr>
        <w:rFonts w:hint="default"/>
      </w:rPr>
    </w:lvl>
  </w:abstractNum>
  <w:abstractNum w:abstractNumId="258">
    <w:nsid w:val="467957DF"/>
    <w:multiLevelType w:val="hybridMultilevel"/>
    <w:tmpl w:val="AC2CAD82"/>
    <w:lvl w:ilvl="0" w:tplc="D46AA71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8AC8807C">
      <w:start w:val="1"/>
      <w:numFmt w:val="bullet"/>
      <w:lvlText w:val="•"/>
      <w:lvlJc w:val="left"/>
      <w:pPr>
        <w:ind w:left="1488" w:hanging="512"/>
      </w:pPr>
      <w:rPr>
        <w:rFonts w:hint="default"/>
      </w:rPr>
    </w:lvl>
    <w:lvl w:ilvl="2" w:tplc="76B69F72">
      <w:start w:val="1"/>
      <w:numFmt w:val="bullet"/>
      <w:lvlText w:val="•"/>
      <w:lvlJc w:val="left"/>
      <w:pPr>
        <w:ind w:left="2357" w:hanging="512"/>
      </w:pPr>
      <w:rPr>
        <w:rFonts w:hint="default"/>
      </w:rPr>
    </w:lvl>
    <w:lvl w:ilvl="3" w:tplc="7A581952">
      <w:start w:val="1"/>
      <w:numFmt w:val="bullet"/>
      <w:lvlText w:val="•"/>
      <w:lvlJc w:val="left"/>
      <w:pPr>
        <w:ind w:left="3225" w:hanging="512"/>
      </w:pPr>
      <w:rPr>
        <w:rFonts w:hint="default"/>
      </w:rPr>
    </w:lvl>
    <w:lvl w:ilvl="4" w:tplc="BA4EE82A">
      <w:start w:val="1"/>
      <w:numFmt w:val="bullet"/>
      <w:lvlText w:val="•"/>
      <w:lvlJc w:val="left"/>
      <w:pPr>
        <w:ind w:left="4094" w:hanging="512"/>
      </w:pPr>
      <w:rPr>
        <w:rFonts w:hint="default"/>
      </w:rPr>
    </w:lvl>
    <w:lvl w:ilvl="5" w:tplc="2DB263CA">
      <w:start w:val="1"/>
      <w:numFmt w:val="bullet"/>
      <w:lvlText w:val="•"/>
      <w:lvlJc w:val="left"/>
      <w:pPr>
        <w:ind w:left="4963" w:hanging="512"/>
      </w:pPr>
      <w:rPr>
        <w:rFonts w:hint="default"/>
      </w:rPr>
    </w:lvl>
    <w:lvl w:ilvl="6" w:tplc="9938667C">
      <w:start w:val="1"/>
      <w:numFmt w:val="bullet"/>
      <w:lvlText w:val="•"/>
      <w:lvlJc w:val="left"/>
      <w:pPr>
        <w:ind w:left="5831" w:hanging="512"/>
      </w:pPr>
      <w:rPr>
        <w:rFonts w:hint="default"/>
      </w:rPr>
    </w:lvl>
    <w:lvl w:ilvl="7" w:tplc="13D4146E">
      <w:start w:val="1"/>
      <w:numFmt w:val="bullet"/>
      <w:lvlText w:val="•"/>
      <w:lvlJc w:val="left"/>
      <w:pPr>
        <w:ind w:left="6700" w:hanging="512"/>
      </w:pPr>
      <w:rPr>
        <w:rFonts w:hint="default"/>
      </w:rPr>
    </w:lvl>
    <w:lvl w:ilvl="8" w:tplc="01F8F1C0">
      <w:start w:val="1"/>
      <w:numFmt w:val="bullet"/>
      <w:lvlText w:val="•"/>
      <w:lvlJc w:val="left"/>
      <w:pPr>
        <w:ind w:left="7569" w:hanging="512"/>
      </w:pPr>
      <w:rPr>
        <w:rFonts w:hint="default"/>
      </w:rPr>
    </w:lvl>
  </w:abstractNum>
  <w:abstractNum w:abstractNumId="259">
    <w:nsid w:val="468345B9"/>
    <w:multiLevelType w:val="hybridMultilevel"/>
    <w:tmpl w:val="0100D15C"/>
    <w:lvl w:ilvl="0" w:tplc="5F48D5B0">
      <w:start w:val="1"/>
      <w:numFmt w:val="decimal"/>
      <w:lvlText w:val="%1)"/>
      <w:lvlJc w:val="left"/>
      <w:pPr>
        <w:ind w:left="629" w:hanging="512"/>
        <w:jc w:val="left"/>
      </w:pPr>
      <w:rPr>
        <w:rFonts w:ascii="Times New Roman" w:eastAsia="Times New Roman" w:hAnsi="Times New Roman" w:hint="default"/>
        <w:spacing w:val="-25"/>
        <w:w w:val="99"/>
        <w:sz w:val="24"/>
        <w:szCs w:val="24"/>
      </w:rPr>
    </w:lvl>
    <w:lvl w:ilvl="1" w:tplc="7FD45298">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25BABE90">
      <w:start w:val="1"/>
      <w:numFmt w:val="bullet"/>
      <w:lvlText w:val="•"/>
      <w:lvlJc w:val="left"/>
      <w:pPr>
        <w:ind w:left="2011" w:hanging="476"/>
      </w:pPr>
      <w:rPr>
        <w:rFonts w:hint="default"/>
      </w:rPr>
    </w:lvl>
    <w:lvl w:ilvl="3" w:tplc="0E067BA6">
      <w:start w:val="1"/>
      <w:numFmt w:val="bullet"/>
      <w:lvlText w:val="•"/>
      <w:lvlJc w:val="left"/>
      <w:pPr>
        <w:ind w:left="2923" w:hanging="476"/>
      </w:pPr>
      <w:rPr>
        <w:rFonts w:hint="default"/>
      </w:rPr>
    </w:lvl>
    <w:lvl w:ilvl="4" w:tplc="098EE9A2">
      <w:start w:val="1"/>
      <w:numFmt w:val="bullet"/>
      <w:lvlText w:val="•"/>
      <w:lvlJc w:val="left"/>
      <w:pPr>
        <w:ind w:left="3835" w:hanging="476"/>
      </w:pPr>
      <w:rPr>
        <w:rFonts w:hint="default"/>
      </w:rPr>
    </w:lvl>
    <w:lvl w:ilvl="5" w:tplc="A88CABE8">
      <w:start w:val="1"/>
      <w:numFmt w:val="bullet"/>
      <w:lvlText w:val="•"/>
      <w:lvlJc w:val="left"/>
      <w:pPr>
        <w:ind w:left="4747" w:hanging="476"/>
      </w:pPr>
      <w:rPr>
        <w:rFonts w:hint="default"/>
      </w:rPr>
    </w:lvl>
    <w:lvl w:ilvl="6" w:tplc="75DA85DC">
      <w:start w:val="1"/>
      <w:numFmt w:val="bullet"/>
      <w:lvlText w:val="•"/>
      <w:lvlJc w:val="left"/>
      <w:pPr>
        <w:ind w:left="5659" w:hanging="476"/>
      </w:pPr>
      <w:rPr>
        <w:rFonts w:hint="default"/>
      </w:rPr>
    </w:lvl>
    <w:lvl w:ilvl="7" w:tplc="D020F60A">
      <w:start w:val="1"/>
      <w:numFmt w:val="bullet"/>
      <w:lvlText w:val="•"/>
      <w:lvlJc w:val="left"/>
      <w:pPr>
        <w:ind w:left="6570" w:hanging="476"/>
      </w:pPr>
      <w:rPr>
        <w:rFonts w:hint="default"/>
      </w:rPr>
    </w:lvl>
    <w:lvl w:ilvl="8" w:tplc="9424A7A0">
      <w:start w:val="1"/>
      <w:numFmt w:val="bullet"/>
      <w:lvlText w:val="•"/>
      <w:lvlJc w:val="left"/>
      <w:pPr>
        <w:ind w:left="7482" w:hanging="476"/>
      </w:pPr>
      <w:rPr>
        <w:rFonts w:hint="default"/>
      </w:rPr>
    </w:lvl>
  </w:abstractNum>
  <w:abstractNum w:abstractNumId="260">
    <w:nsid w:val="46B558CE"/>
    <w:multiLevelType w:val="hybridMultilevel"/>
    <w:tmpl w:val="433E3284"/>
    <w:lvl w:ilvl="0" w:tplc="3D925EC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3A7AE4D4">
      <w:start w:val="1"/>
      <w:numFmt w:val="bullet"/>
      <w:lvlText w:val="•"/>
      <w:lvlJc w:val="left"/>
      <w:pPr>
        <w:ind w:left="1038" w:hanging="240"/>
      </w:pPr>
      <w:rPr>
        <w:rFonts w:hint="default"/>
      </w:rPr>
    </w:lvl>
    <w:lvl w:ilvl="2" w:tplc="5C10446C">
      <w:start w:val="1"/>
      <w:numFmt w:val="bullet"/>
      <w:lvlText w:val="•"/>
      <w:lvlJc w:val="left"/>
      <w:pPr>
        <w:ind w:left="1957" w:hanging="240"/>
      </w:pPr>
      <w:rPr>
        <w:rFonts w:hint="default"/>
      </w:rPr>
    </w:lvl>
    <w:lvl w:ilvl="3" w:tplc="75107A2C">
      <w:start w:val="1"/>
      <w:numFmt w:val="bullet"/>
      <w:lvlText w:val="•"/>
      <w:lvlJc w:val="left"/>
      <w:pPr>
        <w:ind w:left="2875" w:hanging="240"/>
      </w:pPr>
      <w:rPr>
        <w:rFonts w:hint="default"/>
      </w:rPr>
    </w:lvl>
    <w:lvl w:ilvl="4" w:tplc="5802996A">
      <w:start w:val="1"/>
      <w:numFmt w:val="bullet"/>
      <w:lvlText w:val="•"/>
      <w:lvlJc w:val="left"/>
      <w:pPr>
        <w:ind w:left="3794" w:hanging="240"/>
      </w:pPr>
      <w:rPr>
        <w:rFonts w:hint="default"/>
      </w:rPr>
    </w:lvl>
    <w:lvl w:ilvl="5" w:tplc="03F062E8">
      <w:start w:val="1"/>
      <w:numFmt w:val="bullet"/>
      <w:lvlText w:val="•"/>
      <w:lvlJc w:val="left"/>
      <w:pPr>
        <w:ind w:left="4713" w:hanging="240"/>
      </w:pPr>
      <w:rPr>
        <w:rFonts w:hint="default"/>
      </w:rPr>
    </w:lvl>
    <w:lvl w:ilvl="6" w:tplc="F82A2E62">
      <w:start w:val="1"/>
      <w:numFmt w:val="bullet"/>
      <w:lvlText w:val="•"/>
      <w:lvlJc w:val="left"/>
      <w:pPr>
        <w:ind w:left="5631" w:hanging="240"/>
      </w:pPr>
      <w:rPr>
        <w:rFonts w:hint="default"/>
      </w:rPr>
    </w:lvl>
    <w:lvl w:ilvl="7" w:tplc="B3BA5CE8">
      <w:start w:val="1"/>
      <w:numFmt w:val="bullet"/>
      <w:lvlText w:val="•"/>
      <w:lvlJc w:val="left"/>
      <w:pPr>
        <w:ind w:left="6550" w:hanging="240"/>
      </w:pPr>
      <w:rPr>
        <w:rFonts w:hint="default"/>
      </w:rPr>
    </w:lvl>
    <w:lvl w:ilvl="8" w:tplc="9E8E242E">
      <w:start w:val="1"/>
      <w:numFmt w:val="bullet"/>
      <w:lvlText w:val="•"/>
      <w:lvlJc w:val="left"/>
      <w:pPr>
        <w:ind w:left="7469" w:hanging="240"/>
      </w:pPr>
      <w:rPr>
        <w:rFonts w:hint="default"/>
      </w:rPr>
    </w:lvl>
  </w:abstractNum>
  <w:abstractNum w:abstractNumId="261">
    <w:nsid w:val="473E600B"/>
    <w:multiLevelType w:val="hybridMultilevel"/>
    <w:tmpl w:val="C104532A"/>
    <w:lvl w:ilvl="0" w:tplc="E48C8468">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2D6E26D4">
      <w:start w:val="1"/>
      <w:numFmt w:val="bullet"/>
      <w:lvlText w:val="•"/>
      <w:lvlJc w:val="left"/>
      <w:pPr>
        <w:ind w:left="1038" w:hanging="240"/>
      </w:pPr>
      <w:rPr>
        <w:rFonts w:hint="default"/>
      </w:rPr>
    </w:lvl>
    <w:lvl w:ilvl="2" w:tplc="F5C0737C">
      <w:start w:val="1"/>
      <w:numFmt w:val="bullet"/>
      <w:lvlText w:val="•"/>
      <w:lvlJc w:val="left"/>
      <w:pPr>
        <w:ind w:left="1957" w:hanging="240"/>
      </w:pPr>
      <w:rPr>
        <w:rFonts w:hint="default"/>
      </w:rPr>
    </w:lvl>
    <w:lvl w:ilvl="3" w:tplc="BEDC9364">
      <w:start w:val="1"/>
      <w:numFmt w:val="bullet"/>
      <w:lvlText w:val="•"/>
      <w:lvlJc w:val="left"/>
      <w:pPr>
        <w:ind w:left="2875" w:hanging="240"/>
      </w:pPr>
      <w:rPr>
        <w:rFonts w:hint="default"/>
      </w:rPr>
    </w:lvl>
    <w:lvl w:ilvl="4" w:tplc="C72C6492">
      <w:start w:val="1"/>
      <w:numFmt w:val="bullet"/>
      <w:lvlText w:val="•"/>
      <w:lvlJc w:val="left"/>
      <w:pPr>
        <w:ind w:left="3794" w:hanging="240"/>
      </w:pPr>
      <w:rPr>
        <w:rFonts w:hint="default"/>
      </w:rPr>
    </w:lvl>
    <w:lvl w:ilvl="5" w:tplc="B4F46518">
      <w:start w:val="1"/>
      <w:numFmt w:val="bullet"/>
      <w:lvlText w:val="•"/>
      <w:lvlJc w:val="left"/>
      <w:pPr>
        <w:ind w:left="4713" w:hanging="240"/>
      </w:pPr>
      <w:rPr>
        <w:rFonts w:hint="default"/>
      </w:rPr>
    </w:lvl>
    <w:lvl w:ilvl="6" w:tplc="AD925000">
      <w:start w:val="1"/>
      <w:numFmt w:val="bullet"/>
      <w:lvlText w:val="•"/>
      <w:lvlJc w:val="left"/>
      <w:pPr>
        <w:ind w:left="5631" w:hanging="240"/>
      </w:pPr>
      <w:rPr>
        <w:rFonts w:hint="default"/>
      </w:rPr>
    </w:lvl>
    <w:lvl w:ilvl="7" w:tplc="A8206F00">
      <w:start w:val="1"/>
      <w:numFmt w:val="bullet"/>
      <w:lvlText w:val="•"/>
      <w:lvlJc w:val="left"/>
      <w:pPr>
        <w:ind w:left="6550" w:hanging="240"/>
      </w:pPr>
      <w:rPr>
        <w:rFonts w:hint="default"/>
      </w:rPr>
    </w:lvl>
    <w:lvl w:ilvl="8" w:tplc="EAA2C918">
      <w:start w:val="1"/>
      <w:numFmt w:val="bullet"/>
      <w:lvlText w:val="•"/>
      <w:lvlJc w:val="left"/>
      <w:pPr>
        <w:ind w:left="7469" w:hanging="240"/>
      </w:pPr>
      <w:rPr>
        <w:rFonts w:hint="default"/>
      </w:rPr>
    </w:lvl>
  </w:abstractNum>
  <w:abstractNum w:abstractNumId="262">
    <w:nsid w:val="47472BCC"/>
    <w:multiLevelType w:val="hybridMultilevel"/>
    <w:tmpl w:val="C14E609C"/>
    <w:lvl w:ilvl="0" w:tplc="BF4C670E">
      <w:start w:val="2"/>
      <w:numFmt w:val="decimal"/>
      <w:lvlText w:val="%1."/>
      <w:lvlJc w:val="left"/>
      <w:pPr>
        <w:ind w:left="118" w:hanging="240"/>
        <w:jc w:val="left"/>
      </w:pPr>
      <w:rPr>
        <w:rFonts w:ascii="Times New Roman" w:eastAsia="Times New Roman" w:hAnsi="Times New Roman" w:hint="default"/>
        <w:spacing w:val="-27"/>
        <w:w w:val="99"/>
        <w:sz w:val="24"/>
        <w:szCs w:val="24"/>
      </w:rPr>
    </w:lvl>
    <w:lvl w:ilvl="1" w:tplc="E4D6A468">
      <w:start w:val="1"/>
      <w:numFmt w:val="bullet"/>
      <w:lvlText w:val="•"/>
      <w:lvlJc w:val="left"/>
      <w:pPr>
        <w:ind w:left="1038" w:hanging="240"/>
      </w:pPr>
      <w:rPr>
        <w:rFonts w:hint="default"/>
      </w:rPr>
    </w:lvl>
    <w:lvl w:ilvl="2" w:tplc="9FBC6ABE">
      <w:start w:val="1"/>
      <w:numFmt w:val="bullet"/>
      <w:lvlText w:val="•"/>
      <w:lvlJc w:val="left"/>
      <w:pPr>
        <w:ind w:left="1957" w:hanging="240"/>
      </w:pPr>
      <w:rPr>
        <w:rFonts w:hint="default"/>
      </w:rPr>
    </w:lvl>
    <w:lvl w:ilvl="3" w:tplc="56F6742A">
      <w:start w:val="1"/>
      <w:numFmt w:val="bullet"/>
      <w:lvlText w:val="•"/>
      <w:lvlJc w:val="left"/>
      <w:pPr>
        <w:ind w:left="2875" w:hanging="240"/>
      </w:pPr>
      <w:rPr>
        <w:rFonts w:hint="default"/>
      </w:rPr>
    </w:lvl>
    <w:lvl w:ilvl="4" w:tplc="D264BC12">
      <w:start w:val="1"/>
      <w:numFmt w:val="bullet"/>
      <w:lvlText w:val="•"/>
      <w:lvlJc w:val="left"/>
      <w:pPr>
        <w:ind w:left="3794" w:hanging="240"/>
      </w:pPr>
      <w:rPr>
        <w:rFonts w:hint="default"/>
      </w:rPr>
    </w:lvl>
    <w:lvl w:ilvl="5" w:tplc="84BEEE26">
      <w:start w:val="1"/>
      <w:numFmt w:val="bullet"/>
      <w:lvlText w:val="•"/>
      <w:lvlJc w:val="left"/>
      <w:pPr>
        <w:ind w:left="4713" w:hanging="240"/>
      </w:pPr>
      <w:rPr>
        <w:rFonts w:hint="default"/>
      </w:rPr>
    </w:lvl>
    <w:lvl w:ilvl="6" w:tplc="D4705648">
      <w:start w:val="1"/>
      <w:numFmt w:val="bullet"/>
      <w:lvlText w:val="•"/>
      <w:lvlJc w:val="left"/>
      <w:pPr>
        <w:ind w:left="5631" w:hanging="240"/>
      </w:pPr>
      <w:rPr>
        <w:rFonts w:hint="default"/>
      </w:rPr>
    </w:lvl>
    <w:lvl w:ilvl="7" w:tplc="85E887EA">
      <w:start w:val="1"/>
      <w:numFmt w:val="bullet"/>
      <w:lvlText w:val="•"/>
      <w:lvlJc w:val="left"/>
      <w:pPr>
        <w:ind w:left="6550" w:hanging="240"/>
      </w:pPr>
      <w:rPr>
        <w:rFonts w:hint="default"/>
      </w:rPr>
    </w:lvl>
    <w:lvl w:ilvl="8" w:tplc="B3C41B36">
      <w:start w:val="1"/>
      <w:numFmt w:val="bullet"/>
      <w:lvlText w:val="•"/>
      <w:lvlJc w:val="left"/>
      <w:pPr>
        <w:ind w:left="7469" w:hanging="240"/>
      </w:pPr>
      <w:rPr>
        <w:rFonts w:hint="default"/>
      </w:rPr>
    </w:lvl>
  </w:abstractNum>
  <w:abstractNum w:abstractNumId="263">
    <w:nsid w:val="47666AAB"/>
    <w:multiLevelType w:val="hybridMultilevel"/>
    <w:tmpl w:val="DD721D36"/>
    <w:lvl w:ilvl="0" w:tplc="131C805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AADAE350">
      <w:start w:val="1"/>
      <w:numFmt w:val="bullet"/>
      <w:lvlText w:val="•"/>
      <w:lvlJc w:val="left"/>
      <w:pPr>
        <w:ind w:left="1488" w:hanging="512"/>
      </w:pPr>
      <w:rPr>
        <w:rFonts w:hint="default"/>
      </w:rPr>
    </w:lvl>
    <w:lvl w:ilvl="2" w:tplc="214823D0">
      <w:start w:val="1"/>
      <w:numFmt w:val="bullet"/>
      <w:lvlText w:val="•"/>
      <w:lvlJc w:val="left"/>
      <w:pPr>
        <w:ind w:left="2357" w:hanging="512"/>
      </w:pPr>
      <w:rPr>
        <w:rFonts w:hint="default"/>
      </w:rPr>
    </w:lvl>
    <w:lvl w:ilvl="3" w:tplc="650288DE">
      <w:start w:val="1"/>
      <w:numFmt w:val="bullet"/>
      <w:lvlText w:val="•"/>
      <w:lvlJc w:val="left"/>
      <w:pPr>
        <w:ind w:left="3225" w:hanging="512"/>
      </w:pPr>
      <w:rPr>
        <w:rFonts w:hint="default"/>
      </w:rPr>
    </w:lvl>
    <w:lvl w:ilvl="4" w:tplc="27B0DC1E">
      <w:start w:val="1"/>
      <w:numFmt w:val="bullet"/>
      <w:lvlText w:val="•"/>
      <w:lvlJc w:val="left"/>
      <w:pPr>
        <w:ind w:left="4094" w:hanging="512"/>
      </w:pPr>
      <w:rPr>
        <w:rFonts w:hint="default"/>
      </w:rPr>
    </w:lvl>
    <w:lvl w:ilvl="5" w:tplc="FCBEC150">
      <w:start w:val="1"/>
      <w:numFmt w:val="bullet"/>
      <w:lvlText w:val="•"/>
      <w:lvlJc w:val="left"/>
      <w:pPr>
        <w:ind w:left="4963" w:hanging="512"/>
      </w:pPr>
      <w:rPr>
        <w:rFonts w:hint="default"/>
      </w:rPr>
    </w:lvl>
    <w:lvl w:ilvl="6" w:tplc="B83ED18A">
      <w:start w:val="1"/>
      <w:numFmt w:val="bullet"/>
      <w:lvlText w:val="•"/>
      <w:lvlJc w:val="left"/>
      <w:pPr>
        <w:ind w:left="5831" w:hanging="512"/>
      </w:pPr>
      <w:rPr>
        <w:rFonts w:hint="default"/>
      </w:rPr>
    </w:lvl>
    <w:lvl w:ilvl="7" w:tplc="525CF7D2">
      <w:start w:val="1"/>
      <w:numFmt w:val="bullet"/>
      <w:lvlText w:val="•"/>
      <w:lvlJc w:val="left"/>
      <w:pPr>
        <w:ind w:left="6700" w:hanging="512"/>
      </w:pPr>
      <w:rPr>
        <w:rFonts w:hint="default"/>
      </w:rPr>
    </w:lvl>
    <w:lvl w:ilvl="8" w:tplc="E1E24680">
      <w:start w:val="1"/>
      <w:numFmt w:val="bullet"/>
      <w:lvlText w:val="•"/>
      <w:lvlJc w:val="left"/>
      <w:pPr>
        <w:ind w:left="7569" w:hanging="512"/>
      </w:pPr>
      <w:rPr>
        <w:rFonts w:hint="default"/>
      </w:rPr>
    </w:lvl>
  </w:abstractNum>
  <w:abstractNum w:abstractNumId="264">
    <w:nsid w:val="476E797F"/>
    <w:multiLevelType w:val="hybridMultilevel"/>
    <w:tmpl w:val="BC70ACD8"/>
    <w:lvl w:ilvl="0" w:tplc="54BC3BB8">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856038B2">
      <w:start w:val="1"/>
      <w:numFmt w:val="bullet"/>
      <w:lvlText w:val="•"/>
      <w:lvlJc w:val="left"/>
      <w:pPr>
        <w:ind w:left="1038" w:hanging="240"/>
      </w:pPr>
      <w:rPr>
        <w:rFonts w:hint="default"/>
      </w:rPr>
    </w:lvl>
    <w:lvl w:ilvl="2" w:tplc="7E121F68">
      <w:start w:val="1"/>
      <w:numFmt w:val="bullet"/>
      <w:lvlText w:val="•"/>
      <w:lvlJc w:val="left"/>
      <w:pPr>
        <w:ind w:left="1957" w:hanging="240"/>
      </w:pPr>
      <w:rPr>
        <w:rFonts w:hint="default"/>
      </w:rPr>
    </w:lvl>
    <w:lvl w:ilvl="3" w:tplc="4888E9AA">
      <w:start w:val="1"/>
      <w:numFmt w:val="bullet"/>
      <w:lvlText w:val="•"/>
      <w:lvlJc w:val="left"/>
      <w:pPr>
        <w:ind w:left="2875" w:hanging="240"/>
      </w:pPr>
      <w:rPr>
        <w:rFonts w:hint="default"/>
      </w:rPr>
    </w:lvl>
    <w:lvl w:ilvl="4" w:tplc="C1CA1A42">
      <w:start w:val="1"/>
      <w:numFmt w:val="bullet"/>
      <w:lvlText w:val="•"/>
      <w:lvlJc w:val="left"/>
      <w:pPr>
        <w:ind w:left="3794" w:hanging="240"/>
      </w:pPr>
      <w:rPr>
        <w:rFonts w:hint="default"/>
      </w:rPr>
    </w:lvl>
    <w:lvl w:ilvl="5" w:tplc="C6DECB1A">
      <w:start w:val="1"/>
      <w:numFmt w:val="bullet"/>
      <w:lvlText w:val="•"/>
      <w:lvlJc w:val="left"/>
      <w:pPr>
        <w:ind w:left="4713" w:hanging="240"/>
      </w:pPr>
      <w:rPr>
        <w:rFonts w:hint="default"/>
      </w:rPr>
    </w:lvl>
    <w:lvl w:ilvl="6" w:tplc="46C2F996">
      <w:start w:val="1"/>
      <w:numFmt w:val="bullet"/>
      <w:lvlText w:val="•"/>
      <w:lvlJc w:val="left"/>
      <w:pPr>
        <w:ind w:left="5631" w:hanging="240"/>
      </w:pPr>
      <w:rPr>
        <w:rFonts w:hint="default"/>
      </w:rPr>
    </w:lvl>
    <w:lvl w:ilvl="7" w:tplc="83221712">
      <w:start w:val="1"/>
      <w:numFmt w:val="bullet"/>
      <w:lvlText w:val="•"/>
      <w:lvlJc w:val="left"/>
      <w:pPr>
        <w:ind w:left="6550" w:hanging="240"/>
      </w:pPr>
      <w:rPr>
        <w:rFonts w:hint="default"/>
      </w:rPr>
    </w:lvl>
    <w:lvl w:ilvl="8" w:tplc="7F80D202">
      <w:start w:val="1"/>
      <w:numFmt w:val="bullet"/>
      <w:lvlText w:val="•"/>
      <w:lvlJc w:val="left"/>
      <w:pPr>
        <w:ind w:left="7469" w:hanging="240"/>
      </w:pPr>
      <w:rPr>
        <w:rFonts w:hint="default"/>
      </w:rPr>
    </w:lvl>
  </w:abstractNum>
  <w:abstractNum w:abstractNumId="265">
    <w:nsid w:val="479A1871"/>
    <w:multiLevelType w:val="hybridMultilevel"/>
    <w:tmpl w:val="9E2A5A26"/>
    <w:lvl w:ilvl="0" w:tplc="C3F4FD12">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6448A832">
      <w:start w:val="1"/>
      <w:numFmt w:val="bullet"/>
      <w:lvlText w:val="•"/>
      <w:lvlJc w:val="left"/>
      <w:pPr>
        <w:ind w:left="942" w:hanging="240"/>
      </w:pPr>
      <w:rPr>
        <w:rFonts w:hint="default"/>
      </w:rPr>
    </w:lvl>
    <w:lvl w:ilvl="2" w:tplc="1F72A49C">
      <w:start w:val="1"/>
      <w:numFmt w:val="bullet"/>
      <w:lvlText w:val="•"/>
      <w:lvlJc w:val="left"/>
      <w:pPr>
        <w:ind w:left="1764" w:hanging="240"/>
      </w:pPr>
      <w:rPr>
        <w:rFonts w:hint="default"/>
      </w:rPr>
    </w:lvl>
    <w:lvl w:ilvl="3" w:tplc="89260338">
      <w:start w:val="1"/>
      <w:numFmt w:val="bullet"/>
      <w:lvlText w:val="•"/>
      <w:lvlJc w:val="left"/>
      <w:pPr>
        <w:ind w:left="2586" w:hanging="240"/>
      </w:pPr>
      <w:rPr>
        <w:rFonts w:hint="default"/>
      </w:rPr>
    </w:lvl>
    <w:lvl w:ilvl="4" w:tplc="B330D086">
      <w:start w:val="1"/>
      <w:numFmt w:val="bullet"/>
      <w:lvlText w:val="•"/>
      <w:lvlJc w:val="left"/>
      <w:pPr>
        <w:ind w:left="3408" w:hanging="240"/>
      </w:pPr>
      <w:rPr>
        <w:rFonts w:hint="default"/>
      </w:rPr>
    </w:lvl>
    <w:lvl w:ilvl="5" w:tplc="58564334">
      <w:start w:val="1"/>
      <w:numFmt w:val="bullet"/>
      <w:lvlText w:val="•"/>
      <w:lvlJc w:val="left"/>
      <w:pPr>
        <w:ind w:left="4230" w:hanging="240"/>
      </w:pPr>
      <w:rPr>
        <w:rFonts w:hint="default"/>
      </w:rPr>
    </w:lvl>
    <w:lvl w:ilvl="6" w:tplc="93189DDC">
      <w:start w:val="1"/>
      <w:numFmt w:val="bullet"/>
      <w:lvlText w:val="•"/>
      <w:lvlJc w:val="left"/>
      <w:pPr>
        <w:ind w:left="5052" w:hanging="240"/>
      </w:pPr>
      <w:rPr>
        <w:rFonts w:hint="default"/>
      </w:rPr>
    </w:lvl>
    <w:lvl w:ilvl="7" w:tplc="666CA0BE">
      <w:start w:val="1"/>
      <w:numFmt w:val="bullet"/>
      <w:lvlText w:val="•"/>
      <w:lvlJc w:val="left"/>
      <w:pPr>
        <w:ind w:left="5874" w:hanging="240"/>
      </w:pPr>
      <w:rPr>
        <w:rFonts w:hint="default"/>
      </w:rPr>
    </w:lvl>
    <w:lvl w:ilvl="8" w:tplc="2D50CFFE">
      <w:start w:val="1"/>
      <w:numFmt w:val="bullet"/>
      <w:lvlText w:val="•"/>
      <w:lvlJc w:val="left"/>
      <w:pPr>
        <w:ind w:left="6697" w:hanging="240"/>
      </w:pPr>
      <w:rPr>
        <w:rFonts w:hint="default"/>
      </w:rPr>
    </w:lvl>
  </w:abstractNum>
  <w:abstractNum w:abstractNumId="266">
    <w:nsid w:val="47D91FF4"/>
    <w:multiLevelType w:val="hybridMultilevel"/>
    <w:tmpl w:val="F216CDE0"/>
    <w:lvl w:ilvl="0" w:tplc="BF18A1A0">
      <w:start w:val="1"/>
      <w:numFmt w:val="decimal"/>
      <w:lvlText w:val="%1)"/>
      <w:lvlJc w:val="left"/>
      <w:pPr>
        <w:ind w:left="629" w:hanging="512"/>
        <w:jc w:val="left"/>
      </w:pPr>
      <w:rPr>
        <w:rFonts w:ascii="Times New Roman" w:eastAsia="Times New Roman" w:hAnsi="Times New Roman" w:hint="default"/>
        <w:spacing w:val="-9"/>
        <w:w w:val="99"/>
        <w:sz w:val="24"/>
        <w:szCs w:val="24"/>
      </w:rPr>
    </w:lvl>
    <w:lvl w:ilvl="1" w:tplc="DE724AA2">
      <w:start w:val="1"/>
      <w:numFmt w:val="bullet"/>
      <w:lvlText w:val="•"/>
      <w:lvlJc w:val="left"/>
      <w:pPr>
        <w:ind w:left="1488" w:hanging="512"/>
      </w:pPr>
      <w:rPr>
        <w:rFonts w:hint="default"/>
      </w:rPr>
    </w:lvl>
    <w:lvl w:ilvl="2" w:tplc="78DAB114">
      <w:start w:val="1"/>
      <w:numFmt w:val="bullet"/>
      <w:lvlText w:val="•"/>
      <w:lvlJc w:val="left"/>
      <w:pPr>
        <w:ind w:left="2357" w:hanging="512"/>
      </w:pPr>
      <w:rPr>
        <w:rFonts w:hint="default"/>
      </w:rPr>
    </w:lvl>
    <w:lvl w:ilvl="3" w:tplc="03844CC0">
      <w:start w:val="1"/>
      <w:numFmt w:val="bullet"/>
      <w:lvlText w:val="•"/>
      <w:lvlJc w:val="left"/>
      <w:pPr>
        <w:ind w:left="3225" w:hanging="512"/>
      </w:pPr>
      <w:rPr>
        <w:rFonts w:hint="default"/>
      </w:rPr>
    </w:lvl>
    <w:lvl w:ilvl="4" w:tplc="CC1E2C68">
      <w:start w:val="1"/>
      <w:numFmt w:val="bullet"/>
      <w:lvlText w:val="•"/>
      <w:lvlJc w:val="left"/>
      <w:pPr>
        <w:ind w:left="4094" w:hanging="512"/>
      </w:pPr>
      <w:rPr>
        <w:rFonts w:hint="default"/>
      </w:rPr>
    </w:lvl>
    <w:lvl w:ilvl="5" w:tplc="DA1E71A6">
      <w:start w:val="1"/>
      <w:numFmt w:val="bullet"/>
      <w:lvlText w:val="•"/>
      <w:lvlJc w:val="left"/>
      <w:pPr>
        <w:ind w:left="4963" w:hanging="512"/>
      </w:pPr>
      <w:rPr>
        <w:rFonts w:hint="default"/>
      </w:rPr>
    </w:lvl>
    <w:lvl w:ilvl="6" w:tplc="8E7A84DA">
      <w:start w:val="1"/>
      <w:numFmt w:val="bullet"/>
      <w:lvlText w:val="•"/>
      <w:lvlJc w:val="left"/>
      <w:pPr>
        <w:ind w:left="5831" w:hanging="512"/>
      </w:pPr>
      <w:rPr>
        <w:rFonts w:hint="default"/>
      </w:rPr>
    </w:lvl>
    <w:lvl w:ilvl="7" w:tplc="3A649DCE">
      <w:start w:val="1"/>
      <w:numFmt w:val="bullet"/>
      <w:lvlText w:val="•"/>
      <w:lvlJc w:val="left"/>
      <w:pPr>
        <w:ind w:left="6700" w:hanging="512"/>
      </w:pPr>
      <w:rPr>
        <w:rFonts w:hint="default"/>
      </w:rPr>
    </w:lvl>
    <w:lvl w:ilvl="8" w:tplc="689225E8">
      <w:start w:val="1"/>
      <w:numFmt w:val="bullet"/>
      <w:lvlText w:val="•"/>
      <w:lvlJc w:val="left"/>
      <w:pPr>
        <w:ind w:left="7569" w:hanging="512"/>
      </w:pPr>
      <w:rPr>
        <w:rFonts w:hint="default"/>
      </w:rPr>
    </w:lvl>
  </w:abstractNum>
  <w:abstractNum w:abstractNumId="267">
    <w:nsid w:val="47F07D89"/>
    <w:multiLevelType w:val="hybridMultilevel"/>
    <w:tmpl w:val="737CC36E"/>
    <w:lvl w:ilvl="0" w:tplc="F8906AAA">
      <w:start w:val="2"/>
      <w:numFmt w:val="decimal"/>
      <w:lvlText w:val="%1."/>
      <w:lvlJc w:val="left"/>
      <w:pPr>
        <w:ind w:left="358" w:hanging="240"/>
        <w:jc w:val="left"/>
      </w:pPr>
      <w:rPr>
        <w:rFonts w:ascii="Times New Roman" w:eastAsia="Times New Roman" w:hAnsi="Times New Roman" w:hint="default"/>
        <w:spacing w:val="-1"/>
        <w:w w:val="99"/>
        <w:sz w:val="24"/>
        <w:szCs w:val="24"/>
      </w:rPr>
    </w:lvl>
    <w:lvl w:ilvl="1" w:tplc="7FEC29D0">
      <w:start w:val="2"/>
      <w:numFmt w:val="decimal"/>
      <w:lvlText w:val="%2."/>
      <w:lvlJc w:val="left"/>
      <w:pPr>
        <w:ind w:left="118" w:hanging="240"/>
        <w:jc w:val="left"/>
      </w:pPr>
      <w:rPr>
        <w:rFonts w:ascii="Times New Roman" w:eastAsia="Times New Roman" w:hAnsi="Times New Roman" w:hint="default"/>
        <w:spacing w:val="-25"/>
        <w:w w:val="99"/>
        <w:sz w:val="24"/>
        <w:szCs w:val="24"/>
      </w:rPr>
    </w:lvl>
    <w:lvl w:ilvl="2" w:tplc="63E81FF2">
      <w:start w:val="1"/>
      <w:numFmt w:val="bullet"/>
      <w:lvlText w:val="•"/>
      <w:lvlJc w:val="left"/>
      <w:pPr>
        <w:ind w:left="1354" w:hanging="240"/>
      </w:pPr>
      <w:rPr>
        <w:rFonts w:hint="default"/>
      </w:rPr>
    </w:lvl>
    <w:lvl w:ilvl="3" w:tplc="DCD6C0FC">
      <w:start w:val="1"/>
      <w:numFmt w:val="bullet"/>
      <w:lvlText w:val="•"/>
      <w:lvlJc w:val="left"/>
      <w:pPr>
        <w:ind w:left="2348" w:hanging="240"/>
      </w:pPr>
      <w:rPr>
        <w:rFonts w:hint="default"/>
      </w:rPr>
    </w:lvl>
    <w:lvl w:ilvl="4" w:tplc="2990F3A4">
      <w:start w:val="1"/>
      <w:numFmt w:val="bullet"/>
      <w:lvlText w:val="•"/>
      <w:lvlJc w:val="left"/>
      <w:pPr>
        <w:ind w:left="3342" w:hanging="240"/>
      </w:pPr>
      <w:rPr>
        <w:rFonts w:hint="default"/>
      </w:rPr>
    </w:lvl>
    <w:lvl w:ilvl="5" w:tplc="92B8084C">
      <w:start w:val="1"/>
      <w:numFmt w:val="bullet"/>
      <w:lvlText w:val="•"/>
      <w:lvlJc w:val="left"/>
      <w:pPr>
        <w:ind w:left="4336" w:hanging="240"/>
      </w:pPr>
      <w:rPr>
        <w:rFonts w:hint="default"/>
      </w:rPr>
    </w:lvl>
    <w:lvl w:ilvl="6" w:tplc="A5D670B4">
      <w:start w:val="1"/>
      <w:numFmt w:val="bullet"/>
      <w:lvlText w:val="•"/>
      <w:lvlJc w:val="left"/>
      <w:pPr>
        <w:ind w:left="5330" w:hanging="240"/>
      </w:pPr>
      <w:rPr>
        <w:rFonts w:hint="default"/>
      </w:rPr>
    </w:lvl>
    <w:lvl w:ilvl="7" w:tplc="176872B6">
      <w:start w:val="1"/>
      <w:numFmt w:val="bullet"/>
      <w:lvlText w:val="•"/>
      <w:lvlJc w:val="left"/>
      <w:pPr>
        <w:ind w:left="6324" w:hanging="240"/>
      </w:pPr>
      <w:rPr>
        <w:rFonts w:hint="default"/>
      </w:rPr>
    </w:lvl>
    <w:lvl w:ilvl="8" w:tplc="39584012">
      <w:start w:val="1"/>
      <w:numFmt w:val="bullet"/>
      <w:lvlText w:val="•"/>
      <w:lvlJc w:val="left"/>
      <w:pPr>
        <w:ind w:left="7318" w:hanging="240"/>
      </w:pPr>
      <w:rPr>
        <w:rFonts w:hint="default"/>
      </w:rPr>
    </w:lvl>
  </w:abstractNum>
  <w:abstractNum w:abstractNumId="268">
    <w:nsid w:val="48053600"/>
    <w:multiLevelType w:val="hybridMultilevel"/>
    <w:tmpl w:val="B1DA7CEE"/>
    <w:lvl w:ilvl="0" w:tplc="3724C95E">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A66647FA">
      <w:start w:val="1"/>
      <w:numFmt w:val="bullet"/>
      <w:lvlText w:val="•"/>
      <w:lvlJc w:val="left"/>
      <w:pPr>
        <w:ind w:left="1038" w:hanging="240"/>
      </w:pPr>
      <w:rPr>
        <w:rFonts w:hint="default"/>
      </w:rPr>
    </w:lvl>
    <w:lvl w:ilvl="2" w:tplc="C2DE3C0E">
      <w:start w:val="1"/>
      <w:numFmt w:val="bullet"/>
      <w:lvlText w:val="•"/>
      <w:lvlJc w:val="left"/>
      <w:pPr>
        <w:ind w:left="1957" w:hanging="240"/>
      </w:pPr>
      <w:rPr>
        <w:rFonts w:hint="default"/>
      </w:rPr>
    </w:lvl>
    <w:lvl w:ilvl="3" w:tplc="6AA48860">
      <w:start w:val="1"/>
      <w:numFmt w:val="bullet"/>
      <w:lvlText w:val="•"/>
      <w:lvlJc w:val="left"/>
      <w:pPr>
        <w:ind w:left="2875" w:hanging="240"/>
      </w:pPr>
      <w:rPr>
        <w:rFonts w:hint="default"/>
      </w:rPr>
    </w:lvl>
    <w:lvl w:ilvl="4" w:tplc="5748FE1E">
      <w:start w:val="1"/>
      <w:numFmt w:val="bullet"/>
      <w:lvlText w:val="•"/>
      <w:lvlJc w:val="left"/>
      <w:pPr>
        <w:ind w:left="3794" w:hanging="240"/>
      </w:pPr>
      <w:rPr>
        <w:rFonts w:hint="default"/>
      </w:rPr>
    </w:lvl>
    <w:lvl w:ilvl="5" w:tplc="60287208">
      <w:start w:val="1"/>
      <w:numFmt w:val="bullet"/>
      <w:lvlText w:val="•"/>
      <w:lvlJc w:val="left"/>
      <w:pPr>
        <w:ind w:left="4713" w:hanging="240"/>
      </w:pPr>
      <w:rPr>
        <w:rFonts w:hint="default"/>
      </w:rPr>
    </w:lvl>
    <w:lvl w:ilvl="6" w:tplc="25744190">
      <w:start w:val="1"/>
      <w:numFmt w:val="bullet"/>
      <w:lvlText w:val="•"/>
      <w:lvlJc w:val="left"/>
      <w:pPr>
        <w:ind w:left="5631" w:hanging="240"/>
      </w:pPr>
      <w:rPr>
        <w:rFonts w:hint="default"/>
      </w:rPr>
    </w:lvl>
    <w:lvl w:ilvl="7" w:tplc="A4307218">
      <w:start w:val="1"/>
      <w:numFmt w:val="bullet"/>
      <w:lvlText w:val="•"/>
      <w:lvlJc w:val="left"/>
      <w:pPr>
        <w:ind w:left="6550" w:hanging="240"/>
      </w:pPr>
      <w:rPr>
        <w:rFonts w:hint="default"/>
      </w:rPr>
    </w:lvl>
    <w:lvl w:ilvl="8" w:tplc="89A020A8">
      <w:start w:val="1"/>
      <w:numFmt w:val="bullet"/>
      <w:lvlText w:val="•"/>
      <w:lvlJc w:val="left"/>
      <w:pPr>
        <w:ind w:left="7469" w:hanging="240"/>
      </w:pPr>
      <w:rPr>
        <w:rFonts w:hint="default"/>
      </w:rPr>
    </w:lvl>
  </w:abstractNum>
  <w:abstractNum w:abstractNumId="269">
    <w:nsid w:val="48547448"/>
    <w:multiLevelType w:val="hybridMultilevel"/>
    <w:tmpl w:val="8BA6E63A"/>
    <w:lvl w:ilvl="0" w:tplc="F59E485E">
      <w:start w:val="2"/>
      <w:numFmt w:val="decimal"/>
      <w:lvlText w:val="%1."/>
      <w:lvlJc w:val="left"/>
      <w:pPr>
        <w:ind w:left="118" w:hanging="240"/>
        <w:jc w:val="left"/>
      </w:pPr>
      <w:rPr>
        <w:rFonts w:ascii="Times New Roman" w:eastAsia="Times New Roman" w:hAnsi="Times New Roman" w:hint="default"/>
        <w:spacing w:val="-28"/>
        <w:w w:val="99"/>
        <w:sz w:val="24"/>
        <w:szCs w:val="24"/>
      </w:rPr>
    </w:lvl>
    <w:lvl w:ilvl="1" w:tplc="B9823F16">
      <w:start w:val="1"/>
      <w:numFmt w:val="bullet"/>
      <w:lvlText w:val="•"/>
      <w:lvlJc w:val="left"/>
      <w:pPr>
        <w:ind w:left="1038" w:hanging="240"/>
      </w:pPr>
      <w:rPr>
        <w:rFonts w:hint="default"/>
      </w:rPr>
    </w:lvl>
    <w:lvl w:ilvl="2" w:tplc="9850BBEE">
      <w:start w:val="1"/>
      <w:numFmt w:val="bullet"/>
      <w:lvlText w:val="•"/>
      <w:lvlJc w:val="left"/>
      <w:pPr>
        <w:ind w:left="1957" w:hanging="240"/>
      </w:pPr>
      <w:rPr>
        <w:rFonts w:hint="default"/>
      </w:rPr>
    </w:lvl>
    <w:lvl w:ilvl="3" w:tplc="1630B6D0">
      <w:start w:val="1"/>
      <w:numFmt w:val="bullet"/>
      <w:lvlText w:val="•"/>
      <w:lvlJc w:val="left"/>
      <w:pPr>
        <w:ind w:left="2875" w:hanging="240"/>
      </w:pPr>
      <w:rPr>
        <w:rFonts w:hint="default"/>
      </w:rPr>
    </w:lvl>
    <w:lvl w:ilvl="4" w:tplc="E2624B7C">
      <w:start w:val="1"/>
      <w:numFmt w:val="bullet"/>
      <w:lvlText w:val="•"/>
      <w:lvlJc w:val="left"/>
      <w:pPr>
        <w:ind w:left="3794" w:hanging="240"/>
      </w:pPr>
      <w:rPr>
        <w:rFonts w:hint="default"/>
      </w:rPr>
    </w:lvl>
    <w:lvl w:ilvl="5" w:tplc="2F122234">
      <w:start w:val="1"/>
      <w:numFmt w:val="bullet"/>
      <w:lvlText w:val="•"/>
      <w:lvlJc w:val="left"/>
      <w:pPr>
        <w:ind w:left="4713" w:hanging="240"/>
      </w:pPr>
      <w:rPr>
        <w:rFonts w:hint="default"/>
      </w:rPr>
    </w:lvl>
    <w:lvl w:ilvl="6" w:tplc="90082E84">
      <w:start w:val="1"/>
      <w:numFmt w:val="bullet"/>
      <w:lvlText w:val="•"/>
      <w:lvlJc w:val="left"/>
      <w:pPr>
        <w:ind w:left="5631" w:hanging="240"/>
      </w:pPr>
      <w:rPr>
        <w:rFonts w:hint="default"/>
      </w:rPr>
    </w:lvl>
    <w:lvl w:ilvl="7" w:tplc="FBF22984">
      <w:start w:val="1"/>
      <w:numFmt w:val="bullet"/>
      <w:lvlText w:val="•"/>
      <w:lvlJc w:val="left"/>
      <w:pPr>
        <w:ind w:left="6550" w:hanging="240"/>
      </w:pPr>
      <w:rPr>
        <w:rFonts w:hint="default"/>
      </w:rPr>
    </w:lvl>
    <w:lvl w:ilvl="8" w:tplc="121ACC98">
      <w:start w:val="1"/>
      <w:numFmt w:val="bullet"/>
      <w:lvlText w:val="•"/>
      <w:lvlJc w:val="left"/>
      <w:pPr>
        <w:ind w:left="7469" w:hanging="240"/>
      </w:pPr>
      <w:rPr>
        <w:rFonts w:hint="default"/>
      </w:rPr>
    </w:lvl>
  </w:abstractNum>
  <w:abstractNum w:abstractNumId="270">
    <w:nsid w:val="485A60B2"/>
    <w:multiLevelType w:val="hybridMultilevel"/>
    <w:tmpl w:val="AEF2152C"/>
    <w:lvl w:ilvl="0" w:tplc="C10EB590">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F09EA644">
      <w:start w:val="1"/>
      <w:numFmt w:val="bullet"/>
      <w:lvlText w:val="•"/>
      <w:lvlJc w:val="left"/>
      <w:pPr>
        <w:ind w:left="1038" w:hanging="240"/>
      </w:pPr>
      <w:rPr>
        <w:rFonts w:hint="default"/>
      </w:rPr>
    </w:lvl>
    <w:lvl w:ilvl="2" w:tplc="02E675B2">
      <w:start w:val="1"/>
      <w:numFmt w:val="bullet"/>
      <w:lvlText w:val="•"/>
      <w:lvlJc w:val="left"/>
      <w:pPr>
        <w:ind w:left="1957" w:hanging="240"/>
      </w:pPr>
      <w:rPr>
        <w:rFonts w:hint="default"/>
      </w:rPr>
    </w:lvl>
    <w:lvl w:ilvl="3" w:tplc="C37C12FE">
      <w:start w:val="1"/>
      <w:numFmt w:val="bullet"/>
      <w:lvlText w:val="•"/>
      <w:lvlJc w:val="left"/>
      <w:pPr>
        <w:ind w:left="2875" w:hanging="240"/>
      </w:pPr>
      <w:rPr>
        <w:rFonts w:hint="default"/>
      </w:rPr>
    </w:lvl>
    <w:lvl w:ilvl="4" w:tplc="1B2262DC">
      <w:start w:val="1"/>
      <w:numFmt w:val="bullet"/>
      <w:lvlText w:val="•"/>
      <w:lvlJc w:val="left"/>
      <w:pPr>
        <w:ind w:left="3794" w:hanging="240"/>
      </w:pPr>
      <w:rPr>
        <w:rFonts w:hint="default"/>
      </w:rPr>
    </w:lvl>
    <w:lvl w:ilvl="5" w:tplc="0B54E6F4">
      <w:start w:val="1"/>
      <w:numFmt w:val="bullet"/>
      <w:lvlText w:val="•"/>
      <w:lvlJc w:val="left"/>
      <w:pPr>
        <w:ind w:left="4713" w:hanging="240"/>
      </w:pPr>
      <w:rPr>
        <w:rFonts w:hint="default"/>
      </w:rPr>
    </w:lvl>
    <w:lvl w:ilvl="6" w:tplc="AEBE3806">
      <w:start w:val="1"/>
      <w:numFmt w:val="bullet"/>
      <w:lvlText w:val="•"/>
      <w:lvlJc w:val="left"/>
      <w:pPr>
        <w:ind w:left="5631" w:hanging="240"/>
      </w:pPr>
      <w:rPr>
        <w:rFonts w:hint="default"/>
      </w:rPr>
    </w:lvl>
    <w:lvl w:ilvl="7" w:tplc="A6ACB946">
      <w:start w:val="1"/>
      <w:numFmt w:val="bullet"/>
      <w:lvlText w:val="•"/>
      <w:lvlJc w:val="left"/>
      <w:pPr>
        <w:ind w:left="6550" w:hanging="240"/>
      </w:pPr>
      <w:rPr>
        <w:rFonts w:hint="default"/>
      </w:rPr>
    </w:lvl>
    <w:lvl w:ilvl="8" w:tplc="61964C90">
      <w:start w:val="1"/>
      <w:numFmt w:val="bullet"/>
      <w:lvlText w:val="•"/>
      <w:lvlJc w:val="left"/>
      <w:pPr>
        <w:ind w:left="7469" w:hanging="240"/>
      </w:pPr>
      <w:rPr>
        <w:rFonts w:hint="default"/>
      </w:rPr>
    </w:lvl>
  </w:abstractNum>
  <w:abstractNum w:abstractNumId="271">
    <w:nsid w:val="48C03154"/>
    <w:multiLevelType w:val="hybridMultilevel"/>
    <w:tmpl w:val="633E9D2A"/>
    <w:lvl w:ilvl="0" w:tplc="FE28FEF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E71A83EA">
      <w:start w:val="1"/>
      <w:numFmt w:val="bullet"/>
      <w:lvlText w:val="•"/>
      <w:lvlJc w:val="left"/>
      <w:pPr>
        <w:ind w:left="1488" w:hanging="512"/>
      </w:pPr>
      <w:rPr>
        <w:rFonts w:hint="default"/>
      </w:rPr>
    </w:lvl>
    <w:lvl w:ilvl="2" w:tplc="1C3213A2">
      <w:start w:val="1"/>
      <w:numFmt w:val="bullet"/>
      <w:lvlText w:val="•"/>
      <w:lvlJc w:val="left"/>
      <w:pPr>
        <w:ind w:left="2357" w:hanging="512"/>
      </w:pPr>
      <w:rPr>
        <w:rFonts w:hint="default"/>
      </w:rPr>
    </w:lvl>
    <w:lvl w:ilvl="3" w:tplc="AE8E0B2C">
      <w:start w:val="1"/>
      <w:numFmt w:val="bullet"/>
      <w:lvlText w:val="•"/>
      <w:lvlJc w:val="left"/>
      <w:pPr>
        <w:ind w:left="3225" w:hanging="512"/>
      </w:pPr>
      <w:rPr>
        <w:rFonts w:hint="default"/>
      </w:rPr>
    </w:lvl>
    <w:lvl w:ilvl="4" w:tplc="0F7C7B6A">
      <w:start w:val="1"/>
      <w:numFmt w:val="bullet"/>
      <w:lvlText w:val="•"/>
      <w:lvlJc w:val="left"/>
      <w:pPr>
        <w:ind w:left="4094" w:hanging="512"/>
      </w:pPr>
      <w:rPr>
        <w:rFonts w:hint="default"/>
      </w:rPr>
    </w:lvl>
    <w:lvl w:ilvl="5" w:tplc="EDFEDB94">
      <w:start w:val="1"/>
      <w:numFmt w:val="bullet"/>
      <w:lvlText w:val="•"/>
      <w:lvlJc w:val="left"/>
      <w:pPr>
        <w:ind w:left="4963" w:hanging="512"/>
      </w:pPr>
      <w:rPr>
        <w:rFonts w:hint="default"/>
      </w:rPr>
    </w:lvl>
    <w:lvl w:ilvl="6" w:tplc="530E98BE">
      <w:start w:val="1"/>
      <w:numFmt w:val="bullet"/>
      <w:lvlText w:val="•"/>
      <w:lvlJc w:val="left"/>
      <w:pPr>
        <w:ind w:left="5831" w:hanging="512"/>
      </w:pPr>
      <w:rPr>
        <w:rFonts w:hint="default"/>
      </w:rPr>
    </w:lvl>
    <w:lvl w:ilvl="7" w:tplc="511ABA86">
      <w:start w:val="1"/>
      <w:numFmt w:val="bullet"/>
      <w:lvlText w:val="•"/>
      <w:lvlJc w:val="left"/>
      <w:pPr>
        <w:ind w:left="6700" w:hanging="512"/>
      </w:pPr>
      <w:rPr>
        <w:rFonts w:hint="default"/>
      </w:rPr>
    </w:lvl>
    <w:lvl w:ilvl="8" w:tplc="4EDCD8C0">
      <w:start w:val="1"/>
      <w:numFmt w:val="bullet"/>
      <w:lvlText w:val="•"/>
      <w:lvlJc w:val="left"/>
      <w:pPr>
        <w:ind w:left="7569" w:hanging="512"/>
      </w:pPr>
      <w:rPr>
        <w:rFonts w:hint="default"/>
      </w:rPr>
    </w:lvl>
  </w:abstractNum>
  <w:abstractNum w:abstractNumId="272">
    <w:nsid w:val="48DD0405"/>
    <w:multiLevelType w:val="hybridMultilevel"/>
    <w:tmpl w:val="B6D0E440"/>
    <w:lvl w:ilvl="0" w:tplc="0D26AA5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DDAEF420">
      <w:start w:val="1"/>
      <w:numFmt w:val="bullet"/>
      <w:lvlText w:val="•"/>
      <w:lvlJc w:val="left"/>
      <w:pPr>
        <w:ind w:left="1488" w:hanging="512"/>
      </w:pPr>
      <w:rPr>
        <w:rFonts w:hint="default"/>
      </w:rPr>
    </w:lvl>
    <w:lvl w:ilvl="2" w:tplc="097C2F6C">
      <w:start w:val="1"/>
      <w:numFmt w:val="bullet"/>
      <w:lvlText w:val="•"/>
      <w:lvlJc w:val="left"/>
      <w:pPr>
        <w:ind w:left="2357" w:hanging="512"/>
      </w:pPr>
      <w:rPr>
        <w:rFonts w:hint="default"/>
      </w:rPr>
    </w:lvl>
    <w:lvl w:ilvl="3" w:tplc="AC26A05A">
      <w:start w:val="1"/>
      <w:numFmt w:val="bullet"/>
      <w:lvlText w:val="•"/>
      <w:lvlJc w:val="left"/>
      <w:pPr>
        <w:ind w:left="3225" w:hanging="512"/>
      </w:pPr>
      <w:rPr>
        <w:rFonts w:hint="default"/>
      </w:rPr>
    </w:lvl>
    <w:lvl w:ilvl="4" w:tplc="4BC8C354">
      <w:start w:val="1"/>
      <w:numFmt w:val="bullet"/>
      <w:lvlText w:val="•"/>
      <w:lvlJc w:val="left"/>
      <w:pPr>
        <w:ind w:left="4094" w:hanging="512"/>
      </w:pPr>
      <w:rPr>
        <w:rFonts w:hint="default"/>
      </w:rPr>
    </w:lvl>
    <w:lvl w:ilvl="5" w:tplc="E0F0F932">
      <w:start w:val="1"/>
      <w:numFmt w:val="bullet"/>
      <w:lvlText w:val="•"/>
      <w:lvlJc w:val="left"/>
      <w:pPr>
        <w:ind w:left="4963" w:hanging="512"/>
      </w:pPr>
      <w:rPr>
        <w:rFonts w:hint="default"/>
      </w:rPr>
    </w:lvl>
    <w:lvl w:ilvl="6" w:tplc="9A460EE8">
      <w:start w:val="1"/>
      <w:numFmt w:val="bullet"/>
      <w:lvlText w:val="•"/>
      <w:lvlJc w:val="left"/>
      <w:pPr>
        <w:ind w:left="5831" w:hanging="512"/>
      </w:pPr>
      <w:rPr>
        <w:rFonts w:hint="default"/>
      </w:rPr>
    </w:lvl>
    <w:lvl w:ilvl="7" w:tplc="5AD4D0A8">
      <w:start w:val="1"/>
      <w:numFmt w:val="bullet"/>
      <w:lvlText w:val="•"/>
      <w:lvlJc w:val="left"/>
      <w:pPr>
        <w:ind w:left="6700" w:hanging="512"/>
      </w:pPr>
      <w:rPr>
        <w:rFonts w:hint="default"/>
      </w:rPr>
    </w:lvl>
    <w:lvl w:ilvl="8" w:tplc="4D94852E">
      <w:start w:val="1"/>
      <w:numFmt w:val="bullet"/>
      <w:lvlText w:val="•"/>
      <w:lvlJc w:val="left"/>
      <w:pPr>
        <w:ind w:left="7569" w:hanging="512"/>
      </w:pPr>
      <w:rPr>
        <w:rFonts w:hint="default"/>
      </w:rPr>
    </w:lvl>
  </w:abstractNum>
  <w:abstractNum w:abstractNumId="273">
    <w:nsid w:val="48E663DF"/>
    <w:multiLevelType w:val="hybridMultilevel"/>
    <w:tmpl w:val="787A44E8"/>
    <w:lvl w:ilvl="0" w:tplc="F4F285D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CF824E52">
      <w:start w:val="1"/>
      <w:numFmt w:val="bullet"/>
      <w:lvlText w:val="•"/>
      <w:lvlJc w:val="left"/>
      <w:pPr>
        <w:ind w:left="1038" w:hanging="240"/>
      </w:pPr>
      <w:rPr>
        <w:rFonts w:hint="default"/>
      </w:rPr>
    </w:lvl>
    <w:lvl w:ilvl="2" w:tplc="0AC46E88">
      <w:start w:val="1"/>
      <w:numFmt w:val="bullet"/>
      <w:lvlText w:val="•"/>
      <w:lvlJc w:val="left"/>
      <w:pPr>
        <w:ind w:left="1957" w:hanging="240"/>
      </w:pPr>
      <w:rPr>
        <w:rFonts w:hint="default"/>
      </w:rPr>
    </w:lvl>
    <w:lvl w:ilvl="3" w:tplc="CD7E162C">
      <w:start w:val="1"/>
      <w:numFmt w:val="bullet"/>
      <w:lvlText w:val="•"/>
      <w:lvlJc w:val="left"/>
      <w:pPr>
        <w:ind w:left="2875" w:hanging="240"/>
      </w:pPr>
      <w:rPr>
        <w:rFonts w:hint="default"/>
      </w:rPr>
    </w:lvl>
    <w:lvl w:ilvl="4" w:tplc="EF924A9C">
      <w:start w:val="1"/>
      <w:numFmt w:val="bullet"/>
      <w:lvlText w:val="•"/>
      <w:lvlJc w:val="left"/>
      <w:pPr>
        <w:ind w:left="3794" w:hanging="240"/>
      </w:pPr>
      <w:rPr>
        <w:rFonts w:hint="default"/>
      </w:rPr>
    </w:lvl>
    <w:lvl w:ilvl="5" w:tplc="9CFABF3E">
      <w:start w:val="1"/>
      <w:numFmt w:val="bullet"/>
      <w:lvlText w:val="•"/>
      <w:lvlJc w:val="left"/>
      <w:pPr>
        <w:ind w:left="4713" w:hanging="240"/>
      </w:pPr>
      <w:rPr>
        <w:rFonts w:hint="default"/>
      </w:rPr>
    </w:lvl>
    <w:lvl w:ilvl="6" w:tplc="34146B3E">
      <w:start w:val="1"/>
      <w:numFmt w:val="bullet"/>
      <w:lvlText w:val="•"/>
      <w:lvlJc w:val="left"/>
      <w:pPr>
        <w:ind w:left="5631" w:hanging="240"/>
      </w:pPr>
      <w:rPr>
        <w:rFonts w:hint="default"/>
      </w:rPr>
    </w:lvl>
    <w:lvl w:ilvl="7" w:tplc="BD4EFEA2">
      <w:start w:val="1"/>
      <w:numFmt w:val="bullet"/>
      <w:lvlText w:val="•"/>
      <w:lvlJc w:val="left"/>
      <w:pPr>
        <w:ind w:left="6550" w:hanging="240"/>
      </w:pPr>
      <w:rPr>
        <w:rFonts w:hint="default"/>
      </w:rPr>
    </w:lvl>
    <w:lvl w:ilvl="8" w:tplc="1F22BD66">
      <w:start w:val="1"/>
      <w:numFmt w:val="bullet"/>
      <w:lvlText w:val="•"/>
      <w:lvlJc w:val="left"/>
      <w:pPr>
        <w:ind w:left="7469" w:hanging="240"/>
      </w:pPr>
      <w:rPr>
        <w:rFonts w:hint="default"/>
      </w:rPr>
    </w:lvl>
  </w:abstractNum>
  <w:abstractNum w:abstractNumId="274">
    <w:nsid w:val="48F932BF"/>
    <w:multiLevelType w:val="hybridMultilevel"/>
    <w:tmpl w:val="09A2CB46"/>
    <w:lvl w:ilvl="0" w:tplc="BF78F616">
      <w:start w:val="1"/>
      <w:numFmt w:val="decimal"/>
      <w:lvlText w:val="%1)"/>
      <w:lvlJc w:val="left"/>
      <w:pPr>
        <w:ind w:left="629" w:hanging="512"/>
        <w:jc w:val="left"/>
      </w:pPr>
      <w:rPr>
        <w:rFonts w:ascii="Times New Roman" w:eastAsia="Times New Roman" w:hAnsi="Times New Roman" w:hint="default"/>
        <w:spacing w:val="-13"/>
        <w:w w:val="99"/>
        <w:sz w:val="24"/>
        <w:szCs w:val="24"/>
      </w:rPr>
    </w:lvl>
    <w:lvl w:ilvl="1" w:tplc="754EC738">
      <w:start w:val="1"/>
      <w:numFmt w:val="bullet"/>
      <w:lvlText w:val="•"/>
      <w:lvlJc w:val="left"/>
      <w:pPr>
        <w:ind w:left="1488" w:hanging="512"/>
      </w:pPr>
      <w:rPr>
        <w:rFonts w:hint="default"/>
      </w:rPr>
    </w:lvl>
    <w:lvl w:ilvl="2" w:tplc="5C3E4B96">
      <w:start w:val="1"/>
      <w:numFmt w:val="bullet"/>
      <w:lvlText w:val="•"/>
      <w:lvlJc w:val="left"/>
      <w:pPr>
        <w:ind w:left="2357" w:hanging="512"/>
      </w:pPr>
      <w:rPr>
        <w:rFonts w:hint="default"/>
      </w:rPr>
    </w:lvl>
    <w:lvl w:ilvl="3" w:tplc="1EEA6C6A">
      <w:start w:val="1"/>
      <w:numFmt w:val="bullet"/>
      <w:lvlText w:val="•"/>
      <w:lvlJc w:val="left"/>
      <w:pPr>
        <w:ind w:left="3225" w:hanging="512"/>
      </w:pPr>
      <w:rPr>
        <w:rFonts w:hint="default"/>
      </w:rPr>
    </w:lvl>
    <w:lvl w:ilvl="4" w:tplc="B170AE54">
      <w:start w:val="1"/>
      <w:numFmt w:val="bullet"/>
      <w:lvlText w:val="•"/>
      <w:lvlJc w:val="left"/>
      <w:pPr>
        <w:ind w:left="4094" w:hanging="512"/>
      </w:pPr>
      <w:rPr>
        <w:rFonts w:hint="default"/>
      </w:rPr>
    </w:lvl>
    <w:lvl w:ilvl="5" w:tplc="621C3AB8">
      <w:start w:val="1"/>
      <w:numFmt w:val="bullet"/>
      <w:lvlText w:val="•"/>
      <w:lvlJc w:val="left"/>
      <w:pPr>
        <w:ind w:left="4963" w:hanging="512"/>
      </w:pPr>
      <w:rPr>
        <w:rFonts w:hint="default"/>
      </w:rPr>
    </w:lvl>
    <w:lvl w:ilvl="6" w:tplc="F7E24D74">
      <w:start w:val="1"/>
      <w:numFmt w:val="bullet"/>
      <w:lvlText w:val="•"/>
      <w:lvlJc w:val="left"/>
      <w:pPr>
        <w:ind w:left="5831" w:hanging="512"/>
      </w:pPr>
      <w:rPr>
        <w:rFonts w:hint="default"/>
      </w:rPr>
    </w:lvl>
    <w:lvl w:ilvl="7" w:tplc="A91C0630">
      <w:start w:val="1"/>
      <w:numFmt w:val="bullet"/>
      <w:lvlText w:val="•"/>
      <w:lvlJc w:val="left"/>
      <w:pPr>
        <w:ind w:left="6700" w:hanging="512"/>
      </w:pPr>
      <w:rPr>
        <w:rFonts w:hint="default"/>
      </w:rPr>
    </w:lvl>
    <w:lvl w:ilvl="8" w:tplc="C8B0AE24">
      <w:start w:val="1"/>
      <w:numFmt w:val="bullet"/>
      <w:lvlText w:val="•"/>
      <w:lvlJc w:val="left"/>
      <w:pPr>
        <w:ind w:left="7569" w:hanging="512"/>
      </w:pPr>
      <w:rPr>
        <w:rFonts w:hint="default"/>
      </w:rPr>
    </w:lvl>
  </w:abstractNum>
  <w:abstractNum w:abstractNumId="275">
    <w:nsid w:val="49051173"/>
    <w:multiLevelType w:val="hybridMultilevel"/>
    <w:tmpl w:val="5374F6CA"/>
    <w:lvl w:ilvl="0" w:tplc="6040CA7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A9DABF7E">
      <w:start w:val="1"/>
      <w:numFmt w:val="bullet"/>
      <w:lvlText w:val="•"/>
      <w:lvlJc w:val="left"/>
      <w:pPr>
        <w:ind w:left="1488" w:hanging="512"/>
      </w:pPr>
      <w:rPr>
        <w:rFonts w:hint="default"/>
      </w:rPr>
    </w:lvl>
    <w:lvl w:ilvl="2" w:tplc="BB38C6D0">
      <w:start w:val="1"/>
      <w:numFmt w:val="bullet"/>
      <w:lvlText w:val="•"/>
      <w:lvlJc w:val="left"/>
      <w:pPr>
        <w:ind w:left="2357" w:hanging="512"/>
      </w:pPr>
      <w:rPr>
        <w:rFonts w:hint="default"/>
      </w:rPr>
    </w:lvl>
    <w:lvl w:ilvl="3" w:tplc="C754629E">
      <w:start w:val="1"/>
      <w:numFmt w:val="bullet"/>
      <w:lvlText w:val="•"/>
      <w:lvlJc w:val="left"/>
      <w:pPr>
        <w:ind w:left="3225" w:hanging="512"/>
      </w:pPr>
      <w:rPr>
        <w:rFonts w:hint="default"/>
      </w:rPr>
    </w:lvl>
    <w:lvl w:ilvl="4" w:tplc="DBE21142">
      <w:start w:val="1"/>
      <w:numFmt w:val="bullet"/>
      <w:lvlText w:val="•"/>
      <w:lvlJc w:val="left"/>
      <w:pPr>
        <w:ind w:left="4094" w:hanging="512"/>
      </w:pPr>
      <w:rPr>
        <w:rFonts w:hint="default"/>
      </w:rPr>
    </w:lvl>
    <w:lvl w:ilvl="5" w:tplc="6E680594">
      <w:start w:val="1"/>
      <w:numFmt w:val="bullet"/>
      <w:lvlText w:val="•"/>
      <w:lvlJc w:val="left"/>
      <w:pPr>
        <w:ind w:left="4963" w:hanging="512"/>
      </w:pPr>
      <w:rPr>
        <w:rFonts w:hint="default"/>
      </w:rPr>
    </w:lvl>
    <w:lvl w:ilvl="6" w:tplc="42A40AEA">
      <w:start w:val="1"/>
      <w:numFmt w:val="bullet"/>
      <w:lvlText w:val="•"/>
      <w:lvlJc w:val="left"/>
      <w:pPr>
        <w:ind w:left="5831" w:hanging="512"/>
      </w:pPr>
      <w:rPr>
        <w:rFonts w:hint="default"/>
      </w:rPr>
    </w:lvl>
    <w:lvl w:ilvl="7" w:tplc="15A81380">
      <w:start w:val="1"/>
      <w:numFmt w:val="bullet"/>
      <w:lvlText w:val="•"/>
      <w:lvlJc w:val="left"/>
      <w:pPr>
        <w:ind w:left="6700" w:hanging="512"/>
      </w:pPr>
      <w:rPr>
        <w:rFonts w:hint="default"/>
      </w:rPr>
    </w:lvl>
    <w:lvl w:ilvl="8" w:tplc="7340C922">
      <w:start w:val="1"/>
      <w:numFmt w:val="bullet"/>
      <w:lvlText w:val="•"/>
      <w:lvlJc w:val="left"/>
      <w:pPr>
        <w:ind w:left="7569" w:hanging="512"/>
      </w:pPr>
      <w:rPr>
        <w:rFonts w:hint="default"/>
      </w:rPr>
    </w:lvl>
  </w:abstractNum>
  <w:abstractNum w:abstractNumId="276">
    <w:nsid w:val="491332DA"/>
    <w:multiLevelType w:val="hybridMultilevel"/>
    <w:tmpl w:val="27E8630A"/>
    <w:lvl w:ilvl="0" w:tplc="FB906F22">
      <w:start w:val="2"/>
      <w:numFmt w:val="decimal"/>
      <w:lvlText w:val="%1."/>
      <w:lvlJc w:val="left"/>
      <w:pPr>
        <w:ind w:left="869" w:hanging="240"/>
        <w:jc w:val="left"/>
      </w:pPr>
      <w:rPr>
        <w:rFonts w:ascii="Times New Roman" w:eastAsia="Times New Roman" w:hAnsi="Times New Roman" w:hint="default"/>
        <w:spacing w:val="-1"/>
        <w:w w:val="100"/>
        <w:sz w:val="24"/>
        <w:szCs w:val="24"/>
      </w:rPr>
    </w:lvl>
    <w:lvl w:ilvl="1" w:tplc="CB68F420">
      <w:start w:val="1"/>
      <w:numFmt w:val="bullet"/>
      <w:lvlText w:val="•"/>
      <w:lvlJc w:val="left"/>
      <w:pPr>
        <w:ind w:left="1704" w:hanging="240"/>
      </w:pPr>
      <w:rPr>
        <w:rFonts w:hint="default"/>
      </w:rPr>
    </w:lvl>
    <w:lvl w:ilvl="2" w:tplc="FDFA255A">
      <w:start w:val="1"/>
      <w:numFmt w:val="bullet"/>
      <w:lvlText w:val="•"/>
      <w:lvlJc w:val="left"/>
      <w:pPr>
        <w:ind w:left="2549" w:hanging="240"/>
      </w:pPr>
      <w:rPr>
        <w:rFonts w:hint="default"/>
      </w:rPr>
    </w:lvl>
    <w:lvl w:ilvl="3" w:tplc="60ACFEC6">
      <w:start w:val="1"/>
      <w:numFmt w:val="bullet"/>
      <w:lvlText w:val="•"/>
      <w:lvlJc w:val="left"/>
      <w:pPr>
        <w:ind w:left="3393" w:hanging="240"/>
      </w:pPr>
      <w:rPr>
        <w:rFonts w:hint="default"/>
      </w:rPr>
    </w:lvl>
    <w:lvl w:ilvl="4" w:tplc="7F5A0160">
      <w:start w:val="1"/>
      <w:numFmt w:val="bullet"/>
      <w:lvlText w:val="•"/>
      <w:lvlJc w:val="left"/>
      <w:pPr>
        <w:ind w:left="4238" w:hanging="240"/>
      </w:pPr>
      <w:rPr>
        <w:rFonts w:hint="default"/>
      </w:rPr>
    </w:lvl>
    <w:lvl w:ilvl="5" w:tplc="0408EBF2">
      <w:start w:val="1"/>
      <w:numFmt w:val="bullet"/>
      <w:lvlText w:val="•"/>
      <w:lvlJc w:val="left"/>
      <w:pPr>
        <w:ind w:left="5083" w:hanging="240"/>
      </w:pPr>
      <w:rPr>
        <w:rFonts w:hint="default"/>
      </w:rPr>
    </w:lvl>
    <w:lvl w:ilvl="6" w:tplc="3F86540A">
      <w:start w:val="1"/>
      <w:numFmt w:val="bullet"/>
      <w:lvlText w:val="•"/>
      <w:lvlJc w:val="left"/>
      <w:pPr>
        <w:ind w:left="5927" w:hanging="240"/>
      </w:pPr>
      <w:rPr>
        <w:rFonts w:hint="default"/>
      </w:rPr>
    </w:lvl>
    <w:lvl w:ilvl="7" w:tplc="8B7CAFC6">
      <w:start w:val="1"/>
      <w:numFmt w:val="bullet"/>
      <w:lvlText w:val="•"/>
      <w:lvlJc w:val="left"/>
      <w:pPr>
        <w:ind w:left="6772" w:hanging="240"/>
      </w:pPr>
      <w:rPr>
        <w:rFonts w:hint="default"/>
      </w:rPr>
    </w:lvl>
    <w:lvl w:ilvl="8" w:tplc="B90EC448">
      <w:start w:val="1"/>
      <w:numFmt w:val="bullet"/>
      <w:lvlText w:val="•"/>
      <w:lvlJc w:val="left"/>
      <w:pPr>
        <w:ind w:left="7617" w:hanging="240"/>
      </w:pPr>
      <w:rPr>
        <w:rFonts w:hint="default"/>
      </w:rPr>
    </w:lvl>
  </w:abstractNum>
  <w:abstractNum w:abstractNumId="277">
    <w:nsid w:val="4920109C"/>
    <w:multiLevelType w:val="hybridMultilevel"/>
    <w:tmpl w:val="BC688A9E"/>
    <w:lvl w:ilvl="0" w:tplc="5024E224">
      <w:start w:val="2"/>
      <w:numFmt w:val="decimal"/>
      <w:lvlText w:val="%1."/>
      <w:lvlJc w:val="left"/>
      <w:pPr>
        <w:ind w:left="118" w:hanging="240"/>
        <w:jc w:val="left"/>
      </w:pPr>
      <w:rPr>
        <w:rFonts w:ascii="Times New Roman" w:eastAsia="Times New Roman" w:hAnsi="Times New Roman" w:hint="default"/>
        <w:spacing w:val="-8"/>
        <w:w w:val="99"/>
        <w:sz w:val="24"/>
        <w:szCs w:val="24"/>
      </w:rPr>
    </w:lvl>
    <w:lvl w:ilvl="1" w:tplc="2F52DEB0">
      <w:start w:val="1"/>
      <w:numFmt w:val="bullet"/>
      <w:lvlText w:val="•"/>
      <w:lvlJc w:val="left"/>
      <w:pPr>
        <w:ind w:left="1038" w:hanging="240"/>
      </w:pPr>
      <w:rPr>
        <w:rFonts w:hint="default"/>
      </w:rPr>
    </w:lvl>
    <w:lvl w:ilvl="2" w:tplc="C7DA6E5A">
      <w:start w:val="1"/>
      <w:numFmt w:val="bullet"/>
      <w:lvlText w:val="•"/>
      <w:lvlJc w:val="left"/>
      <w:pPr>
        <w:ind w:left="1957" w:hanging="240"/>
      </w:pPr>
      <w:rPr>
        <w:rFonts w:hint="default"/>
      </w:rPr>
    </w:lvl>
    <w:lvl w:ilvl="3" w:tplc="0F9E7D94">
      <w:start w:val="1"/>
      <w:numFmt w:val="bullet"/>
      <w:lvlText w:val="•"/>
      <w:lvlJc w:val="left"/>
      <w:pPr>
        <w:ind w:left="2875" w:hanging="240"/>
      </w:pPr>
      <w:rPr>
        <w:rFonts w:hint="default"/>
      </w:rPr>
    </w:lvl>
    <w:lvl w:ilvl="4" w:tplc="1C38F83E">
      <w:start w:val="1"/>
      <w:numFmt w:val="bullet"/>
      <w:lvlText w:val="•"/>
      <w:lvlJc w:val="left"/>
      <w:pPr>
        <w:ind w:left="3794" w:hanging="240"/>
      </w:pPr>
      <w:rPr>
        <w:rFonts w:hint="default"/>
      </w:rPr>
    </w:lvl>
    <w:lvl w:ilvl="5" w:tplc="069276A6">
      <w:start w:val="1"/>
      <w:numFmt w:val="bullet"/>
      <w:lvlText w:val="•"/>
      <w:lvlJc w:val="left"/>
      <w:pPr>
        <w:ind w:left="4713" w:hanging="240"/>
      </w:pPr>
      <w:rPr>
        <w:rFonts w:hint="default"/>
      </w:rPr>
    </w:lvl>
    <w:lvl w:ilvl="6" w:tplc="4FE6810E">
      <w:start w:val="1"/>
      <w:numFmt w:val="bullet"/>
      <w:lvlText w:val="•"/>
      <w:lvlJc w:val="left"/>
      <w:pPr>
        <w:ind w:left="5631" w:hanging="240"/>
      </w:pPr>
      <w:rPr>
        <w:rFonts w:hint="default"/>
      </w:rPr>
    </w:lvl>
    <w:lvl w:ilvl="7" w:tplc="766C98E4">
      <w:start w:val="1"/>
      <w:numFmt w:val="bullet"/>
      <w:lvlText w:val="•"/>
      <w:lvlJc w:val="left"/>
      <w:pPr>
        <w:ind w:left="6550" w:hanging="240"/>
      </w:pPr>
      <w:rPr>
        <w:rFonts w:hint="default"/>
      </w:rPr>
    </w:lvl>
    <w:lvl w:ilvl="8" w:tplc="FB2C7BE6">
      <w:start w:val="1"/>
      <w:numFmt w:val="bullet"/>
      <w:lvlText w:val="•"/>
      <w:lvlJc w:val="left"/>
      <w:pPr>
        <w:ind w:left="7469" w:hanging="240"/>
      </w:pPr>
      <w:rPr>
        <w:rFonts w:hint="default"/>
      </w:rPr>
    </w:lvl>
  </w:abstractNum>
  <w:abstractNum w:abstractNumId="278">
    <w:nsid w:val="4935493D"/>
    <w:multiLevelType w:val="hybridMultilevel"/>
    <w:tmpl w:val="C6A07940"/>
    <w:lvl w:ilvl="0" w:tplc="2744E026">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97FC4A0C">
      <w:start w:val="1"/>
      <w:numFmt w:val="bullet"/>
      <w:lvlText w:val="•"/>
      <w:lvlJc w:val="left"/>
      <w:pPr>
        <w:ind w:left="1488" w:hanging="512"/>
      </w:pPr>
      <w:rPr>
        <w:rFonts w:hint="default"/>
      </w:rPr>
    </w:lvl>
    <w:lvl w:ilvl="2" w:tplc="3C5613B6">
      <w:start w:val="1"/>
      <w:numFmt w:val="bullet"/>
      <w:lvlText w:val="•"/>
      <w:lvlJc w:val="left"/>
      <w:pPr>
        <w:ind w:left="2357" w:hanging="512"/>
      </w:pPr>
      <w:rPr>
        <w:rFonts w:hint="default"/>
      </w:rPr>
    </w:lvl>
    <w:lvl w:ilvl="3" w:tplc="98E0427E">
      <w:start w:val="1"/>
      <w:numFmt w:val="bullet"/>
      <w:lvlText w:val="•"/>
      <w:lvlJc w:val="left"/>
      <w:pPr>
        <w:ind w:left="3225" w:hanging="512"/>
      </w:pPr>
      <w:rPr>
        <w:rFonts w:hint="default"/>
      </w:rPr>
    </w:lvl>
    <w:lvl w:ilvl="4" w:tplc="52A858AE">
      <w:start w:val="1"/>
      <w:numFmt w:val="bullet"/>
      <w:lvlText w:val="•"/>
      <w:lvlJc w:val="left"/>
      <w:pPr>
        <w:ind w:left="4094" w:hanging="512"/>
      </w:pPr>
      <w:rPr>
        <w:rFonts w:hint="default"/>
      </w:rPr>
    </w:lvl>
    <w:lvl w:ilvl="5" w:tplc="A56CC2B8">
      <w:start w:val="1"/>
      <w:numFmt w:val="bullet"/>
      <w:lvlText w:val="•"/>
      <w:lvlJc w:val="left"/>
      <w:pPr>
        <w:ind w:left="4963" w:hanging="512"/>
      </w:pPr>
      <w:rPr>
        <w:rFonts w:hint="default"/>
      </w:rPr>
    </w:lvl>
    <w:lvl w:ilvl="6" w:tplc="C130FAAA">
      <w:start w:val="1"/>
      <w:numFmt w:val="bullet"/>
      <w:lvlText w:val="•"/>
      <w:lvlJc w:val="left"/>
      <w:pPr>
        <w:ind w:left="5831" w:hanging="512"/>
      </w:pPr>
      <w:rPr>
        <w:rFonts w:hint="default"/>
      </w:rPr>
    </w:lvl>
    <w:lvl w:ilvl="7" w:tplc="05FABE7A">
      <w:start w:val="1"/>
      <w:numFmt w:val="bullet"/>
      <w:lvlText w:val="•"/>
      <w:lvlJc w:val="left"/>
      <w:pPr>
        <w:ind w:left="6700" w:hanging="512"/>
      </w:pPr>
      <w:rPr>
        <w:rFonts w:hint="default"/>
      </w:rPr>
    </w:lvl>
    <w:lvl w:ilvl="8" w:tplc="090C7F78">
      <w:start w:val="1"/>
      <w:numFmt w:val="bullet"/>
      <w:lvlText w:val="•"/>
      <w:lvlJc w:val="left"/>
      <w:pPr>
        <w:ind w:left="7569" w:hanging="512"/>
      </w:pPr>
      <w:rPr>
        <w:rFonts w:hint="default"/>
      </w:rPr>
    </w:lvl>
  </w:abstractNum>
  <w:abstractNum w:abstractNumId="279">
    <w:nsid w:val="494F13F0"/>
    <w:multiLevelType w:val="hybridMultilevel"/>
    <w:tmpl w:val="48D0D8F4"/>
    <w:lvl w:ilvl="0" w:tplc="B044D7E0">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60C616A8">
      <w:start w:val="1"/>
      <w:numFmt w:val="bullet"/>
      <w:lvlText w:val="•"/>
      <w:lvlJc w:val="left"/>
      <w:pPr>
        <w:ind w:left="1038" w:hanging="240"/>
      </w:pPr>
      <w:rPr>
        <w:rFonts w:hint="default"/>
      </w:rPr>
    </w:lvl>
    <w:lvl w:ilvl="2" w:tplc="7F649E60">
      <w:start w:val="1"/>
      <w:numFmt w:val="bullet"/>
      <w:lvlText w:val="•"/>
      <w:lvlJc w:val="left"/>
      <w:pPr>
        <w:ind w:left="1957" w:hanging="240"/>
      </w:pPr>
      <w:rPr>
        <w:rFonts w:hint="default"/>
      </w:rPr>
    </w:lvl>
    <w:lvl w:ilvl="3" w:tplc="3DA8A5CC">
      <w:start w:val="1"/>
      <w:numFmt w:val="bullet"/>
      <w:lvlText w:val="•"/>
      <w:lvlJc w:val="left"/>
      <w:pPr>
        <w:ind w:left="2875" w:hanging="240"/>
      </w:pPr>
      <w:rPr>
        <w:rFonts w:hint="default"/>
      </w:rPr>
    </w:lvl>
    <w:lvl w:ilvl="4" w:tplc="F2BE2CBA">
      <w:start w:val="1"/>
      <w:numFmt w:val="bullet"/>
      <w:lvlText w:val="•"/>
      <w:lvlJc w:val="left"/>
      <w:pPr>
        <w:ind w:left="3794" w:hanging="240"/>
      </w:pPr>
      <w:rPr>
        <w:rFonts w:hint="default"/>
      </w:rPr>
    </w:lvl>
    <w:lvl w:ilvl="5" w:tplc="2018868A">
      <w:start w:val="1"/>
      <w:numFmt w:val="bullet"/>
      <w:lvlText w:val="•"/>
      <w:lvlJc w:val="left"/>
      <w:pPr>
        <w:ind w:left="4713" w:hanging="240"/>
      </w:pPr>
      <w:rPr>
        <w:rFonts w:hint="default"/>
      </w:rPr>
    </w:lvl>
    <w:lvl w:ilvl="6" w:tplc="C3788F98">
      <w:start w:val="1"/>
      <w:numFmt w:val="bullet"/>
      <w:lvlText w:val="•"/>
      <w:lvlJc w:val="left"/>
      <w:pPr>
        <w:ind w:left="5631" w:hanging="240"/>
      </w:pPr>
      <w:rPr>
        <w:rFonts w:hint="default"/>
      </w:rPr>
    </w:lvl>
    <w:lvl w:ilvl="7" w:tplc="31F8538C">
      <w:start w:val="1"/>
      <w:numFmt w:val="bullet"/>
      <w:lvlText w:val="•"/>
      <w:lvlJc w:val="left"/>
      <w:pPr>
        <w:ind w:left="6550" w:hanging="240"/>
      </w:pPr>
      <w:rPr>
        <w:rFonts w:hint="default"/>
      </w:rPr>
    </w:lvl>
    <w:lvl w:ilvl="8" w:tplc="7B5CEA64">
      <w:start w:val="1"/>
      <w:numFmt w:val="bullet"/>
      <w:lvlText w:val="•"/>
      <w:lvlJc w:val="left"/>
      <w:pPr>
        <w:ind w:left="7469" w:hanging="240"/>
      </w:pPr>
      <w:rPr>
        <w:rFonts w:hint="default"/>
      </w:rPr>
    </w:lvl>
  </w:abstractNum>
  <w:abstractNum w:abstractNumId="280">
    <w:nsid w:val="497316B3"/>
    <w:multiLevelType w:val="hybridMultilevel"/>
    <w:tmpl w:val="322E609A"/>
    <w:lvl w:ilvl="0" w:tplc="8788FA4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055E620E">
      <w:start w:val="1"/>
      <w:numFmt w:val="lowerLetter"/>
      <w:lvlText w:val="%2)"/>
      <w:lvlJc w:val="left"/>
      <w:pPr>
        <w:ind w:left="1104" w:hanging="476"/>
        <w:jc w:val="left"/>
      </w:pPr>
      <w:rPr>
        <w:rFonts w:ascii="Times New Roman" w:eastAsia="Times New Roman" w:hAnsi="Times New Roman" w:hint="default"/>
        <w:spacing w:val="-23"/>
        <w:w w:val="99"/>
        <w:sz w:val="24"/>
        <w:szCs w:val="24"/>
      </w:rPr>
    </w:lvl>
    <w:lvl w:ilvl="2" w:tplc="14788C96">
      <w:start w:val="1"/>
      <w:numFmt w:val="bullet"/>
      <w:lvlText w:val="•"/>
      <w:lvlJc w:val="left"/>
      <w:pPr>
        <w:ind w:left="1904" w:hanging="476"/>
      </w:pPr>
      <w:rPr>
        <w:rFonts w:hint="default"/>
      </w:rPr>
    </w:lvl>
    <w:lvl w:ilvl="3" w:tplc="F0381D54">
      <w:start w:val="1"/>
      <w:numFmt w:val="bullet"/>
      <w:lvlText w:val="•"/>
      <w:lvlJc w:val="left"/>
      <w:pPr>
        <w:ind w:left="2709" w:hanging="476"/>
      </w:pPr>
      <w:rPr>
        <w:rFonts w:hint="default"/>
      </w:rPr>
    </w:lvl>
    <w:lvl w:ilvl="4" w:tplc="974A5BE6">
      <w:start w:val="1"/>
      <w:numFmt w:val="bullet"/>
      <w:lvlText w:val="•"/>
      <w:lvlJc w:val="left"/>
      <w:pPr>
        <w:ind w:left="3513" w:hanging="476"/>
      </w:pPr>
      <w:rPr>
        <w:rFonts w:hint="default"/>
      </w:rPr>
    </w:lvl>
    <w:lvl w:ilvl="5" w:tplc="1AE4F002">
      <w:start w:val="1"/>
      <w:numFmt w:val="bullet"/>
      <w:lvlText w:val="•"/>
      <w:lvlJc w:val="left"/>
      <w:pPr>
        <w:ind w:left="4318" w:hanging="476"/>
      </w:pPr>
      <w:rPr>
        <w:rFonts w:hint="default"/>
      </w:rPr>
    </w:lvl>
    <w:lvl w:ilvl="6" w:tplc="12F8F746">
      <w:start w:val="1"/>
      <w:numFmt w:val="bullet"/>
      <w:lvlText w:val="•"/>
      <w:lvlJc w:val="left"/>
      <w:pPr>
        <w:ind w:left="5123" w:hanging="476"/>
      </w:pPr>
      <w:rPr>
        <w:rFonts w:hint="default"/>
      </w:rPr>
    </w:lvl>
    <w:lvl w:ilvl="7" w:tplc="CC28D250">
      <w:start w:val="1"/>
      <w:numFmt w:val="bullet"/>
      <w:lvlText w:val="•"/>
      <w:lvlJc w:val="left"/>
      <w:pPr>
        <w:ind w:left="5927" w:hanging="476"/>
      </w:pPr>
      <w:rPr>
        <w:rFonts w:hint="default"/>
      </w:rPr>
    </w:lvl>
    <w:lvl w:ilvl="8" w:tplc="EFB8FB08">
      <w:start w:val="1"/>
      <w:numFmt w:val="bullet"/>
      <w:lvlText w:val="•"/>
      <w:lvlJc w:val="left"/>
      <w:pPr>
        <w:ind w:left="6732" w:hanging="476"/>
      </w:pPr>
      <w:rPr>
        <w:rFonts w:hint="default"/>
      </w:rPr>
    </w:lvl>
  </w:abstractNum>
  <w:abstractNum w:abstractNumId="281">
    <w:nsid w:val="49951755"/>
    <w:multiLevelType w:val="hybridMultilevel"/>
    <w:tmpl w:val="8EFA6F7E"/>
    <w:lvl w:ilvl="0" w:tplc="B38208E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D986A6FE">
      <w:start w:val="1"/>
      <w:numFmt w:val="bullet"/>
      <w:lvlText w:val="•"/>
      <w:lvlJc w:val="left"/>
      <w:pPr>
        <w:ind w:left="1488" w:hanging="512"/>
      </w:pPr>
      <w:rPr>
        <w:rFonts w:hint="default"/>
      </w:rPr>
    </w:lvl>
    <w:lvl w:ilvl="2" w:tplc="EF4E1100">
      <w:start w:val="1"/>
      <w:numFmt w:val="bullet"/>
      <w:lvlText w:val="•"/>
      <w:lvlJc w:val="left"/>
      <w:pPr>
        <w:ind w:left="2357" w:hanging="512"/>
      </w:pPr>
      <w:rPr>
        <w:rFonts w:hint="default"/>
      </w:rPr>
    </w:lvl>
    <w:lvl w:ilvl="3" w:tplc="78DADC88">
      <w:start w:val="1"/>
      <w:numFmt w:val="bullet"/>
      <w:lvlText w:val="•"/>
      <w:lvlJc w:val="left"/>
      <w:pPr>
        <w:ind w:left="3225" w:hanging="512"/>
      </w:pPr>
      <w:rPr>
        <w:rFonts w:hint="default"/>
      </w:rPr>
    </w:lvl>
    <w:lvl w:ilvl="4" w:tplc="E04A2484">
      <w:start w:val="1"/>
      <w:numFmt w:val="bullet"/>
      <w:lvlText w:val="•"/>
      <w:lvlJc w:val="left"/>
      <w:pPr>
        <w:ind w:left="4094" w:hanging="512"/>
      </w:pPr>
      <w:rPr>
        <w:rFonts w:hint="default"/>
      </w:rPr>
    </w:lvl>
    <w:lvl w:ilvl="5" w:tplc="4BE2932C">
      <w:start w:val="1"/>
      <w:numFmt w:val="bullet"/>
      <w:lvlText w:val="•"/>
      <w:lvlJc w:val="left"/>
      <w:pPr>
        <w:ind w:left="4963" w:hanging="512"/>
      </w:pPr>
      <w:rPr>
        <w:rFonts w:hint="default"/>
      </w:rPr>
    </w:lvl>
    <w:lvl w:ilvl="6" w:tplc="89F8556C">
      <w:start w:val="1"/>
      <w:numFmt w:val="bullet"/>
      <w:lvlText w:val="•"/>
      <w:lvlJc w:val="left"/>
      <w:pPr>
        <w:ind w:left="5831" w:hanging="512"/>
      </w:pPr>
      <w:rPr>
        <w:rFonts w:hint="default"/>
      </w:rPr>
    </w:lvl>
    <w:lvl w:ilvl="7" w:tplc="99DC25F8">
      <w:start w:val="1"/>
      <w:numFmt w:val="bullet"/>
      <w:lvlText w:val="•"/>
      <w:lvlJc w:val="left"/>
      <w:pPr>
        <w:ind w:left="6700" w:hanging="512"/>
      </w:pPr>
      <w:rPr>
        <w:rFonts w:hint="default"/>
      </w:rPr>
    </w:lvl>
    <w:lvl w:ilvl="8" w:tplc="1F86DA1E">
      <w:start w:val="1"/>
      <w:numFmt w:val="bullet"/>
      <w:lvlText w:val="•"/>
      <w:lvlJc w:val="left"/>
      <w:pPr>
        <w:ind w:left="7569" w:hanging="512"/>
      </w:pPr>
      <w:rPr>
        <w:rFonts w:hint="default"/>
      </w:rPr>
    </w:lvl>
  </w:abstractNum>
  <w:abstractNum w:abstractNumId="282">
    <w:nsid w:val="49A22260"/>
    <w:multiLevelType w:val="hybridMultilevel"/>
    <w:tmpl w:val="DDB0263C"/>
    <w:lvl w:ilvl="0" w:tplc="1C80AED4">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9DF43C30">
      <w:start w:val="1"/>
      <w:numFmt w:val="bullet"/>
      <w:lvlText w:val="•"/>
      <w:lvlJc w:val="left"/>
      <w:pPr>
        <w:ind w:left="1038" w:hanging="240"/>
      </w:pPr>
      <w:rPr>
        <w:rFonts w:hint="default"/>
      </w:rPr>
    </w:lvl>
    <w:lvl w:ilvl="2" w:tplc="603A0F68">
      <w:start w:val="1"/>
      <w:numFmt w:val="bullet"/>
      <w:lvlText w:val="•"/>
      <w:lvlJc w:val="left"/>
      <w:pPr>
        <w:ind w:left="1957" w:hanging="240"/>
      </w:pPr>
      <w:rPr>
        <w:rFonts w:hint="default"/>
      </w:rPr>
    </w:lvl>
    <w:lvl w:ilvl="3" w:tplc="557C066C">
      <w:start w:val="1"/>
      <w:numFmt w:val="bullet"/>
      <w:lvlText w:val="•"/>
      <w:lvlJc w:val="left"/>
      <w:pPr>
        <w:ind w:left="2875" w:hanging="240"/>
      </w:pPr>
      <w:rPr>
        <w:rFonts w:hint="default"/>
      </w:rPr>
    </w:lvl>
    <w:lvl w:ilvl="4" w:tplc="95740AE4">
      <w:start w:val="1"/>
      <w:numFmt w:val="bullet"/>
      <w:lvlText w:val="•"/>
      <w:lvlJc w:val="left"/>
      <w:pPr>
        <w:ind w:left="3794" w:hanging="240"/>
      </w:pPr>
      <w:rPr>
        <w:rFonts w:hint="default"/>
      </w:rPr>
    </w:lvl>
    <w:lvl w:ilvl="5" w:tplc="2BB2AAB2">
      <w:start w:val="1"/>
      <w:numFmt w:val="bullet"/>
      <w:lvlText w:val="•"/>
      <w:lvlJc w:val="left"/>
      <w:pPr>
        <w:ind w:left="4713" w:hanging="240"/>
      </w:pPr>
      <w:rPr>
        <w:rFonts w:hint="default"/>
      </w:rPr>
    </w:lvl>
    <w:lvl w:ilvl="6" w:tplc="0A4C7C1A">
      <w:start w:val="1"/>
      <w:numFmt w:val="bullet"/>
      <w:lvlText w:val="•"/>
      <w:lvlJc w:val="left"/>
      <w:pPr>
        <w:ind w:left="5631" w:hanging="240"/>
      </w:pPr>
      <w:rPr>
        <w:rFonts w:hint="default"/>
      </w:rPr>
    </w:lvl>
    <w:lvl w:ilvl="7" w:tplc="6168282C">
      <w:start w:val="1"/>
      <w:numFmt w:val="bullet"/>
      <w:lvlText w:val="•"/>
      <w:lvlJc w:val="left"/>
      <w:pPr>
        <w:ind w:left="6550" w:hanging="240"/>
      </w:pPr>
      <w:rPr>
        <w:rFonts w:hint="default"/>
      </w:rPr>
    </w:lvl>
    <w:lvl w:ilvl="8" w:tplc="8140D30C">
      <w:start w:val="1"/>
      <w:numFmt w:val="bullet"/>
      <w:lvlText w:val="•"/>
      <w:lvlJc w:val="left"/>
      <w:pPr>
        <w:ind w:left="7469" w:hanging="240"/>
      </w:pPr>
      <w:rPr>
        <w:rFonts w:hint="default"/>
      </w:rPr>
    </w:lvl>
  </w:abstractNum>
  <w:abstractNum w:abstractNumId="283">
    <w:nsid w:val="49BF6FFC"/>
    <w:multiLevelType w:val="hybridMultilevel"/>
    <w:tmpl w:val="C6A4F76C"/>
    <w:lvl w:ilvl="0" w:tplc="7F10FF0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33882F7C">
      <w:start w:val="1"/>
      <w:numFmt w:val="bullet"/>
      <w:lvlText w:val="•"/>
      <w:lvlJc w:val="left"/>
      <w:pPr>
        <w:ind w:left="1488" w:hanging="512"/>
      </w:pPr>
      <w:rPr>
        <w:rFonts w:hint="default"/>
      </w:rPr>
    </w:lvl>
    <w:lvl w:ilvl="2" w:tplc="34F649B6">
      <w:start w:val="1"/>
      <w:numFmt w:val="bullet"/>
      <w:lvlText w:val="•"/>
      <w:lvlJc w:val="left"/>
      <w:pPr>
        <w:ind w:left="2357" w:hanging="512"/>
      </w:pPr>
      <w:rPr>
        <w:rFonts w:hint="default"/>
      </w:rPr>
    </w:lvl>
    <w:lvl w:ilvl="3" w:tplc="57BC3FAC">
      <w:start w:val="1"/>
      <w:numFmt w:val="bullet"/>
      <w:lvlText w:val="•"/>
      <w:lvlJc w:val="left"/>
      <w:pPr>
        <w:ind w:left="3225" w:hanging="512"/>
      </w:pPr>
      <w:rPr>
        <w:rFonts w:hint="default"/>
      </w:rPr>
    </w:lvl>
    <w:lvl w:ilvl="4" w:tplc="1EDC6632">
      <w:start w:val="1"/>
      <w:numFmt w:val="bullet"/>
      <w:lvlText w:val="•"/>
      <w:lvlJc w:val="left"/>
      <w:pPr>
        <w:ind w:left="4094" w:hanging="512"/>
      </w:pPr>
      <w:rPr>
        <w:rFonts w:hint="default"/>
      </w:rPr>
    </w:lvl>
    <w:lvl w:ilvl="5" w:tplc="1310D1A8">
      <w:start w:val="1"/>
      <w:numFmt w:val="bullet"/>
      <w:lvlText w:val="•"/>
      <w:lvlJc w:val="left"/>
      <w:pPr>
        <w:ind w:left="4963" w:hanging="512"/>
      </w:pPr>
      <w:rPr>
        <w:rFonts w:hint="default"/>
      </w:rPr>
    </w:lvl>
    <w:lvl w:ilvl="6" w:tplc="C120595A">
      <w:start w:val="1"/>
      <w:numFmt w:val="bullet"/>
      <w:lvlText w:val="•"/>
      <w:lvlJc w:val="left"/>
      <w:pPr>
        <w:ind w:left="5831" w:hanging="512"/>
      </w:pPr>
      <w:rPr>
        <w:rFonts w:hint="default"/>
      </w:rPr>
    </w:lvl>
    <w:lvl w:ilvl="7" w:tplc="48E87158">
      <w:start w:val="1"/>
      <w:numFmt w:val="bullet"/>
      <w:lvlText w:val="•"/>
      <w:lvlJc w:val="left"/>
      <w:pPr>
        <w:ind w:left="6700" w:hanging="512"/>
      </w:pPr>
      <w:rPr>
        <w:rFonts w:hint="default"/>
      </w:rPr>
    </w:lvl>
    <w:lvl w:ilvl="8" w:tplc="ADE0F91A">
      <w:start w:val="1"/>
      <w:numFmt w:val="bullet"/>
      <w:lvlText w:val="•"/>
      <w:lvlJc w:val="left"/>
      <w:pPr>
        <w:ind w:left="7569" w:hanging="512"/>
      </w:pPr>
      <w:rPr>
        <w:rFonts w:hint="default"/>
      </w:rPr>
    </w:lvl>
  </w:abstractNum>
  <w:abstractNum w:abstractNumId="284">
    <w:nsid w:val="49C54B08"/>
    <w:multiLevelType w:val="hybridMultilevel"/>
    <w:tmpl w:val="8280EF4C"/>
    <w:lvl w:ilvl="0" w:tplc="D7F8EFC0">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1F84619C">
      <w:start w:val="1"/>
      <w:numFmt w:val="bullet"/>
      <w:lvlText w:val="•"/>
      <w:lvlJc w:val="left"/>
      <w:pPr>
        <w:ind w:left="1038" w:hanging="240"/>
      </w:pPr>
      <w:rPr>
        <w:rFonts w:hint="default"/>
      </w:rPr>
    </w:lvl>
    <w:lvl w:ilvl="2" w:tplc="3210141C">
      <w:start w:val="1"/>
      <w:numFmt w:val="bullet"/>
      <w:lvlText w:val="•"/>
      <w:lvlJc w:val="left"/>
      <w:pPr>
        <w:ind w:left="1957" w:hanging="240"/>
      </w:pPr>
      <w:rPr>
        <w:rFonts w:hint="default"/>
      </w:rPr>
    </w:lvl>
    <w:lvl w:ilvl="3" w:tplc="BAF26F68">
      <w:start w:val="1"/>
      <w:numFmt w:val="bullet"/>
      <w:lvlText w:val="•"/>
      <w:lvlJc w:val="left"/>
      <w:pPr>
        <w:ind w:left="2875" w:hanging="240"/>
      </w:pPr>
      <w:rPr>
        <w:rFonts w:hint="default"/>
      </w:rPr>
    </w:lvl>
    <w:lvl w:ilvl="4" w:tplc="71F2CAAA">
      <w:start w:val="1"/>
      <w:numFmt w:val="bullet"/>
      <w:lvlText w:val="•"/>
      <w:lvlJc w:val="left"/>
      <w:pPr>
        <w:ind w:left="3794" w:hanging="240"/>
      </w:pPr>
      <w:rPr>
        <w:rFonts w:hint="default"/>
      </w:rPr>
    </w:lvl>
    <w:lvl w:ilvl="5" w:tplc="6CAC92D6">
      <w:start w:val="1"/>
      <w:numFmt w:val="bullet"/>
      <w:lvlText w:val="•"/>
      <w:lvlJc w:val="left"/>
      <w:pPr>
        <w:ind w:left="4713" w:hanging="240"/>
      </w:pPr>
      <w:rPr>
        <w:rFonts w:hint="default"/>
      </w:rPr>
    </w:lvl>
    <w:lvl w:ilvl="6" w:tplc="B0D0C6EC">
      <w:start w:val="1"/>
      <w:numFmt w:val="bullet"/>
      <w:lvlText w:val="•"/>
      <w:lvlJc w:val="left"/>
      <w:pPr>
        <w:ind w:left="5631" w:hanging="240"/>
      </w:pPr>
      <w:rPr>
        <w:rFonts w:hint="default"/>
      </w:rPr>
    </w:lvl>
    <w:lvl w:ilvl="7" w:tplc="DA20B34C">
      <w:start w:val="1"/>
      <w:numFmt w:val="bullet"/>
      <w:lvlText w:val="•"/>
      <w:lvlJc w:val="left"/>
      <w:pPr>
        <w:ind w:left="6550" w:hanging="240"/>
      </w:pPr>
      <w:rPr>
        <w:rFonts w:hint="default"/>
      </w:rPr>
    </w:lvl>
    <w:lvl w:ilvl="8" w:tplc="0BBA48B4">
      <w:start w:val="1"/>
      <w:numFmt w:val="bullet"/>
      <w:lvlText w:val="•"/>
      <w:lvlJc w:val="left"/>
      <w:pPr>
        <w:ind w:left="7469" w:hanging="240"/>
      </w:pPr>
      <w:rPr>
        <w:rFonts w:hint="default"/>
      </w:rPr>
    </w:lvl>
  </w:abstractNum>
  <w:abstractNum w:abstractNumId="285">
    <w:nsid w:val="4A211F30"/>
    <w:multiLevelType w:val="hybridMultilevel"/>
    <w:tmpl w:val="55B8C7B6"/>
    <w:lvl w:ilvl="0" w:tplc="45567F6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788283EA">
      <w:start w:val="1"/>
      <w:numFmt w:val="decimal"/>
      <w:lvlText w:val="%2)"/>
      <w:lvlJc w:val="left"/>
      <w:pPr>
        <w:ind w:left="684" w:hanging="219"/>
        <w:jc w:val="left"/>
      </w:pPr>
      <w:rPr>
        <w:rFonts w:ascii="Times New Roman" w:eastAsia="Times New Roman" w:hAnsi="Times New Roman" w:hint="default"/>
        <w:spacing w:val="0"/>
        <w:w w:val="99"/>
        <w:sz w:val="20"/>
        <w:szCs w:val="20"/>
      </w:rPr>
    </w:lvl>
    <w:lvl w:ilvl="2" w:tplc="1D78F9E0">
      <w:start w:val="1"/>
      <w:numFmt w:val="bullet"/>
      <w:lvlText w:val="•"/>
      <w:lvlJc w:val="left"/>
      <w:pPr>
        <w:ind w:left="1638" w:hanging="219"/>
      </w:pPr>
      <w:rPr>
        <w:rFonts w:hint="default"/>
      </w:rPr>
    </w:lvl>
    <w:lvl w:ilvl="3" w:tplc="A58A0ECA">
      <w:start w:val="1"/>
      <w:numFmt w:val="bullet"/>
      <w:lvlText w:val="•"/>
      <w:lvlJc w:val="left"/>
      <w:pPr>
        <w:ind w:left="2596" w:hanging="219"/>
      </w:pPr>
      <w:rPr>
        <w:rFonts w:hint="default"/>
      </w:rPr>
    </w:lvl>
    <w:lvl w:ilvl="4" w:tplc="D54075C4">
      <w:start w:val="1"/>
      <w:numFmt w:val="bullet"/>
      <w:lvlText w:val="•"/>
      <w:lvlJc w:val="left"/>
      <w:pPr>
        <w:ind w:left="3555" w:hanging="219"/>
      </w:pPr>
      <w:rPr>
        <w:rFonts w:hint="default"/>
      </w:rPr>
    </w:lvl>
    <w:lvl w:ilvl="5" w:tplc="442CE292">
      <w:start w:val="1"/>
      <w:numFmt w:val="bullet"/>
      <w:lvlText w:val="•"/>
      <w:lvlJc w:val="left"/>
      <w:pPr>
        <w:ind w:left="4513" w:hanging="219"/>
      </w:pPr>
      <w:rPr>
        <w:rFonts w:hint="default"/>
      </w:rPr>
    </w:lvl>
    <w:lvl w:ilvl="6" w:tplc="B74C78A6">
      <w:start w:val="1"/>
      <w:numFmt w:val="bullet"/>
      <w:lvlText w:val="•"/>
      <w:lvlJc w:val="left"/>
      <w:pPr>
        <w:ind w:left="5472" w:hanging="219"/>
      </w:pPr>
      <w:rPr>
        <w:rFonts w:hint="default"/>
      </w:rPr>
    </w:lvl>
    <w:lvl w:ilvl="7" w:tplc="F7227FF4">
      <w:start w:val="1"/>
      <w:numFmt w:val="bullet"/>
      <w:lvlText w:val="•"/>
      <w:lvlJc w:val="left"/>
      <w:pPr>
        <w:ind w:left="6430" w:hanging="219"/>
      </w:pPr>
      <w:rPr>
        <w:rFonts w:hint="default"/>
      </w:rPr>
    </w:lvl>
    <w:lvl w:ilvl="8" w:tplc="25B61C90">
      <w:start w:val="1"/>
      <w:numFmt w:val="bullet"/>
      <w:lvlText w:val="•"/>
      <w:lvlJc w:val="left"/>
      <w:pPr>
        <w:ind w:left="7389" w:hanging="219"/>
      </w:pPr>
      <w:rPr>
        <w:rFonts w:hint="default"/>
      </w:rPr>
    </w:lvl>
  </w:abstractNum>
  <w:abstractNum w:abstractNumId="286">
    <w:nsid w:val="4A351818"/>
    <w:multiLevelType w:val="hybridMultilevel"/>
    <w:tmpl w:val="12827BA4"/>
    <w:lvl w:ilvl="0" w:tplc="D6EA597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77CBCA8">
      <w:start w:val="1"/>
      <w:numFmt w:val="bullet"/>
      <w:lvlText w:val="•"/>
      <w:lvlJc w:val="left"/>
      <w:pPr>
        <w:ind w:left="1488" w:hanging="512"/>
      </w:pPr>
      <w:rPr>
        <w:rFonts w:hint="default"/>
      </w:rPr>
    </w:lvl>
    <w:lvl w:ilvl="2" w:tplc="0404740E">
      <w:start w:val="1"/>
      <w:numFmt w:val="bullet"/>
      <w:lvlText w:val="•"/>
      <w:lvlJc w:val="left"/>
      <w:pPr>
        <w:ind w:left="2357" w:hanging="512"/>
      </w:pPr>
      <w:rPr>
        <w:rFonts w:hint="default"/>
      </w:rPr>
    </w:lvl>
    <w:lvl w:ilvl="3" w:tplc="9FE2375C">
      <w:start w:val="1"/>
      <w:numFmt w:val="bullet"/>
      <w:lvlText w:val="•"/>
      <w:lvlJc w:val="left"/>
      <w:pPr>
        <w:ind w:left="3225" w:hanging="512"/>
      </w:pPr>
      <w:rPr>
        <w:rFonts w:hint="default"/>
      </w:rPr>
    </w:lvl>
    <w:lvl w:ilvl="4" w:tplc="3D4CEDB2">
      <w:start w:val="1"/>
      <w:numFmt w:val="bullet"/>
      <w:lvlText w:val="•"/>
      <w:lvlJc w:val="left"/>
      <w:pPr>
        <w:ind w:left="4094" w:hanging="512"/>
      </w:pPr>
      <w:rPr>
        <w:rFonts w:hint="default"/>
      </w:rPr>
    </w:lvl>
    <w:lvl w:ilvl="5" w:tplc="56F8E214">
      <w:start w:val="1"/>
      <w:numFmt w:val="bullet"/>
      <w:lvlText w:val="•"/>
      <w:lvlJc w:val="left"/>
      <w:pPr>
        <w:ind w:left="4963" w:hanging="512"/>
      </w:pPr>
      <w:rPr>
        <w:rFonts w:hint="default"/>
      </w:rPr>
    </w:lvl>
    <w:lvl w:ilvl="6" w:tplc="AAC49B14">
      <w:start w:val="1"/>
      <w:numFmt w:val="bullet"/>
      <w:lvlText w:val="•"/>
      <w:lvlJc w:val="left"/>
      <w:pPr>
        <w:ind w:left="5831" w:hanging="512"/>
      </w:pPr>
      <w:rPr>
        <w:rFonts w:hint="default"/>
      </w:rPr>
    </w:lvl>
    <w:lvl w:ilvl="7" w:tplc="C152FB6A">
      <w:start w:val="1"/>
      <w:numFmt w:val="bullet"/>
      <w:lvlText w:val="•"/>
      <w:lvlJc w:val="left"/>
      <w:pPr>
        <w:ind w:left="6700" w:hanging="512"/>
      </w:pPr>
      <w:rPr>
        <w:rFonts w:hint="default"/>
      </w:rPr>
    </w:lvl>
    <w:lvl w:ilvl="8" w:tplc="D90E85E4">
      <w:start w:val="1"/>
      <w:numFmt w:val="bullet"/>
      <w:lvlText w:val="•"/>
      <w:lvlJc w:val="left"/>
      <w:pPr>
        <w:ind w:left="7569" w:hanging="512"/>
      </w:pPr>
      <w:rPr>
        <w:rFonts w:hint="default"/>
      </w:rPr>
    </w:lvl>
  </w:abstractNum>
  <w:abstractNum w:abstractNumId="287">
    <w:nsid w:val="4A6950B6"/>
    <w:multiLevelType w:val="hybridMultilevel"/>
    <w:tmpl w:val="5CDE2914"/>
    <w:lvl w:ilvl="0" w:tplc="52C4A3E0">
      <w:start w:val="9"/>
      <w:numFmt w:val="decimal"/>
      <w:lvlText w:val="%1."/>
      <w:lvlJc w:val="left"/>
      <w:pPr>
        <w:ind w:left="118" w:hanging="240"/>
        <w:jc w:val="left"/>
      </w:pPr>
      <w:rPr>
        <w:rFonts w:ascii="Times New Roman" w:eastAsia="Times New Roman" w:hAnsi="Times New Roman" w:hint="default"/>
        <w:spacing w:val="-1"/>
        <w:w w:val="100"/>
        <w:sz w:val="24"/>
        <w:szCs w:val="24"/>
      </w:rPr>
    </w:lvl>
    <w:lvl w:ilvl="1" w:tplc="4A0C25D2">
      <w:start w:val="1"/>
      <w:numFmt w:val="bullet"/>
      <w:lvlText w:val="•"/>
      <w:lvlJc w:val="left"/>
      <w:pPr>
        <w:ind w:left="942" w:hanging="240"/>
      </w:pPr>
      <w:rPr>
        <w:rFonts w:hint="default"/>
      </w:rPr>
    </w:lvl>
    <w:lvl w:ilvl="2" w:tplc="2FE0F2A6">
      <w:start w:val="1"/>
      <w:numFmt w:val="bullet"/>
      <w:lvlText w:val="•"/>
      <w:lvlJc w:val="left"/>
      <w:pPr>
        <w:ind w:left="1764" w:hanging="240"/>
      </w:pPr>
      <w:rPr>
        <w:rFonts w:hint="default"/>
      </w:rPr>
    </w:lvl>
    <w:lvl w:ilvl="3" w:tplc="7AAEF234">
      <w:start w:val="1"/>
      <w:numFmt w:val="bullet"/>
      <w:lvlText w:val="•"/>
      <w:lvlJc w:val="left"/>
      <w:pPr>
        <w:ind w:left="2586" w:hanging="240"/>
      </w:pPr>
      <w:rPr>
        <w:rFonts w:hint="default"/>
      </w:rPr>
    </w:lvl>
    <w:lvl w:ilvl="4" w:tplc="496E815C">
      <w:start w:val="1"/>
      <w:numFmt w:val="bullet"/>
      <w:lvlText w:val="•"/>
      <w:lvlJc w:val="left"/>
      <w:pPr>
        <w:ind w:left="3408" w:hanging="240"/>
      </w:pPr>
      <w:rPr>
        <w:rFonts w:hint="default"/>
      </w:rPr>
    </w:lvl>
    <w:lvl w:ilvl="5" w:tplc="14F687A0">
      <w:start w:val="1"/>
      <w:numFmt w:val="bullet"/>
      <w:lvlText w:val="•"/>
      <w:lvlJc w:val="left"/>
      <w:pPr>
        <w:ind w:left="4230" w:hanging="240"/>
      </w:pPr>
      <w:rPr>
        <w:rFonts w:hint="default"/>
      </w:rPr>
    </w:lvl>
    <w:lvl w:ilvl="6" w:tplc="8CE0EF7E">
      <w:start w:val="1"/>
      <w:numFmt w:val="bullet"/>
      <w:lvlText w:val="•"/>
      <w:lvlJc w:val="left"/>
      <w:pPr>
        <w:ind w:left="5053" w:hanging="240"/>
      </w:pPr>
      <w:rPr>
        <w:rFonts w:hint="default"/>
      </w:rPr>
    </w:lvl>
    <w:lvl w:ilvl="7" w:tplc="56546B5E">
      <w:start w:val="1"/>
      <w:numFmt w:val="bullet"/>
      <w:lvlText w:val="•"/>
      <w:lvlJc w:val="left"/>
      <w:pPr>
        <w:ind w:left="5875" w:hanging="240"/>
      </w:pPr>
      <w:rPr>
        <w:rFonts w:hint="default"/>
      </w:rPr>
    </w:lvl>
    <w:lvl w:ilvl="8" w:tplc="62AAA154">
      <w:start w:val="1"/>
      <w:numFmt w:val="bullet"/>
      <w:lvlText w:val="•"/>
      <w:lvlJc w:val="left"/>
      <w:pPr>
        <w:ind w:left="6697" w:hanging="240"/>
      </w:pPr>
      <w:rPr>
        <w:rFonts w:hint="default"/>
      </w:rPr>
    </w:lvl>
  </w:abstractNum>
  <w:abstractNum w:abstractNumId="288">
    <w:nsid w:val="4A7E030A"/>
    <w:multiLevelType w:val="hybridMultilevel"/>
    <w:tmpl w:val="8D04400C"/>
    <w:lvl w:ilvl="0" w:tplc="65A2611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947AB932">
      <w:start w:val="1"/>
      <w:numFmt w:val="lowerLetter"/>
      <w:lvlText w:val="%2)"/>
      <w:lvlJc w:val="left"/>
      <w:pPr>
        <w:ind w:left="1104" w:hanging="476"/>
        <w:jc w:val="left"/>
      </w:pPr>
      <w:rPr>
        <w:rFonts w:ascii="Times New Roman" w:eastAsia="Times New Roman" w:hAnsi="Times New Roman" w:hint="default"/>
        <w:spacing w:val="-11"/>
        <w:w w:val="99"/>
        <w:sz w:val="24"/>
        <w:szCs w:val="24"/>
      </w:rPr>
    </w:lvl>
    <w:lvl w:ilvl="2" w:tplc="4F5C098C">
      <w:start w:val="1"/>
      <w:numFmt w:val="bullet"/>
      <w:lvlText w:val="•"/>
      <w:lvlJc w:val="left"/>
      <w:pPr>
        <w:ind w:left="2011" w:hanging="476"/>
      </w:pPr>
      <w:rPr>
        <w:rFonts w:hint="default"/>
      </w:rPr>
    </w:lvl>
    <w:lvl w:ilvl="3" w:tplc="A3DCDF42">
      <w:start w:val="1"/>
      <w:numFmt w:val="bullet"/>
      <w:lvlText w:val="•"/>
      <w:lvlJc w:val="left"/>
      <w:pPr>
        <w:ind w:left="2923" w:hanging="476"/>
      </w:pPr>
      <w:rPr>
        <w:rFonts w:hint="default"/>
      </w:rPr>
    </w:lvl>
    <w:lvl w:ilvl="4" w:tplc="9AEE4468">
      <w:start w:val="1"/>
      <w:numFmt w:val="bullet"/>
      <w:lvlText w:val="•"/>
      <w:lvlJc w:val="left"/>
      <w:pPr>
        <w:ind w:left="3835" w:hanging="476"/>
      </w:pPr>
      <w:rPr>
        <w:rFonts w:hint="default"/>
      </w:rPr>
    </w:lvl>
    <w:lvl w:ilvl="5" w:tplc="B8ECD562">
      <w:start w:val="1"/>
      <w:numFmt w:val="bullet"/>
      <w:lvlText w:val="•"/>
      <w:lvlJc w:val="left"/>
      <w:pPr>
        <w:ind w:left="4747" w:hanging="476"/>
      </w:pPr>
      <w:rPr>
        <w:rFonts w:hint="default"/>
      </w:rPr>
    </w:lvl>
    <w:lvl w:ilvl="6" w:tplc="C31A6EA4">
      <w:start w:val="1"/>
      <w:numFmt w:val="bullet"/>
      <w:lvlText w:val="•"/>
      <w:lvlJc w:val="left"/>
      <w:pPr>
        <w:ind w:left="5659" w:hanging="476"/>
      </w:pPr>
      <w:rPr>
        <w:rFonts w:hint="default"/>
      </w:rPr>
    </w:lvl>
    <w:lvl w:ilvl="7" w:tplc="2CD65302">
      <w:start w:val="1"/>
      <w:numFmt w:val="bullet"/>
      <w:lvlText w:val="•"/>
      <w:lvlJc w:val="left"/>
      <w:pPr>
        <w:ind w:left="6570" w:hanging="476"/>
      </w:pPr>
      <w:rPr>
        <w:rFonts w:hint="default"/>
      </w:rPr>
    </w:lvl>
    <w:lvl w:ilvl="8" w:tplc="F99EB190">
      <w:start w:val="1"/>
      <w:numFmt w:val="bullet"/>
      <w:lvlText w:val="•"/>
      <w:lvlJc w:val="left"/>
      <w:pPr>
        <w:ind w:left="7482" w:hanging="476"/>
      </w:pPr>
      <w:rPr>
        <w:rFonts w:hint="default"/>
      </w:rPr>
    </w:lvl>
  </w:abstractNum>
  <w:abstractNum w:abstractNumId="289">
    <w:nsid w:val="4AAA1F2A"/>
    <w:multiLevelType w:val="hybridMultilevel"/>
    <w:tmpl w:val="71124F68"/>
    <w:lvl w:ilvl="0" w:tplc="BB645FFC">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DC4CF262">
      <w:start w:val="1"/>
      <w:numFmt w:val="bullet"/>
      <w:lvlText w:val="•"/>
      <w:lvlJc w:val="left"/>
      <w:pPr>
        <w:ind w:left="1038" w:hanging="240"/>
      </w:pPr>
      <w:rPr>
        <w:rFonts w:hint="default"/>
      </w:rPr>
    </w:lvl>
    <w:lvl w:ilvl="2" w:tplc="3D9A89C2">
      <w:start w:val="1"/>
      <w:numFmt w:val="bullet"/>
      <w:lvlText w:val="•"/>
      <w:lvlJc w:val="left"/>
      <w:pPr>
        <w:ind w:left="1957" w:hanging="240"/>
      </w:pPr>
      <w:rPr>
        <w:rFonts w:hint="default"/>
      </w:rPr>
    </w:lvl>
    <w:lvl w:ilvl="3" w:tplc="491E6494">
      <w:start w:val="1"/>
      <w:numFmt w:val="bullet"/>
      <w:lvlText w:val="•"/>
      <w:lvlJc w:val="left"/>
      <w:pPr>
        <w:ind w:left="2875" w:hanging="240"/>
      </w:pPr>
      <w:rPr>
        <w:rFonts w:hint="default"/>
      </w:rPr>
    </w:lvl>
    <w:lvl w:ilvl="4" w:tplc="1570B95E">
      <w:start w:val="1"/>
      <w:numFmt w:val="bullet"/>
      <w:lvlText w:val="•"/>
      <w:lvlJc w:val="left"/>
      <w:pPr>
        <w:ind w:left="3794" w:hanging="240"/>
      </w:pPr>
      <w:rPr>
        <w:rFonts w:hint="default"/>
      </w:rPr>
    </w:lvl>
    <w:lvl w:ilvl="5" w:tplc="C78E31FC">
      <w:start w:val="1"/>
      <w:numFmt w:val="bullet"/>
      <w:lvlText w:val="•"/>
      <w:lvlJc w:val="left"/>
      <w:pPr>
        <w:ind w:left="4713" w:hanging="240"/>
      </w:pPr>
      <w:rPr>
        <w:rFonts w:hint="default"/>
      </w:rPr>
    </w:lvl>
    <w:lvl w:ilvl="6" w:tplc="0AB873E4">
      <w:start w:val="1"/>
      <w:numFmt w:val="bullet"/>
      <w:lvlText w:val="•"/>
      <w:lvlJc w:val="left"/>
      <w:pPr>
        <w:ind w:left="5631" w:hanging="240"/>
      </w:pPr>
      <w:rPr>
        <w:rFonts w:hint="default"/>
      </w:rPr>
    </w:lvl>
    <w:lvl w:ilvl="7" w:tplc="965A5FEA">
      <w:start w:val="1"/>
      <w:numFmt w:val="bullet"/>
      <w:lvlText w:val="•"/>
      <w:lvlJc w:val="left"/>
      <w:pPr>
        <w:ind w:left="6550" w:hanging="240"/>
      </w:pPr>
      <w:rPr>
        <w:rFonts w:hint="default"/>
      </w:rPr>
    </w:lvl>
    <w:lvl w:ilvl="8" w:tplc="0096D002">
      <w:start w:val="1"/>
      <w:numFmt w:val="bullet"/>
      <w:lvlText w:val="•"/>
      <w:lvlJc w:val="left"/>
      <w:pPr>
        <w:ind w:left="7469" w:hanging="240"/>
      </w:pPr>
      <w:rPr>
        <w:rFonts w:hint="default"/>
      </w:rPr>
    </w:lvl>
  </w:abstractNum>
  <w:abstractNum w:abstractNumId="290">
    <w:nsid w:val="4AFF6C16"/>
    <w:multiLevelType w:val="hybridMultilevel"/>
    <w:tmpl w:val="A75034E0"/>
    <w:lvl w:ilvl="0" w:tplc="CA3863F2">
      <w:start w:val="1"/>
      <w:numFmt w:val="decimal"/>
      <w:lvlText w:val="%1)"/>
      <w:lvlJc w:val="left"/>
      <w:pPr>
        <w:ind w:left="629" w:hanging="512"/>
        <w:jc w:val="left"/>
      </w:pPr>
      <w:rPr>
        <w:rFonts w:ascii="Times New Roman" w:eastAsia="Times New Roman" w:hAnsi="Times New Roman" w:hint="default"/>
        <w:spacing w:val="-29"/>
        <w:w w:val="99"/>
        <w:sz w:val="24"/>
        <w:szCs w:val="24"/>
      </w:rPr>
    </w:lvl>
    <w:lvl w:ilvl="1" w:tplc="D9F4FCE0">
      <w:start w:val="1"/>
      <w:numFmt w:val="bullet"/>
      <w:lvlText w:val="•"/>
      <w:lvlJc w:val="left"/>
      <w:pPr>
        <w:ind w:left="1488" w:hanging="512"/>
      </w:pPr>
      <w:rPr>
        <w:rFonts w:hint="default"/>
      </w:rPr>
    </w:lvl>
    <w:lvl w:ilvl="2" w:tplc="C54A514A">
      <w:start w:val="1"/>
      <w:numFmt w:val="bullet"/>
      <w:lvlText w:val="•"/>
      <w:lvlJc w:val="left"/>
      <w:pPr>
        <w:ind w:left="2357" w:hanging="512"/>
      </w:pPr>
      <w:rPr>
        <w:rFonts w:hint="default"/>
      </w:rPr>
    </w:lvl>
    <w:lvl w:ilvl="3" w:tplc="045CAB20">
      <w:start w:val="1"/>
      <w:numFmt w:val="bullet"/>
      <w:lvlText w:val="•"/>
      <w:lvlJc w:val="left"/>
      <w:pPr>
        <w:ind w:left="3225" w:hanging="512"/>
      </w:pPr>
      <w:rPr>
        <w:rFonts w:hint="default"/>
      </w:rPr>
    </w:lvl>
    <w:lvl w:ilvl="4" w:tplc="8182DD1C">
      <w:start w:val="1"/>
      <w:numFmt w:val="bullet"/>
      <w:lvlText w:val="•"/>
      <w:lvlJc w:val="left"/>
      <w:pPr>
        <w:ind w:left="4094" w:hanging="512"/>
      </w:pPr>
      <w:rPr>
        <w:rFonts w:hint="default"/>
      </w:rPr>
    </w:lvl>
    <w:lvl w:ilvl="5" w:tplc="1EA069EE">
      <w:start w:val="1"/>
      <w:numFmt w:val="bullet"/>
      <w:lvlText w:val="•"/>
      <w:lvlJc w:val="left"/>
      <w:pPr>
        <w:ind w:left="4963" w:hanging="512"/>
      </w:pPr>
      <w:rPr>
        <w:rFonts w:hint="default"/>
      </w:rPr>
    </w:lvl>
    <w:lvl w:ilvl="6" w:tplc="50427FE6">
      <w:start w:val="1"/>
      <w:numFmt w:val="bullet"/>
      <w:lvlText w:val="•"/>
      <w:lvlJc w:val="left"/>
      <w:pPr>
        <w:ind w:left="5831" w:hanging="512"/>
      </w:pPr>
      <w:rPr>
        <w:rFonts w:hint="default"/>
      </w:rPr>
    </w:lvl>
    <w:lvl w:ilvl="7" w:tplc="FC1200D8">
      <w:start w:val="1"/>
      <w:numFmt w:val="bullet"/>
      <w:lvlText w:val="•"/>
      <w:lvlJc w:val="left"/>
      <w:pPr>
        <w:ind w:left="6700" w:hanging="512"/>
      </w:pPr>
      <w:rPr>
        <w:rFonts w:hint="default"/>
      </w:rPr>
    </w:lvl>
    <w:lvl w:ilvl="8" w:tplc="DF9610B2">
      <w:start w:val="1"/>
      <w:numFmt w:val="bullet"/>
      <w:lvlText w:val="•"/>
      <w:lvlJc w:val="left"/>
      <w:pPr>
        <w:ind w:left="7569" w:hanging="512"/>
      </w:pPr>
      <w:rPr>
        <w:rFonts w:hint="default"/>
      </w:rPr>
    </w:lvl>
  </w:abstractNum>
  <w:abstractNum w:abstractNumId="291">
    <w:nsid w:val="4B01280B"/>
    <w:multiLevelType w:val="hybridMultilevel"/>
    <w:tmpl w:val="F25097F8"/>
    <w:lvl w:ilvl="0" w:tplc="874AACD8">
      <w:start w:val="2"/>
      <w:numFmt w:val="decimal"/>
      <w:lvlText w:val="%1."/>
      <w:lvlJc w:val="left"/>
      <w:pPr>
        <w:ind w:left="118" w:hanging="240"/>
        <w:jc w:val="left"/>
      </w:pPr>
      <w:rPr>
        <w:rFonts w:ascii="Times New Roman" w:eastAsia="Times New Roman" w:hAnsi="Times New Roman" w:hint="default"/>
        <w:spacing w:val="-23"/>
        <w:w w:val="99"/>
        <w:sz w:val="24"/>
        <w:szCs w:val="24"/>
      </w:rPr>
    </w:lvl>
    <w:lvl w:ilvl="1" w:tplc="845E8320">
      <w:start w:val="1"/>
      <w:numFmt w:val="bullet"/>
      <w:lvlText w:val="•"/>
      <w:lvlJc w:val="left"/>
      <w:pPr>
        <w:ind w:left="1038" w:hanging="240"/>
      </w:pPr>
      <w:rPr>
        <w:rFonts w:hint="default"/>
      </w:rPr>
    </w:lvl>
    <w:lvl w:ilvl="2" w:tplc="F1643076">
      <w:start w:val="1"/>
      <w:numFmt w:val="bullet"/>
      <w:lvlText w:val="•"/>
      <w:lvlJc w:val="left"/>
      <w:pPr>
        <w:ind w:left="1957" w:hanging="240"/>
      </w:pPr>
      <w:rPr>
        <w:rFonts w:hint="default"/>
      </w:rPr>
    </w:lvl>
    <w:lvl w:ilvl="3" w:tplc="6818C574">
      <w:start w:val="1"/>
      <w:numFmt w:val="bullet"/>
      <w:lvlText w:val="•"/>
      <w:lvlJc w:val="left"/>
      <w:pPr>
        <w:ind w:left="2875" w:hanging="240"/>
      </w:pPr>
      <w:rPr>
        <w:rFonts w:hint="default"/>
      </w:rPr>
    </w:lvl>
    <w:lvl w:ilvl="4" w:tplc="8F0EB3D4">
      <w:start w:val="1"/>
      <w:numFmt w:val="bullet"/>
      <w:lvlText w:val="•"/>
      <w:lvlJc w:val="left"/>
      <w:pPr>
        <w:ind w:left="3794" w:hanging="240"/>
      </w:pPr>
      <w:rPr>
        <w:rFonts w:hint="default"/>
      </w:rPr>
    </w:lvl>
    <w:lvl w:ilvl="5" w:tplc="7F94C720">
      <w:start w:val="1"/>
      <w:numFmt w:val="bullet"/>
      <w:lvlText w:val="•"/>
      <w:lvlJc w:val="left"/>
      <w:pPr>
        <w:ind w:left="4713" w:hanging="240"/>
      </w:pPr>
      <w:rPr>
        <w:rFonts w:hint="default"/>
      </w:rPr>
    </w:lvl>
    <w:lvl w:ilvl="6" w:tplc="926CB132">
      <w:start w:val="1"/>
      <w:numFmt w:val="bullet"/>
      <w:lvlText w:val="•"/>
      <w:lvlJc w:val="left"/>
      <w:pPr>
        <w:ind w:left="5631" w:hanging="240"/>
      </w:pPr>
      <w:rPr>
        <w:rFonts w:hint="default"/>
      </w:rPr>
    </w:lvl>
    <w:lvl w:ilvl="7" w:tplc="3CE0E0AC">
      <w:start w:val="1"/>
      <w:numFmt w:val="bullet"/>
      <w:lvlText w:val="•"/>
      <w:lvlJc w:val="left"/>
      <w:pPr>
        <w:ind w:left="6550" w:hanging="240"/>
      </w:pPr>
      <w:rPr>
        <w:rFonts w:hint="default"/>
      </w:rPr>
    </w:lvl>
    <w:lvl w:ilvl="8" w:tplc="D21C01A0">
      <w:start w:val="1"/>
      <w:numFmt w:val="bullet"/>
      <w:lvlText w:val="•"/>
      <w:lvlJc w:val="left"/>
      <w:pPr>
        <w:ind w:left="7469" w:hanging="240"/>
      </w:pPr>
      <w:rPr>
        <w:rFonts w:hint="default"/>
      </w:rPr>
    </w:lvl>
  </w:abstractNum>
  <w:abstractNum w:abstractNumId="292">
    <w:nsid w:val="4B122F25"/>
    <w:multiLevelType w:val="hybridMultilevel"/>
    <w:tmpl w:val="9556821C"/>
    <w:lvl w:ilvl="0" w:tplc="D5D27F6A">
      <w:start w:val="1"/>
      <w:numFmt w:val="decimal"/>
      <w:lvlText w:val="%1)"/>
      <w:lvlJc w:val="left"/>
      <w:pPr>
        <w:ind w:left="629" w:hanging="512"/>
        <w:jc w:val="left"/>
      </w:pPr>
      <w:rPr>
        <w:rFonts w:ascii="Times New Roman" w:eastAsia="Times New Roman" w:hAnsi="Times New Roman" w:hint="default"/>
        <w:spacing w:val="-29"/>
        <w:w w:val="99"/>
        <w:sz w:val="24"/>
        <w:szCs w:val="24"/>
      </w:rPr>
    </w:lvl>
    <w:lvl w:ilvl="1" w:tplc="69B01D36">
      <w:start w:val="1"/>
      <w:numFmt w:val="bullet"/>
      <w:lvlText w:val="•"/>
      <w:lvlJc w:val="left"/>
      <w:pPr>
        <w:ind w:left="1488" w:hanging="512"/>
      </w:pPr>
      <w:rPr>
        <w:rFonts w:hint="default"/>
      </w:rPr>
    </w:lvl>
    <w:lvl w:ilvl="2" w:tplc="0F08F7EC">
      <w:start w:val="1"/>
      <w:numFmt w:val="bullet"/>
      <w:lvlText w:val="•"/>
      <w:lvlJc w:val="left"/>
      <w:pPr>
        <w:ind w:left="2357" w:hanging="512"/>
      </w:pPr>
      <w:rPr>
        <w:rFonts w:hint="default"/>
      </w:rPr>
    </w:lvl>
    <w:lvl w:ilvl="3" w:tplc="9C5C1F90">
      <w:start w:val="1"/>
      <w:numFmt w:val="bullet"/>
      <w:lvlText w:val="•"/>
      <w:lvlJc w:val="left"/>
      <w:pPr>
        <w:ind w:left="3225" w:hanging="512"/>
      </w:pPr>
      <w:rPr>
        <w:rFonts w:hint="default"/>
      </w:rPr>
    </w:lvl>
    <w:lvl w:ilvl="4" w:tplc="4336C6CA">
      <w:start w:val="1"/>
      <w:numFmt w:val="bullet"/>
      <w:lvlText w:val="•"/>
      <w:lvlJc w:val="left"/>
      <w:pPr>
        <w:ind w:left="4094" w:hanging="512"/>
      </w:pPr>
      <w:rPr>
        <w:rFonts w:hint="default"/>
      </w:rPr>
    </w:lvl>
    <w:lvl w:ilvl="5" w:tplc="DDE88A98">
      <w:start w:val="1"/>
      <w:numFmt w:val="bullet"/>
      <w:lvlText w:val="•"/>
      <w:lvlJc w:val="left"/>
      <w:pPr>
        <w:ind w:left="4963" w:hanging="512"/>
      </w:pPr>
      <w:rPr>
        <w:rFonts w:hint="default"/>
      </w:rPr>
    </w:lvl>
    <w:lvl w:ilvl="6" w:tplc="60D0639C">
      <w:start w:val="1"/>
      <w:numFmt w:val="bullet"/>
      <w:lvlText w:val="•"/>
      <w:lvlJc w:val="left"/>
      <w:pPr>
        <w:ind w:left="5831" w:hanging="512"/>
      </w:pPr>
      <w:rPr>
        <w:rFonts w:hint="default"/>
      </w:rPr>
    </w:lvl>
    <w:lvl w:ilvl="7" w:tplc="E0A81D2C">
      <w:start w:val="1"/>
      <w:numFmt w:val="bullet"/>
      <w:lvlText w:val="•"/>
      <w:lvlJc w:val="left"/>
      <w:pPr>
        <w:ind w:left="6700" w:hanging="512"/>
      </w:pPr>
      <w:rPr>
        <w:rFonts w:hint="default"/>
      </w:rPr>
    </w:lvl>
    <w:lvl w:ilvl="8" w:tplc="7DACC758">
      <w:start w:val="1"/>
      <w:numFmt w:val="bullet"/>
      <w:lvlText w:val="•"/>
      <w:lvlJc w:val="left"/>
      <w:pPr>
        <w:ind w:left="7569" w:hanging="512"/>
      </w:pPr>
      <w:rPr>
        <w:rFonts w:hint="default"/>
      </w:rPr>
    </w:lvl>
  </w:abstractNum>
  <w:abstractNum w:abstractNumId="293">
    <w:nsid w:val="4B1945CD"/>
    <w:multiLevelType w:val="hybridMultilevel"/>
    <w:tmpl w:val="26F88400"/>
    <w:lvl w:ilvl="0" w:tplc="8B4A147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03A8A13E">
      <w:start w:val="1"/>
      <w:numFmt w:val="lowerLetter"/>
      <w:lvlText w:val="%2)"/>
      <w:lvlJc w:val="left"/>
      <w:pPr>
        <w:ind w:left="1104" w:hanging="476"/>
        <w:jc w:val="left"/>
      </w:pPr>
      <w:rPr>
        <w:rFonts w:ascii="Times New Roman" w:eastAsia="Times New Roman" w:hAnsi="Times New Roman" w:hint="default"/>
        <w:spacing w:val="-18"/>
        <w:w w:val="99"/>
        <w:sz w:val="24"/>
        <w:szCs w:val="24"/>
      </w:rPr>
    </w:lvl>
    <w:lvl w:ilvl="2" w:tplc="31306DB8">
      <w:start w:val="1"/>
      <w:numFmt w:val="bullet"/>
      <w:lvlText w:val="•"/>
      <w:lvlJc w:val="left"/>
      <w:pPr>
        <w:ind w:left="2011" w:hanging="476"/>
      </w:pPr>
      <w:rPr>
        <w:rFonts w:hint="default"/>
      </w:rPr>
    </w:lvl>
    <w:lvl w:ilvl="3" w:tplc="8FC4D6BA">
      <w:start w:val="1"/>
      <w:numFmt w:val="bullet"/>
      <w:lvlText w:val="•"/>
      <w:lvlJc w:val="left"/>
      <w:pPr>
        <w:ind w:left="2923" w:hanging="476"/>
      </w:pPr>
      <w:rPr>
        <w:rFonts w:hint="default"/>
      </w:rPr>
    </w:lvl>
    <w:lvl w:ilvl="4" w:tplc="47982576">
      <w:start w:val="1"/>
      <w:numFmt w:val="bullet"/>
      <w:lvlText w:val="•"/>
      <w:lvlJc w:val="left"/>
      <w:pPr>
        <w:ind w:left="3835" w:hanging="476"/>
      </w:pPr>
      <w:rPr>
        <w:rFonts w:hint="default"/>
      </w:rPr>
    </w:lvl>
    <w:lvl w:ilvl="5" w:tplc="8202FAA6">
      <w:start w:val="1"/>
      <w:numFmt w:val="bullet"/>
      <w:lvlText w:val="•"/>
      <w:lvlJc w:val="left"/>
      <w:pPr>
        <w:ind w:left="4747" w:hanging="476"/>
      </w:pPr>
      <w:rPr>
        <w:rFonts w:hint="default"/>
      </w:rPr>
    </w:lvl>
    <w:lvl w:ilvl="6" w:tplc="7B0CEC00">
      <w:start w:val="1"/>
      <w:numFmt w:val="bullet"/>
      <w:lvlText w:val="•"/>
      <w:lvlJc w:val="left"/>
      <w:pPr>
        <w:ind w:left="5659" w:hanging="476"/>
      </w:pPr>
      <w:rPr>
        <w:rFonts w:hint="default"/>
      </w:rPr>
    </w:lvl>
    <w:lvl w:ilvl="7" w:tplc="51243598">
      <w:start w:val="1"/>
      <w:numFmt w:val="bullet"/>
      <w:lvlText w:val="•"/>
      <w:lvlJc w:val="left"/>
      <w:pPr>
        <w:ind w:left="6570" w:hanging="476"/>
      </w:pPr>
      <w:rPr>
        <w:rFonts w:hint="default"/>
      </w:rPr>
    </w:lvl>
    <w:lvl w:ilvl="8" w:tplc="636EFAEE">
      <w:start w:val="1"/>
      <w:numFmt w:val="bullet"/>
      <w:lvlText w:val="•"/>
      <w:lvlJc w:val="left"/>
      <w:pPr>
        <w:ind w:left="7482" w:hanging="476"/>
      </w:pPr>
      <w:rPr>
        <w:rFonts w:hint="default"/>
      </w:rPr>
    </w:lvl>
  </w:abstractNum>
  <w:abstractNum w:abstractNumId="294">
    <w:nsid w:val="4B566BAB"/>
    <w:multiLevelType w:val="hybridMultilevel"/>
    <w:tmpl w:val="9C8053FC"/>
    <w:lvl w:ilvl="0" w:tplc="63FC21A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7C6EE984">
      <w:start w:val="1"/>
      <w:numFmt w:val="bullet"/>
      <w:lvlText w:val="•"/>
      <w:lvlJc w:val="left"/>
      <w:pPr>
        <w:ind w:left="1488" w:hanging="512"/>
      </w:pPr>
      <w:rPr>
        <w:rFonts w:hint="default"/>
      </w:rPr>
    </w:lvl>
    <w:lvl w:ilvl="2" w:tplc="F8F44D8E">
      <w:start w:val="1"/>
      <w:numFmt w:val="bullet"/>
      <w:lvlText w:val="•"/>
      <w:lvlJc w:val="left"/>
      <w:pPr>
        <w:ind w:left="2357" w:hanging="512"/>
      </w:pPr>
      <w:rPr>
        <w:rFonts w:hint="default"/>
      </w:rPr>
    </w:lvl>
    <w:lvl w:ilvl="3" w:tplc="D0F03560">
      <w:start w:val="1"/>
      <w:numFmt w:val="bullet"/>
      <w:lvlText w:val="•"/>
      <w:lvlJc w:val="left"/>
      <w:pPr>
        <w:ind w:left="3225" w:hanging="512"/>
      </w:pPr>
      <w:rPr>
        <w:rFonts w:hint="default"/>
      </w:rPr>
    </w:lvl>
    <w:lvl w:ilvl="4" w:tplc="EA5A2F30">
      <w:start w:val="1"/>
      <w:numFmt w:val="bullet"/>
      <w:lvlText w:val="•"/>
      <w:lvlJc w:val="left"/>
      <w:pPr>
        <w:ind w:left="4094" w:hanging="512"/>
      </w:pPr>
      <w:rPr>
        <w:rFonts w:hint="default"/>
      </w:rPr>
    </w:lvl>
    <w:lvl w:ilvl="5" w:tplc="C160FEFA">
      <w:start w:val="1"/>
      <w:numFmt w:val="bullet"/>
      <w:lvlText w:val="•"/>
      <w:lvlJc w:val="left"/>
      <w:pPr>
        <w:ind w:left="4963" w:hanging="512"/>
      </w:pPr>
      <w:rPr>
        <w:rFonts w:hint="default"/>
      </w:rPr>
    </w:lvl>
    <w:lvl w:ilvl="6" w:tplc="82765D00">
      <w:start w:val="1"/>
      <w:numFmt w:val="bullet"/>
      <w:lvlText w:val="•"/>
      <w:lvlJc w:val="left"/>
      <w:pPr>
        <w:ind w:left="5831" w:hanging="512"/>
      </w:pPr>
      <w:rPr>
        <w:rFonts w:hint="default"/>
      </w:rPr>
    </w:lvl>
    <w:lvl w:ilvl="7" w:tplc="39141CAE">
      <w:start w:val="1"/>
      <w:numFmt w:val="bullet"/>
      <w:lvlText w:val="•"/>
      <w:lvlJc w:val="left"/>
      <w:pPr>
        <w:ind w:left="6700" w:hanging="512"/>
      </w:pPr>
      <w:rPr>
        <w:rFonts w:hint="default"/>
      </w:rPr>
    </w:lvl>
    <w:lvl w:ilvl="8" w:tplc="88164C56">
      <w:start w:val="1"/>
      <w:numFmt w:val="bullet"/>
      <w:lvlText w:val="•"/>
      <w:lvlJc w:val="left"/>
      <w:pPr>
        <w:ind w:left="7569" w:hanging="512"/>
      </w:pPr>
      <w:rPr>
        <w:rFonts w:hint="default"/>
      </w:rPr>
    </w:lvl>
  </w:abstractNum>
  <w:abstractNum w:abstractNumId="295">
    <w:nsid w:val="4B694745"/>
    <w:multiLevelType w:val="hybridMultilevel"/>
    <w:tmpl w:val="B260C324"/>
    <w:lvl w:ilvl="0" w:tplc="D9ECBB5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B9044740">
      <w:start w:val="1"/>
      <w:numFmt w:val="lowerLetter"/>
      <w:lvlText w:val="%2)"/>
      <w:lvlJc w:val="left"/>
      <w:pPr>
        <w:ind w:left="1104" w:hanging="476"/>
        <w:jc w:val="left"/>
      </w:pPr>
      <w:rPr>
        <w:rFonts w:ascii="Times New Roman" w:eastAsia="Times New Roman" w:hAnsi="Times New Roman" w:hint="default"/>
        <w:spacing w:val="-30"/>
        <w:w w:val="99"/>
        <w:sz w:val="24"/>
        <w:szCs w:val="24"/>
      </w:rPr>
    </w:lvl>
    <w:lvl w:ilvl="2" w:tplc="E81E7962">
      <w:start w:val="1"/>
      <w:numFmt w:val="bullet"/>
      <w:lvlText w:val="•"/>
      <w:lvlJc w:val="left"/>
      <w:pPr>
        <w:ind w:left="2011" w:hanging="476"/>
      </w:pPr>
      <w:rPr>
        <w:rFonts w:hint="default"/>
      </w:rPr>
    </w:lvl>
    <w:lvl w:ilvl="3" w:tplc="3320A980">
      <w:start w:val="1"/>
      <w:numFmt w:val="bullet"/>
      <w:lvlText w:val="•"/>
      <w:lvlJc w:val="left"/>
      <w:pPr>
        <w:ind w:left="2923" w:hanging="476"/>
      </w:pPr>
      <w:rPr>
        <w:rFonts w:hint="default"/>
      </w:rPr>
    </w:lvl>
    <w:lvl w:ilvl="4" w:tplc="415242D0">
      <w:start w:val="1"/>
      <w:numFmt w:val="bullet"/>
      <w:lvlText w:val="•"/>
      <w:lvlJc w:val="left"/>
      <w:pPr>
        <w:ind w:left="3835" w:hanging="476"/>
      </w:pPr>
      <w:rPr>
        <w:rFonts w:hint="default"/>
      </w:rPr>
    </w:lvl>
    <w:lvl w:ilvl="5" w:tplc="9D72A348">
      <w:start w:val="1"/>
      <w:numFmt w:val="bullet"/>
      <w:lvlText w:val="•"/>
      <w:lvlJc w:val="left"/>
      <w:pPr>
        <w:ind w:left="4747" w:hanging="476"/>
      </w:pPr>
      <w:rPr>
        <w:rFonts w:hint="default"/>
      </w:rPr>
    </w:lvl>
    <w:lvl w:ilvl="6" w:tplc="80EEB49E">
      <w:start w:val="1"/>
      <w:numFmt w:val="bullet"/>
      <w:lvlText w:val="•"/>
      <w:lvlJc w:val="left"/>
      <w:pPr>
        <w:ind w:left="5659" w:hanging="476"/>
      </w:pPr>
      <w:rPr>
        <w:rFonts w:hint="default"/>
      </w:rPr>
    </w:lvl>
    <w:lvl w:ilvl="7" w:tplc="AE00A1AE">
      <w:start w:val="1"/>
      <w:numFmt w:val="bullet"/>
      <w:lvlText w:val="•"/>
      <w:lvlJc w:val="left"/>
      <w:pPr>
        <w:ind w:left="6570" w:hanging="476"/>
      </w:pPr>
      <w:rPr>
        <w:rFonts w:hint="default"/>
      </w:rPr>
    </w:lvl>
    <w:lvl w:ilvl="8" w:tplc="0772F4F2">
      <w:start w:val="1"/>
      <w:numFmt w:val="bullet"/>
      <w:lvlText w:val="•"/>
      <w:lvlJc w:val="left"/>
      <w:pPr>
        <w:ind w:left="7482" w:hanging="476"/>
      </w:pPr>
      <w:rPr>
        <w:rFonts w:hint="default"/>
      </w:rPr>
    </w:lvl>
  </w:abstractNum>
  <w:abstractNum w:abstractNumId="296">
    <w:nsid w:val="4CD07D4B"/>
    <w:multiLevelType w:val="hybridMultilevel"/>
    <w:tmpl w:val="D6B0DDF8"/>
    <w:lvl w:ilvl="0" w:tplc="2786A1D0">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2D8EF3B8">
      <w:start w:val="1"/>
      <w:numFmt w:val="bullet"/>
      <w:lvlText w:val="•"/>
      <w:lvlJc w:val="left"/>
      <w:pPr>
        <w:ind w:left="1124" w:hanging="240"/>
      </w:pPr>
      <w:rPr>
        <w:rFonts w:hint="default"/>
      </w:rPr>
    </w:lvl>
    <w:lvl w:ilvl="2" w:tplc="94F8633C">
      <w:start w:val="1"/>
      <w:numFmt w:val="bullet"/>
      <w:lvlText w:val="•"/>
      <w:lvlJc w:val="left"/>
      <w:pPr>
        <w:ind w:left="2129" w:hanging="240"/>
      </w:pPr>
      <w:rPr>
        <w:rFonts w:hint="default"/>
      </w:rPr>
    </w:lvl>
    <w:lvl w:ilvl="3" w:tplc="8E7A5310">
      <w:start w:val="1"/>
      <w:numFmt w:val="bullet"/>
      <w:lvlText w:val="•"/>
      <w:lvlJc w:val="left"/>
      <w:pPr>
        <w:ind w:left="3133" w:hanging="240"/>
      </w:pPr>
      <w:rPr>
        <w:rFonts w:hint="default"/>
      </w:rPr>
    </w:lvl>
    <w:lvl w:ilvl="4" w:tplc="FFB2F626">
      <w:start w:val="1"/>
      <w:numFmt w:val="bullet"/>
      <w:lvlText w:val="•"/>
      <w:lvlJc w:val="left"/>
      <w:pPr>
        <w:ind w:left="4138" w:hanging="240"/>
      </w:pPr>
      <w:rPr>
        <w:rFonts w:hint="default"/>
      </w:rPr>
    </w:lvl>
    <w:lvl w:ilvl="5" w:tplc="C98EDF6E">
      <w:start w:val="1"/>
      <w:numFmt w:val="bullet"/>
      <w:lvlText w:val="•"/>
      <w:lvlJc w:val="left"/>
      <w:pPr>
        <w:ind w:left="5143" w:hanging="240"/>
      </w:pPr>
      <w:rPr>
        <w:rFonts w:hint="default"/>
      </w:rPr>
    </w:lvl>
    <w:lvl w:ilvl="6" w:tplc="173EE45A">
      <w:start w:val="1"/>
      <w:numFmt w:val="bullet"/>
      <w:lvlText w:val="•"/>
      <w:lvlJc w:val="left"/>
      <w:pPr>
        <w:ind w:left="6147" w:hanging="240"/>
      </w:pPr>
      <w:rPr>
        <w:rFonts w:hint="default"/>
      </w:rPr>
    </w:lvl>
    <w:lvl w:ilvl="7" w:tplc="F6B65972">
      <w:start w:val="1"/>
      <w:numFmt w:val="bullet"/>
      <w:lvlText w:val="•"/>
      <w:lvlJc w:val="left"/>
      <w:pPr>
        <w:ind w:left="7152" w:hanging="240"/>
      </w:pPr>
      <w:rPr>
        <w:rFonts w:hint="default"/>
      </w:rPr>
    </w:lvl>
    <w:lvl w:ilvl="8" w:tplc="ECBA2360">
      <w:start w:val="1"/>
      <w:numFmt w:val="bullet"/>
      <w:lvlText w:val="•"/>
      <w:lvlJc w:val="left"/>
      <w:pPr>
        <w:ind w:left="8157" w:hanging="240"/>
      </w:pPr>
      <w:rPr>
        <w:rFonts w:hint="default"/>
      </w:rPr>
    </w:lvl>
  </w:abstractNum>
  <w:abstractNum w:abstractNumId="297">
    <w:nsid w:val="4D091583"/>
    <w:multiLevelType w:val="hybridMultilevel"/>
    <w:tmpl w:val="FD44AEC0"/>
    <w:lvl w:ilvl="0" w:tplc="69207170">
      <w:start w:val="1"/>
      <w:numFmt w:val="decimal"/>
      <w:lvlText w:val="%1)"/>
      <w:lvlJc w:val="left"/>
      <w:pPr>
        <w:ind w:left="629" w:hanging="512"/>
        <w:jc w:val="left"/>
      </w:pPr>
      <w:rPr>
        <w:rFonts w:ascii="Times New Roman" w:eastAsia="Times New Roman" w:hAnsi="Times New Roman" w:hint="default"/>
        <w:spacing w:val="-28"/>
        <w:w w:val="99"/>
        <w:sz w:val="24"/>
        <w:szCs w:val="24"/>
      </w:rPr>
    </w:lvl>
    <w:lvl w:ilvl="1" w:tplc="59ACB4BE">
      <w:start w:val="1"/>
      <w:numFmt w:val="bullet"/>
      <w:lvlText w:val="•"/>
      <w:lvlJc w:val="left"/>
      <w:pPr>
        <w:ind w:left="1488" w:hanging="512"/>
      </w:pPr>
      <w:rPr>
        <w:rFonts w:hint="default"/>
      </w:rPr>
    </w:lvl>
    <w:lvl w:ilvl="2" w:tplc="6E066778">
      <w:start w:val="1"/>
      <w:numFmt w:val="bullet"/>
      <w:lvlText w:val="•"/>
      <w:lvlJc w:val="left"/>
      <w:pPr>
        <w:ind w:left="2357" w:hanging="512"/>
      </w:pPr>
      <w:rPr>
        <w:rFonts w:hint="default"/>
      </w:rPr>
    </w:lvl>
    <w:lvl w:ilvl="3" w:tplc="D5887B68">
      <w:start w:val="1"/>
      <w:numFmt w:val="bullet"/>
      <w:lvlText w:val="•"/>
      <w:lvlJc w:val="left"/>
      <w:pPr>
        <w:ind w:left="3225" w:hanging="512"/>
      </w:pPr>
      <w:rPr>
        <w:rFonts w:hint="default"/>
      </w:rPr>
    </w:lvl>
    <w:lvl w:ilvl="4" w:tplc="B86CB464">
      <w:start w:val="1"/>
      <w:numFmt w:val="bullet"/>
      <w:lvlText w:val="•"/>
      <w:lvlJc w:val="left"/>
      <w:pPr>
        <w:ind w:left="4094" w:hanging="512"/>
      </w:pPr>
      <w:rPr>
        <w:rFonts w:hint="default"/>
      </w:rPr>
    </w:lvl>
    <w:lvl w:ilvl="5" w:tplc="D1761C2C">
      <w:start w:val="1"/>
      <w:numFmt w:val="bullet"/>
      <w:lvlText w:val="•"/>
      <w:lvlJc w:val="left"/>
      <w:pPr>
        <w:ind w:left="4963" w:hanging="512"/>
      </w:pPr>
      <w:rPr>
        <w:rFonts w:hint="default"/>
      </w:rPr>
    </w:lvl>
    <w:lvl w:ilvl="6" w:tplc="260AD01A">
      <w:start w:val="1"/>
      <w:numFmt w:val="bullet"/>
      <w:lvlText w:val="•"/>
      <w:lvlJc w:val="left"/>
      <w:pPr>
        <w:ind w:left="5831" w:hanging="512"/>
      </w:pPr>
      <w:rPr>
        <w:rFonts w:hint="default"/>
      </w:rPr>
    </w:lvl>
    <w:lvl w:ilvl="7" w:tplc="1A6CE206">
      <w:start w:val="1"/>
      <w:numFmt w:val="bullet"/>
      <w:lvlText w:val="•"/>
      <w:lvlJc w:val="left"/>
      <w:pPr>
        <w:ind w:left="6700" w:hanging="512"/>
      </w:pPr>
      <w:rPr>
        <w:rFonts w:hint="default"/>
      </w:rPr>
    </w:lvl>
    <w:lvl w:ilvl="8" w:tplc="C01EF95E">
      <w:start w:val="1"/>
      <w:numFmt w:val="bullet"/>
      <w:lvlText w:val="•"/>
      <w:lvlJc w:val="left"/>
      <w:pPr>
        <w:ind w:left="7569" w:hanging="512"/>
      </w:pPr>
      <w:rPr>
        <w:rFonts w:hint="default"/>
      </w:rPr>
    </w:lvl>
  </w:abstractNum>
  <w:abstractNum w:abstractNumId="298">
    <w:nsid w:val="4D0A4C8A"/>
    <w:multiLevelType w:val="hybridMultilevel"/>
    <w:tmpl w:val="06008D1A"/>
    <w:lvl w:ilvl="0" w:tplc="C158D11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A7A018BE">
      <w:start w:val="1"/>
      <w:numFmt w:val="bullet"/>
      <w:lvlText w:val="•"/>
      <w:lvlJc w:val="left"/>
      <w:pPr>
        <w:ind w:left="1488" w:hanging="512"/>
      </w:pPr>
      <w:rPr>
        <w:rFonts w:hint="default"/>
      </w:rPr>
    </w:lvl>
    <w:lvl w:ilvl="2" w:tplc="A4A49696">
      <w:start w:val="1"/>
      <w:numFmt w:val="bullet"/>
      <w:lvlText w:val="•"/>
      <w:lvlJc w:val="left"/>
      <w:pPr>
        <w:ind w:left="2357" w:hanging="512"/>
      </w:pPr>
      <w:rPr>
        <w:rFonts w:hint="default"/>
      </w:rPr>
    </w:lvl>
    <w:lvl w:ilvl="3" w:tplc="9F68C2AC">
      <w:start w:val="1"/>
      <w:numFmt w:val="bullet"/>
      <w:lvlText w:val="•"/>
      <w:lvlJc w:val="left"/>
      <w:pPr>
        <w:ind w:left="3225" w:hanging="512"/>
      </w:pPr>
      <w:rPr>
        <w:rFonts w:hint="default"/>
      </w:rPr>
    </w:lvl>
    <w:lvl w:ilvl="4" w:tplc="E5DA5E02">
      <w:start w:val="1"/>
      <w:numFmt w:val="bullet"/>
      <w:lvlText w:val="•"/>
      <w:lvlJc w:val="left"/>
      <w:pPr>
        <w:ind w:left="4094" w:hanging="512"/>
      </w:pPr>
      <w:rPr>
        <w:rFonts w:hint="default"/>
      </w:rPr>
    </w:lvl>
    <w:lvl w:ilvl="5" w:tplc="C83A0504">
      <w:start w:val="1"/>
      <w:numFmt w:val="bullet"/>
      <w:lvlText w:val="•"/>
      <w:lvlJc w:val="left"/>
      <w:pPr>
        <w:ind w:left="4963" w:hanging="512"/>
      </w:pPr>
      <w:rPr>
        <w:rFonts w:hint="default"/>
      </w:rPr>
    </w:lvl>
    <w:lvl w:ilvl="6" w:tplc="E86883BE">
      <w:start w:val="1"/>
      <w:numFmt w:val="bullet"/>
      <w:lvlText w:val="•"/>
      <w:lvlJc w:val="left"/>
      <w:pPr>
        <w:ind w:left="5831" w:hanging="512"/>
      </w:pPr>
      <w:rPr>
        <w:rFonts w:hint="default"/>
      </w:rPr>
    </w:lvl>
    <w:lvl w:ilvl="7" w:tplc="75802F5A">
      <w:start w:val="1"/>
      <w:numFmt w:val="bullet"/>
      <w:lvlText w:val="•"/>
      <w:lvlJc w:val="left"/>
      <w:pPr>
        <w:ind w:left="6700" w:hanging="512"/>
      </w:pPr>
      <w:rPr>
        <w:rFonts w:hint="default"/>
      </w:rPr>
    </w:lvl>
    <w:lvl w:ilvl="8" w:tplc="DA5ED4E0">
      <w:start w:val="1"/>
      <w:numFmt w:val="bullet"/>
      <w:lvlText w:val="•"/>
      <w:lvlJc w:val="left"/>
      <w:pPr>
        <w:ind w:left="7569" w:hanging="512"/>
      </w:pPr>
      <w:rPr>
        <w:rFonts w:hint="default"/>
      </w:rPr>
    </w:lvl>
  </w:abstractNum>
  <w:abstractNum w:abstractNumId="299">
    <w:nsid w:val="4D406161"/>
    <w:multiLevelType w:val="hybridMultilevel"/>
    <w:tmpl w:val="22628502"/>
    <w:lvl w:ilvl="0" w:tplc="410257A0">
      <w:start w:val="1"/>
      <w:numFmt w:val="decimal"/>
      <w:lvlText w:val="%1)"/>
      <w:lvlJc w:val="left"/>
      <w:pPr>
        <w:ind w:left="629" w:hanging="512"/>
        <w:jc w:val="left"/>
      </w:pPr>
      <w:rPr>
        <w:rFonts w:ascii="Times New Roman" w:eastAsia="Times New Roman" w:hAnsi="Times New Roman" w:hint="default"/>
        <w:spacing w:val="-18"/>
        <w:w w:val="99"/>
        <w:sz w:val="24"/>
        <w:szCs w:val="24"/>
      </w:rPr>
    </w:lvl>
    <w:lvl w:ilvl="1" w:tplc="F7307DDA">
      <w:start w:val="1"/>
      <w:numFmt w:val="bullet"/>
      <w:lvlText w:val="•"/>
      <w:lvlJc w:val="left"/>
      <w:pPr>
        <w:ind w:left="1488" w:hanging="512"/>
      </w:pPr>
      <w:rPr>
        <w:rFonts w:hint="default"/>
      </w:rPr>
    </w:lvl>
    <w:lvl w:ilvl="2" w:tplc="A136456A">
      <w:start w:val="1"/>
      <w:numFmt w:val="bullet"/>
      <w:lvlText w:val="•"/>
      <w:lvlJc w:val="left"/>
      <w:pPr>
        <w:ind w:left="2357" w:hanging="512"/>
      </w:pPr>
      <w:rPr>
        <w:rFonts w:hint="default"/>
      </w:rPr>
    </w:lvl>
    <w:lvl w:ilvl="3" w:tplc="5BD8E4E0">
      <w:start w:val="1"/>
      <w:numFmt w:val="bullet"/>
      <w:lvlText w:val="•"/>
      <w:lvlJc w:val="left"/>
      <w:pPr>
        <w:ind w:left="3225" w:hanging="512"/>
      </w:pPr>
      <w:rPr>
        <w:rFonts w:hint="default"/>
      </w:rPr>
    </w:lvl>
    <w:lvl w:ilvl="4" w:tplc="FAE4B8EA">
      <w:start w:val="1"/>
      <w:numFmt w:val="bullet"/>
      <w:lvlText w:val="•"/>
      <w:lvlJc w:val="left"/>
      <w:pPr>
        <w:ind w:left="4094" w:hanging="512"/>
      </w:pPr>
      <w:rPr>
        <w:rFonts w:hint="default"/>
      </w:rPr>
    </w:lvl>
    <w:lvl w:ilvl="5" w:tplc="6D3AA94C">
      <w:start w:val="1"/>
      <w:numFmt w:val="bullet"/>
      <w:lvlText w:val="•"/>
      <w:lvlJc w:val="left"/>
      <w:pPr>
        <w:ind w:left="4963" w:hanging="512"/>
      </w:pPr>
      <w:rPr>
        <w:rFonts w:hint="default"/>
      </w:rPr>
    </w:lvl>
    <w:lvl w:ilvl="6" w:tplc="6EC0448E">
      <w:start w:val="1"/>
      <w:numFmt w:val="bullet"/>
      <w:lvlText w:val="•"/>
      <w:lvlJc w:val="left"/>
      <w:pPr>
        <w:ind w:left="5831" w:hanging="512"/>
      </w:pPr>
      <w:rPr>
        <w:rFonts w:hint="default"/>
      </w:rPr>
    </w:lvl>
    <w:lvl w:ilvl="7" w:tplc="7EAC054C">
      <w:start w:val="1"/>
      <w:numFmt w:val="bullet"/>
      <w:lvlText w:val="•"/>
      <w:lvlJc w:val="left"/>
      <w:pPr>
        <w:ind w:left="6700" w:hanging="512"/>
      </w:pPr>
      <w:rPr>
        <w:rFonts w:hint="default"/>
      </w:rPr>
    </w:lvl>
    <w:lvl w:ilvl="8" w:tplc="9CE6C00E">
      <w:start w:val="1"/>
      <w:numFmt w:val="bullet"/>
      <w:lvlText w:val="•"/>
      <w:lvlJc w:val="left"/>
      <w:pPr>
        <w:ind w:left="7569" w:hanging="512"/>
      </w:pPr>
      <w:rPr>
        <w:rFonts w:hint="default"/>
      </w:rPr>
    </w:lvl>
  </w:abstractNum>
  <w:abstractNum w:abstractNumId="300">
    <w:nsid w:val="4D4B739A"/>
    <w:multiLevelType w:val="hybridMultilevel"/>
    <w:tmpl w:val="35D6B006"/>
    <w:lvl w:ilvl="0" w:tplc="7F404958">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10921D58">
      <w:start w:val="1"/>
      <w:numFmt w:val="bullet"/>
      <w:lvlText w:val="•"/>
      <w:lvlJc w:val="left"/>
      <w:pPr>
        <w:ind w:left="1038" w:hanging="240"/>
      </w:pPr>
      <w:rPr>
        <w:rFonts w:hint="default"/>
      </w:rPr>
    </w:lvl>
    <w:lvl w:ilvl="2" w:tplc="3B18601E">
      <w:start w:val="1"/>
      <w:numFmt w:val="bullet"/>
      <w:lvlText w:val="•"/>
      <w:lvlJc w:val="left"/>
      <w:pPr>
        <w:ind w:left="1957" w:hanging="240"/>
      </w:pPr>
      <w:rPr>
        <w:rFonts w:hint="default"/>
      </w:rPr>
    </w:lvl>
    <w:lvl w:ilvl="3" w:tplc="F92CB562">
      <w:start w:val="1"/>
      <w:numFmt w:val="bullet"/>
      <w:lvlText w:val="•"/>
      <w:lvlJc w:val="left"/>
      <w:pPr>
        <w:ind w:left="2875" w:hanging="240"/>
      </w:pPr>
      <w:rPr>
        <w:rFonts w:hint="default"/>
      </w:rPr>
    </w:lvl>
    <w:lvl w:ilvl="4" w:tplc="032029CE">
      <w:start w:val="1"/>
      <w:numFmt w:val="bullet"/>
      <w:lvlText w:val="•"/>
      <w:lvlJc w:val="left"/>
      <w:pPr>
        <w:ind w:left="3794" w:hanging="240"/>
      </w:pPr>
      <w:rPr>
        <w:rFonts w:hint="default"/>
      </w:rPr>
    </w:lvl>
    <w:lvl w:ilvl="5" w:tplc="09985DEE">
      <w:start w:val="1"/>
      <w:numFmt w:val="bullet"/>
      <w:lvlText w:val="•"/>
      <w:lvlJc w:val="left"/>
      <w:pPr>
        <w:ind w:left="4713" w:hanging="240"/>
      </w:pPr>
      <w:rPr>
        <w:rFonts w:hint="default"/>
      </w:rPr>
    </w:lvl>
    <w:lvl w:ilvl="6" w:tplc="C7A237AE">
      <w:start w:val="1"/>
      <w:numFmt w:val="bullet"/>
      <w:lvlText w:val="•"/>
      <w:lvlJc w:val="left"/>
      <w:pPr>
        <w:ind w:left="5631" w:hanging="240"/>
      </w:pPr>
      <w:rPr>
        <w:rFonts w:hint="default"/>
      </w:rPr>
    </w:lvl>
    <w:lvl w:ilvl="7" w:tplc="82243142">
      <w:start w:val="1"/>
      <w:numFmt w:val="bullet"/>
      <w:lvlText w:val="•"/>
      <w:lvlJc w:val="left"/>
      <w:pPr>
        <w:ind w:left="6550" w:hanging="240"/>
      </w:pPr>
      <w:rPr>
        <w:rFonts w:hint="default"/>
      </w:rPr>
    </w:lvl>
    <w:lvl w:ilvl="8" w:tplc="2B524502">
      <w:start w:val="1"/>
      <w:numFmt w:val="bullet"/>
      <w:lvlText w:val="•"/>
      <w:lvlJc w:val="left"/>
      <w:pPr>
        <w:ind w:left="7469" w:hanging="240"/>
      </w:pPr>
      <w:rPr>
        <w:rFonts w:hint="default"/>
      </w:rPr>
    </w:lvl>
  </w:abstractNum>
  <w:abstractNum w:abstractNumId="301">
    <w:nsid w:val="4D7E0FDE"/>
    <w:multiLevelType w:val="hybridMultilevel"/>
    <w:tmpl w:val="C406AD58"/>
    <w:lvl w:ilvl="0" w:tplc="780CC2BA">
      <w:start w:val="1"/>
      <w:numFmt w:val="decimal"/>
      <w:lvlText w:val="%1)"/>
      <w:lvlJc w:val="left"/>
      <w:pPr>
        <w:ind w:left="629" w:hanging="512"/>
        <w:jc w:val="left"/>
      </w:pPr>
      <w:rPr>
        <w:rFonts w:ascii="Times New Roman" w:eastAsia="Times New Roman" w:hAnsi="Times New Roman" w:hint="default"/>
        <w:spacing w:val="-16"/>
        <w:w w:val="99"/>
        <w:sz w:val="24"/>
        <w:szCs w:val="24"/>
      </w:rPr>
    </w:lvl>
    <w:lvl w:ilvl="1" w:tplc="D4927D90">
      <w:start w:val="1"/>
      <w:numFmt w:val="bullet"/>
      <w:lvlText w:val="•"/>
      <w:lvlJc w:val="left"/>
      <w:pPr>
        <w:ind w:left="1488" w:hanging="512"/>
      </w:pPr>
      <w:rPr>
        <w:rFonts w:hint="default"/>
      </w:rPr>
    </w:lvl>
    <w:lvl w:ilvl="2" w:tplc="A4443334">
      <w:start w:val="1"/>
      <w:numFmt w:val="bullet"/>
      <w:lvlText w:val="•"/>
      <w:lvlJc w:val="left"/>
      <w:pPr>
        <w:ind w:left="2357" w:hanging="512"/>
      </w:pPr>
      <w:rPr>
        <w:rFonts w:hint="default"/>
      </w:rPr>
    </w:lvl>
    <w:lvl w:ilvl="3" w:tplc="BEFAF92A">
      <w:start w:val="1"/>
      <w:numFmt w:val="bullet"/>
      <w:lvlText w:val="•"/>
      <w:lvlJc w:val="left"/>
      <w:pPr>
        <w:ind w:left="3225" w:hanging="512"/>
      </w:pPr>
      <w:rPr>
        <w:rFonts w:hint="default"/>
      </w:rPr>
    </w:lvl>
    <w:lvl w:ilvl="4" w:tplc="714E2716">
      <w:start w:val="1"/>
      <w:numFmt w:val="bullet"/>
      <w:lvlText w:val="•"/>
      <w:lvlJc w:val="left"/>
      <w:pPr>
        <w:ind w:left="4094" w:hanging="512"/>
      </w:pPr>
      <w:rPr>
        <w:rFonts w:hint="default"/>
      </w:rPr>
    </w:lvl>
    <w:lvl w:ilvl="5" w:tplc="C6FEA58A">
      <w:start w:val="1"/>
      <w:numFmt w:val="bullet"/>
      <w:lvlText w:val="•"/>
      <w:lvlJc w:val="left"/>
      <w:pPr>
        <w:ind w:left="4963" w:hanging="512"/>
      </w:pPr>
      <w:rPr>
        <w:rFonts w:hint="default"/>
      </w:rPr>
    </w:lvl>
    <w:lvl w:ilvl="6" w:tplc="234EC8BC">
      <w:start w:val="1"/>
      <w:numFmt w:val="bullet"/>
      <w:lvlText w:val="•"/>
      <w:lvlJc w:val="left"/>
      <w:pPr>
        <w:ind w:left="5831" w:hanging="512"/>
      </w:pPr>
      <w:rPr>
        <w:rFonts w:hint="default"/>
      </w:rPr>
    </w:lvl>
    <w:lvl w:ilvl="7" w:tplc="620E1CF6">
      <w:start w:val="1"/>
      <w:numFmt w:val="bullet"/>
      <w:lvlText w:val="•"/>
      <w:lvlJc w:val="left"/>
      <w:pPr>
        <w:ind w:left="6700" w:hanging="512"/>
      </w:pPr>
      <w:rPr>
        <w:rFonts w:hint="default"/>
      </w:rPr>
    </w:lvl>
    <w:lvl w:ilvl="8" w:tplc="84F2C49E">
      <w:start w:val="1"/>
      <w:numFmt w:val="bullet"/>
      <w:lvlText w:val="•"/>
      <w:lvlJc w:val="left"/>
      <w:pPr>
        <w:ind w:left="7569" w:hanging="512"/>
      </w:pPr>
      <w:rPr>
        <w:rFonts w:hint="default"/>
      </w:rPr>
    </w:lvl>
  </w:abstractNum>
  <w:abstractNum w:abstractNumId="302">
    <w:nsid w:val="4E5D0AB4"/>
    <w:multiLevelType w:val="hybridMultilevel"/>
    <w:tmpl w:val="923A2556"/>
    <w:lvl w:ilvl="0" w:tplc="AB76658E">
      <w:start w:val="1"/>
      <w:numFmt w:val="decimal"/>
      <w:lvlText w:val="%1)"/>
      <w:lvlJc w:val="left"/>
      <w:pPr>
        <w:ind w:left="629" w:hanging="512"/>
        <w:jc w:val="left"/>
      </w:pPr>
      <w:rPr>
        <w:rFonts w:ascii="Times New Roman" w:eastAsia="Times New Roman" w:hAnsi="Times New Roman" w:hint="default"/>
        <w:spacing w:val="-15"/>
        <w:w w:val="99"/>
        <w:sz w:val="24"/>
        <w:szCs w:val="24"/>
      </w:rPr>
    </w:lvl>
    <w:lvl w:ilvl="1" w:tplc="75862AAA">
      <w:start w:val="1"/>
      <w:numFmt w:val="bullet"/>
      <w:lvlText w:val="•"/>
      <w:lvlJc w:val="left"/>
      <w:pPr>
        <w:ind w:left="1488" w:hanging="512"/>
      </w:pPr>
      <w:rPr>
        <w:rFonts w:hint="default"/>
      </w:rPr>
    </w:lvl>
    <w:lvl w:ilvl="2" w:tplc="221AAA70">
      <w:start w:val="1"/>
      <w:numFmt w:val="bullet"/>
      <w:lvlText w:val="•"/>
      <w:lvlJc w:val="left"/>
      <w:pPr>
        <w:ind w:left="2357" w:hanging="512"/>
      </w:pPr>
      <w:rPr>
        <w:rFonts w:hint="default"/>
      </w:rPr>
    </w:lvl>
    <w:lvl w:ilvl="3" w:tplc="05FCD972">
      <w:start w:val="1"/>
      <w:numFmt w:val="bullet"/>
      <w:lvlText w:val="•"/>
      <w:lvlJc w:val="left"/>
      <w:pPr>
        <w:ind w:left="3225" w:hanging="512"/>
      </w:pPr>
      <w:rPr>
        <w:rFonts w:hint="default"/>
      </w:rPr>
    </w:lvl>
    <w:lvl w:ilvl="4" w:tplc="8B1AEB7A">
      <w:start w:val="1"/>
      <w:numFmt w:val="bullet"/>
      <w:lvlText w:val="•"/>
      <w:lvlJc w:val="left"/>
      <w:pPr>
        <w:ind w:left="4094" w:hanging="512"/>
      </w:pPr>
      <w:rPr>
        <w:rFonts w:hint="default"/>
      </w:rPr>
    </w:lvl>
    <w:lvl w:ilvl="5" w:tplc="33F6B3D4">
      <w:start w:val="1"/>
      <w:numFmt w:val="bullet"/>
      <w:lvlText w:val="•"/>
      <w:lvlJc w:val="left"/>
      <w:pPr>
        <w:ind w:left="4963" w:hanging="512"/>
      </w:pPr>
      <w:rPr>
        <w:rFonts w:hint="default"/>
      </w:rPr>
    </w:lvl>
    <w:lvl w:ilvl="6" w:tplc="53FC7BF6">
      <w:start w:val="1"/>
      <w:numFmt w:val="bullet"/>
      <w:lvlText w:val="•"/>
      <w:lvlJc w:val="left"/>
      <w:pPr>
        <w:ind w:left="5831" w:hanging="512"/>
      </w:pPr>
      <w:rPr>
        <w:rFonts w:hint="default"/>
      </w:rPr>
    </w:lvl>
    <w:lvl w:ilvl="7" w:tplc="33EAEB12">
      <w:start w:val="1"/>
      <w:numFmt w:val="bullet"/>
      <w:lvlText w:val="•"/>
      <w:lvlJc w:val="left"/>
      <w:pPr>
        <w:ind w:left="6700" w:hanging="512"/>
      </w:pPr>
      <w:rPr>
        <w:rFonts w:hint="default"/>
      </w:rPr>
    </w:lvl>
    <w:lvl w:ilvl="8" w:tplc="A080C5C0">
      <w:start w:val="1"/>
      <w:numFmt w:val="bullet"/>
      <w:lvlText w:val="•"/>
      <w:lvlJc w:val="left"/>
      <w:pPr>
        <w:ind w:left="7569" w:hanging="512"/>
      </w:pPr>
      <w:rPr>
        <w:rFonts w:hint="default"/>
      </w:rPr>
    </w:lvl>
  </w:abstractNum>
  <w:abstractNum w:abstractNumId="303">
    <w:nsid w:val="4E8F1161"/>
    <w:multiLevelType w:val="hybridMultilevel"/>
    <w:tmpl w:val="F5240CDE"/>
    <w:lvl w:ilvl="0" w:tplc="1102BCFA">
      <w:start w:val="1"/>
      <w:numFmt w:val="decimal"/>
      <w:lvlText w:val="%1)"/>
      <w:lvlJc w:val="left"/>
      <w:pPr>
        <w:ind w:left="629" w:hanging="512"/>
        <w:jc w:val="left"/>
      </w:pPr>
      <w:rPr>
        <w:rFonts w:ascii="Times New Roman" w:eastAsia="Times New Roman" w:hAnsi="Times New Roman" w:hint="default"/>
        <w:spacing w:val="-21"/>
        <w:w w:val="99"/>
        <w:sz w:val="24"/>
        <w:szCs w:val="24"/>
      </w:rPr>
    </w:lvl>
    <w:lvl w:ilvl="1" w:tplc="4B00C4FA">
      <w:start w:val="1"/>
      <w:numFmt w:val="bullet"/>
      <w:lvlText w:val="•"/>
      <w:lvlJc w:val="left"/>
      <w:pPr>
        <w:ind w:left="1488" w:hanging="512"/>
      </w:pPr>
      <w:rPr>
        <w:rFonts w:hint="default"/>
      </w:rPr>
    </w:lvl>
    <w:lvl w:ilvl="2" w:tplc="67E075AA">
      <w:start w:val="1"/>
      <w:numFmt w:val="bullet"/>
      <w:lvlText w:val="•"/>
      <w:lvlJc w:val="left"/>
      <w:pPr>
        <w:ind w:left="2357" w:hanging="512"/>
      </w:pPr>
      <w:rPr>
        <w:rFonts w:hint="default"/>
      </w:rPr>
    </w:lvl>
    <w:lvl w:ilvl="3" w:tplc="9162064C">
      <w:start w:val="1"/>
      <w:numFmt w:val="bullet"/>
      <w:lvlText w:val="•"/>
      <w:lvlJc w:val="left"/>
      <w:pPr>
        <w:ind w:left="3225" w:hanging="512"/>
      </w:pPr>
      <w:rPr>
        <w:rFonts w:hint="default"/>
      </w:rPr>
    </w:lvl>
    <w:lvl w:ilvl="4" w:tplc="CEA4ECCA">
      <w:start w:val="1"/>
      <w:numFmt w:val="bullet"/>
      <w:lvlText w:val="•"/>
      <w:lvlJc w:val="left"/>
      <w:pPr>
        <w:ind w:left="4094" w:hanging="512"/>
      </w:pPr>
      <w:rPr>
        <w:rFonts w:hint="default"/>
      </w:rPr>
    </w:lvl>
    <w:lvl w:ilvl="5" w:tplc="A4721D1A">
      <w:start w:val="1"/>
      <w:numFmt w:val="bullet"/>
      <w:lvlText w:val="•"/>
      <w:lvlJc w:val="left"/>
      <w:pPr>
        <w:ind w:left="4963" w:hanging="512"/>
      </w:pPr>
      <w:rPr>
        <w:rFonts w:hint="default"/>
      </w:rPr>
    </w:lvl>
    <w:lvl w:ilvl="6" w:tplc="D61464B6">
      <w:start w:val="1"/>
      <w:numFmt w:val="bullet"/>
      <w:lvlText w:val="•"/>
      <w:lvlJc w:val="left"/>
      <w:pPr>
        <w:ind w:left="5831" w:hanging="512"/>
      </w:pPr>
      <w:rPr>
        <w:rFonts w:hint="default"/>
      </w:rPr>
    </w:lvl>
    <w:lvl w:ilvl="7" w:tplc="1390B9B4">
      <w:start w:val="1"/>
      <w:numFmt w:val="bullet"/>
      <w:lvlText w:val="•"/>
      <w:lvlJc w:val="left"/>
      <w:pPr>
        <w:ind w:left="6700" w:hanging="512"/>
      </w:pPr>
      <w:rPr>
        <w:rFonts w:hint="default"/>
      </w:rPr>
    </w:lvl>
    <w:lvl w:ilvl="8" w:tplc="DEFAC244">
      <w:start w:val="1"/>
      <w:numFmt w:val="bullet"/>
      <w:lvlText w:val="•"/>
      <w:lvlJc w:val="left"/>
      <w:pPr>
        <w:ind w:left="7569" w:hanging="512"/>
      </w:pPr>
      <w:rPr>
        <w:rFonts w:hint="default"/>
      </w:rPr>
    </w:lvl>
  </w:abstractNum>
  <w:abstractNum w:abstractNumId="304">
    <w:nsid w:val="4E9C0983"/>
    <w:multiLevelType w:val="hybridMultilevel"/>
    <w:tmpl w:val="26C0DEEE"/>
    <w:lvl w:ilvl="0" w:tplc="EFA653EC">
      <w:start w:val="2"/>
      <w:numFmt w:val="decimal"/>
      <w:lvlText w:val="%1."/>
      <w:lvlJc w:val="left"/>
      <w:pPr>
        <w:ind w:left="118" w:hanging="257"/>
        <w:jc w:val="left"/>
      </w:pPr>
      <w:rPr>
        <w:rFonts w:ascii="Times New Roman" w:eastAsia="Times New Roman" w:hAnsi="Times New Roman" w:hint="default"/>
        <w:w w:val="100"/>
        <w:sz w:val="24"/>
        <w:szCs w:val="24"/>
      </w:rPr>
    </w:lvl>
    <w:lvl w:ilvl="1" w:tplc="FC585EF4">
      <w:start w:val="1"/>
      <w:numFmt w:val="bullet"/>
      <w:lvlText w:val="•"/>
      <w:lvlJc w:val="left"/>
      <w:pPr>
        <w:ind w:left="1038" w:hanging="257"/>
      </w:pPr>
      <w:rPr>
        <w:rFonts w:hint="default"/>
      </w:rPr>
    </w:lvl>
    <w:lvl w:ilvl="2" w:tplc="21E25220">
      <w:start w:val="1"/>
      <w:numFmt w:val="bullet"/>
      <w:lvlText w:val="•"/>
      <w:lvlJc w:val="left"/>
      <w:pPr>
        <w:ind w:left="1957" w:hanging="257"/>
      </w:pPr>
      <w:rPr>
        <w:rFonts w:hint="default"/>
      </w:rPr>
    </w:lvl>
    <w:lvl w:ilvl="3" w:tplc="ECE21AAE">
      <w:start w:val="1"/>
      <w:numFmt w:val="bullet"/>
      <w:lvlText w:val="•"/>
      <w:lvlJc w:val="left"/>
      <w:pPr>
        <w:ind w:left="2875" w:hanging="257"/>
      </w:pPr>
      <w:rPr>
        <w:rFonts w:hint="default"/>
      </w:rPr>
    </w:lvl>
    <w:lvl w:ilvl="4" w:tplc="0CE2A8EE">
      <w:start w:val="1"/>
      <w:numFmt w:val="bullet"/>
      <w:lvlText w:val="•"/>
      <w:lvlJc w:val="left"/>
      <w:pPr>
        <w:ind w:left="3794" w:hanging="257"/>
      </w:pPr>
      <w:rPr>
        <w:rFonts w:hint="default"/>
      </w:rPr>
    </w:lvl>
    <w:lvl w:ilvl="5" w:tplc="4620A3FA">
      <w:start w:val="1"/>
      <w:numFmt w:val="bullet"/>
      <w:lvlText w:val="•"/>
      <w:lvlJc w:val="left"/>
      <w:pPr>
        <w:ind w:left="4713" w:hanging="257"/>
      </w:pPr>
      <w:rPr>
        <w:rFonts w:hint="default"/>
      </w:rPr>
    </w:lvl>
    <w:lvl w:ilvl="6" w:tplc="1722C688">
      <w:start w:val="1"/>
      <w:numFmt w:val="bullet"/>
      <w:lvlText w:val="•"/>
      <w:lvlJc w:val="left"/>
      <w:pPr>
        <w:ind w:left="5631" w:hanging="257"/>
      </w:pPr>
      <w:rPr>
        <w:rFonts w:hint="default"/>
      </w:rPr>
    </w:lvl>
    <w:lvl w:ilvl="7" w:tplc="FD207BE6">
      <w:start w:val="1"/>
      <w:numFmt w:val="bullet"/>
      <w:lvlText w:val="•"/>
      <w:lvlJc w:val="left"/>
      <w:pPr>
        <w:ind w:left="6550" w:hanging="257"/>
      </w:pPr>
      <w:rPr>
        <w:rFonts w:hint="default"/>
      </w:rPr>
    </w:lvl>
    <w:lvl w:ilvl="8" w:tplc="A0602D8A">
      <w:start w:val="1"/>
      <w:numFmt w:val="bullet"/>
      <w:lvlText w:val="•"/>
      <w:lvlJc w:val="left"/>
      <w:pPr>
        <w:ind w:left="7469" w:hanging="257"/>
      </w:pPr>
      <w:rPr>
        <w:rFonts w:hint="default"/>
      </w:rPr>
    </w:lvl>
  </w:abstractNum>
  <w:abstractNum w:abstractNumId="305">
    <w:nsid w:val="4EA31767"/>
    <w:multiLevelType w:val="hybridMultilevel"/>
    <w:tmpl w:val="0B82C58E"/>
    <w:lvl w:ilvl="0" w:tplc="8DF45D62">
      <w:start w:val="2"/>
      <w:numFmt w:val="decimal"/>
      <w:lvlText w:val="%1."/>
      <w:lvlJc w:val="left"/>
      <w:pPr>
        <w:ind w:left="118" w:hanging="240"/>
        <w:jc w:val="left"/>
      </w:pPr>
      <w:rPr>
        <w:rFonts w:ascii="Times New Roman" w:eastAsia="Times New Roman" w:hAnsi="Times New Roman" w:hint="default"/>
        <w:spacing w:val="-11"/>
        <w:w w:val="99"/>
        <w:sz w:val="24"/>
        <w:szCs w:val="24"/>
      </w:rPr>
    </w:lvl>
    <w:lvl w:ilvl="1" w:tplc="E1EA71E2">
      <w:start w:val="1"/>
      <w:numFmt w:val="bullet"/>
      <w:lvlText w:val="•"/>
      <w:lvlJc w:val="left"/>
      <w:pPr>
        <w:ind w:left="1038" w:hanging="240"/>
      </w:pPr>
      <w:rPr>
        <w:rFonts w:hint="default"/>
      </w:rPr>
    </w:lvl>
    <w:lvl w:ilvl="2" w:tplc="50B245F8">
      <w:start w:val="1"/>
      <w:numFmt w:val="bullet"/>
      <w:lvlText w:val="•"/>
      <w:lvlJc w:val="left"/>
      <w:pPr>
        <w:ind w:left="1957" w:hanging="240"/>
      </w:pPr>
      <w:rPr>
        <w:rFonts w:hint="default"/>
      </w:rPr>
    </w:lvl>
    <w:lvl w:ilvl="3" w:tplc="911415CE">
      <w:start w:val="1"/>
      <w:numFmt w:val="bullet"/>
      <w:lvlText w:val="•"/>
      <w:lvlJc w:val="left"/>
      <w:pPr>
        <w:ind w:left="2875" w:hanging="240"/>
      </w:pPr>
      <w:rPr>
        <w:rFonts w:hint="default"/>
      </w:rPr>
    </w:lvl>
    <w:lvl w:ilvl="4" w:tplc="D610BE8E">
      <w:start w:val="1"/>
      <w:numFmt w:val="bullet"/>
      <w:lvlText w:val="•"/>
      <w:lvlJc w:val="left"/>
      <w:pPr>
        <w:ind w:left="3794" w:hanging="240"/>
      </w:pPr>
      <w:rPr>
        <w:rFonts w:hint="default"/>
      </w:rPr>
    </w:lvl>
    <w:lvl w:ilvl="5" w:tplc="FB0E06DC">
      <w:start w:val="1"/>
      <w:numFmt w:val="bullet"/>
      <w:lvlText w:val="•"/>
      <w:lvlJc w:val="left"/>
      <w:pPr>
        <w:ind w:left="4713" w:hanging="240"/>
      </w:pPr>
      <w:rPr>
        <w:rFonts w:hint="default"/>
      </w:rPr>
    </w:lvl>
    <w:lvl w:ilvl="6" w:tplc="60503FA6">
      <w:start w:val="1"/>
      <w:numFmt w:val="bullet"/>
      <w:lvlText w:val="•"/>
      <w:lvlJc w:val="left"/>
      <w:pPr>
        <w:ind w:left="5631" w:hanging="240"/>
      </w:pPr>
      <w:rPr>
        <w:rFonts w:hint="default"/>
      </w:rPr>
    </w:lvl>
    <w:lvl w:ilvl="7" w:tplc="22E2B9F4">
      <w:start w:val="1"/>
      <w:numFmt w:val="bullet"/>
      <w:lvlText w:val="•"/>
      <w:lvlJc w:val="left"/>
      <w:pPr>
        <w:ind w:left="6550" w:hanging="240"/>
      </w:pPr>
      <w:rPr>
        <w:rFonts w:hint="default"/>
      </w:rPr>
    </w:lvl>
    <w:lvl w:ilvl="8" w:tplc="3CEC9AFA">
      <w:start w:val="1"/>
      <w:numFmt w:val="bullet"/>
      <w:lvlText w:val="•"/>
      <w:lvlJc w:val="left"/>
      <w:pPr>
        <w:ind w:left="7469" w:hanging="240"/>
      </w:pPr>
      <w:rPr>
        <w:rFonts w:hint="default"/>
      </w:rPr>
    </w:lvl>
  </w:abstractNum>
  <w:abstractNum w:abstractNumId="306">
    <w:nsid w:val="4F5542AB"/>
    <w:multiLevelType w:val="hybridMultilevel"/>
    <w:tmpl w:val="C8A89274"/>
    <w:lvl w:ilvl="0" w:tplc="13A61804">
      <w:start w:val="2"/>
      <w:numFmt w:val="decimal"/>
      <w:lvlText w:val="%1."/>
      <w:lvlJc w:val="left"/>
      <w:pPr>
        <w:ind w:left="118" w:hanging="240"/>
        <w:jc w:val="left"/>
      </w:pPr>
      <w:rPr>
        <w:rFonts w:ascii="Times New Roman" w:eastAsia="Times New Roman" w:hAnsi="Times New Roman" w:hint="default"/>
        <w:spacing w:val="-11"/>
        <w:w w:val="99"/>
        <w:sz w:val="24"/>
        <w:szCs w:val="24"/>
      </w:rPr>
    </w:lvl>
    <w:lvl w:ilvl="1" w:tplc="A1BAF52A">
      <w:start w:val="1"/>
      <w:numFmt w:val="bullet"/>
      <w:lvlText w:val="•"/>
      <w:lvlJc w:val="left"/>
      <w:pPr>
        <w:ind w:left="1038" w:hanging="240"/>
      </w:pPr>
      <w:rPr>
        <w:rFonts w:hint="default"/>
      </w:rPr>
    </w:lvl>
    <w:lvl w:ilvl="2" w:tplc="170695A0">
      <w:start w:val="1"/>
      <w:numFmt w:val="bullet"/>
      <w:lvlText w:val="•"/>
      <w:lvlJc w:val="left"/>
      <w:pPr>
        <w:ind w:left="1957" w:hanging="240"/>
      </w:pPr>
      <w:rPr>
        <w:rFonts w:hint="default"/>
      </w:rPr>
    </w:lvl>
    <w:lvl w:ilvl="3" w:tplc="B80C29C8">
      <w:start w:val="1"/>
      <w:numFmt w:val="bullet"/>
      <w:lvlText w:val="•"/>
      <w:lvlJc w:val="left"/>
      <w:pPr>
        <w:ind w:left="2875" w:hanging="240"/>
      </w:pPr>
      <w:rPr>
        <w:rFonts w:hint="default"/>
      </w:rPr>
    </w:lvl>
    <w:lvl w:ilvl="4" w:tplc="6A605EC8">
      <w:start w:val="1"/>
      <w:numFmt w:val="bullet"/>
      <w:lvlText w:val="•"/>
      <w:lvlJc w:val="left"/>
      <w:pPr>
        <w:ind w:left="3794" w:hanging="240"/>
      </w:pPr>
      <w:rPr>
        <w:rFonts w:hint="default"/>
      </w:rPr>
    </w:lvl>
    <w:lvl w:ilvl="5" w:tplc="9626C424">
      <w:start w:val="1"/>
      <w:numFmt w:val="bullet"/>
      <w:lvlText w:val="•"/>
      <w:lvlJc w:val="left"/>
      <w:pPr>
        <w:ind w:left="4713" w:hanging="240"/>
      </w:pPr>
      <w:rPr>
        <w:rFonts w:hint="default"/>
      </w:rPr>
    </w:lvl>
    <w:lvl w:ilvl="6" w:tplc="451A6670">
      <w:start w:val="1"/>
      <w:numFmt w:val="bullet"/>
      <w:lvlText w:val="•"/>
      <w:lvlJc w:val="left"/>
      <w:pPr>
        <w:ind w:left="5631" w:hanging="240"/>
      </w:pPr>
      <w:rPr>
        <w:rFonts w:hint="default"/>
      </w:rPr>
    </w:lvl>
    <w:lvl w:ilvl="7" w:tplc="34169464">
      <w:start w:val="1"/>
      <w:numFmt w:val="bullet"/>
      <w:lvlText w:val="•"/>
      <w:lvlJc w:val="left"/>
      <w:pPr>
        <w:ind w:left="6550" w:hanging="240"/>
      </w:pPr>
      <w:rPr>
        <w:rFonts w:hint="default"/>
      </w:rPr>
    </w:lvl>
    <w:lvl w:ilvl="8" w:tplc="3E8869A8">
      <w:start w:val="1"/>
      <w:numFmt w:val="bullet"/>
      <w:lvlText w:val="•"/>
      <w:lvlJc w:val="left"/>
      <w:pPr>
        <w:ind w:left="7469" w:hanging="240"/>
      </w:pPr>
      <w:rPr>
        <w:rFonts w:hint="default"/>
      </w:rPr>
    </w:lvl>
  </w:abstractNum>
  <w:abstractNum w:abstractNumId="307">
    <w:nsid w:val="4F971E4E"/>
    <w:multiLevelType w:val="hybridMultilevel"/>
    <w:tmpl w:val="996E7966"/>
    <w:lvl w:ilvl="0" w:tplc="9DC06B98">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275079E4">
      <w:start w:val="1"/>
      <w:numFmt w:val="bullet"/>
      <w:lvlText w:val="•"/>
      <w:lvlJc w:val="left"/>
      <w:pPr>
        <w:ind w:left="1038" w:hanging="240"/>
      </w:pPr>
      <w:rPr>
        <w:rFonts w:hint="default"/>
      </w:rPr>
    </w:lvl>
    <w:lvl w:ilvl="2" w:tplc="92266134">
      <w:start w:val="1"/>
      <w:numFmt w:val="bullet"/>
      <w:lvlText w:val="•"/>
      <w:lvlJc w:val="left"/>
      <w:pPr>
        <w:ind w:left="1957" w:hanging="240"/>
      </w:pPr>
      <w:rPr>
        <w:rFonts w:hint="default"/>
      </w:rPr>
    </w:lvl>
    <w:lvl w:ilvl="3" w:tplc="654A33A6">
      <w:start w:val="1"/>
      <w:numFmt w:val="bullet"/>
      <w:lvlText w:val="•"/>
      <w:lvlJc w:val="left"/>
      <w:pPr>
        <w:ind w:left="2875" w:hanging="240"/>
      </w:pPr>
      <w:rPr>
        <w:rFonts w:hint="default"/>
      </w:rPr>
    </w:lvl>
    <w:lvl w:ilvl="4" w:tplc="D8CA7338">
      <w:start w:val="1"/>
      <w:numFmt w:val="bullet"/>
      <w:lvlText w:val="•"/>
      <w:lvlJc w:val="left"/>
      <w:pPr>
        <w:ind w:left="3794" w:hanging="240"/>
      </w:pPr>
      <w:rPr>
        <w:rFonts w:hint="default"/>
      </w:rPr>
    </w:lvl>
    <w:lvl w:ilvl="5" w:tplc="C70231F0">
      <w:start w:val="1"/>
      <w:numFmt w:val="bullet"/>
      <w:lvlText w:val="•"/>
      <w:lvlJc w:val="left"/>
      <w:pPr>
        <w:ind w:left="4713" w:hanging="240"/>
      </w:pPr>
      <w:rPr>
        <w:rFonts w:hint="default"/>
      </w:rPr>
    </w:lvl>
    <w:lvl w:ilvl="6" w:tplc="40FEE5C0">
      <w:start w:val="1"/>
      <w:numFmt w:val="bullet"/>
      <w:lvlText w:val="•"/>
      <w:lvlJc w:val="left"/>
      <w:pPr>
        <w:ind w:left="5631" w:hanging="240"/>
      </w:pPr>
      <w:rPr>
        <w:rFonts w:hint="default"/>
      </w:rPr>
    </w:lvl>
    <w:lvl w:ilvl="7" w:tplc="9CD4F536">
      <w:start w:val="1"/>
      <w:numFmt w:val="bullet"/>
      <w:lvlText w:val="•"/>
      <w:lvlJc w:val="left"/>
      <w:pPr>
        <w:ind w:left="6550" w:hanging="240"/>
      </w:pPr>
      <w:rPr>
        <w:rFonts w:hint="default"/>
      </w:rPr>
    </w:lvl>
    <w:lvl w:ilvl="8" w:tplc="A8205A76">
      <w:start w:val="1"/>
      <w:numFmt w:val="bullet"/>
      <w:lvlText w:val="•"/>
      <w:lvlJc w:val="left"/>
      <w:pPr>
        <w:ind w:left="7469" w:hanging="240"/>
      </w:pPr>
      <w:rPr>
        <w:rFonts w:hint="default"/>
      </w:rPr>
    </w:lvl>
  </w:abstractNum>
  <w:abstractNum w:abstractNumId="308">
    <w:nsid w:val="4FC042E1"/>
    <w:multiLevelType w:val="hybridMultilevel"/>
    <w:tmpl w:val="CB18DEA0"/>
    <w:lvl w:ilvl="0" w:tplc="3ADC5D2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6712B48C">
      <w:start w:val="1"/>
      <w:numFmt w:val="bullet"/>
      <w:lvlText w:val="•"/>
      <w:lvlJc w:val="left"/>
      <w:pPr>
        <w:ind w:left="1488" w:hanging="512"/>
      </w:pPr>
      <w:rPr>
        <w:rFonts w:hint="default"/>
      </w:rPr>
    </w:lvl>
    <w:lvl w:ilvl="2" w:tplc="DD0A4B1A">
      <w:start w:val="1"/>
      <w:numFmt w:val="bullet"/>
      <w:lvlText w:val="•"/>
      <w:lvlJc w:val="left"/>
      <w:pPr>
        <w:ind w:left="2357" w:hanging="512"/>
      </w:pPr>
      <w:rPr>
        <w:rFonts w:hint="default"/>
      </w:rPr>
    </w:lvl>
    <w:lvl w:ilvl="3" w:tplc="93186E58">
      <w:start w:val="1"/>
      <w:numFmt w:val="bullet"/>
      <w:lvlText w:val="•"/>
      <w:lvlJc w:val="left"/>
      <w:pPr>
        <w:ind w:left="3225" w:hanging="512"/>
      </w:pPr>
      <w:rPr>
        <w:rFonts w:hint="default"/>
      </w:rPr>
    </w:lvl>
    <w:lvl w:ilvl="4" w:tplc="AF782752">
      <w:start w:val="1"/>
      <w:numFmt w:val="bullet"/>
      <w:lvlText w:val="•"/>
      <w:lvlJc w:val="left"/>
      <w:pPr>
        <w:ind w:left="4094" w:hanging="512"/>
      </w:pPr>
      <w:rPr>
        <w:rFonts w:hint="default"/>
      </w:rPr>
    </w:lvl>
    <w:lvl w:ilvl="5" w:tplc="DC4E3EB6">
      <w:start w:val="1"/>
      <w:numFmt w:val="bullet"/>
      <w:lvlText w:val="•"/>
      <w:lvlJc w:val="left"/>
      <w:pPr>
        <w:ind w:left="4963" w:hanging="512"/>
      </w:pPr>
      <w:rPr>
        <w:rFonts w:hint="default"/>
      </w:rPr>
    </w:lvl>
    <w:lvl w:ilvl="6" w:tplc="15EC462E">
      <w:start w:val="1"/>
      <w:numFmt w:val="bullet"/>
      <w:lvlText w:val="•"/>
      <w:lvlJc w:val="left"/>
      <w:pPr>
        <w:ind w:left="5831" w:hanging="512"/>
      </w:pPr>
      <w:rPr>
        <w:rFonts w:hint="default"/>
      </w:rPr>
    </w:lvl>
    <w:lvl w:ilvl="7" w:tplc="C34CF416">
      <w:start w:val="1"/>
      <w:numFmt w:val="bullet"/>
      <w:lvlText w:val="•"/>
      <w:lvlJc w:val="left"/>
      <w:pPr>
        <w:ind w:left="6700" w:hanging="512"/>
      </w:pPr>
      <w:rPr>
        <w:rFonts w:hint="default"/>
      </w:rPr>
    </w:lvl>
    <w:lvl w:ilvl="8" w:tplc="7AFA5E22">
      <w:start w:val="1"/>
      <w:numFmt w:val="bullet"/>
      <w:lvlText w:val="•"/>
      <w:lvlJc w:val="left"/>
      <w:pPr>
        <w:ind w:left="7569" w:hanging="512"/>
      </w:pPr>
      <w:rPr>
        <w:rFonts w:hint="default"/>
      </w:rPr>
    </w:lvl>
  </w:abstractNum>
  <w:abstractNum w:abstractNumId="309">
    <w:nsid w:val="504C42EF"/>
    <w:multiLevelType w:val="hybridMultilevel"/>
    <w:tmpl w:val="1DB621F8"/>
    <w:lvl w:ilvl="0" w:tplc="875407BC">
      <w:start w:val="2"/>
      <w:numFmt w:val="decimal"/>
      <w:lvlText w:val="%1."/>
      <w:lvlJc w:val="left"/>
      <w:pPr>
        <w:ind w:left="118" w:hanging="240"/>
        <w:jc w:val="left"/>
      </w:pPr>
      <w:rPr>
        <w:rFonts w:ascii="Times New Roman" w:eastAsia="Times New Roman" w:hAnsi="Times New Roman" w:hint="default"/>
        <w:spacing w:val="-29"/>
        <w:w w:val="99"/>
        <w:sz w:val="24"/>
        <w:szCs w:val="24"/>
      </w:rPr>
    </w:lvl>
    <w:lvl w:ilvl="1" w:tplc="392A79BC">
      <w:start w:val="1"/>
      <w:numFmt w:val="bullet"/>
      <w:lvlText w:val="•"/>
      <w:lvlJc w:val="left"/>
      <w:pPr>
        <w:ind w:left="1038" w:hanging="240"/>
      </w:pPr>
      <w:rPr>
        <w:rFonts w:hint="default"/>
      </w:rPr>
    </w:lvl>
    <w:lvl w:ilvl="2" w:tplc="9C062524">
      <w:start w:val="1"/>
      <w:numFmt w:val="bullet"/>
      <w:lvlText w:val="•"/>
      <w:lvlJc w:val="left"/>
      <w:pPr>
        <w:ind w:left="1957" w:hanging="240"/>
      </w:pPr>
      <w:rPr>
        <w:rFonts w:hint="default"/>
      </w:rPr>
    </w:lvl>
    <w:lvl w:ilvl="3" w:tplc="3C96DA12">
      <w:start w:val="1"/>
      <w:numFmt w:val="bullet"/>
      <w:lvlText w:val="•"/>
      <w:lvlJc w:val="left"/>
      <w:pPr>
        <w:ind w:left="2875" w:hanging="240"/>
      </w:pPr>
      <w:rPr>
        <w:rFonts w:hint="default"/>
      </w:rPr>
    </w:lvl>
    <w:lvl w:ilvl="4" w:tplc="7A00B2F6">
      <w:start w:val="1"/>
      <w:numFmt w:val="bullet"/>
      <w:lvlText w:val="•"/>
      <w:lvlJc w:val="left"/>
      <w:pPr>
        <w:ind w:left="3794" w:hanging="240"/>
      </w:pPr>
      <w:rPr>
        <w:rFonts w:hint="default"/>
      </w:rPr>
    </w:lvl>
    <w:lvl w:ilvl="5" w:tplc="02862B12">
      <w:start w:val="1"/>
      <w:numFmt w:val="bullet"/>
      <w:lvlText w:val="•"/>
      <w:lvlJc w:val="left"/>
      <w:pPr>
        <w:ind w:left="4713" w:hanging="240"/>
      </w:pPr>
      <w:rPr>
        <w:rFonts w:hint="default"/>
      </w:rPr>
    </w:lvl>
    <w:lvl w:ilvl="6" w:tplc="B22022F2">
      <w:start w:val="1"/>
      <w:numFmt w:val="bullet"/>
      <w:lvlText w:val="•"/>
      <w:lvlJc w:val="left"/>
      <w:pPr>
        <w:ind w:left="5631" w:hanging="240"/>
      </w:pPr>
      <w:rPr>
        <w:rFonts w:hint="default"/>
      </w:rPr>
    </w:lvl>
    <w:lvl w:ilvl="7" w:tplc="04FCB190">
      <w:start w:val="1"/>
      <w:numFmt w:val="bullet"/>
      <w:lvlText w:val="•"/>
      <w:lvlJc w:val="left"/>
      <w:pPr>
        <w:ind w:left="6550" w:hanging="240"/>
      </w:pPr>
      <w:rPr>
        <w:rFonts w:hint="default"/>
      </w:rPr>
    </w:lvl>
    <w:lvl w:ilvl="8" w:tplc="8474DF4A">
      <w:start w:val="1"/>
      <w:numFmt w:val="bullet"/>
      <w:lvlText w:val="•"/>
      <w:lvlJc w:val="left"/>
      <w:pPr>
        <w:ind w:left="7469" w:hanging="240"/>
      </w:pPr>
      <w:rPr>
        <w:rFonts w:hint="default"/>
      </w:rPr>
    </w:lvl>
  </w:abstractNum>
  <w:abstractNum w:abstractNumId="310">
    <w:nsid w:val="506E5BAE"/>
    <w:multiLevelType w:val="hybridMultilevel"/>
    <w:tmpl w:val="FC804488"/>
    <w:lvl w:ilvl="0" w:tplc="9596378C">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60424C5A">
      <w:start w:val="1"/>
      <w:numFmt w:val="bullet"/>
      <w:lvlText w:val="•"/>
      <w:lvlJc w:val="left"/>
      <w:pPr>
        <w:ind w:left="1392" w:hanging="512"/>
      </w:pPr>
      <w:rPr>
        <w:rFonts w:hint="default"/>
      </w:rPr>
    </w:lvl>
    <w:lvl w:ilvl="2" w:tplc="97A062E6">
      <w:start w:val="1"/>
      <w:numFmt w:val="bullet"/>
      <w:lvlText w:val="•"/>
      <w:lvlJc w:val="left"/>
      <w:pPr>
        <w:ind w:left="2164" w:hanging="512"/>
      </w:pPr>
      <w:rPr>
        <w:rFonts w:hint="default"/>
      </w:rPr>
    </w:lvl>
    <w:lvl w:ilvl="3" w:tplc="7A766EA0">
      <w:start w:val="1"/>
      <w:numFmt w:val="bullet"/>
      <w:lvlText w:val="•"/>
      <w:lvlJc w:val="left"/>
      <w:pPr>
        <w:ind w:left="2936" w:hanging="512"/>
      </w:pPr>
      <w:rPr>
        <w:rFonts w:hint="default"/>
      </w:rPr>
    </w:lvl>
    <w:lvl w:ilvl="4" w:tplc="5CF20DA0">
      <w:start w:val="1"/>
      <w:numFmt w:val="bullet"/>
      <w:lvlText w:val="•"/>
      <w:lvlJc w:val="left"/>
      <w:pPr>
        <w:ind w:left="3708" w:hanging="512"/>
      </w:pPr>
      <w:rPr>
        <w:rFonts w:hint="default"/>
      </w:rPr>
    </w:lvl>
    <w:lvl w:ilvl="5" w:tplc="F0F0D1BE">
      <w:start w:val="1"/>
      <w:numFmt w:val="bullet"/>
      <w:lvlText w:val="•"/>
      <w:lvlJc w:val="left"/>
      <w:pPr>
        <w:ind w:left="4480" w:hanging="512"/>
      </w:pPr>
      <w:rPr>
        <w:rFonts w:hint="default"/>
      </w:rPr>
    </w:lvl>
    <w:lvl w:ilvl="6" w:tplc="0A465B3C">
      <w:start w:val="1"/>
      <w:numFmt w:val="bullet"/>
      <w:lvlText w:val="•"/>
      <w:lvlJc w:val="left"/>
      <w:pPr>
        <w:ind w:left="5253" w:hanging="512"/>
      </w:pPr>
      <w:rPr>
        <w:rFonts w:hint="default"/>
      </w:rPr>
    </w:lvl>
    <w:lvl w:ilvl="7" w:tplc="9D2875B2">
      <w:start w:val="1"/>
      <w:numFmt w:val="bullet"/>
      <w:lvlText w:val="•"/>
      <w:lvlJc w:val="left"/>
      <w:pPr>
        <w:ind w:left="6025" w:hanging="512"/>
      </w:pPr>
      <w:rPr>
        <w:rFonts w:hint="default"/>
      </w:rPr>
    </w:lvl>
    <w:lvl w:ilvl="8" w:tplc="BE1CF1B0">
      <w:start w:val="1"/>
      <w:numFmt w:val="bullet"/>
      <w:lvlText w:val="•"/>
      <w:lvlJc w:val="left"/>
      <w:pPr>
        <w:ind w:left="6797" w:hanging="512"/>
      </w:pPr>
      <w:rPr>
        <w:rFonts w:hint="default"/>
      </w:rPr>
    </w:lvl>
  </w:abstractNum>
  <w:abstractNum w:abstractNumId="311">
    <w:nsid w:val="50C605D5"/>
    <w:multiLevelType w:val="hybridMultilevel"/>
    <w:tmpl w:val="CFE2C652"/>
    <w:lvl w:ilvl="0" w:tplc="DEBC7DBC">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140C506E">
      <w:start w:val="1"/>
      <w:numFmt w:val="bullet"/>
      <w:lvlText w:val="•"/>
      <w:lvlJc w:val="left"/>
      <w:pPr>
        <w:ind w:left="1038" w:hanging="240"/>
      </w:pPr>
      <w:rPr>
        <w:rFonts w:hint="default"/>
      </w:rPr>
    </w:lvl>
    <w:lvl w:ilvl="2" w:tplc="DD884064">
      <w:start w:val="1"/>
      <w:numFmt w:val="bullet"/>
      <w:lvlText w:val="•"/>
      <w:lvlJc w:val="left"/>
      <w:pPr>
        <w:ind w:left="1957" w:hanging="240"/>
      </w:pPr>
      <w:rPr>
        <w:rFonts w:hint="default"/>
      </w:rPr>
    </w:lvl>
    <w:lvl w:ilvl="3" w:tplc="A0F2D774">
      <w:start w:val="1"/>
      <w:numFmt w:val="bullet"/>
      <w:lvlText w:val="•"/>
      <w:lvlJc w:val="left"/>
      <w:pPr>
        <w:ind w:left="2875" w:hanging="240"/>
      </w:pPr>
      <w:rPr>
        <w:rFonts w:hint="default"/>
      </w:rPr>
    </w:lvl>
    <w:lvl w:ilvl="4" w:tplc="0BD2D520">
      <w:start w:val="1"/>
      <w:numFmt w:val="bullet"/>
      <w:lvlText w:val="•"/>
      <w:lvlJc w:val="left"/>
      <w:pPr>
        <w:ind w:left="3794" w:hanging="240"/>
      </w:pPr>
      <w:rPr>
        <w:rFonts w:hint="default"/>
      </w:rPr>
    </w:lvl>
    <w:lvl w:ilvl="5" w:tplc="E01AD240">
      <w:start w:val="1"/>
      <w:numFmt w:val="bullet"/>
      <w:lvlText w:val="•"/>
      <w:lvlJc w:val="left"/>
      <w:pPr>
        <w:ind w:left="4713" w:hanging="240"/>
      </w:pPr>
      <w:rPr>
        <w:rFonts w:hint="default"/>
      </w:rPr>
    </w:lvl>
    <w:lvl w:ilvl="6" w:tplc="785CD790">
      <w:start w:val="1"/>
      <w:numFmt w:val="bullet"/>
      <w:lvlText w:val="•"/>
      <w:lvlJc w:val="left"/>
      <w:pPr>
        <w:ind w:left="5631" w:hanging="240"/>
      </w:pPr>
      <w:rPr>
        <w:rFonts w:hint="default"/>
      </w:rPr>
    </w:lvl>
    <w:lvl w:ilvl="7" w:tplc="5798CCEA">
      <w:start w:val="1"/>
      <w:numFmt w:val="bullet"/>
      <w:lvlText w:val="•"/>
      <w:lvlJc w:val="left"/>
      <w:pPr>
        <w:ind w:left="6550" w:hanging="240"/>
      </w:pPr>
      <w:rPr>
        <w:rFonts w:hint="default"/>
      </w:rPr>
    </w:lvl>
    <w:lvl w:ilvl="8" w:tplc="EA00A5A4">
      <w:start w:val="1"/>
      <w:numFmt w:val="bullet"/>
      <w:lvlText w:val="•"/>
      <w:lvlJc w:val="left"/>
      <w:pPr>
        <w:ind w:left="7469" w:hanging="240"/>
      </w:pPr>
      <w:rPr>
        <w:rFonts w:hint="default"/>
      </w:rPr>
    </w:lvl>
  </w:abstractNum>
  <w:abstractNum w:abstractNumId="312">
    <w:nsid w:val="50D01007"/>
    <w:multiLevelType w:val="hybridMultilevel"/>
    <w:tmpl w:val="0F849DA8"/>
    <w:lvl w:ilvl="0" w:tplc="B44EB65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EBE8A1F0">
      <w:start w:val="1"/>
      <w:numFmt w:val="bullet"/>
      <w:lvlText w:val="•"/>
      <w:lvlJc w:val="left"/>
      <w:pPr>
        <w:ind w:left="1488" w:hanging="512"/>
      </w:pPr>
      <w:rPr>
        <w:rFonts w:hint="default"/>
      </w:rPr>
    </w:lvl>
    <w:lvl w:ilvl="2" w:tplc="12CECA90">
      <w:start w:val="1"/>
      <w:numFmt w:val="bullet"/>
      <w:lvlText w:val="•"/>
      <w:lvlJc w:val="left"/>
      <w:pPr>
        <w:ind w:left="2357" w:hanging="512"/>
      </w:pPr>
      <w:rPr>
        <w:rFonts w:hint="default"/>
      </w:rPr>
    </w:lvl>
    <w:lvl w:ilvl="3" w:tplc="B3E6ECD2">
      <w:start w:val="1"/>
      <w:numFmt w:val="bullet"/>
      <w:lvlText w:val="•"/>
      <w:lvlJc w:val="left"/>
      <w:pPr>
        <w:ind w:left="3225" w:hanging="512"/>
      </w:pPr>
      <w:rPr>
        <w:rFonts w:hint="default"/>
      </w:rPr>
    </w:lvl>
    <w:lvl w:ilvl="4" w:tplc="D4EA9102">
      <w:start w:val="1"/>
      <w:numFmt w:val="bullet"/>
      <w:lvlText w:val="•"/>
      <w:lvlJc w:val="left"/>
      <w:pPr>
        <w:ind w:left="4094" w:hanging="512"/>
      </w:pPr>
      <w:rPr>
        <w:rFonts w:hint="default"/>
      </w:rPr>
    </w:lvl>
    <w:lvl w:ilvl="5" w:tplc="83CC9844">
      <w:start w:val="1"/>
      <w:numFmt w:val="bullet"/>
      <w:lvlText w:val="•"/>
      <w:lvlJc w:val="left"/>
      <w:pPr>
        <w:ind w:left="4963" w:hanging="512"/>
      </w:pPr>
      <w:rPr>
        <w:rFonts w:hint="default"/>
      </w:rPr>
    </w:lvl>
    <w:lvl w:ilvl="6" w:tplc="0E8EB2C4">
      <w:start w:val="1"/>
      <w:numFmt w:val="bullet"/>
      <w:lvlText w:val="•"/>
      <w:lvlJc w:val="left"/>
      <w:pPr>
        <w:ind w:left="5831" w:hanging="512"/>
      </w:pPr>
      <w:rPr>
        <w:rFonts w:hint="default"/>
      </w:rPr>
    </w:lvl>
    <w:lvl w:ilvl="7" w:tplc="97A86D62">
      <w:start w:val="1"/>
      <w:numFmt w:val="bullet"/>
      <w:lvlText w:val="•"/>
      <w:lvlJc w:val="left"/>
      <w:pPr>
        <w:ind w:left="6700" w:hanging="512"/>
      </w:pPr>
      <w:rPr>
        <w:rFonts w:hint="default"/>
      </w:rPr>
    </w:lvl>
    <w:lvl w:ilvl="8" w:tplc="C346D74A">
      <w:start w:val="1"/>
      <w:numFmt w:val="bullet"/>
      <w:lvlText w:val="•"/>
      <w:lvlJc w:val="left"/>
      <w:pPr>
        <w:ind w:left="7569" w:hanging="512"/>
      </w:pPr>
      <w:rPr>
        <w:rFonts w:hint="default"/>
      </w:rPr>
    </w:lvl>
  </w:abstractNum>
  <w:abstractNum w:abstractNumId="313">
    <w:nsid w:val="50DC5829"/>
    <w:multiLevelType w:val="hybridMultilevel"/>
    <w:tmpl w:val="E8EE9AB0"/>
    <w:lvl w:ilvl="0" w:tplc="00E0CBB6">
      <w:start w:val="1"/>
      <w:numFmt w:val="decimal"/>
      <w:lvlText w:val="%1)"/>
      <w:lvlJc w:val="left"/>
      <w:pPr>
        <w:ind w:left="629" w:hanging="512"/>
        <w:jc w:val="left"/>
      </w:pPr>
      <w:rPr>
        <w:rFonts w:ascii="Times New Roman" w:eastAsia="Times New Roman" w:hAnsi="Times New Roman" w:hint="default"/>
        <w:spacing w:val="-16"/>
        <w:w w:val="99"/>
        <w:sz w:val="24"/>
        <w:szCs w:val="24"/>
      </w:rPr>
    </w:lvl>
    <w:lvl w:ilvl="1" w:tplc="B1F8FFD0">
      <w:start w:val="1"/>
      <w:numFmt w:val="bullet"/>
      <w:lvlText w:val="•"/>
      <w:lvlJc w:val="left"/>
      <w:pPr>
        <w:ind w:left="1488" w:hanging="512"/>
      </w:pPr>
      <w:rPr>
        <w:rFonts w:hint="default"/>
      </w:rPr>
    </w:lvl>
    <w:lvl w:ilvl="2" w:tplc="719E3E16">
      <w:start w:val="1"/>
      <w:numFmt w:val="bullet"/>
      <w:lvlText w:val="•"/>
      <w:lvlJc w:val="left"/>
      <w:pPr>
        <w:ind w:left="2357" w:hanging="512"/>
      </w:pPr>
      <w:rPr>
        <w:rFonts w:hint="default"/>
      </w:rPr>
    </w:lvl>
    <w:lvl w:ilvl="3" w:tplc="55B6AA7E">
      <w:start w:val="1"/>
      <w:numFmt w:val="bullet"/>
      <w:lvlText w:val="•"/>
      <w:lvlJc w:val="left"/>
      <w:pPr>
        <w:ind w:left="3225" w:hanging="512"/>
      </w:pPr>
      <w:rPr>
        <w:rFonts w:hint="default"/>
      </w:rPr>
    </w:lvl>
    <w:lvl w:ilvl="4" w:tplc="12580502">
      <w:start w:val="1"/>
      <w:numFmt w:val="bullet"/>
      <w:lvlText w:val="•"/>
      <w:lvlJc w:val="left"/>
      <w:pPr>
        <w:ind w:left="4094" w:hanging="512"/>
      </w:pPr>
      <w:rPr>
        <w:rFonts w:hint="default"/>
      </w:rPr>
    </w:lvl>
    <w:lvl w:ilvl="5" w:tplc="5592174E">
      <w:start w:val="1"/>
      <w:numFmt w:val="bullet"/>
      <w:lvlText w:val="•"/>
      <w:lvlJc w:val="left"/>
      <w:pPr>
        <w:ind w:left="4963" w:hanging="512"/>
      </w:pPr>
      <w:rPr>
        <w:rFonts w:hint="default"/>
      </w:rPr>
    </w:lvl>
    <w:lvl w:ilvl="6" w:tplc="4C2A544A">
      <w:start w:val="1"/>
      <w:numFmt w:val="bullet"/>
      <w:lvlText w:val="•"/>
      <w:lvlJc w:val="left"/>
      <w:pPr>
        <w:ind w:left="5831" w:hanging="512"/>
      </w:pPr>
      <w:rPr>
        <w:rFonts w:hint="default"/>
      </w:rPr>
    </w:lvl>
    <w:lvl w:ilvl="7" w:tplc="244498D2">
      <w:start w:val="1"/>
      <w:numFmt w:val="bullet"/>
      <w:lvlText w:val="•"/>
      <w:lvlJc w:val="left"/>
      <w:pPr>
        <w:ind w:left="6700" w:hanging="512"/>
      </w:pPr>
      <w:rPr>
        <w:rFonts w:hint="default"/>
      </w:rPr>
    </w:lvl>
    <w:lvl w:ilvl="8" w:tplc="390E1F5E">
      <w:start w:val="1"/>
      <w:numFmt w:val="bullet"/>
      <w:lvlText w:val="•"/>
      <w:lvlJc w:val="left"/>
      <w:pPr>
        <w:ind w:left="7569" w:hanging="512"/>
      </w:pPr>
      <w:rPr>
        <w:rFonts w:hint="default"/>
      </w:rPr>
    </w:lvl>
  </w:abstractNum>
  <w:abstractNum w:abstractNumId="314">
    <w:nsid w:val="51057131"/>
    <w:multiLevelType w:val="hybridMultilevel"/>
    <w:tmpl w:val="719CF9C4"/>
    <w:lvl w:ilvl="0" w:tplc="63D41DBA">
      <w:start w:val="1"/>
      <w:numFmt w:val="bullet"/>
      <w:lvlText w:val="–"/>
      <w:lvlJc w:val="left"/>
      <w:pPr>
        <w:ind w:left="118" w:hanging="274"/>
      </w:pPr>
      <w:rPr>
        <w:rFonts w:ascii="Times New Roman" w:eastAsia="Times New Roman" w:hAnsi="Times New Roman" w:hint="default"/>
        <w:spacing w:val="-28"/>
        <w:w w:val="99"/>
        <w:sz w:val="24"/>
        <w:szCs w:val="24"/>
      </w:rPr>
    </w:lvl>
    <w:lvl w:ilvl="1" w:tplc="F14A601C">
      <w:start w:val="1"/>
      <w:numFmt w:val="bullet"/>
      <w:lvlText w:val="•"/>
      <w:lvlJc w:val="left"/>
      <w:pPr>
        <w:ind w:left="1038" w:hanging="274"/>
      </w:pPr>
      <w:rPr>
        <w:rFonts w:hint="default"/>
      </w:rPr>
    </w:lvl>
    <w:lvl w:ilvl="2" w:tplc="AD8C3F74">
      <w:start w:val="1"/>
      <w:numFmt w:val="bullet"/>
      <w:lvlText w:val="•"/>
      <w:lvlJc w:val="left"/>
      <w:pPr>
        <w:ind w:left="1957" w:hanging="274"/>
      </w:pPr>
      <w:rPr>
        <w:rFonts w:hint="default"/>
      </w:rPr>
    </w:lvl>
    <w:lvl w:ilvl="3" w:tplc="CE424E78">
      <w:start w:val="1"/>
      <w:numFmt w:val="bullet"/>
      <w:lvlText w:val="•"/>
      <w:lvlJc w:val="left"/>
      <w:pPr>
        <w:ind w:left="2875" w:hanging="274"/>
      </w:pPr>
      <w:rPr>
        <w:rFonts w:hint="default"/>
      </w:rPr>
    </w:lvl>
    <w:lvl w:ilvl="4" w:tplc="B2E6BAA8">
      <w:start w:val="1"/>
      <w:numFmt w:val="bullet"/>
      <w:lvlText w:val="•"/>
      <w:lvlJc w:val="left"/>
      <w:pPr>
        <w:ind w:left="3794" w:hanging="274"/>
      </w:pPr>
      <w:rPr>
        <w:rFonts w:hint="default"/>
      </w:rPr>
    </w:lvl>
    <w:lvl w:ilvl="5" w:tplc="38C445D0">
      <w:start w:val="1"/>
      <w:numFmt w:val="bullet"/>
      <w:lvlText w:val="•"/>
      <w:lvlJc w:val="left"/>
      <w:pPr>
        <w:ind w:left="4713" w:hanging="274"/>
      </w:pPr>
      <w:rPr>
        <w:rFonts w:hint="default"/>
      </w:rPr>
    </w:lvl>
    <w:lvl w:ilvl="6" w:tplc="A6DA902C">
      <w:start w:val="1"/>
      <w:numFmt w:val="bullet"/>
      <w:lvlText w:val="•"/>
      <w:lvlJc w:val="left"/>
      <w:pPr>
        <w:ind w:left="5631" w:hanging="274"/>
      </w:pPr>
      <w:rPr>
        <w:rFonts w:hint="default"/>
      </w:rPr>
    </w:lvl>
    <w:lvl w:ilvl="7" w:tplc="93D4AE9E">
      <w:start w:val="1"/>
      <w:numFmt w:val="bullet"/>
      <w:lvlText w:val="•"/>
      <w:lvlJc w:val="left"/>
      <w:pPr>
        <w:ind w:left="6550" w:hanging="274"/>
      </w:pPr>
      <w:rPr>
        <w:rFonts w:hint="default"/>
      </w:rPr>
    </w:lvl>
    <w:lvl w:ilvl="8" w:tplc="5FCEF4C4">
      <w:start w:val="1"/>
      <w:numFmt w:val="bullet"/>
      <w:lvlText w:val="•"/>
      <w:lvlJc w:val="left"/>
      <w:pPr>
        <w:ind w:left="7469" w:hanging="274"/>
      </w:pPr>
      <w:rPr>
        <w:rFonts w:hint="default"/>
      </w:rPr>
    </w:lvl>
  </w:abstractNum>
  <w:abstractNum w:abstractNumId="315">
    <w:nsid w:val="512D7B00"/>
    <w:multiLevelType w:val="hybridMultilevel"/>
    <w:tmpl w:val="0D328ADC"/>
    <w:lvl w:ilvl="0" w:tplc="BB02EF5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A9F48AFC">
      <w:start w:val="1"/>
      <w:numFmt w:val="bullet"/>
      <w:lvlText w:val="•"/>
      <w:lvlJc w:val="left"/>
      <w:pPr>
        <w:ind w:left="1488" w:hanging="512"/>
      </w:pPr>
      <w:rPr>
        <w:rFonts w:hint="default"/>
      </w:rPr>
    </w:lvl>
    <w:lvl w:ilvl="2" w:tplc="5D20F374">
      <w:start w:val="1"/>
      <w:numFmt w:val="bullet"/>
      <w:lvlText w:val="•"/>
      <w:lvlJc w:val="left"/>
      <w:pPr>
        <w:ind w:left="2357" w:hanging="512"/>
      </w:pPr>
      <w:rPr>
        <w:rFonts w:hint="default"/>
      </w:rPr>
    </w:lvl>
    <w:lvl w:ilvl="3" w:tplc="65DE630C">
      <w:start w:val="1"/>
      <w:numFmt w:val="bullet"/>
      <w:lvlText w:val="•"/>
      <w:lvlJc w:val="left"/>
      <w:pPr>
        <w:ind w:left="3225" w:hanging="512"/>
      </w:pPr>
      <w:rPr>
        <w:rFonts w:hint="default"/>
      </w:rPr>
    </w:lvl>
    <w:lvl w:ilvl="4" w:tplc="1794FF56">
      <w:start w:val="1"/>
      <w:numFmt w:val="bullet"/>
      <w:lvlText w:val="•"/>
      <w:lvlJc w:val="left"/>
      <w:pPr>
        <w:ind w:left="4094" w:hanging="512"/>
      </w:pPr>
      <w:rPr>
        <w:rFonts w:hint="default"/>
      </w:rPr>
    </w:lvl>
    <w:lvl w:ilvl="5" w:tplc="3538ED1C">
      <w:start w:val="1"/>
      <w:numFmt w:val="bullet"/>
      <w:lvlText w:val="•"/>
      <w:lvlJc w:val="left"/>
      <w:pPr>
        <w:ind w:left="4963" w:hanging="512"/>
      </w:pPr>
      <w:rPr>
        <w:rFonts w:hint="default"/>
      </w:rPr>
    </w:lvl>
    <w:lvl w:ilvl="6" w:tplc="F3A488B6">
      <w:start w:val="1"/>
      <w:numFmt w:val="bullet"/>
      <w:lvlText w:val="•"/>
      <w:lvlJc w:val="left"/>
      <w:pPr>
        <w:ind w:left="5831" w:hanging="512"/>
      </w:pPr>
      <w:rPr>
        <w:rFonts w:hint="default"/>
      </w:rPr>
    </w:lvl>
    <w:lvl w:ilvl="7" w:tplc="195E98E6">
      <w:start w:val="1"/>
      <w:numFmt w:val="bullet"/>
      <w:lvlText w:val="•"/>
      <w:lvlJc w:val="left"/>
      <w:pPr>
        <w:ind w:left="6700" w:hanging="512"/>
      </w:pPr>
      <w:rPr>
        <w:rFonts w:hint="default"/>
      </w:rPr>
    </w:lvl>
    <w:lvl w:ilvl="8" w:tplc="5232A70A">
      <w:start w:val="1"/>
      <w:numFmt w:val="bullet"/>
      <w:lvlText w:val="•"/>
      <w:lvlJc w:val="left"/>
      <w:pPr>
        <w:ind w:left="7569" w:hanging="512"/>
      </w:pPr>
      <w:rPr>
        <w:rFonts w:hint="default"/>
      </w:rPr>
    </w:lvl>
  </w:abstractNum>
  <w:abstractNum w:abstractNumId="316">
    <w:nsid w:val="51574FEB"/>
    <w:multiLevelType w:val="hybridMultilevel"/>
    <w:tmpl w:val="6026E8DA"/>
    <w:lvl w:ilvl="0" w:tplc="8790296A">
      <w:start w:val="2"/>
      <w:numFmt w:val="decimal"/>
      <w:lvlText w:val="%1."/>
      <w:lvlJc w:val="left"/>
      <w:pPr>
        <w:ind w:left="118" w:hanging="240"/>
        <w:jc w:val="left"/>
      </w:pPr>
      <w:rPr>
        <w:rFonts w:ascii="Times New Roman" w:eastAsia="Times New Roman" w:hAnsi="Times New Roman" w:hint="default"/>
        <w:spacing w:val="-3"/>
        <w:w w:val="99"/>
        <w:sz w:val="24"/>
        <w:szCs w:val="24"/>
      </w:rPr>
    </w:lvl>
    <w:lvl w:ilvl="1" w:tplc="531238F8">
      <w:start w:val="1"/>
      <w:numFmt w:val="bullet"/>
      <w:lvlText w:val="•"/>
      <w:lvlJc w:val="left"/>
      <w:pPr>
        <w:ind w:left="1038" w:hanging="240"/>
      </w:pPr>
      <w:rPr>
        <w:rFonts w:hint="default"/>
      </w:rPr>
    </w:lvl>
    <w:lvl w:ilvl="2" w:tplc="D6864F00">
      <w:start w:val="1"/>
      <w:numFmt w:val="bullet"/>
      <w:lvlText w:val="•"/>
      <w:lvlJc w:val="left"/>
      <w:pPr>
        <w:ind w:left="1957" w:hanging="240"/>
      </w:pPr>
      <w:rPr>
        <w:rFonts w:hint="default"/>
      </w:rPr>
    </w:lvl>
    <w:lvl w:ilvl="3" w:tplc="29E0057A">
      <w:start w:val="1"/>
      <w:numFmt w:val="bullet"/>
      <w:lvlText w:val="•"/>
      <w:lvlJc w:val="left"/>
      <w:pPr>
        <w:ind w:left="2875" w:hanging="240"/>
      </w:pPr>
      <w:rPr>
        <w:rFonts w:hint="default"/>
      </w:rPr>
    </w:lvl>
    <w:lvl w:ilvl="4" w:tplc="59AA625A">
      <w:start w:val="1"/>
      <w:numFmt w:val="bullet"/>
      <w:lvlText w:val="•"/>
      <w:lvlJc w:val="left"/>
      <w:pPr>
        <w:ind w:left="3794" w:hanging="240"/>
      </w:pPr>
      <w:rPr>
        <w:rFonts w:hint="default"/>
      </w:rPr>
    </w:lvl>
    <w:lvl w:ilvl="5" w:tplc="AB24F15E">
      <w:start w:val="1"/>
      <w:numFmt w:val="bullet"/>
      <w:lvlText w:val="•"/>
      <w:lvlJc w:val="left"/>
      <w:pPr>
        <w:ind w:left="4713" w:hanging="240"/>
      </w:pPr>
      <w:rPr>
        <w:rFonts w:hint="default"/>
      </w:rPr>
    </w:lvl>
    <w:lvl w:ilvl="6" w:tplc="2FB454AE">
      <w:start w:val="1"/>
      <w:numFmt w:val="bullet"/>
      <w:lvlText w:val="•"/>
      <w:lvlJc w:val="left"/>
      <w:pPr>
        <w:ind w:left="5631" w:hanging="240"/>
      </w:pPr>
      <w:rPr>
        <w:rFonts w:hint="default"/>
      </w:rPr>
    </w:lvl>
    <w:lvl w:ilvl="7" w:tplc="175A2720">
      <w:start w:val="1"/>
      <w:numFmt w:val="bullet"/>
      <w:lvlText w:val="•"/>
      <w:lvlJc w:val="left"/>
      <w:pPr>
        <w:ind w:left="6550" w:hanging="240"/>
      </w:pPr>
      <w:rPr>
        <w:rFonts w:hint="default"/>
      </w:rPr>
    </w:lvl>
    <w:lvl w:ilvl="8" w:tplc="7292B04E">
      <w:start w:val="1"/>
      <w:numFmt w:val="bullet"/>
      <w:lvlText w:val="•"/>
      <w:lvlJc w:val="left"/>
      <w:pPr>
        <w:ind w:left="7469" w:hanging="240"/>
      </w:pPr>
      <w:rPr>
        <w:rFonts w:hint="default"/>
      </w:rPr>
    </w:lvl>
  </w:abstractNum>
  <w:abstractNum w:abstractNumId="317">
    <w:nsid w:val="51807005"/>
    <w:multiLevelType w:val="hybridMultilevel"/>
    <w:tmpl w:val="9E8AB8DE"/>
    <w:lvl w:ilvl="0" w:tplc="CD1C577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A96E6960">
      <w:start w:val="1"/>
      <w:numFmt w:val="bullet"/>
      <w:lvlText w:val="•"/>
      <w:lvlJc w:val="left"/>
      <w:pPr>
        <w:ind w:left="1488" w:hanging="512"/>
      </w:pPr>
      <w:rPr>
        <w:rFonts w:hint="default"/>
      </w:rPr>
    </w:lvl>
    <w:lvl w:ilvl="2" w:tplc="F9BC3210">
      <w:start w:val="1"/>
      <w:numFmt w:val="bullet"/>
      <w:lvlText w:val="•"/>
      <w:lvlJc w:val="left"/>
      <w:pPr>
        <w:ind w:left="2357" w:hanging="512"/>
      </w:pPr>
      <w:rPr>
        <w:rFonts w:hint="default"/>
      </w:rPr>
    </w:lvl>
    <w:lvl w:ilvl="3" w:tplc="173EF714">
      <w:start w:val="1"/>
      <w:numFmt w:val="bullet"/>
      <w:lvlText w:val="•"/>
      <w:lvlJc w:val="left"/>
      <w:pPr>
        <w:ind w:left="3225" w:hanging="512"/>
      </w:pPr>
      <w:rPr>
        <w:rFonts w:hint="default"/>
      </w:rPr>
    </w:lvl>
    <w:lvl w:ilvl="4" w:tplc="6DB889DE">
      <w:start w:val="1"/>
      <w:numFmt w:val="bullet"/>
      <w:lvlText w:val="•"/>
      <w:lvlJc w:val="left"/>
      <w:pPr>
        <w:ind w:left="4094" w:hanging="512"/>
      </w:pPr>
      <w:rPr>
        <w:rFonts w:hint="default"/>
      </w:rPr>
    </w:lvl>
    <w:lvl w:ilvl="5" w:tplc="95AED164">
      <w:start w:val="1"/>
      <w:numFmt w:val="bullet"/>
      <w:lvlText w:val="•"/>
      <w:lvlJc w:val="left"/>
      <w:pPr>
        <w:ind w:left="4963" w:hanging="512"/>
      </w:pPr>
      <w:rPr>
        <w:rFonts w:hint="default"/>
      </w:rPr>
    </w:lvl>
    <w:lvl w:ilvl="6" w:tplc="7B38975E">
      <w:start w:val="1"/>
      <w:numFmt w:val="bullet"/>
      <w:lvlText w:val="•"/>
      <w:lvlJc w:val="left"/>
      <w:pPr>
        <w:ind w:left="5831" w:hanging="512"/>
      </w:pPr>
      <w:rPr>
        <w:rFonts w:hint="default"/>
      </w:rPr>
    </w:lvl>
    <w:lvl w:ilvl="7" w:tplc="7530248E">
      <w:start w:val="1"/>
      <w:numFmt w:val="bullet"/>
      <w:lvlText w:val="•"/>
      <w:lvlJc w:val="left"/>
      <w:pPr>
        <w:ind w:left="6700" w:hanging="512"/>
      </w:pPr>
      <w:rPr>
        <w:rFonts w:hint="default"/>
      </w:rPr>
    </w:lvl>
    <w:lvl w:ilvl="8" w:tplc="AD2E7242">
      <w:start w:val="1"/>
      <w:numFmt w:val="bullet"/>
      <w:lvlText w:val="•"/>
      <w:lvlJc w:val="left"/>
      <w:pPr>
        <w:ind w:left="7569" w:hanging="512"/>
      </w:pPr>
      <w:rPr>
        <w:rFonts w:hint="default"/>
      </w:rPr>
    </w:lvl>
  </w:abstractNum>
  <w:abstractNum w:abstractNumId="318">
    <w:nsid w:val="51BB2D84"/>
    <w:multiLevelType w:val="hybridMultilevel"/>
    <w:tmpl w:val="B530756E"/>
    <w:lvl w:ilvl="0" w:tplc="921823F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FA9CC232">
      <w:start w:val="1"/>
      <w:numFmt w:val="bullet"/>
      <w:lvlText w:val="•"/>
      <w:lvlJc w:val="left"/>
      <w:pPr>
        <w:ind w:left="1392" w:hanging="512"/>
      </w:pPr>
      <w:rPr>
        <w:rFonts w:hint="default"/>
      </w:rPr>
    </w:lvl>
    <w:lvl w:ilvl="2" w:tplc="A5C05AC6">
      <w:start w:val="1"/>
      <w:numFmt w:val="bullet"/>
      <w:lvlText w:val="•"/>
      <w:lvlJc w:val="left"/>
      <w:pPr>
        <w:ind w:left="2164" w:hanging="512"/>
      </w:pPr>
      <w:rPr>
        <w:rFonts w:hint="default"/>
      </w:rPr>
    </w:lvl>
    <w:lvl w:ilvl="3" w:tplc="BBBE04F4">
      <w:start w:val="1"/>
      <w:numFmt w:val="bullet"/>
      <w:lvlText w:val="•"/>
      <w:lvlJc w:val="left"/>
      <w:pPr>
        <w:ind w:left="2936" w:hanging="512"/>
      </w:pPr>
      <w:rPr>
        <w:rFonts w:hint="default"/>
      </w:rPr>
    </w:lvl>
    <w:lvl w:ilvl="4" w:tplc="661E1FF4">
      <w:start w:val="1"/>
      <w:numFmt w:val="bullet"/>
      <w:lvlText w:val="•"/>
      <w:lvlJc w:val="left"/>
      <w:pPr>
        <w:ind w:left="3708" w:hanging="512"/>
      </w:pPr>
      <w:rPr>
        <w:rFonts w:hint="default"/>
      </w:rPr>
    </w:lvl>
    <w:lvl w:ilvl="5" w:tplc="59F8F8C0">
      <w:start w:val="1"/>
      <w:numFmt w:val="bullet"/>
      <w:lvlText w:val="•"/>
      <w:lvlJc w:val="left"/>
      <w:pPr>
        <w:ind w:left="4480" w:hanging="512"/>
      </w:pPr>
      <w:rPr>
        <w:rFonts w:hint="default"/>
      </w:rPr>
    </w:lvl>
    <w:lvl w:ilvl="6" w:tplc="84CAC6FE">
      <w:start w:val="1"/>
      <w:numFmt w:val="bullet"/>
      <w:lvlText w:val="•"/>
      <w:lvlJc w:val="left"/>
      <w:pPr>
        <w:ind w:left="5252" w:hanging="512"/>
      </w:pPr>
      <w:rPr>
        <w:rFonts w:hint="default"/>
      </w:rPr>
    </w:lvl>
    <w:lvl w:ilvl="7" w:tplc="8376EBFC">
      <w:start w:val="1"/>
      <w:numFmt w:val="bullet"/>
      <w:lvlText w:val="•"/>
      <w:lvlJc w:val="left"/>
      <w:pPr>
        <w:ind w:left="6024" w:hanging="512"/>
      </w:pPr>
      <w:rPr>
        <w:rFonts w:hint="default"/>
      </w:rPr>
    </w:lvl>
    <w:lvl w:ilvl="8" w:tplc="A2DC4AF6">
      <w:start w:val="1"/>
      <w:numFmt w:val="bullet"/>
      <w:lvlText w:val="•"/>
      <w:lvlJc w:val="left"/>
      <w:pPr>
        <w:ind w:left="6796" w:hanging="512"/>
      </w:pPr>
      <w:rPr>
        <w:rFonts w:hint="default"/>
      </w:rPr>
    </w:lvl>
  </w:abstractNum>
  <w:abstractNum w:abstractNumId="319">
    <w:nsid w:val="51BF4434"/>
    <w:multiLevelType w:val="hybridMultilevel"/>
    <w:tmpl w:val="A5CADB66"/>
    <w:lvl w:ilvl="0" w:tplc="9C8ACFDA">
      <w:start w:val="2"/>
      <w:numFmt w:val="decimal"/>
      <w:lvlText w:val="%1."/>
      <w:lvlJc w:val="left"/>
      <w:pPr>
        <w:ind w:left="118" w:hanging="240"/>
        <w:jc w:val="left"/>
      </w:pPr>
      <w:rPr>
        <w:rFonts w:ascii="Times New Roman" w:eastAsia="Times New Roman" w:hAnsi="Times New Roman" w:hint="default"/>
        <w:spacing w:val="-16"/>
        <w:w w:val="99"/>
        <w:sz w:val="24"/>
        <w:szCs w:val="24"/>
      </w:rPr>
    </w:lvl>
    <w:lvl w:ilvl="1" w:tplc="810663B0">
      <w:start w:val="1"/>
      <w:numFmt w:val="bullet"/>
      <w:lvlText w:val="•"/>
      <w:lvlJc w:val="left"/>
      <w:pPr>
        <w:ind w:left="1124" w:hanging="240"/>
      </w:pPr>
      <w:rPr>
        <w:rFonts w:hint="default"/>
      </w:rPr>
    </w:lvl>
    <w:lvl w:ilvl="2" w:tplc="E696A1B8">
      <w:start w:val="1"/>
      <w:numFmt w:val="bullet"/>
      <w:lvlText w:val="•"/>
      <w:lvlJc w:val="left"/>
      <w:pPr>
        <w:ind w:left="2129" w:hanging="240"/>
      </w:pPr>
      <w:rPr>
        <w:rFonts w:hint="default"/>
      </w:rPr>
    </w:lvl>
    <w:lvl w:ilvl="3" w:tplc="B150E188">
      <w:start w:val="1"/>
      <w:numFmt w:val="bullet"/>
      <w:lvlText w:val="•"/>
      <w:lvlJc w:val="left"/>
      <w:pPr>
        <w:ind w:left="3133" w:hanging="240"/>
      </w:pPr>
      <w:rPr>
        <w:rFonts w:hint="default"/>
      </w:rPr>
    </w:lvl>
    <w:lvl w:ilvl="4" w:tplc="A6801762">
      <w:start w:val="1"/>
      <w:numFmt w:val="bullet"/>
      <w:lvlText w:val="•"/>
      <w:lvlJc w:val="left"/>
      <w:pPr>
        <w:ind w:left="4138" w:hanging="240"/>
      </w:pPr>
      <w:rPr>
        <w:rFonts w:hint="default"/>
      </w:rPr>
    </w:lvl>
    <w:lvl w:ilvl="5" w:tplc="7C2AE84E">
      <w:start w:val="1"/>
      <w:numFmt w:val="bullet"/>
      <w:lvlText w:val="•"/>
      <w:lvlJc w:val="left"/>
      <w:pPr>
        <w:ind w:left="5143" w:hanging="240"/>
      </w:pPr>
      <w:rPr>
        <w:rFonts w:hint="default"/>
      </w:rPr>
    </w:lvl>
    <w:lvl w:ilvl="6" w:tplc="BF8CE382">
      <w:start w:val="1"/>
      <w:numFmt w:val="bullet"/>
      <w:lvlText w:val="•"/>
      <w:lvlJc w:val="left"/>
      <w:pPr>
        <w:ind w:left="6147" w:hanging="240"/>
      </w:pPr>
      <w:rPr>
        <w:rFonts w:hint="default"/>
      </w:rPr>
    </w:lvl>
    <w:lvl w:ilvl="7" w:tplc="B35418CA">
      <w:start w:val="1"/>
      <w:numFmt w:val="bullet"/>
      <w:lvlText w:val="•"/>
      <w:lvlJc w:val="left"/>
      <w:pPr>
        <w:ind w:left="7152" w:hanging="240"/>
      </w:pPr>
      <w:rPr>
        <w:rFonts w:hint="default"/>
      </w:rPr>
    </w:lvl>
    <w:lvl w:ilvl="8" w:tplc="487A00CC">
      <w:start w:val="1"/>
      <w:numFmt w:val="bullet"/>
      <w:lvlText w:val="•"/>
      <w:lvlJc w:val="left"/>
      <w:pPr>
        <w:ind w:left="8157" w:hanging="240"/>
      </w:pPr>
      <w:rPr>
        <w:rFonts w:hint="default"/>
      </w:rPr>
    </w:lvl>
  </w:abstractNum>
  <w:abstractNum w:abstractNumId="320">
    <w:nsid w:val="520835C2"/>
    <w:multiLevelType w:val="hybridMultilevel"/>
    <w:tmpl w:val="26526876"/>
    <w:lvl w:ilvl="0" w:tplc="0D548C24">
      <w:start w:val="1"/>
      <w:numFmt w:val="decimal"/>
      <w:lvlText w:val="%1)"/>
      <w:lvlJc w:val="left"/>
      <w:pPr>
        <w:ind w:left="629" w:hanging="512"/>
        <w:jc w:val="left"/>
      </w:pPr>
      <w:rPr>
        <w:rFonts w:ascii="Times New Roman" w:eastAsia="Times New Roman" w:hAnsi="Times New Roman" w:hint="default"/>
        <w:spacing w:val="-23"/>
        <w:w w:val="99"/>
        <w:sz w:val="24"/>
        <w:szCs w:val="24"/>
      </w:rPr>
    </w:lvl>
    <w:lvl w:ilvl="1" w:tplc="E3B663A0">
      <w:start w:val="1"/>
      <w:numFmt w:val="bullet"/>
      <w:lvlText w:val="•"/>
      <w:lvlJc w:val="left"/>
      <w:pPr>
        <w:ind w:left="1488" w:hanging="512"/>
      </w:pPr>
      <w:rPr>
        <w:rFonts w:hint="default"/>
      </w:rPr>
    </w:lvl>
    <w:lvl w:ilvl="2" w:tplc="5B902B20">
      <w:start w:val="1"/>
      <w:numFmt w:val="bullet"/>
      <w:lvlText w:val="•"/>
      <w:lvlJc w:val="left"/>
      <w:pPr>
        <w:ind w:left="2357" w:hanging="512"/>
      </w:pPr>
      <w:rPr>
        <w:rFonts w:hint="default"/>
      </w:rPr>
    </w:lvl>
    <w:lvl w:ilvl="3" w:tplc="F3BAF128">
      <w:start w:val="1"/>
      <w:numFmt w:val="bullet"/>
      <w:lvlText w:val="•"/>
      <w:lvlJc w:val="left"/>
      <w:pPr>
        <w:ind w:left="3225" w:hanging="512"/>
      </w:pPr>
      <w:rPr>
        <w:rFonts w:hint="default"/>
      </w:rPr>
    </w:lvl>
    <w:lvl w:ilvl="4" w:tplc="4B98588C">
      <w:start w:val="1"/>
      <w:numFmt w:val="bullet"/>
      <w:lvlText w:val="•"/>
      <w:lvlJc w:val="left"/>
      <w:pPr>
        <w:ind w:left="4094" w:hanging="512"/>
      </w:pPr>
      <w:rPr>
        <w:rFonts w:hint="default"/>
      </w:rPr>
    </w:lvl>
    <w:lvl w:ilvl="5" w:tplc="590CA4F0">
      <w:start w:val="1"/>
      <w:numFmt w:val="bullet"/>
      <w:lvlText w:val="•"/>
      <w:lvlJc w:val="left"/>
      <w:pPr>
        <w:ind w:left="4963" w:hanging="512"/>
      </w:pPr>
      <w:rPr>
        <w:rFonts w:hint="default"/>
      </w:rPr>
    </w:lvl>
    <w:lvl w:ilvl="6" w:tplc="33E2C86A">
      <w:start w:val="1"/>
      <w:numFmt w:val="bullet"/>
      <w:lvlText w:val="•"/>
      <w:lvlJc w:val="left"/>
      <w:pPr>
        <w:ind w:left="5831" w:hanging="512"/>
      </w:pPr>
      <w:rPr>
        <w:rFonts w:hint="default"/>
      </w:rPr>
    </w:lvl>
    <w:lvl w:ilvl="7" w:tplc="392A61C8">
      <w:start w:val="1"/>
      <w:numFmt w:val="bullet"/>
      <w:lvlText w:val="•"/>
      <w:lvlJc w:val="left"/>
      <w:pPr>
        <w:ind w:left="6700" w:hanging="512"/>
      </w:pPr>
      <w:rPr>
        <w:rFonts w:hint="default"/>
      </w:rPr>
    </w:lvl>
    <w:lvl w:ilvl="8" w:tplc="8C88E9EA">
      <w:start w:val="1"/>
      <w:numFmt w:val="bullet"/>
      <w:lvlText w:val="•"/>
      <w:lvlJc w:val="left"/>
      <w:pPr>
        <w:ind w:left="7569" w:hanging="512"/>
      </w:pPr>
      <w:rPr>
        <w:rFonts w:hint="default"/>
      </w:rPr>
    </w:lvl>
  </w:abstractNum>
  <w:abstractNum w:abstractNumId="321">
    <w:nsid w:val="526D6F87"/>
    <w:multiLevelType w:val="hybridMultilevel"/>
    <w:tmpl w:val="C93EC998"/>
    <w:lvl w:ilvl="0" w:tplc="50461F96">
      <w:start w:val="2"/>
      <w:numFmt w:val="decimal"/>
      <w:lvlText w:val="%1."/>
      <w:lvlJc w:val="left"/>
      <w:pPr>
        <w:ind w:left="118" w:hanging="264"/>
        <w:jc w:val="left"/>
      </w:pPr>
      <w:rPr>
        <w:rFonts w:ascii="Times New Roman" w:eastAsia="Times New Roman" w:hAnsi="Times New Roman" w:hint="default"/>
        <w:w w:val="100"/>
        <w:sz w:val="24"/>
        <w:szCs w:val="24"/>
      </w:rPr>
    </w:lvl>
    <w:lvl w:ilvl="1" w:tplc="28349E34">
      <w:start w:val="1"/>
      <w:numFmt w:val="bullet"/>
      <w:lvlText w:val="•"/>
      <w:lvlJc w:val="left"/>
      <w:pPr>
        <w:ind w:left="1038" w:hanging="264"/>
      </w:pPr>
      <w:rPr>
        <w:rFonts w:hint="default"/>
      </w:rPr>
    </w:lvl>
    <w:lvl w:ilvl="2" w:tplc="BFD620C0">
      <w:start w:val="1"/>
      <w:numFmt w:val="bullet"/>
      <w:lvlText w:val="•"/>
      <w:lvlJc w:val="left"/>
      <w:pPr>
        <w:ind w:left="1957" w:hanging="264"/>
      </w:pPr>
      <w:rPr>
        <w:rFonts w:hint="default"/>
      </w:rPr>
    </w:lvl>
    <w:lvl w:ilvl="3" w:tplc="C7524A84">
      <w:start w:val="1"/>
      <w:numFmt w:val="bullet"/>
      <w:lvlText w:val="•"/>
      <w:lvlJc w:val="left"/>
      <w:pPr>
        <w:ind w:left="2875" w:hanging="264"/>
      </w:pPr>
      <w:rPr>
        <w:rFonts w:hint="default"/>
      </w:rPr>
    </w:lvl>
    <w:lvl w:ilvl="4" w:tplc="1424E570">
      <w:start w:val="1"/>
      <w:numFmt w:val="bullet"/>
      <w:lvlText w:val="•"/>
      <w:lvlJc w:val="left"/>
      <w:pPr>
        <w:ind w:left="3794" w:hanging="264"/>
      </w:pPr>
      <w:rPr>
        <w:rFonts w:hint="default"/>
      </w:rPr>
    </w:lvl>
    <w:lvl w:ilvl="5" w:tplc="9A228934">
      <w:start w:val="1"/>
      <w:numFmt w:val="bullet"/>
      <w:lvlText w:val="•"/>
      <w:lvlJc w:val="left"/>
      <w:pPr>
        <w:ind w:left="4713" w:hanging="264"/>
      </w:pPr>
      <w:rPr>
        <w:rFonts w:hint="default"/>
      </w:rPr>
    </w:lvl>
    <w:lvl w:ilvl="6" w:tplc="F440C606">
      <w:start w:val="1"/>
      <w:numFmt w:val="bullet"/>
      <w:lvlText w:val="•"/>
      <w:lvlJc w:val="left"/>
      <w:pPr>
        <w:ind w:left="5631" w:hanging="264"/>
      </w:pPr>
      <w:rPr>
        <w:rFonts w:hint="default"/>
      </w:rPr>
    </w:lvl>
    <w:lvl w:ilvl="7" w:tplc="8DD485F2">
      <w:start w:val="1"/>
      <w:numFmt w:val="bullet"/>
      <w:lvlText w:val="•"/>
      <w:lvlJc w:val="left"/>
      <w:pPr>
        <w:ind w:left="6550" w:hanging="264"/>
      </w:pPr>
      <w:rPr>
        <w:rFonts w:hint="default"/>
      </w:rPr>
    </w:lvl>
    <w:lvl w:ilvl="8" w:tplc="01B6E736">
      <w:start w:val="1"/>
      <w:numFmt w:val="bullet"/>
      <w:lvlText w:val="•"/>
      <w:lvlJc w:val="left"/>
      <w:pPr>
        <w:ind w:left="7469" w:hanging="264"/>
      </w:pPr>
      <w:rPr>
        <w:rFonts w:hint="default"/>
      </w:rPr>
    </w:lvl>
  </w:abstractNum>
  <w:abstractNum w:abstractNumId="322">
    <w:nsid w:val="52D632BD"/>
    <w:multiLevelType w:val="hybridMultilevel"/>
    <w:tmpl w:val="5F887CD0"/>
    <w:lvl w:ilvl="0" w:tplc="A512166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C234F682">
      <w:start w:val="1"/>
      <w:numFmt w:val="bullet"/>
      <w:lvlText w:val="•"/>
      <w:lvlJc w:val="left"/>
      <w:pPr>
        <w:ind w:left="1488" w:hanging="512"/>
      </w:pPr>
      <w:rPr>
        <w:rFonts w:hint="default"/>
      </w:rPr>
    </w:lvl>
    <w:lvl w:ilvl="2" w:tplc="88023A64">
      <w:start w:val="1"/>
      <w:numFmt w:val="bullet"/>
      <w:lvlText w:val="•"/>
      <w:lvlJc w:val="left"/>
      <w:pPr>
        <w:ind w:left="2357" w:hanging="512"/>
      </w:pPr>
      <w:rPr>
        <w:rFonts w:hint="default"/>
      </w:rPr>
    </w:lvl>
    <w:lvl w:ilvl="3" w:tplc="74461116">
      <w:start w:val="1"/>
      <w:numFmt w:val="bullet"/>
      <w:lvlText w:val="•"/>
      <w:lvlJc w:val="left"/>
      <w:pPr>
        <w:ind w:left="3225" w:hanging="512"/>
      </w:pPr>
      <w:rPr>
        <w:rFonts w:hint="default"/>
      </w:rPr>
    </w:lvl>
    <w:lvl w:ilvl="4" w:tplc="E49E2AAC">
      <w:start w:val="1"/>
      <w:numFmt w:val="bullet"/>
      <w:lvlText w:val="•"/>
      <w:lvlJc w:val="left"/>
      <w:pPr>
        <w:ind w:left="4094" w:hanging="512"/>
      </w:pPr>
      <w:rPr>
        <w:rFonts w:hint="default"/>
      </w:rPr>
    </w:lvl>
    <w:lvl w:ilvl="5" w:tplc="59AC81FA">
      <w:start w:val="1"/>
      <w:numFmt w:val="bullet"/>
      <w:lvlText w:val="•"/>
      <w:lvlJc w:val="left"/>
      <w:pPr>
        <w:ind w:left="4963" w:hanging="512"/>
      </w:pPr>
      <w:rPr>
        <w:rFonts w:hint="default"/>
      </w:rPr>
    </w:lvl>
    <w:lvl w:ilvl="6" w:tplc="E9B2D5E2">
      <w:start w:val="1"/>
      <w:numFmt w:val="bullet"/>
      <w:lvlText w:val="•"/>
      <w:lvlJc w:val="left"/>
      <w:pPr>
        <w:ind w:left="5831" w:hanging="512"/>
      </w:pPr>
      <w:rPr>
        <w:rFonts w:hint="default"/>
      </w:rPr>
    </w:lvl>
    <w:lvl w:ilvl="7" w:tplc="DEFCF674">
      <w:start w:val="1"/>
      <w:numFmt w:val="bullet"/>
      <w:lvlText w:val="•"/>
      <w:lvlJc w:val="left"/>
      <w:pPr>
        <w:ind w:left="6700" w:hanging="512"/>
      </w:pPr>
      <w:rPr>
        <w:rFonts w:hint="default"/>
      </w:rPr>
    </w:lvl>
    <w:lvl w:ilvl="8" w:tplc="776A8744">
      <w:start w:val="1"/>
      <w:numFmt w:val="bullet"/>
      <w:lvlText w:val="•"/>
      <w:lvlJc w:val="left"/>
      <w:pPr>
        <w:ind w:left="7569" w:hanging="512"/>
      </w:pPr>
      <w:rPr>
        <w:rFonts w:hint="default"/>
      </w:rPr>
    </w:lvl>
  </w:abstractNum>
  <w:abstractNum w:abstractNumId="323">
    <w:nsid w:val="538F6885"/>
    <w:multiLevelType w:val="hybridMultilevel"/>
    <w:tmpl w:val="1214E07E"/>
    <w:lvl w:ilvl="0" w:tplc="E0000D08">
      <w:start w:val="8"/>
      <w:numFmt w:val="decimal"/>
      <w:lvlText w:val="%1."/>
      <w:lvlJc w:val="left"/>
      <w:pPr>
        <w:ind w:left="118" w:hanging="240"/>
        <w:jc w:val="left"/>
      </w:pPr>
      <w:rPr>
        <w:rFonts w:ascii="Times New Roman" w:eastAsia="Times New Roman" w:hAnsi="Times New Roman" w:hint="default"/>
        <w:spacing w:val="-11"/>
        <w:w w:val="99"/>
        <w:sz w:val="24"/>
        <w:szCs w:val="24"/>
      </w:rPr>
    </w:lvl>
    <w:lvl w:ilvl="1" w:tplc="6E86927E">
      <w:start w:val="1"/>
      <w:numFmt w:val="bullet"/>
      <w:lvlText w:val="•"/>
      <w:lvlJc w:val="left"/>
      <w:pPr>
        <w:ind w:left="1124" w:hanging="240"/>
      </w:pPr>
      <w:rPr>
        <w:rFonts w:hint="default"/>
      </w:rPr>
    </w:lvl>
    <w:lvl w:ilvl="2" w:tplc="651EB5CA">
      <w:start w:val="1"/>
      <w:numFmt w:val="bullet"/>
      <w:lvlText w:val="•"/>
      <w:lvlJc w:val="left"/>
      <w:pPr>
        <w:ind w:left="2129" w:hanging="240"/>
      </w:pPr>
      <w:rPr>
        <w:rFonts w:hint="default"/>
      </w:rPr>
    </w:lvl>
    <w:lvl w:ilvl="3" w:tplc="A9E43422">
      <w:start w:val="1"/>
      <w:numFmt w:val="bullet"/>
      <w:lvlText w:val="•"/>
      <w:lvlJc w:val="left"/>
      <w:pPr>
        <w:ind w:left="3133" w:hanging="240"/>
      </w:pPr>
      <w:rPr>
        <w:rFonts w:hint="default"/>
      </w:rPr>
    </w:lvl>
    <w:lvl w:ilvl="4" w:tplc="491C2D94">
      <w:start w:val="1"/>
      <w:numFmt w:val="bullet"/>
      <w:lvlText w:val="•"/>
      <w:lvlJc w:val="left"/>
      <w:pPr>
        <w:ind w:left="4138" w:hanging="240"/>
      </w:pPr>
      <w:rPr>
        <w:rFonts w:hint="default"/>
      </w:rPr>
    </w:lvl>
    <w:lvl w:ilvl="5" w:tplc="E5824E32">
      <w:start w:val="1"/>
      <w:numFmt w:val="bullet"/>
      <w:lvlText w:val="•"/>
      <w:lvlJc w:val="left"/>
      <w:pPr>
        <w:ind w:left="5143" w:hanging="240"/>
      </w:pPr>
      <w:rPr>
        <w:rFonts w:hint="default"/>
      </w:rPr>
    </w:lvl>
    <w:lvl w:ilvl="6" w:tplc="5B7AE15C">
      <w:start w:val="1"/>
      <w:numFmt w:val="bullet"/>
      <w:lvlText w:val="•"/>
      <w:lvlJc w:val="left"/>
      <w:pPr>
        <w:ind w:left="6147" w:hanging="240"/>
      </w:pPr>
      <w:rPr>
        <w:rFonts w:hint="default"/>
      </w:rPr>
    </w:lvl>
    <w:lvl w:ilvl="7" w:tplc="097E7C88">
      <w:start w:val="1"/>
      <w:numFmt w:val="bullet"/>
      <w:lvlText w:val="•"/>
      <w:lvlJc w:val="left"/>
      <w:pPr>
        <w:ind w:left="7152" w:hanging="240"/>
      </w:pPr>
      <w:rPr>
        <w:rFonts w:hint="default"/>
      </w:rPr>
    </w:lvl>
    <w:lvl w:ilvl="8" w:tplc="FB5A3A4E">
      <w:start w:val="1"/>
      <w:numFmt w:val="bullet"/>
      <w:lvlText w:val="•"/>
      <w:lvlJc w:val="left"/>
      <w:pPr>
        <w:ind w:left="8157" w:hanging="240"/>
      </w:pPr>
      <w:rPr>
        <w:rFonts w:hint="default"/>
      </w:rPr>
    </w:lvl>
  </w:abstractNum>
  <w:abstractNum w:abstractNumId="324">
    <w:nsid w:val="53FC39B6"/>
    <w:multiLevelType w:val="hybridMultilevel"/>
    <w:tmpl w:val="75303C94"/>
    <w:lvl w:ilvl="0" w:tplc="5B4A80C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24EA79DA">
      <w:start w:val="1"/>
      <w:numFmt w:val="bullet"/>
      <w:lvlText w:val="•"/>
      <w:lvlJc w:val="left"/>
      <w:pPr>
        <w:ind w:left="1488" w:hanging="512"/>
      </w:pPr>
      <w:rPr>
        <w:rFonts w:hint="default"/>
      </w:rPr>
    </w:lvl>
    <w:lvl w:ilvl="2" w:tplc="06D4577E">
      <w:start w:val="1"/>
      <w:numFmt w:val="bullet"/>
      <w:lvlText w:val="•"/>
      <w:lvlJc w:val="left"/>
      <w:pPr>
        <w:ind w:left="2357" w:hanging="512"/>
      </w:pPr>
      <w:rPr>
        <w:rFonts w:hint="default"/>
      </w:rPr>
    </w:lvl>
    <w:lvl w:ilvl="3" w:tplc="E78C9276">
      <w:start w:val="1"/>
      <w:numFmt w:val="bullet"/>
      <w:lvlText w:val="•"/>
      <w:lvlJc w:val="left"/>
      <w:pPr>
        <w:ind w:left="3225" w:hanging="512"/>
      </w:pPr>
      <w:rPr>
        <w:rFonts w:hint="default"/>
      </w:rPr>
    </w:lvl>
    <w:lvl w:ilvl="4" w:tplc="3E8001C0">
      <w:start w:val="1"/>
      <w:numFmt w:val="bullet"/>
      <w:lvlText w:val="•"/>
      <w:lvlJc w:val="left"/>
      <w:pPr>
        <w:ind w:left="4094" w:hanging="512"/>
      </w:pPr>
      <w:rPr>
        <w:rFonts w:hint="default"/>
      </w:rPr>
    </w:lvl>
    <w:lvl w:ilvl="5" w:tplc="A27AA1DE">
      <w:start w:val="1"/>
      <w:numFmt w:val="bullet"/>
      <w:lvlText w:val="•"/>
      <w:lvlJc w:val="left"/>
      <w:pPr>
        <w:ind w:left="4963" w:hanging="512"/>
      </w:pPr>
      <w:rPr>
        <w:rFonts w:hint="default"/>
      </w:rPr>
    </w:lvl>
    <w:lvl w:ilvl="6" w:tplc="6582ADA0">
      <w:start w:val="1"/>
      <w:numFmt w:val="bullet"/>
      <w:lvlText w:val="•"/>
      <w:lvlJc w:val="left"/>
      <w:pPr>
        <w:ind w:left="5831" w:hanging="512"/>
      </w:pPr>
      <w:rPr>
        <w:rFonts w:hint="default"/>
      </w:rPr>
    </w:lvl>
    <w:lvl w:ilvl="7" w:tplc="6BDC6D00">
      <w:start w:val="1"/>
      <w:numFmt w:val="bullet"/>
      <w:lvlText w:val="•"/>
      <w:lvlJc w:val="left"/>
      <w:pPr>
        <w:ind w:left="6700" w:hanging="512"/>
      </w:pPr>
      <w:rPr>
        <w:rFonts w:hint="default"/>
      </w:rPr>
    </w:lvl>
    <w:lvl w:ilvl="8" w:tplc="399221B4">
      <w:start w:val="1"/>
      <w:numFmt w:val="bullet"/>
      <w:lvlText w:val="•"/>
      <w:lvlJc w:val="left"/>
      <w:pPr>
        <w:ind w:left="7569" w:hanging="512"/>
      </w:pPr>
      <w:rPr>
        <w:rFonts w:hint="default"/>
      </w:rPr>
    </w:lvl>
  </w:abstractNum>
  <w:abstractNum w:abstractNumId="325">
    <w:nsid w:val="543239A8"/>
    <w:multiLevelType w:val="hybridMultilevel"/>
    <w:tmpl w:val="34A05394"/>
    <w:lvl w:ilvl="0" w:tplc="BFC6BDF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BBB479C2">
      <w:start w:val="1"/>
      <w:numFmt w:val="bullet"/>
      <w:lvlText w:val="•"/>
      <w:lvlJc w:val="left"/>
      <w:pPr>
        <w:ind w:left="1488" w:hanging="512"/>
      </w:pPr>
      <w:rPr>
        <w:rFonts w:hint="default"/>
      </w:rPr>
    </w:lvl>
    <w:lvl w:ilvl="2" w:tplc="83FCC67A">
      <w:start w:val="1"/>
      <w:numFmt w:val="bullet"/>
      <w:lvlText w:val="•"/>
      <w:lvlJc w:val="left"/>
      <w:pPr>
        <w:ind w:left="2357" w:hanging="512"/>
      </w:pPr>
      <w:rPr>
        <w:rFonts w:hint="default"/>
      </w:rPr>
    </w:lvl>
    <w:lvl w:ilvl="3" w:tplc="C15A23C4">
      <w:start w:val="1"/>
      <w:numFmt w:val="bullet"/>
      <w:lvlText w:val="•"/>
      <w:lvlJc w:val="left"/>
      <w:pPr>
        <w:ind w:left="3225" w:hanging="512"/>
      </w:pPr>
      <w:rPr>
        <w:rFonts w:hint="default"/>
      </w:rPr>
    </w:lvl>
    <w:lvl w:ilvl="4" w:tplc="76CA9F40">
      <w:start w:val="1"/>
      <w:numFmt w:val="bullet"/>
      <w:lvlText w:val="•"/>
      <w:lvlJc w:val="left"/>
      <w:pPr>
        <w:ind w:left="4094" w:hanging="512"/>
      </w:pPr>
      <w:rPr>
        <w:rFonts w:hint="default"/>
      </w:rPr>
    </w:lvl>
    <w:lvl w:ilvl="5" w:tplc="D9AC5D9C">
      <w:start w:val="1"/>
      <w:numFmt w:val="bullet"/>
      <w:lvlText w:val="•"/>
      <w:lvlJc w:val="left"/>
      <w:pPr>
        <w:ind w:left="4963" w:hanging="512"/>
      </w:pPr>
      <w:rPr>
        <w:rFonts w:hint="default"/>
      </w:rPr>
    </w:lvl>
    <w:lvl w:ilvl="6" w:tplc="8F7AD34C">
      <w:start w:val="1"/>
      <w:numFmt w:val="bullet"/>
      <w:lvlText w:val="•"/>
      <w:lvlJc w:val="left"/>
      <w:pPr>
        <w:ind w:left="5831" w:hanging="512"/>
      </w:pPr>
      <w:rPr>
        <w:rFonts w:hint="default"/>
      </w:rPr>
    </w:lvl>
    <w:lvl w:ilvl="7" w:tplc="C5B41E9A">
      <w:start w:val="1"/>
      <w:numFmt w:val="bullet"/>
      <w:lvlText w:val="•"/>
      <w:lvlJc w:val="left"/>
      <w:pPr>
        <w:ind w:left="6700" w:hanging="512"/>
      </w:pPr>
      <w:rPr>
        <w:rFonts w:hint="default"/>
      </w:rPr>
    </w:lvl>
    <w:lvl w:ilvl="8" w:tplc="735C30B2">
      <w:start w:val="1"/>
      <w:numFmt w:val="bullet"/>
      <w:lvlText w:val="•"/>
      <w:lvlJc w:val="left"/>
      <w:pPr>
        <w:ind w:left="7569" w:hanging="512"/>
      </w:pPr>
      <w:rPr>
        <w:rFonts w:hint="default"/>
      </w:rPr>
    </w:lvl>
  </w:abstractNum>
  <w:abstractNum w:abstractNumId="326">
    <w:nsid w:val="553C13FE"/>
    <w:multiLevelType w:val="hybridMultilevel"/>
    <w:tmpl w:val="447A66FC"/>
    <w:lvl w:ilvl="0" w:tplc="3F4EEEF8">
      <w:start w:val="1"/>
      <w:numFmt w:val="decimal"/>
      <w:lvlText w:val="%1)"/>
      <w:lvlJc w:val="left"/>
      <w:pPr>
        <w:ind w:left="629" w:hanging="512"/>
        <w:jc w:val="left"/>
      </w:pPr>
      <w:rPr>
        <w:rFonts w:ascii="Times New Roman" w:eastAsia="Times New Roman" w:hAnsi="Times New Roman" w:hint="default"/>
        <w:spacing w:val="-28"/>
        <w:w w:val="99"/>
        <w:sz w:val="24"/>
        <w:szCs w:val="24"/>
      </w:rPr>
    </w:lvl>
    <w:lvl w:ilvl="1" w:tplc="4B683E40">
      <w:start w:val="1"/>
      <w:numFmt w:val="bullet"/>
      <w:lvlText w:val="•"/>
      <w:lvlJc w:val="left"/>
      <w:pPr>
        <w:ind w:left="1392" w:hanging="512"/>
      </w:pPr>
      <w:rPr>
        <w:rFonts w:hint="default"/>
      </w:rPr>
    </w:lvl>
    <w:lvl w:ilvl="2" w:tplc="948C2CBC">
      <w:start w:val="1"/>
      <w:numFmt w:val="bullet"/>
      <w:lvlText w:val="•"/>
      <w:lvlJc w:val="left"/>
      <w:pPr>
        <w:ind w:left="2164" w:hanging="512"/>
      </w:pPr>
      <w:rPr>
        <w:rFonts w:hint="default"/>
      </w:rPr>
    </w:lvl>
    <w:lvl w:ilvl="3" w:tplc="88C225E6">
      <w:start w:val="1"/>
      <w:numFmt w:val="bullet"/>
      <w:lvlText w:val="•"/>
      <w:lvlJc w:val="left"/>
      <w:pPr>
        <w:ind w:left="2936" w:hanging="512"/>
      </w:pPr>
      <w:rPr>
        <w:rFonts w:hint="default"/>
      </w:rPr>
    </w:lvl>
    <w:lvl w:ilvl="4" w:tplc="6B867F16">
      <w:start w:val="1"/>
      <w:numFmt w:val="bullet"/>
      <w:lvlText w:val="•"/>
      <w:lvlJc w:val="left"/>
      <w:pPr>
        <w:ind w:left="3708" w:hanging="512"/>
      </w:pPr>
      <w:rPr>
        <w:rFonts w:hint="default"/>
      </w:rPr>
    </w:lvl>
    <w:lvl w:ilvl="5" w:tplc="DEB2F604">
      <w:start w:val="1"/>
      <w:numFmt w:val="bullet"/>
      <w:lvlText w:val="•"/>
      <w:lvlJc w:val="left"/>
      <w:pPr>
        <w:ind w:left="4480" w:hanging="512"/>
      </w:pPr>
      <w:rPr>
        <w:rFonts w:hint="default"/>
      </w:rPr>
    </w:lvl>
    <w:lvl w:ilvl="6" w:tplc="8EBA00BA">
      <w:start w:val="1"/>
      <w:numFmt w:val="bullet"/>
      <w:lvlText w:val="•"/>
      <w:lvlJc w:val="left"/>
      <w:pPr>
        <w:ind w:left="5252" w:hanging="512"/>
      </w:pPr>
      <w:rPr>
        <w:rFonts w:hint="default"/>
      </w:rPr>
    </w:lvl>
    <w:lvl w:ilvl="7" w:tplc="2A648682">
      <w:start w:val="1"/>
      <w:numFmt w:val="bullet"/>
      <w:lvlText w:val="•"/>
      <w:lvlJc w:val="left"/>
      <w:pPr>
        <w:ind w:left="6024" w:hanging="512"/>
      </w:pPr>
      <w:rPr>
        <w:rFonts w:hint="default"/>
      </w:rPr>
    </w:lvl>
    <w:lvl w:ilvl="8" w:tplc="D1C02D44">
      <w:start w:val="1"/>
      <w:numFmt w:val="bullet"/>
      <w:lvlText w:val="•"/>
      <w:lvlJc w:val="left"/>
      <w:pPr>
        <w:ind w:left="6796" w:hanging="512"/>
      </w:pPr>
      <w:rPr>
        <w:rFonts w:hint="default"/>
      </w:rPr>
    </w:lvl>
  </w:abstractNum>
  <w:abstractNum w:abstractNumId="327">
    <w:nsid w:val="555322C9"/>
    <w:multiLevelType w:val="hybridMultilevel"/>
    <w:tmpl w:val="7D72135C"/>
    <w:lvl w:ilvl="0" w:tplc="00561F0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89342598">
      <w:start w:val="1"/>
      <w:numFmt w:val="lowerLetter"/>
      <w:lvlText w:val="%2)"/>
      <w:lvlJc w:val="left"/>
      <w:pPr>
        <w:ind w:left="1104" w:hanging="476"/>
        <w:jc w:val="left"/>
      </w:pPr>
      <w:rPr>
        <w:rFonts w:ascii="Times New Roman" w:eastAsia="Times New Roman" w:hAnsi="Times New Roman" w:hint="default"/>
        <w:spacing w:val="-25"/>
        <w:w w:val="99"/>
        <w:sz w:val="24"/>
        <w:szCs w:val="24"/>
      </w:rPr>
    </w:lvl>
    <w:lvl w:ilvl="2" w:tplc="877078FA">
      <w:start w:val="1"/>
      <w:numFmt w:val="bullet"/>
      <w:lvlText w:val="•"/>
      <w:lvlJc w:val="left"/>
      <w:pPr>
        <w:ind w:left="2011" w:hanging="476"/>
      </w:pPr>
      <w:rPr>
        <w:rFonts w:hint="default"/>
      </w:rPr>
    </w:lvl>
    <w:lvl w:ilvl="3" w:tplc="9E084188">
      <w:start w:val="1"/>
      <w:numFmt w:val="bullet"/>
      <w:lvlText w:val="•"/>
      <w:lvlJc w:val="left"/>
      <w:pPr>
        <w:ind w:left="2923" w:hanging="476"/>
      </w:pPr>
      <w:rPr>
        <w:rFonts w:hint="default"/>
      </w:rPr>
    </w:lvl>
    <w:lvl w:ilvl="4" w:tplc="9140D36E">
      <w:start w:val="1"/>
      <w:numFmt w:val="bullet"/>
      <w:lvlText w:val="•"/>
      <w:lvlJc w:val="left"/>
      <w:pPr>
        <w:ind w:left="3835" w:hanging="476"/>
      </w:pPr>
      <w:rPr>
        <w:rFonts w:hint="default"/>
      </w:rPr>
    </w:lvl>
    <w:lvl w:ilvl="5" w:tplc="A1721050">
      <w:start w:val="1"/>
      <w:numFmt w:val="bullet"/>
      <w:lvlText w:val="•"/>
      <w:lvlJc w:val="left"/>
      <w:pPr>
        <w:ind w:left="4747" w:hanging="476"/>
      </w:pPr>
      <w:rPr>
        <w:rFonts w:hint="default"/>
      </w:rPr>
    </w:lvl>
    <w:lvl w:ilvl="6" w:tplc="51E2A358">
      <w:start w:val="1"/>
      <w:numFmt w:val="bullet"/>
      <w:lvlText w:val="•"/>
      <w:lvlJc w:val="left"/>
      <w:pPr>
        <w:ind w:left="5659" w:hanging="476"/>
      </w:pPr>
      <w:rPr>
        <w:rFonts w:hint="default"/>
      </w:rPr>
    </w:lvl>
    <w:lvl w:ilvl="7" w:tplc="DD9437E2">
      <w:start w:val="1"/>
      <w:numFmt w:val="bullet"/>
      <w:lvlText w:val="•"/>
      <w:lvlJc w:val="left"/>
      <w:pPr>
        <w:ind w:left="6570" w:hanging="476"/>
      </w:pPr>
      <w:rPr>
        <w:rFonts w:hint="default"/>
      </w:rPr>
    </w:lvl>
    <w:lvl w:ilvl="8" w:tplc="4DE6E740">
      <w:start w:val="1"/>
      <w:numFmt w:val="bullet"/>
      <w:lvlText w:val="•"/>
      <w:lvlJc w:val="left"/>
      <w:pPr>
        <w:ind w:left="7482" w:hanging="476"/>
      </w:pPr>
      <w:rPr>
        <w:rFonts w:hint="default"/>
      </w:rPr>
    </w:lvl>
  </w:abstractNum>
  <w:abstractNum w:abstractNumId="328">
    <w:nsid w:val="5598612A"/>
    <w:multiLevelType w:val="hybridMultilevel"/>
    <w:tmpl w:val="969A4032"/>
    <w:lvl w:ilvl="0" w:tplc="147C4366">
      <w:start w:val="2"/>
      <w:numFmt w:val="decimal"/>
      <w:lvlText w:val="%1."/>
      <w:lvlJc w:val="left"/>
      <w:pPr>
        <w:ind w:left="118" w:hanging="240"/>
        <w:jc w:val="left"/>
      </w:pPr>
      <w:rPr>
        <w:rFonts w:ascii="Times New Roman" w:eastAsia="Times New Roman" w:hAnsi="Times New Roman" w:hint="default"/>
        <w:spacing w:val="-25"/>
        <w:w w:val="99"/>
        <w:sz w:val="24"/>
        <w:szCs w:val="24"/>
      </w:rPr>
    </w:lvl>
    <w:lvl w:ilvl="1" w:tplc="F75ABD26">
      <w:start w:val="1"/>
      <w:numFmt w:val="bullet"/>
      <w:lvlText w:val="•"/>
      <w:lvlJc w:val="left"/>
      <w:pPr>
        <w:ind w:left="1038" w:hanging="240"/>
      </w:pPr>
      <w:rPr>
        <w:rFonts w:hint="default"/>
      </w:rPr>
    </w:lvl>
    <w:lvl w:ilvl="2" w:tplc="D0168F4C">
      <w:start w:val="1"/>
      <w:numFmt w:val="bullet"/>
      <w:lvlText w:val="•"/>
      <w:lvlJc w:val="left"/>
      <w:pPr>
        <w:ind w:left="1957" w:hanging="240"/>
      </w:pPr>
      <w:rPr>
        <w:rFonts w:hint="default"/>
      </w:rPr>
    </w:lvl>
    <w:lvl w:ilvl="3" w:tplc="E6A25112">
      <w:start w:val="1"/>
      <w:numFmt w:val="bullet"/>
      <w:lvlText w:val="•"/>
      <w:lvlJc w:val="left"/>
      <w:pPr>
        <w:ind w:left="2875" w:hanging="240"/>
      </w:pPr>
      <w:rPr>
        <w:rFonts w:hint="default"/>
      </w:rPr>
    </w:lvl>
    <w:lvl w:ilvl="4" w:tplc="A8729232">
      <w:start w:val="1"/>
      <w:numFmt w:val="bullet"/>
      <w:lvlText w:val="•"/>
      <w:lvlJc w:val="left"/>
      <w:pPr>
        <w:ind w:left="3794" w:hanging="240"/>
      </w:pPr>
      <w:rPr>
        <w:rFonts w:hint="default"/>
      </w:rPr>
    </w:lvl>
    <w:lvl w:ilvl="5" w:tplc="280466C8">
      <w:start w:val="1"/>
      <w:numFmt w:val="bullet"/>
      <w:lvlText w:val="•"/>
      <w:lvlJc w:val="left"/>
      <w:pPr>
        <w:ind w:left="4713" w:hanging="240"/>
      </w:pPr>
      <w:rPr>
        <w:rFonts w:hint="default"/>
      </w:rPr>
    </w:lvl>
    <w:lvl w:ilvl="6" w:tplc="857453B2">
      <w:start w:val="1"/>
      <w:numFmt w:val="bullet"/>
      <w:lvlText w:val="•"/>
      <w:lvlJc w:val="left"/>
      <w:pPr>
        <w:ind w:left="5631" w:hanging="240"/>
      </w:pPr>
      <w:rPr>
        <w:rFonts w:hint="default"/>
      </w:rPr>
    </w:lvl>
    <w:lvl w:ilvl="7" w:tplc="23363E80">
      <w:start w:val="1"/>
      <w:numFmt w:val="bullet"/>
      <w:lvlText w:val="•"/>
      <w:lvlJc w:val="left"/>
      <w:pPr>
        <w:ind w:left="6550" w:hanging="240"/>
      </w:pPr>
      <w:rPr>
        <w:rFonts w:hint="default"/>
      </w:rPr>
    </w:lvl>
    <w:lvl w:ilvl="8" w:tplc="37087B92">
      <w:start w:val="1"/>
      <w:numFmt w:val="bullet"/>
      <w:lvlText w:val="•"/>
      <w:lvlJc w:val="left"/>
      <w:pPr>
        <w:ind w:left="7469" w:hanging="240"/>
      </w:pPr>
      <w:rPr>
        <w:rFonts w:hint="default"/>
      </w:rPr>
    </w:lvl>
  </w:abstractNum>
  <w:abstractNum w:abstractNumId="329">
    <w:nsid w:val="55B5382D"/>
    <w:multiLevelType w:val="hybridMultilevel"/>
    <w:tmpl w:val="C8DC4C00"/>
    <w:lvl w:ilvl="0" w:tplc="0FF0E0D8">
      <w:start w:val="2"/>
      <w:numFmt w:val="decimal"/>
      <w:lvlText w:val="%1."/>
      <w:lvlJc w:val="left"/>
      <w:pPr>
        <w:ind w:left="118" w:hanging="240"/>
        <w:jc w:val="left"/>
      </w:pPr>
      <w:rPr>
        <w:rFonts w:ascii="Times New Roman" w:eastAsia="Times New Roman" w:hAnsi="Times New Roman" w:hint="default"/>
        <w:spacing w:val="-21"/>
        <w:w w:val="99"/>
        <w:sz w:val="24"/>
        <w:szCs w:val="24"/>
      </w:rPr>
    </w:lvl>
    <w:lvl w:ilvl="1" w:tplc="3A344E38">
      <w:start w:val="1"/>
      <w:numFmt w:val="bullet"/>
      <w:lvlText w:val="•"/>
      <w:lvlJc w:val="left"/>
      <w:pPr>
        <w:ind w:left="1038" w:hanging="240"/>
      </w:pPr>
      <w:rPr>
        <w:rFonts w:hint="default"/>
      </w:rPr>
    </w:lvl>
    <w:lvl w:ilvl="2" w:tplc="4F26E4B2">
      <w:start w:val="1"/>
      <w:numFmt w:val="bullet"/>
      <w:lvlText w:val="•"/>
      <w:lvlJc w:val="left"/>
      <w:pPr>
        <w:ind w:left="1957" w:hanging="240"/>
      </w:pPr>
      <w:rPr>
        <w:rFonts w:hint="default"/>
      </w:rPr>
    </w:lvl>
    <w:lvl w:ilvl="3" w:tplc="1B781960">
      <w:start w:val="1"/>
      <w:numFmt w:val="bullet"/>
      <w:lvlText w:val="•"/>
      <w:lvlJc w:val="left"/>
      <w:pPr>
        <w:ind w:left="2875" w:hanging="240"/>
      </w:pPr>
      <w:rPr>
        <w:rFonts w:hint="default"/>
      </w:rPr>
    </w:lvl>
    <w:lvl w:ilvl="4" w:tplc="DC461E46">
      <w:start w:val="1"/>
      <w:numFmt w:val="bullet"/>
      <w:lvlText w:val="•"/>
      <w:lvlJc w:val="left"/>
      <w:pPr>
        <w:ind w:left="3794" w:hanging="240"/>
      </w:pPr>
      <w:rPr>
        <w:rFonts w:hint="default"/>
      </w:rPr>
    </w:lvl>
    <w:lvl w:ilvl="5" w:tplc="CA825B64">
      <w:start w:val="1"/>
      <w:numFmt w:val="bullet"/>
      <w:lvlText w:val="•"/>
      <w:lvlJc w:val="left"/>
      <w:pPr>
        <w:ind w:left="4713" w:hanging="240"/>
      </w:pPr>
      <w:rPr>
        <w:rFonts w:hint="default"/>
      </w:rPr>
    </w:lvl>
    <w:lvl w:ilvl="6" w:tplc="6608A3C8">
      <w:start w:val="1"/>
      <w:numFmt w:val="bullet"/>
      <w:lvlText w:val="•"/>
      <w:lvlJc w:val="left"/>
      <w:pPr>
        <w:ind w:left="5631" w:hanging="240"/>
      </w:pPr>
      <w:rPr>
        <w:rFonts w:hint="default"/>
      </w:rPr>
    </w:lvl>
    <w:lvl w:ilvl="7" w:tplc="A47A441E">
      <w:start w:val="1"/>
      <w:numFmt w:val="bullet"/>
      <w:lvlText w:val="•"/>
      <w:lvlJc w:val="left"/>
      <w:pPr>
        <w:ind w:left="6550" w:hanging="240"/>
      </w:pPr>
      <w:rPr>
        <w:rFonts w:hint="default"/>
      </w:rPr>
    </w:lvl>
    <w:lvl w:ilvl="8" w:tplc="8BDE2B68">
      <w:start w:val="1"/>
      <w:numFmt w:val="bullet"/>
      <w:lvlText w:val="•"/>
      <w:lvlJc w:val="left"/>
      <w:pPr>
        <w:ind w:left="7469" w:hanging="240"/>
      </w:pPr>
      <w:rPr>
        <w:rFonts w:hint="default"/>
      </w:rPr>
    </w:lvl>
  </w:abstractNum>
  <w:abstractNum w:abstractNumId="330">
    <w:nsid w:val="561070C3"/>
    <w:multiLevelType w:val="hybridMultilevel"/>
    <w:tmpl w:val="890881B6"/>
    <w:lvl w:ilvl="0" w:tplc="91DC29A4">
      <w:start w:val="2"/>
      <w:numFmt w:val="decimal"/>
      <w:lvlText w:val="%1."/>
      <w:lvlJc w:val="left"/>
      <w:pPr>
        <w:ind w:left="118" w:hanging="240"/>
        <w:jc w:val="left"/>
      </w:pPr>
      <w:rPr>
        <w:rFonts w:ascii="Times New Roman" w:eastAsia="Times New Roman" w:hAnsi="Times New Roman" w:hint="default"/>
        <w:spacing w:val="-16"/>
        <w:w w:val="99"/>
        <w:sz w:val="24"/>
        <w:szCs w:val="24"/>
      </w:rPr>
    </w:lvl>
    <w:lvl w:ilvl="1" w:tplc="FBA240D8">
      <w:start w:val="1"/>
      <w:numFmt w:val="bullet"/>
      <w:lvlText w:val="•"/>
      <w:lvlJc w:val="left"/>
      <w:pPr>
        <w:ind w:left="1038" w:hanging="240"/>
      </w:pPr>
      <w:rPr>
        <w:rFonts w:hint="default"/>
      </w:rPr>
    </w:lvl>
    <w:lvl w:ilvl="2" w:tplc="016CC8E2">
      <w:start w:val="1"/>
      <w:numFmt w:val="bullet"/>
      <w:lvlText w:val="•"/>
      <w:lvlJc w:val="left"/>
      <w:pPr>
        <w:ind w:left="1957" w:hanging="240"/>
      </w:pPr>
      <w:rPr>
        <w:rFonts w:hint="default"/>
      </w:rPr>
    </w:lvl>
    <w:lvl w:ilvl="3" w:tplc="314EC446">
      <w:start w:val="1"/>
      <w:numFmt w:val="bullet"/>
      <w:lvlText w:val="•"/>
      <w:lvlJc w:val="left"/>
      <w:pPr>
        <w:ind w:left="2875" w:hanging="240"/>
      </w:pPr>
      <w:rPr>
        <w:rFonts w:hint="default"/>
      </w:rPr>
    </w:lvl>
    <w:lvl w:ilvl="4" w:tplc="3AC6181E">
      <w:start w:val="1"/>
      <w:numFmt w:val="bullet"/>
      <w:lvlText w:val="•"/>
      <w:lvlJc w:val="left"/>
      <w:pPr>
        <w:ind w:left="3794" w:hanging="240"/>
      </w:pPr>
      <w:rPr>
        <w:rFonts w:hint="default"/>
      </w:rPr>
    </w:lvl>
    <w:lvl w:ilvl="5" w:tplc="7C08BA3A">
      <w:start w:val="1"/>
      <w:numFmt w:val="bullet"/>
      <w:lvlText w:val="•"/>
      <w:lvlJc w:val="left"/>
      <w:pPr>
        <w:ind w:left="4713" w:hanging="240"/>
      </w:pPr>
      <w:rPr>
        <w:rFonts w:hint="default"/>
      </w:rPr>
    </w:lvl>
    <w:lvl w:ilvl="6" w:tplc="BB94C9CE">
      <w:start w:val="1"/>
      <w:numFmt w:val="bullet"/>
      <w:lvlText w:val="•"/>
      <w:lvlJc w:val="left"/>
      <w:pPr>
        <w:ind w:left="5631" w:hanging="240"/>
      </w:pPr>
      <w:rPr>
        <w:rFonts w:hint="default"/>
      </w:rPr>
    </w:lvl>
    <w:lvl w:ilvl="7" w:tplc="81A89E40">
      <w:start w:val="1"/>
      <w:numFmt w:val="bullet"/>
      <w:lvlText w:val="•"/>
      <w:lvlJc w:val="left"/>
      <w:pPr>
        <w:ind w:left="6550" w:hanging="240"/>
      </w:pPr>
      <w:rPr>
        <w:rFonts w:hint="default"/>
      </w:rPr>
    </w:lvl>
    <w:lvl w:ilvl="8" w:tplc="97984EA2">
      <w:start w:val="1"/>
      <w:numFmt w:val="bullet"/>
      <w:lvlText w:val="•"/>
      <w:lvlJc w:val="left"/>
      <w:pPr>
        <w:ind w:left="7469" w:hanging="240"/>
      </w:pPr>
      <w:rPr>
        <w:rFonts w:hint="default"/>
      </w:rPr>
    </w:lvl>
  </w:abstractNum>
  <w:abstractNum w:abstractNumId="331">
    <w:nsid w:val="561478BE"/>
    <w:multiLevelType w:val="hybridMultilevel"/>
    <w:tmpl w:val="D7626B38"/>
    <w:lvl w:ilvl="0" w:tplc="BF0A91BE">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A6E057D2">
      <w:start w:val="1"/>
      <w:numFmt w:val="bullet"/>
      <w:lvlText w:val="•"/>
      <w:lvlJc w:val="left"/>
      <w:pPr>
        <w:ind w:left="1038" w:hanging="240"/>
      </w:pPr>
      <w:rPr>
        <w:rFonts w:hint="default"/>
      </w:rPr>
    </w:lvl>
    <w:lvl w:ilvl="2" w:tplc="868C156A">
      <w:start w:val="1"/>
      <w:numFmt w:val="bullet"/>
      <w:lvlText w:val="•"/>
      <w:lvlJc w:val="left"/>
      <w:pPr>
        <w:ind w:left="1957" w:hanging="240"/>
      </w:pPr>
      <w:rPr>
        <w:rFonts w:hint="default"/>
      </w:rPr>
    </w:lvl>
    <w:lvl w:ilvl="3" w:tplc="09E4F238">
      <w:start w:val="1"/>
      <w:numFmt w:val="bullet"/>
      <w:lvlText w:val="•"/>
      <w:lvlJc w:val="left"/>
      <w:pPr>
        <w:ind w:left="2875" w:hanging="240"/>
      </w:pPr>
      <w:rPr>
        <w:rFonts w:hint="default"/>
      </w:rPr>
    </w:lvl>
    <w:lvl w:ilvl="4" w:tplc="D66EE6E8">
      <w:start w:val="1"/>
      <w:numFmt w:val="bullet"/>
      <w:lvlText w:val="•"/>
      <w:lvlJc w:val="left"/>
      <w:pPr>
        <w:ind w:left="3794" w:hanging="240"/>
      </w:pPr>
      <w:rPr>
        <w:rFonts w:hint="default"/>
      </w:rPr>
    </w:lvl>
    <w:lvl w:ilvl="5" w:tplc="02BA0AC2">
      <w:start w:val="1"/>
      <w:numFmt w:val="bullet"/>
      <w:lvlText w:val="•"/>
      <w:lvlJc w:val="left"/>
      <w:pPr>
        <w:ind w:left="4713" w:hanging="240"/>
      </w:pPr>
      <w:rPr>
        <w:rFonts w:hint="default"/>
      </w:rPr>
    </w:lvl>
    <w:lvl w:ilvl="6" w:tplc="0CE40114">
      <w:start w:val="1"/>
      <w:numFmt w:val="bullet"/>
      <w:lvlText w:val="•"/>
      <w:lvlJc w:val="left"/>
      <w:pPr>
        <w:ind w:left="5631" w:hanging="240"/>
      </w:pPr>
      <w:rPr>
        <w:rFonts w:hint="default"/>
      </w:rPr>
    </w:lvl>
    <w:lvl w:ilvl="7" w:tplc="D9927534">
      <w:start w:val="1"/>
      <w:numFmt w:val="bullet"/>
      <w:lvlText w:val="•"/>
      <w:lvlJc w:val="left"/>
      <w:pPr>
        <w:ind w:left="6550" w:hanging="240"/>
      </w:pPr>
      <w:rPr>
        <w:rFonts w:hint="default"/>
      </w:rPr>
    </w:lvl>
    <w:lvl w:ilvl="8" w:tplc="E48C79E4">
      <w:start w:val="1"/>
      <w:numFmt w:val="bullet"/>
      <w:lvlText w:val="•"/>
      <w:lvlJc w:val="left"/>
      <w:pPr>
        <w:ind w:left="7469" w:hanging="240"/>
      </w:pPr>
      <w:rPr>
        <w:rFonts w:hint="default"/>
      </w:rPr>
    </w:lvl>
  </w:abstractNum>
  <w:abstractNum w:abstractNumId="332">
    <w:nsid w:val="561C40F7"/>
    <w:multiLevelType w:val="hybridMultilevel"/>
    <w:tmpl w:val="1FFE9544"/>
    <w:lvl w:ilvl="0" w:tplc="E06E7DCA">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2780D146">
      <w:start w:val="1"/>
      <w:numFmt w:val="bullet"/>
      <w:lvlText w:val="•"/>
      <w:lvlJc w:val="left"/>
      <w:pPr>
        <w:ind w:left="1488" w:hanging="512"/>
      </w:pPr>
      <w:rPr>
        <w:rFonts w:hint="default"/>
      </w:rPr>
    </w:lvl>
    <w:lvl w:ilvl="2" w:tplc="1742B650">
      <w:start w:val="1"/>
      <w:numFmt w:val="bullet"/>
      <w:lvlText w:val="•"/>
      <w:lvlJc w:val="left"/>
      <w:pPr>
        <w:ind w:left="2357" w:hanging="512"/>
      </w:pPr>
      <w:rPr>
        <w:rFonts w:hint="default"/>
      </w:rPr>
    </w:lvl>
    <w:lvl w:ilvl="3" w:tplc="999EDC00">
      <w:start w:val="1"/>
      <w:numFmt w:val="bullet"/>
      <w:lvlText w:val="•"/>
      <w:lvlJc w:val="left"/>
      <w:pPr>
        <w:ind w:left="3225" w:hanging="512"/>
      </w:pPr>
      <w:rPr>
        <w:rFonts w:hint="default"/>
      </w:rPr>
    </w:lvl>
    <w:lvl w:ilvl="4" w:tplc="6E5AE208">
      <w:start w:val="1"/>
      <w:numFmt w:val="bullet"/>
      <w:lvlText w:val="•"/>
      <w:lvlJc w:val="left"/>
      <w:pPr>
        <w:ind w:left="4094" w:hanging="512"/>
      </w:pPr>
      <w:rPr>
        <w:rFonts w:hint="default"/>
      </w:rPr>
    </w:lvl>
    <w:lvl w:ilvl="5" w:tplc="11CC1C42">
      <w:start w:val="1"/>
      <w:numFmt w:val="bullet"/>
      <w:lvlText w:val="•"/>
      <w:lvlJc w:val="left"/>
      <w:pPr>
        <w:ind w:left="4963" w:hanging="512"/>
      </w:pPr>
      <w:rPr>
        <w:rFonts w:hint="default"/>
      </w:rPr>
    </w:lvl>
    <w:lvl w:ilvl="6" w:tplc="99EEAB68">
      <w:start w:val="1"/>
      <w:numFmt w:val="bullet"/>
      <w:lvlText w:val="•"/>
      <w:lvlJc w:val="left"/>
      <w:pPr>
        <w:ind w:left="5831" w:hanging="512"/>
      </w:pPr>
      <w:rPr>
        <w:rFonts w:hint="default"/>
      </w:rPr>
    </w:lvl>
    <w:lvl w:ilvl="7" w:tplc="57BAF23A">
      <w:start w:val="1"/>
      <w:numFmt w:val="bullet"/>
      <w:lvlText w:val="•"/>
      <w:lvlJc w:val="left"/>
      <w:pPr>
        <w:ind w:left="6700" w:hanging="512"/>
      </w:pPr>
      <w:rPr>
        <w:rFonts w:hint="default"/>
      </w:rPr>
    </w:lvl>
    <w:lvl w:ilvl="8" w:tplc="4022A4B2">
      <w:start w:val="1"/>
      <w:numFmt w:val="bullet"/>
      <w:lvlText w:val="•"/>
      <w:lvlJc w:val="left"/>
      <w:pPr>
        <w:ind w:left="7569" w:hanging="512"/>
      </w:pPr>
      <w:rPr>
        <w:rFonts w:hint="default"/>
      </w:rPr>
    </w:lvl>
  </w:abstractNum>
  <w:abstractNum w:abstractNumId="333">
    <w:nsid w:val="56640624"/>
    <w:multiLevelType w:val="hybridMultilevel"/>
    <w:tmpl w:val="6B82F3B0"/>
    <w:lvl w:ilvl="0" w:tplc="28968B70">
      <w:start w:val="8"/>
      <w:numFmt w:val="decimal"/>
      <w:lvlText w:val="%1."/>
      <w:lvlJc w:val="left"/>
      <w:pPr>
        <w:ind w:left="118" w:hanging="240"/>
        <w:jc w:val="left"/>
      </w:pPr>
      <w:rPr>
        <w:rFonts w:ascii="Times New Roman" w:eastAsia="Times New Roman" w:hAnsi="Times New Roman" w:hint="default"/>
        <w:spacing w:val="-11"/>
        <w:w w:val="99"/>
        <w:sz w:val="24"/>
        <w:szCs w:val="24"/>
      </w:rPr>
    </w:lvl>
    <w:lvl w:ilvl="1" w:tplc="C0E49F6E">
      <w:start w:val="1"/>
      <w:numFmt w:val="bullet"/>
      <w:lvlText w:val="•"/>
      <w:lvlJc w:val="left"/>
      <w:pPr>
        <w:ind w:left="942" w:hanging="240"/>
      </w:pPr>
      <w:rPr>
        <w:rFonts w:hint="default"/>
      </w:rPr>
    </w:lvl>
    <w:lvl w:ilvl="2" w:tplc="B3D6CC3A">
      <w:start w:val="1"/>
      <w:numFmt w:val="bullet"/>
      <w:lvlText w:val="•"/>
      <w:lvlJc w:val="left"/>
      <w:pPr>
        <w:ind w:left="1764" w:hanging="240"/>
      </w:pPr>
      <w:rPr>
        <w:rFonts w:hint="default"/>
      </w:rPr>
    </w:lvl>
    <w:lvl w:ilvl="3" w:tplc="8CDC7E5E">
      <w:start w:val="1"/>
      <w:numFmt w:val="bullet"/>
      <w:lvlText w:val="•"/>
      <w:lvlJc w:val="left"/>
      <w:pPr>
        <w:ind w:left="2586" w:hanging="240"/>
      </w:pPr>
      <w:rPr>
        <w:rFonts w:hint="default"/>
      </w:rPr>
    </w:lvl>
    <w:lvl w:ilvl="4" w:tplc="6CB4CFA8">
      <w:start w:val="1"/>
      <w:numFmt w:val="bullet"/>
      <w:lvlText w:val="•"/>
      <w:lvlJc w:val="left"/>
      <w:pPr>
        <w:ind w:left="3408" w:hanging="240"/>
      </w:pPr>
      <w:rPr>
        <w:rFonts w:hint="default"/>
      </w:rPr>
    </w:lvl>
    <w:lvl w:ilvl="5" w:tplc="158ABF98">
      <w:start w:val="1"/>
      <w:numFmt w:val="bullet"/>
      <w:lvlText w:val="•"/>
      <w:lvlJc w:val="left"/>
      <w:pPr>
        <w:ind w:left="4230" w:hanging="240"/>
      </w:pPr>
      <w:rPr>
        <w:rFonts w:hint="default"/>
      </w:rPr>
    </w:lvl>
    <w:lvl w:ilvl="6" w:tplc="CB34480A">
      <w:start w:val="1"/>
      <w:numFmt w:val="bullet"/>
      <w:lvlText w:val="•"/>
      <w:lvlJc w:val="left"/>
      <w:pPr>
        <w:ind w:left="5052" w:hanging="240"/>
      </w:pPr>
      <w:rPr>
        <w:rFonts w:hint="default"/>
      </w:rPr>
    </w:lvl>
    <w:lvl w:ilvl="7" w:tplc="0AA6E7F8">
      <w:start w:val="1"/>
      <w:numFmt w:val="bullet"/>
      <w:lvlText w:val="•"/>
      <w:lvlJc w:val="left"/>
      <w:pPr>
        <w:ind w:left="5874" w:hanging="240"/>
      </w:pPr>
      <w:rPr>
        <w:rFonts w:hint="default"/>
      </w:rPr>
    </w:lvl>
    <w:lvl w:ilvl="8" w:tplc="91D414A0">
      <w:start w:val="1"/>
      <w:numFmt w:val="bullet"/>
      <w:lvlText w:val="•"/>
      <w:lvlJc w:val="left"/>
      <w:pPr>
        <w:ind w:left="6697" w:hanging="240"/>
      </w:pPr>
      <w:rPr>
        <w:rFonts w:hint="default"/>
      </w:rPr>
    </w:lvl>
  </w:abstractNum>
  <w:abstractNum w:abstractNumId="334">
    <w:nsid w:val="56C34ECE"/>
    <w:multiLevelType w:val="hybridMultilevel"/>
    <w:tmpl w:val="DCE871BE"/>
    <w:lvl w:ilvl="0" w:tplc="0434835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AA3ADE0A">
      <w:start w:val="1"/>
      <w:numFmt w:val="bullet"/>
      <w:lvlText w:val="•"/>
      <w:lvlJc w:val="left"/>
      <w:pPr>
        <w:ind w:left="1488" w:hanging="512"/>
      </w:pPr>
      <w:rPr>
        <w:rFonts w:hint="default"/>
      </w:rPr>
    </w:lvl>
    <w:lvl w:ilvl="2" w:tplc="BFB409AE">
      <w:start w:val="1"/>
      <w:numFmt w:val="bullet"/>
      <w:lvlText w:val="•"/>
      <w:lvlJc w:val="left"/>
      <w:pPr>
        <w:ind w:left="2357" w:hanging="512"/>
      </w:pPr>
      <w:rPr>
        <w:rFonts w:hint="default"/>
      </w:rPr>
    </w:lvl>
    <w:lvl w:ilvl="3" w:tplc="C5A26118">
      <w:start w:val="1"/>
      <w:numFmt w:val="bullet"/>
      <w:lvlText w:val="•"/>
      <w:lvlJc w:val="left"/>
      <w:pPr>
        <w:ind w:left="3225" w:hanging="512"/>
      </w:pPr>
      <w:rPr>
        <w:rFonts w:hint="default"/>
      </w:rPr>
    </w:lvl>
    <w:lvl w:ilvl="4" w:tplc="5FCC92AC">
      <w:start w:val="1"/>
      <w:numFmt w:val="bullet"/>
      <w:lvlText w:val="•"/>
      <w:lvlJc w:val="left"/>
      <w:pPr>
        <w:ind w:left="4094" w:hanging="512"/>
      </w:pPr>
      <w:rPr>
        <w:rFonts w:hint="default"/>
      </w:rPr>
    </w:lvl>
    <w:lvl w:ilvl="5" w:tplc="5F50FE18">
      <w:start w:val="1"/>
      <w:numFmt w:val="bullet"/>
      <w:lvlText w:val="•"/>
      <w:lvlJc w:val="left"/>
      <w:pPr>
        <w:ind w:left="4963" w:hanging="512"/>
      </w:pPr>
      <w:rPr>
        <w:rFonts w:hint="default"/>
      </w:rPr>
    </w:lvl>
    <w:lvl w:ilvl="6" w:tplc="8732E988">
      <w:start w:val="1"/>
      <w:numFmt w:val="bullet"/>
      <w:lvlText w:val="•"/>
      <w:lvlJc w:val="left"/>
      <w:pPr>
        <w:ind w:left="5831" w:hanging="512"/>
      </w:pPr>
      <w:rPr>
        <w:rFonts w:hint="default"/>
      </w:rPr>
    </w:lvl>
    <w:lvl w:ilvl="7" w:tplc="ACF0F216">
      <w:start w:val="1"/>
      <w:numFmt w:val="bullet"/>
      <w:lvlText w:val="•"/>
      <w:lvlJc w:val="left"/>
      <w:pPr>
        <w:ind w:left="6700" w:hanging="512"/>
      </w:pPr>
      <w:rPr>
        <w:rFonts w:hint="default"/>
      </w:rPr>
    </w:lvl>
    <w:lvl w:ilvl="8" w:tplc="CFFCA2E4">
      <w:start w:val="1"/>
      <w:numFmt w:val="bullet"/>
      <w:lvlText w:val="•"/>
      <w:lvlJc w:val="left"/>
      <w:pPr>
        <w:ind w:left="7569" w:hanging="512"/>
      </w:pPr>
      <w:rPr>
        <w:rFonts w:hint="default"/>
      </w:rPr>
    </w:lvl>
  </w:abstractNum>
  <w:abstractNum w:abstractNumId="335">
    <w:nsid w:val="56F11E98"/>
    <w:multiLevelType w:val="hybridMultilevel"/>
    <w:tmpl w:val="A9F6B5E8"/>
    <w:lvl w:ilvl="0" w:tplc="0590E596">
      <w:start w:val="1"/>
      <w:numFmt w:val="decimal"/>
      <w:lvlText w:val="%1)"/>
      <w:lvlJc w:val="left"/>
      <w:pPr>
        <w:ind w:left="629" w:hanging="512"/>
        <w:jc w:val="left"/>
      </w:pPr>
      <w:rPr>
        <w:rFonts w:ascii="Times New Roman" w:eastAsia="Times New Roman" w:hAnsi="Times New Roman" w:hint="default"/>
        <w:spacing w:val="-11"/>
        <w:w w:val="99"/>
        <w:sz w:val="24"/>
        <w:szCs w:val="24"/>
      </w:rPr>
    </w:lvl>
    <w:lvl w:ilvl="1" w:tplc="54300CF2">
      <w:start w:val="1"/>
      <w:numFmt w:val="bullet"/>
      <w:lvlText w:val="•"/>
      <w:lvlJc w:val="left"/>
      <w:pPr>
        <w:ind w:left="1488" w:hanging="512"/>
      </w:pPr>
      <w:rPr>
        <w:rFonts w:hint="default"/>
      </w:rPr>
    </w:lvl>
    <w:lvl w:ilvl="2" w:tplc="09F8BF22">
      <w:start w:val="1"/>
      <w:numFmt w:val="bullet"/>
      <w:lvlText w:val="•"/>
      <w:lvlJc w:val="left"/>
      <w:pPr>
        <w:ind w:left="2357" w:hanging="512"/>
      </w:pPr>
      <w:rPr>
        <w:rFonts w:hint="default"/>
      </w:rPr>
    </w:lvl>
    <w:lvl w:ilvl="3" w:tplc="00E488EC">
      <w:start w:val="1"/>
      <w:numFmt w:val="bullet"/>
      <w:lvlText w:val="•"/>
      <w:lvlJc w:val="left"/>
      <w:pPr>
        <w:ind w:left="3225" w:hanging="512"/>
      </w:pPr>
      <w:rPr>
        <w:rFonts w:hint="default"/>
      </w:rPr>
    </w:lvl>
    <w:lvl w:ilvl="4" w:tplc="689A3BF0">
      <w:start w:val="1"/>
      <w:numFmt w:val="bullet"/>
      <w:lvlText w:val="•"/>
      <w:lvlJc w:val="left"/>
      <w:pPr>
        <w:ind w:left="4094" w:hanging="512"/>
      </w:pPr>
      <w:rPr>
        <w:rFonts w:hint="default"/>
      </w:rPr>
    </w:lvl>
    <w:lvl w:ilvl="5" w:tplc="D864EB8C">
      <w:start w:val="1"/>
      <w:numFmt w:val="bullet"/>
      <w:lvlText w:val="•"/>
      <w:lvlJc w:val="left"/>
      <w:pPr>
        <w:ind w:left="4963" w:hanging="512"/>
      </w:pPr>
      <w:rPr>
        <w:rFonts w:hint="default"/>
      </w:rPr>
    </w:lvl>
    <w:lvl w:ilvl="6" w:tplc="0818F92C">
      <w:start w:val="1"/>
      <w:numFmt w:val="bullet"/>
      <w:lvlText w:val="•"/>
      <w:lvlJc w:val="left"/>
      <w:pPr>
        <w:ind w:left="5831" w:hanging="512"/>
      </w:pPr>
      <w:rPr>
        <w:rFonts w:hint="default"/>
      </w:rPr>
    </w:lvl>
    <w:lvl w:ilvl="7" w:tplc="B56CA5E0">
      <w:start w:val="1"/>
      <w:numFmt w:val="bullet"/>
      <w:lvlText w:val="•"/>
      <w:lvlJc w:val="left"/>
      <w:pPr>
        <w:ind w:left="6700" w:hanging="512"/>
      </w:pPr>
      <w:rPr>
        <w:rFonts w:hint="default"/>
      </w:rPr>
    </w:lvl>
    <w:lvl w:ilvl="8" w:tplc="FFA85D70">
      <w:start w:val="1"/>
      <w:numFmt w:val="bullet"/>
      <w:lvlText w:val="•"/>
      <w:lvlJc w:val="left"/>
      <w:pPr>
        <w:ind w:left="7569" w:hanging="512"/>
      </w:pPr>
      <w:rPr>
        <w:rFonts w:hint="default"/>
      </w:rPr>
    </w:lvl>
  </w:abstractNum>
  <w:abstractNum w:abstractNumId="336">
    <w:nsid w:val="57202F26"/>
    <w:multiLevelType w:val="hybridMultilevel"/>
    <w:tmpl w:val="F252C688"/>
    <w:lvl w:ilvl="0" w:tplc="D49CEFA8">
      <w:start w:val="1"/>
      <w:numFmt w:val="decimal"/>
      <w:lvlText w:val="%1)"/>
      <w:lvlJc w:val="left"/>
      <w:pPr>
        <w:ind w:left="629" w:hanging="512"/>
        <w:jc w:val="left"/>
      </w:pPr>
      <w:rPr>
        <w:rFonts w:ascii="Times New Roman" w:eastAsia="Times New Roman" w:hAnsi="Times New Roman" w:hint="default"/>
        <w:spacing w:val="-6"/>
        <w:w w:val="99"/>
        <w:sz w:val="24"/>
        <w:szCs w:val="24"/>
      </w:rPr>
    </w:lvl>
    <w:lvl w:ilvl="1" w:tplc="82E8603C">
      <w:start w:val="1"/>
      <w:numFmt w:val="bullet"/>
      <w:lvlText w:val="•"/>
      <w:lvlJc w:val="left"/>
      <w:pPr>
        <w:ind w:left="1488" w:hanging="512"/>
      </w:pPr>
      <w:rPr>
        <w:rFonts w:hint="default"/>
      </w:rPr>
    </w:lvl>
    <w:lvl w:ilvl="2" w:tplc="6232A1DE">
      <w:start w:val="1"/>
      <w:numFmt w:val="bullet"/>
      <w:lvlText w:val="•"/>
      <w:lvlJc w:val="left"/>
      <w:pPr>
        <w:ind w:left="2357" w:hanging="512"/>
      </w:pPr>
      <w:rPr>
        <w:rFonts w:hint="default"/>
      </w:rPr>
    </w:lvl>
    <w:lvl w:ilvl="3" w:tplc="2C145C50">
      <w:start w:val="1"/>
      <w:numFmt w:val="bullet"/>
      <w:lvlText w:val="•"/>
      <w:lvlJc w:val="left"/>
      <w:pPr>
        <w:ind w:left="3225" w:hanging="512"/>
      </w:pPr>
      <w:rPr>
        <w:rFonts w:hint="default"/>
      </w:rPr>
    </w:lvl>
    <w:lvl w:ilvl="4" w:tplc="C9BE2F8A">
      <w:start w:val="1"/>
      <w:numFmt w:val="bullet"/>
      <w:lvlText w:val="•"/>
      <w:lvlJc w:val="left"/>
      <w:pPr>
        <w:ind w:left="4094" w:hanging="512"/>
      </w:pPr>
      <w:rPr>
        <w:rFonts w:hint="default"/>
      </w:rPr>
    </w:lvl>
    <w:lvl w:ilvl="5" w:tplc="2070CFB8">
      <w:start w:val="1"/>
      <w:numFmt w:val="bullet"/>
      <w:lvlText w:val="•"/>
      <w:lvlJc w:val="left"/>
      <w:pPr>
        <w:ind w:left="4963" w:hanging="512"/>
      </w:pPr>
      <w:rPr>
        <w:rFonts w:hint="default"/>
      </w:rPr>
    </w:lvl>
    <w:lvl w:ilvl="6" w:tplc="8142405C">
      <w:start w:val="1"/>
      <w:numFmt w:val="bullet"/>
      <w:lvlText w:val="•"/>
      <w:lvlJc w:val="left"/>
      <w:pPr>
        <w:ind w:left="5831" w:hanging="512"/>
      </w:pPr>
      <w:rPr>
        <w:rFonts w:hint="default"/>
      </w:rPr>
    </w:lvl>
    <w:lvl w:ilvl="7" w:tplc="6272318E">
      <w:start w:val="1"/>
      <w:numFmt w:val="bullet"/>
      <w:lvlText w:val="•"/>
      <w:lvlJc w:val="left"/>
      <w:pPr>
        <w:ind w:left="6700" w:hanging="512"/>
      </w:pPr>
      <w:rPr>
        <w:rFonts w:hint="default"/>
      </w:rPr>
    </w:lvl>
    <w:lvl w:ilvl="8" w:tplc="63DEA638">
      <w:start w:val="1"/>
      <w:numFmt w:val="bullet"/>
      <w:lvlText w:val="•"/>
      <w:lvlJc w:val="left"/>
      <w:pPr>
        <w:ind w:left="7569" w:hanging="512"/>
      </w:pPr>
      <w:rPr>
        <w:rFonts w:hint="default"/>
      </w:rPr>
    </w:lvl>
  </w:abstractNum>
  <w:abstractNum w:abstractNumId="337">
    <w:nsid w:val="57202FAD"/>
    <w:multiLevelType w:val="hybridMultilevel"/>
    <w:tmpl w:val="9D8463C8"/>
    <w:lvl w:ilvl="0" w:tplc="793A20F8">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0C2EC1DE">
      <w:start w:val="1"/>
      <w:numFmt w:val="bullet"/>
      <w:lvlText w:val="•"/>
      <w:lvlJc w:val="left"/>
      <w:pPr>
        <w:ind w:left="1488" w:hanging="512"/>
      </w:pPr>
      <w:rPr>
        <w:rFonts w:hint="default"/>
      </w:rPr>
    </w:lvl>
    <w:lvl w:ilvl="2" w:tplc="143A5F00">
      <w:start w:val="1"/>
      <w:numFmt w:val="bullet"/>
      <w:lvlText w:val="•"/>
      <w:lvlJc w:val="left"/>
      <w:pPr>
        <w:ind w:left="2357" w:hanging="512"/>
      </w:pPr>
      <w:rPr>
        <w:rFonts w:hint="default"/>
      </w:rPr>
    </w:lvl>
    <w:lvl w:ilvl="3" w:tplc="1BF4B35E">
      <w:start w:val="1"/>
      <w:numFmt w:val="bullet"/>
      <w:lvlText w:val="•"/>
      <w:lvlJc w:val="left"/>
      <w:pPr>
        <w:ind w:left="3225" w:hanging="512"/>
      </w:pPr>
      <w:rPr>
        <w:rFonts w:hint="default"/>
      </w:rPr>
    </w:lvl>
    <w:lvl w:ilvl="4" w:tplc="90D25E8E">
      <w:start w:val="1"/>
      <w:numFmt w:val="bullet"/>
      <w:lvlText w:val="•"/>
      <w:lvlJc w:val="left"/>
      <w:pPr>
        <w:ind w:left="4094" w:hanging="512"/>
      </w:pPr>
      <w:rPr>
        <w:rFonts w:hint="default"/>
      </w:rPr>
    </w:lvl>
    <w:lvl w:ilvl="5" w:tplc="CA76A41E">
      <w:start w:val="1"/>
      <w:numFmt w:val="bullet"/>
      <w:lvlText w:val="•"/>
      <w:lvlJc w:val="left"/>
      <w:pPr>
        <w:ind w:left="4963" w:hanging="512"/>
      </w:pPr>
      <w:rPr>
        <w:rFonts w:hint="default"/>
      </w:rPr>
    </w:lvl>
    <w:lvl w:ilvl="6" w:tplc="84A88F08">
      <w:start w:val="1"/>
      <w:numFmt w:val="bullet"/>
      <w:lvlText w:val="•"/>
      <w:lvlJc w:val="left"/>
      <w:pPr>
        <w:ind w:left="5831" w:hanging="512"/>
      </w:pPr>
      <w:rPr>
        <w:rFonts w:hint="default"/>
      </w:rPr>
    </w:lvl>
    <w:lvl w:ilvl="7" w:tplc="97DA0A8E">
      <w:start w:val="1"/>
      <w:numFmt w:val="bullet"/>
      <w:lvlText w:val="•"/>
      <w:lvlJc w:val="left"/>
      <w:pPr>
        <w:ind w:left="6700" w:hanging="512"/>
      </w:pPr>
      <w:rPr>
        <w:rFonts w:hint="default"/>
      </w:rPr>
    </w:lvl>
    <w:lvl w:ilvl="8" w:tplc="4DF66E6A">
      <w:start w:val="1"/>
      <w:numFmt w:val="bullet"/>
      <w:lvlText w:val="•"/>
      <w:lvlJc w:val="left"/>
      <w:pPr>
        <w:ind w:left="7569" w:hanging="512"/>
      </w:pPr>
      <w:rPr>
        <w:rFonts w:hint="default"/>
      </w:rPr>
    </w:lvl>
  </w:abstractNum>
  <w:abstractNum w:abstractNumId="338">
    <w:nsid w:val="57546BBF"/>
    <w:multiLevelType w:val="hybridMultilevel"/>
    <w:tmpl w:val="A8AC39C6"/>
    <w:lvl w:ilvl="0" w:tplc="C5C48512">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A9080A24">
      <w:start w:val="1"/>
      <w:numFmt w:val="bullet"/>
      <w:lvlText w:val="•"/>
      <w:lvlJc w:val="left"/>
      <w:pPr>
        <w:ind w:left="1038" w:hanging="240"/>
      </w:pPr>
      <w:rPr>
        <w:rFonts w:hint="default"/>
      </w:rPr>
    </w:lvl>
    <w:lvl w:ilvl="2" w:tplc="6E926E3E">
      <w:start w:val="1"/>
      <w:numFmt w:val="bullet"/>
      <w:lvlText w:val="•"/>
      <w:lvlJc w:val="left"/>
      <w:pPr>
        <w:ind w:left="1957" w:hanging="240"/>
      </w:pPr>
      <w:rPr>
        <w:rFonts w:hint="default"/>
      </w:rPr>
    </w:lvl>
    <w:lvl w:ilvl="3" w:tplc="C8060840">
      <w:start w:val="1"/>
      <w:numFmt w:val="bullet"/>
      <w:lvlText w:val="•"/>
      <w:lvlJc w:val="left"/>
      <w:pPr>
        <w:ind w:left="2875" w:hanging="240"/>
      </w:pPr>
      <w:rPr>
        <w:rFonts w:hint="default"/>
      </w:rPr>
    </w:lvl>
    <w:lvl w:ilvl="4" w:tplc="BA3AF370">
      <w:start w:val="1"/>
      <w:numFmt w:val="bullet"/>
      <w:lvlText w:val="•"/>
      <w:lvlJc w:val="left"/>
      <w:pPr>
        <w:ind w:left="3794" w:hanging="240"/>
      </w:pPr>
      <w:rPr>
        <w:rFonts w:hint="default"/>
      </w:rPr>
    </w:lvl>
    <w:lvl w:ilvl="5" w:tplc="C974DC78">
      <w:start w:val="1"/>
      <w:numFmt w:val="bullet"/>
      <w:lvlText w:val="•"/>
      <w:lvlJc w:val="left"/>
      <w:pPr>
        <w:ind w:left="4713" w:hanging="240"/>
      </w:pPr>
      <w:rPr>
        <w:rFonts w:hint="default"/>
      </w:rPr>
    </w:lvl>
    <w:lvl w:ilvl="6" w:tplc="99BE84BC">
      <w:start w:val="1"/>
      <w:numFmt w:val="bullet"/>
      <w:lvlText w:val="•"/>
      <w:lvlJc w:val="left"/>
      <w:pPr>
        <w:ind w:left="5631" w:hanging="240"/>
      </w:pPr>
      <w:rPr>
        <w:rFonts w:hint="default"/>
      </w:rPr>
    </w:lvl>
    <w:lvl w:ilvl="7" w:tplc="9DD8EC26">
      <w:start w:val="1"/>
      <w:numFmt w:val="bullet"/>
      <w:lvlText w:val="•"/>
      <w:lvlJc w:val="left"/>
      <w:pPr>
        <w:ind w:left="6550" w:hanging="240"/>
      </w:pPr>
      <w:rPr>
        <w:rFonts w:hint="default"/>
      </w:rPr>
    </w:lvl>
    <w:lvl w:ilvl="8" w:tplc="034489D4">
      <w:start w:val="1"/>
      <w:numFmt w:val="bullet"/>
      <w:lvlText w:val="•"/>
      <w:lvlJc w:val="left"/>
      <w:pPr>
        <w:ind w:left="7469" w:hanging="240"/>
      </w:pPr>
      <w:rPr>
        <w:rFonts w:hint="default"/>
      </w:rPr>
    </w:lvl>
  </w:abstractNum>
  <w:abstractNum w:abstractNumId="339">
    <w:nsid w:val="57AB153C"/>
    <w:multiLevelType w:val="hybridMultilevel"/>
    <w:tmpl w:val="BA76E47A"/>
    <w:lvl w:ilvl="0" w:tplc="A5900F2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9650030E">
      <w:start w:val="1"/>
      <w:numFmt w:val="bullet"/>
      <w:lvlText w:val="•"/>
      <w:lvlJc w:val="left"/>
      <w:pPr>
        <w:ind w:left="1488" w:hanging="512"/>
      </w:pPr>
      <w:rPr>
        <w:rFonts w:hint="default"/>
      </w:rPr>
    </w:lvl>
    <w:lvl w:ilvl="2" w:tplc="93964DF4">
      <w:start w:val="1"/>
      <w:numFmt w:val="bullet"/>
      <w:lvlText w:val="•"/>
      <w:lvlJc w:val="left"/>
      <w:pPr>
        <w:ind w:left="2357" w:hanging="512"/>
      </w:pPr>
      <w:rPr>
        <w:rFonts w:hint="default"/>
      </w:rPr>
    </w:lvl>
    <w:lvl w:ilvl="3" w:tplc="201C42EA">
      <w:start w:val="1"/>
      <w:numFmt w:val="bullet"/>
      <w:lvlText w:val="•"/>
      <w:lvlJc w:val="left"/>
      <w:pPr>
        <w:ind w:left="3225" w:hanging="512"/>
      </w:pPr>
      <w:rPr>
        <w:rFonts w:hint="default"/>
      </w:rPr>
    </w:lvl>
    <w:lvl w:ilvl="4" w:tplc="5F2443E0">
      <w:start w:val="1"/>
      <w:numFmt w:val="bullet"/>
      <w:lvlText w:val="•"/>
      <w:lvlJc w:val="left"/>
      <w:pPr>
        <w:ind w:left="4094" w:hanging="512"/>
      </w:pPr>
      <w:rPr>
        <w:rFonts w:hint="default"/>
      </w:rPr>
    </w:lvl>
    <w:lvl w:ilvl="5" w:tplc="6E2CEBCA">
      <w:start w:val="1"/>
      <w:numFmt w:val="bullet"/>
      <w:lvlText w:val="•"/>
      <w:lvlJc w:val="left"/>
      <w:pPr>
        <w:ind w:left="4963" w:hanging="512"/>
      </w:pPr>
      <w:rPr>
        <w:rFonts w:hint="default"/>
      </w:rPr>
    </w:lvl>
    <w:lvl w:ilvl="6" w:tplc="5492D362">
      <w:start w:val="1"/>
      <w:numFmt w:val="bullet"/>
      <w:lvlText w:val="•"/>
      <w:lvlJc w:val="left"/>
      <w:pPr>
        <w:ind w:left="5831" w:hanging="512"/>
      </w:pPr>
      <w:rPr>
        <w:rFonts w:hint="default"/>
      </w:rPr>
    </w:lvl>
    <w:lvl w:ilvl="7" w:tplc="10969060">
      <w:start w:val="1"/>
      <w:numFmt w:val="bullet"/>
      <w:lvlText w:val="•"/>
      <w:lvlJc w:val="left"/>
      <w:pPr>
        <w:ind w:left="6700" w:hanging="512"/>
      </w:pPr>
      <w:rPr>
        <w:rFonts w:hint="default"/>
      </w:rPr>
    </w:lvl>
    <w:lvl w:ilvl="8" w:tplc="50FE7DAE">
      <w:start w:val="1"/>
      <w:numFmt w:val="bullet"/>
      <w:lvlText w:val="•"/>
      <w:lvlJc w:val="left"/>
      <w:pPr>
        <w:ind w:left="7569" w:hanging="512"/>
      </w:pPr>
      <w:rPr>
        <w:rFonts w:hint="default"/>
      </w:rPr>
    </w:lvl>
  </w:abstractNum>
  <w:abstractNum w:abstractNumId="340">
    <w:nsid w:val="57B87F0D"/>
    <w:multiLevelType w:val="hybridMultilevel"/>
    <w:tmpl w:val="E5245872"/>
    <w:lvl w:ilvl="0" w:tplc="A6AED978">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7ED42562">
      <w:start w:val="1"/>
      <w:numFmt w:val="lowerLetter"/>
      <w:lvlText w:val="%2)"/>
      <w:lvlJc w:val="left"/>
      <w:pPr>
        <w:ind w:left="1104" w:hanging="476"/>
        <w:jc w:val="left"/>
      </w:pPr>
      <w:rPr>
        <w:rFonts w:ascii="Times New Roman" w:eastAsia="Times New Roman" w:hAnsi="Times New Roman" w:hint="default"/>
        <w:spacing w:val="-21"/>
        <w:w w:val="99"/>
        <w:sz w:val="24"/>
        <w:szCs w:val="24"/>
      </w:rPr>
    </w:lvl>
    <w:lvl w:ilvl="2" w:tplc="A1B2BFCE">
      <w:start w:val="1"/>
      <w:numFmt w:val="bullet"/>
      <w:lvlText w:val="•"/>
      <w:lvlJc w:val="left"/>
      <w:pPr>
        <w:ind w:left="2011" w:hanging="476"/>
      </w:pPr>
      <w:rPr>
        <w:rFonts w:hint="default"/>
      </w:rPr>
    </w:lvl>
    <w:lvl w:ilvl="3" w:tplc="C484B6BE">
      <w:start w:val="1"/>
      <w:numFmt w:val="bullet"/>
      <w:lvlText w:val="•"/>
      <w:lvlJc w:val="left"/>
      <w:pPr>
        <w:ind w:left="2923" w:hanging="476"/>
      </w:pPr>
      <w:rPr>
        <w:rFonts w:hint="default"/>
      </w:rPr>
    </w:lvl>
    <w:lvl w:ilvl="4" w:tplc="43CA16AE">
      <w:start w:val="1"/>
      <w:numFmt w:val="bullet"/>
      <w:lvlText w:val="•"/>
      <w:lvlJc w:val="left"/>
      <w:pPr>
        <w:ind w:left="3835" w:hanging="476"/>
      </w:pPr>
      <w:rPr>
        <w:rFonts w:hint="default"/>
      </w:rPr>
    </w:lvl>
    <w:lvl w:ilvl="5" w:tplc="85849BCC">
      <w:start w:val="1"/>
      <w:numFmt w:val="bullet"/>
      <w:lvlText w:val="•"/>
      <w:lvlJc w:val="left"/>
      <w:pPr>
        <w:ind w:left="4747" w:hanging="476"/>
      </w:pPr>
      <w:rPr>
        <w:rFonts w:hint="default"/>
      </w:rPr>
    </w:lvl>
    <w:lvl w:ilvl="6" w:tplc="6E6A576C">
      <w:start w:val="1"/>
      <w:numFmt w:val="bullet"/>
      <w:lvlText w:val="•"/>
      <w:lvlJc w:val="left"/>
      <w:pPr>
        <w:ind w:left="5659" w:hanging="476"/>
      </w:pPr>
      <w:rPr>
        <w:rFonts w:hint="default"/>
      </w:rPr>
    </w:lvl>
    <w:lvl w:ilvl="7" w:tplc="3CF4B704">
      <w:start w:val="1"/>
      <w:numFmt w:val="bullet"/>
      <w:lvlText w:val="•"/>
      <w:lvlJc w:val="left"/>
      <w:pPr>
        <w:ind w:left="6570" w:hanging="476"/>
      </w:pPr>
      <w:rPr>
        <w:rFonts w:hint="default"/>
      </w:rPr>
    </w:lvl>
    <w:lvl w:ilvl="8" w:tplc="9172696C">
      <w:start w:val="1"/>
      <w:numFmt w:val="bullet"/>
      <w:lvlText w:val="•"/>
      <w:lvlJc w:val="left"/>
      <w:pPr>
        <w:ind w:left="7482" w:hanging="476"/>
      </w:pPr>
      <w:rPr>
        <w:rFonts w:hint="default"/>
      </w:rPr>
    </w:lvl>
  </w:abstractNum>
  <w:abstractNum w:abstractNumId="341">
    <w:nsid w:val="57C31CEF"/>
    <w:multiLevelType w:val="hybridMultilevel"/>
    <w:tmpl w:val="5D1EADF8"/>
    <w:lvl w:ilvl="0" w:tplc="93A237BC">
      <w:start w:val="1"/>
      <w:numFmt w:val="decimal"/>
      <w:lvlText w:val="%1)"/>
      <w:lvlJc w:val="left"/>
      <w:pPr>
        <w:ind w:left="629" w:hanging="512"/>
        <w:jc w:val="left"/>
      </w:pPr>
      <w:rPr>
        <w:rFonts w:ascii="Times New Roman" w:eastAsia="Times New Roman" w:hAnsi="Times New Roman" w:hint="default"/>
        <w:spacing w:val="-23"/>
        <w:w w:val="99"/>
        <w:sz w:val="24"/>
        <w:szCs w:val="24"/>
      </w:rPr>
    </w:lvl>
    <w:lvl w:ilvl="1" w:tplc="9F16B348">
      <w:start w:val="1"/>
      <w:numFmt w:val="bullet"/>
      <w:lvlText w:val="•"/>
      <w:lvlJc w:val="left"/>
      <w:pPr>
        <w:ind w:left="1488" w:hanging="512"/>
      </w:pPr>
      <w:rPr>
        <w:rFonts w:hint="default"/>
      </w:rPr>
    </w:lvl>
    <w:lvl w:ilvl="2" w:tplc="515243DE">
      <w:start w:val="1"/>
      <w:numFmt w:val="bullet"/>
      <w:lvlText w:val="•"/>
      <w:lvlJc w:val="left"/>
      <w:pPr>
        <w:ind w:left="2357" w:hanging="512"/>
      </w:pPr>
      <w:rPr>
        <w:rFonts w:hint="default"/>
      </w:rPr>
    </w:lvl>
    <w:lvl w:ilvl="3" w:tplc="1C36B79E">
      <w:start w:val="1"/>
      <w:numFmt w:val="bullet"/>
      <w:lvlText w:val="•"/>
      <w:lvlJc w:val="left"/>
      <w:pPr>
        <w:ind w:left="3225" w:hanging="512"/>
      </w:pPr>
      <w:rPr>
        <w:rFonts w:hint="default"/>
      </w:rPr>
    </w:lvl>
    <w:lvl w:ilvl="4" w:tplc="BF140BC6">
      <w:start w:val="1"/>
      <w:numFmt w:val="bullet"/>
      <w:lvlText w:val="•"/>
      <w:lvlJc w:val="left"/>
      <w:pPr>
        <w:ind w:left="4094" w:hanging="512"/>
      </w:pPr>
      <w:rPr>
        <w:rFonts w:hint="default"/>
      </w:rPr>
    </w:lvl>
    <w:lvl w:ilvl="5" w:tplc="085CF6E2">
      <w:start w:val="1"/>
      <w:numFmt w:val="bullet"/>
      <w:lvlText w:val="•"/>
      <w:lvlJc w:val="left"/>
      <w:pPr>
        <w:ind w:left="4963" w:hanging="512"/>
      </w:pPr>
      <w:rPr>
        <w:rFonts w:hint="default"/>
      </w:rPr>
    </w:lvl>
    <w:lvl w:ilvl="6" w:tplc="ED78A388">
      <w:start w:val="1"/>
      <w:numFmt w:val="bullet"/>
      <w:lvlText w:val="•"/>
      <w:lvlJc w:val="left"/>
      <w:pPr>
        <w:ind w:left="5831" w:hanging="512"/>
      </w:pPr>
      <w:rPr>
        <w:rFonts w:hint="default"/>
      </w:rPr>
    </w:lvl>
    <w:lvl w:ilvl="7" w:tplc="4A10BA96">
      <w:start w:val="1"/>
      <w:numFmt w:val="bullet"/>
      <w:lvlText w:val="•"/>
      <w:lvlJc w:val="left"/>
      <w:pPr>
        <w:ind w:left="6700" w:hanging="512"/>
      </w:pPr>
      <w:rPr>
        <w:rFonts w:hint="default"/>
      </w:rPr>
    </w:lvl>
    <w:lvl w:ilvl="8" w:tplc="AC9C87A2">
      <w:start w:val="1"/>
      <w:numFmt w:val="bullet"/>
      <w:lvlText w:val="•"/>
      <w:lvlJc w:val="left"/>
      <w:pPr>
        <w:ind w:left="7569" w:hanging="512"/>
      </w:pPr>
      <w:rPr>
        <w:rFonts w:hint="default"/>
      </w:rPr>
    </w:lvl>
  </w:abstractNum>
  <w:abstractNum w:abstractNumId="342">
    <w:nsid w:val="57D31021"/>
    <w:multiLevelType w:val="hybridMultilevel"/>
    <w:tmpl w:val="E5384450"/>
    <w:lvl w:ilvl="0" w:tplc="3974A492">
      <w:start w:val="1"/>
      <w:numFmt w:val="decimal"/>
      <w:lvlText w:val="%1)"/>
      <w:lvlJc w:val="left"/>
      <w:pPr>
        <w:ind w:left="629" w:hanging="512"/>
        <w:jc w:val="left"/>
      </w:pPr>
      <w:rPr>
        <w:rFonts w:ascii="Times New Roman" w:eastAsia="Times New Roman" w:hAnsi="Times New Roman" w:hint="default"/>
        <w:spacing w:val="-29"/>
        <w:w w:val="99"/>
        <w:sz w:val="24"/>
        <w:szCs w:val="24"/>
      </w:rPr>
    </w:lvl>
    <w:lvl w:ilvl="1" w:tplc="1D6C00DA">
      <w:start w:val="1"/>
      <w:numFmt w:val="bullet"/>
      <w:lvlText w:val="•"/>
      <w:lvlJc w:val="left"/>
      <w:pPr>
        <w:ind w:left="1488" w:hanging="512"/>
      </w:pPr>
      <w:rPr>
        <w:rFonts w:hint="default"/>
      </w:rPr>
    </w:lvl>
    <w:lvl w:ilvl="2" w:tplc="217E4968">
      <w:start w:val="1"/>
      <w:numFmt w:val="bullet"/>
      <w:lvlText w:val="•"/>
      <w:lvlJc w:val="left"/>
      <w:pPr>
        <w:ind w:left="2357" w:hanging="512"/>
      </w:pPr>
      <w:rPr>
        <w:rFonts w:hint="default"/>
      </w:rPr>
    </w:lvl>
    <w:lvl w:ilvl="3" w:tplc="AB38FF1A">
      <w:start w:val="1"/>
      <w:numFmt w:val="bullet"/>
      <w:lvlText w:val="•"/>
      <w:lvlJc w:val="left"/>
      <w:pPr>
        <w:ind w:left="3225" w:hanging="512"/>
      </w:pPr>
      <w:rPr>
        <w:rFonts w:hint="default"/>
      </w:rPr>
    </w:lvl>
    <w:lvl w:ilvl="4" w:tplc="3F028748">
      <w:start w:val="1"/>
      <w:numFmt w:val="bullet"/>
      <w:lvlText w:val="•"/>
      <w:lvlJc w:val="left"/>
      <w:pPr>
        <w:ind w:left="4094" w:hanging="512"/>
      </w:pPr>
      <w:rPr>
        <w:rFonts w:hint="default"/>
      </w:rPr>
    </w:lvl>
    <w:lvl w:ilvl="5" w:tplc="7A188CCC">
      <w:start w:val="1"/>
      <w:numFmt w:val="bullet"/>
      <w:lvlText w:val="•"/>
      <w:lvlJc w:val="left"/>
      <w:pPr>
        <w:ind w:left="4963" w:hanging="512"/>
      </w:pPr>
      <w:rPr>
        <w:rFonts w:hint="default"/>
      </w:rPr>
    </w:lvl>
    <w:lvl w:ilvl="6" w:tplc="F99C7BD0">
      <w:start w:val="1"/>
      <w:numFmt w:val="bullet"/>
      <w:lvlText w:val="•"/>
      <w:lvlJc w:val="left"/>
      <w:pPr>
        <w:ind w:left="5831" w:hanging="512"/>
      </w:pPr>
      <w:rPr>
        <w:rFonts w:hint="default"/>
      </w:rPr>
    </w:lvl>
    <w:lvl w:ilvl="7" w:tplc="3FAABD96">
      <w:start w:val="1"/>
      <w:numFmt w:val="bullet"/>
      <w:lvlText w:val="•"/>
      <w:lvlJc w:val="left"/>
      <w:pPr>
        <w:ind w:left="6700" w:hanging="512"/>
      </w:pPr>
      <w:rPr>
        <w:rFonts w:hint="default"/>
      </w:rPr>
    </w:lvl>
    <w:lvl w:ilvl="8" w:tplc="AB34679C">
      <w:start w:val="1"/>
      <w:numFmt w:val="bullet"/>
      <w:lvlText w:val="•"/>
      <w:lvlJc w:val="left"/>
      <w:pPr>
        <w:ind w:left="7569" w:hanging="512"/>
      </w:pPr>
      <w:rPr>
        <w:rFonts w:hint="default"/>
      </w:rPr>
    </w:lvl>
  </w:abstractNum>
  <w:abstractNum w:abstractNumId="343">
    <w:nsid w:val="57FD4430"/>
    <w:multiLevelType w:val="hybridMultilevel"/>
    <w:tmpl w:val="2FCCFC1E"/>
    <w:lvl w:ilvl="0" w:tplc="A926903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CF18650E">
      <w:start w:val="1"/>
      <w:numFmt w:val="bullet"/>
      <w:lvlText w:val="•"/>
      <w:lvlJc w:val="left"/>
      <w:pPr>
        <w:ind w:left="1488" w:hanging="512"/>
      </w:pPr>
      <w:rPr>
        <w:rFonts w:hint="default"/>
      </w:rPr>
    </w:lvl>
    <w:lvl w:ilvl="2" w:tplc="63F632D0">
      <w:start w:val="1"/>
      <w:numFmt w:val="bullet"/>
      <w:lvlText w:val="•"/>
      <w:lvlJc w:val="left"/>
      <w:pPr>
        <w:ind w:left="2357" w:hanging="512"/>
      </w:pPr>
      <w:rPr>
        <w:rFonts w:hint="default"/>
      </w:rPr>
    </w:lvl>
    <w:lvl w:ilvl="3" w:tplc="A9E430CC">
      <w:start w:val="1"/>
      <w:numFmt w:val="bullet"/>
      <w:lvlText w:val="•"/>
      <w:lvlJc w:val="left"/>
      <w:pPr>
        <w:ind w:left="3225" w:hanging="512"/>
      </w:pPr>
      <w:rPr>
        <w:rFonts w:hint="default"/>
      </w:rPr>
    </w:lvl>
    <w:lvl w:ilvl="4" w:tplc="5B568312">
      <w:start w:val="1"/>
      <w:numFmt w:val="bullet"/>
      <w:lvlText w:val="•"/>
      <w:lvlJc w:val="left"/>
      <w:pPr>
        <w:ind w:left="4094" w:hanging="512"/>
      </w:pPr>
      <w:rPr>
        <w:rFonts w:hint="default"/>
      </w:rPr>
    </w:lvl>
    <w:lvl w:ilvl="5" w:tplc="E8E2BCFE">
      <w:start w:val="1"/>
      <w:numFmt w:val="bullet"/>
      <w:lvlText w:val="•"/>
      <w:lvlJc w:val="left"/>
      <w:pPr>
        <w:ind w:left="4963" w:hanging="512"/>
      </w:pPr>
      <w:rPr>
        <w:rFonts w:hint="default"/>
      </w:rPr>
    </w:lvl>
    <w:lvl w:ilvl="6" w:tplc="ECB68302">
      <w:start w:val="1"/>
      <w:numFmt w:val="bullet"/>
      <w:lvlText w:val="•"/>
      <w:lvlJc w:val="left"/>
      <w:pPr>
        <w:ind w:left="5831" w:hanging="512"/>
      </w:pPr>
      <w:rPr>
        <w:rFonts w:hint="default"/>
      </w:rPr>
    </w:lvl>
    <w:lvl w:ilvl="7" w:tplc="8CA2A1FC">
      <w:start w:val="1"/>
      <w:numFmt w:val="bullet"/>
      <w:lvlText w:val="•"/>
      <w:lvlJc w:val="left"/>
      <w:pPr>
        <w:ind w:left="6700" w:hanging="512"/>
      </w:pPr>
      <w:rPr>
        <w:rFonts w:hint="default"/>
      </w:rPr>
    </w:lvl>
    <w:lvl w:ilvl="8" w:tplc="E752BF32">
      <w:start w:val="1"/>
      <w:numFmt w:val="bullet"/>
      <w:lvlText w:val="•"/>
      <w:lvlJc w:val="left"/>
      <w:pPr>
        <w:ind w:left="7569" w:hanging="512"/>
      </w:pPr>
      <w:rPr>
        <w:rFonts w:hint="default"/>
      </w:rPr>
    </w:lvl>
  </w:abstractNum>
  <w:abstractNum w:abstractNumId="344">
    <w:nsid w:val="586A2E8C"/>
    <w:multiLevelType w:val="hybridMultilevel"/>
    <w:tmpl w:val="B8F650DA"/>
    <w:lvl w:ilvl="0" w:tplc="53E033D4">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C0EEF04C">
      <w:start w:val="1"/>
      <w:numFmt w:val="bullet"/>
      <w:lvlText w:val="•"/>
      <w:lvlJc w:val="left"/>
      <w:pPr>
        <w:ind w:left="1488" w:hanging="512"/>
      </w:pPr>
      <w:rPr>
        <w:rFonts w:hint="default"/>
      </w:rPr>
    </w:lvl>
    <w:lvl w:ilvl="2" w:tplc="11F6786A">
      <w:start w:val="1"/>
      <w:numFmt w:val="bullet"/>
      <w:lvlText w:val="•"/>
      <w:lvlJc w:val="left"/>
      <w:pPr>
        <w:ind w:left="2357" w:hanging="512"/>
      </w:pPr>
      <w:rPr>
        <w:rFonts w:hint="default"/>
      </w:rPr>
    </w:lvl>
    <w:lvl w:ilvl="3" w:tplc="0E8EC552">
      <w:start w:val="1"/>
      <w:numFmt w:val="bullet"/>
      <w:lvlText w:val="•"/>
      <w:lvlJc w:val="left"/>
      <w:pPr>
        <w:ind w:left="3225" w:hanging="512"/>
      </w:pPr>
      <w:rPr>
        <w:rFonts w:hint="default"/>
      </w:rPr>
    </w:lvl>
    <w:lvl w:ilvl="4" w:tplc="5FB8B2D6">
      <w:start w:val="1"/>
      <w:numFmt w:val="bullet"/>
      <w:lvlText w:val="•"/>
      <w:lvlJc w:val="left"/>
      <w:pPr>
        <w:ind w:left="4094" w:hanging="512"/>
      </w:pPr>
      <w:rPr>
        <w:rFonts w:hint="default"/>
      </w:rPr>
    </w:lvl>
    <w:lvl w:ilvl="5" w:tplc="5BC02766">
      <w:start w:val="1"/>
      <w:numFmt w:val="bullet"/>
      <w:lvlText w:val="•"/>
      <w:lvlJc w:val="left"/>
      <w:pPr>
        <w:ind w:left="4963" w:hanging="512"/>
      </w:pPr>
      <w:rPr>
        <w:rFonts w:hint="default"/>
      </w:rPr>
    </w:lvl>
    <w:lvl w:ilvl="6" w:tplc="D0C0E880">
      <w:start w:val="1"/>
      <w:numFmt w:val="bullet"/>
      <w:lvlText w:val="•"/>
      <w:lvlJc w:val="left"/>
      <w:pPr>
        <w:ind w:left="5831" w:hanging="512"/>
      </w:pPr>
      <w:rPr>
        <w:rFonts w:hint="default"/>
      </w:rPr>
    </w:lvl>
    <w:lvl w:ilvl="7" w:tplc="F84C17DC">
      <w:start w:val="1"/>
      <w:numFmt w:val="bullet"/>
      <w:lvlText w:val="•"/>
      <w:lvlJc w:val="left"/>
      <w:pPr>
        <w:ind w:left="6700" w:hanging="512"/>
      </w:pPr>
      <w:rPr>
        <w:rFonts w:hint="default"/>
      </w:rPr>
    </w:lvl>
    <w:lvl w:ilvl="8" w:tplc="C43CD2B6">
      <w:start w:val="1"/>
      <w:numFmt w:val="bullet"/>
      <w:lvlText w:val="•"/>
      <w:lvlJc w:val="left"/>
      <w:pPr>
        <w:ind w:left="7569" w:hanging="512"/>
      </w:pPr>
      <w:rPr>
        <w:rFonts w:hint="default"/>
      </w:rPr>
    </w:lvl>
  </w:abstractNum>
  <w:abstractNum w:abstractNumId="345">
    <w:nsid w:val="58C07415"/>
    <w:multiLevelType w:val="hybridMultilevel"/>
    <w:tmpl w:val="2EA25808"/>
    <w:lvl w:ilvl="0" w:tplc="A072E72C">
      <w:start w:val="1"/>
      <w:numFmt w:val="decimal"/>
      <w:lvlText w:val="%1)"/>
      <w:lvlJc w:val="left"/>
      <w:pPr>
        <w:ind w:left="629" w:hanging="512"/>
        <w:jc w:val="left"/>
      </w:pPr>
      <w:rPr>
        <w:rFonts w:ascii="Times New Roman" w:eastAsia="Times New Roman" w:hAnsi="Times New Roman" w:hint="default"/>
        <w:b/>
        <w:bCs/>
        <w:spacing w:val="-25"/>
        <w:w w:val="99"/>
        <w:sz w:val="24"/>
        <w:szCs w:val="24"/>
      </w:rPr>
    </w:lvl>
    <w:lvl w:ilvl="1" w:tplc="22800688">
      <w:start w:val="1"/>
      <w:numFmt w:val="bullet"/>
      <w:lvlText w:val="•"/>
      <w:lvlJc w:val="left"/>
      <w:pPr>
        <w:ind w:left="1488" w:hanging="512"/>
      </w:pPr>
      <w:rPr>
        <w:rFonts w:hint="default"/>
      </w:rPr>
    </w:lvl>
    <w:lvl w:ilvl="2" w:tplc="ED02E76A">
      <w:start w:val="1"/>
      <w:numFmt w:val="bullet"/>
      <w:lvlText w:val="•"/>
      <w:lvlJc w:val="left"/>
      <w:pPr>
        <w:ind w:left="2357" w:hanging="512"/>
      </w:pPr>
      <w:rPr>
        <w:rFonts w:hint="default"/>
      </w:rPr>
    </w:lvl>
    <w:lvl w:ilvl="3" w:tplc="6F684702">
      <w:start w:val="1"/>
      <w:numFmt w:val="bullet"/>
      <w:lvlText w:val="•"/>
      <w:lvlJc w:val="left"/>
      <w:pPr>
        <w:ind w:left="3225" w:hanging="512"/>
      </w:pPr>
      <w:rPr>
        <w:rFonts w:hint="default"/>
      </w:rPr>
    </w:lvl>
    <w:lvl w:ilvl="4" w:tplc="94F2A1D2">
      <w:start w:val="1"/>
      <w:numFmt w:val="bullet"/>
      <w:lvlText w:val="•"/>
      <w:lvlJc w:val="left"/>
      <w:pPr>
        <w:ind w:left="4094" w:hanging="512"/>
      </w:pPr>
      <w:rPr>
        <w:rFonts w:hint="default"/>
      </w:rPr>
    </w:lvl>
    <w:lvl w:ilvl="5" w:tplc="8BD841D2">
      <w:start w:val="1"/>
      <w:numFmt w:val="bullet"/>
      <w:lvlText w:val="•"/>
      <w:lvlJc w:val="left"/>
      <w:pPr>
        <w:ind w:left="4963" w:hanging="512"/>
      </w:pPr>
      <w:rPr>
        <w:rFonts w:hint="default"/>
      </w:rPr>
    </w:lvl>
    <w:lvl w:ilvl="6" w:tplc="897835EA">
      <w:start w:val="1"/>
      <w:numFmt w:val="bullet"/>
      <w:lvlText w:val="•"/>
      <w:lvlJc w:val="left"/>
      <w:pPr>
        <w:ind w:left="5831" w:hanging="512"/>
      </w:pPr>
      <w:rPr>
        <w:rFonts w:hint="default"/>
      </w:rPr>
    </w:lvl>
    <w:lvl w:ilvl="7" w:tplc="B2D4FD28">
      <w:start w:val="1"/>
      <w:numFmt w:val="bullet"/>
      <w:lvlText w:val="•"/>
      <w:lvlJc w:val="left"/>
      <w:pPr>
        <w:ind w:left="6700" w:hanging="512"/>
      </w:pPr>
      <w:rPr>
        <w:rFonts w:hint="default"/>
      </w:rPr>
    </w:lvl>
    <w:lvl w:ilvl="8" w:tplc="A5067300">
      <w:start w:val="1"/>
      <w:numFmt w:val="bullet"/>
      <w:lvlText w:val="•"/>
      <w:lvlJc w:val="left"/>
      <w:pPr>
        <w:ind w:left="7569" w:hanging="512"/>
      </w:pPr>
      <w:rPr>
        <w:rFonts w:hint="default"/>
      </w:rPr>
    </w:lvl>
  </w:abstractNum>
  <w:abstractNum w:abstractNumId="346">
    <w:nsid w:val="58DE7C9C"/>
    <w:multiLevelType w:val="hybridMultilevel"/>
    <w:tmpl w:val="5BFEA8B2"/>
    <w:lvl w:ilvl="0" w:tplc="1F72B018">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FFB8D196">
      <w:start w:val="1"/>
      <w:numFmt w:val="bullet"/>
      <w:lvlText w:val="•"/>
      <w:lvlJc w:val="left"/>
      <w:pPr>
        <w:ind w:left="1038" w:hanging="240"/>
      </w:pPr>
      <w:rPr>
        <w:rFonts w:hint="default"/>
      </w:rPr>
    </w:lvl>
    <w:lvl w:ilvl="2" w:tplc="18F85C5E">
      <w:start w:val="1"/>
      <w:numFmt w:val="bullet"/>
      <w:lvlText w:val="•"/>
      <w:lvlJc w:val="left"/>
      <w:pPr>
        <w:ind w:left="1957" w:hanging="240"/>
      </w:pPr>
      <w:rPr>
        <w:rFonts w:hint="default"/>
      </w:rPr>
    </w:lvl>
    <w:lvl w:ilvl="3" w:tplc="FE2697CA">
      <w:start w:val="1"/>
      <w:numFmt w:val="bullet"/>
      <w:lvlText w:val="•"/>
      <w:lvlJc w:val="left"/>
      <w:pPr>
        <w:ind w:left="2875" w:hanging="240"/>
      </w:pPr>
      <w:rPr>
        <w:rFonts w:hint="default"/>
      </w:rPr>
    </w:lvl>
    <w:lvl w:ilvl="4" w:tplc="B6707630">
      <w:start w:val="1"/>
      <w:numFmt w:val="bullet"/>
      <w:lvlText w:val="•"/>
      <w:lvlJc w:val="left"/>
      <w:pPr>
        <w:ind w:left="3794" w:hanging="240"/>
      </w:pPr>
      <w:rPr>
        <w:rFonts w:hint="default"/>
      </w:rPr>
    </w:lvl>
    <w:lvl w:ilvl="5" w:tplc="8CAC2AEC">
      <w:start w:val="1"/>
      <w:numFmt w:val="bullet"/>
      <w:lvlText w:val="•"/>
      <w:lvlJc w:val="left"/>
      <w:pPr>
        <w:ind w:left="4713" w:hanging="240"/>
      </w:pPr>
      <w:rPr>
        <w:rFonts w:hint="default"/>
      </w:rPr>
    </w:lvl>
    <w:lvl w:ilvl="6" w:tplc="EEA24C5A">
      <w:start w:val="1"/>
      <w:numFmt w:val="bullet"/>
      <w:lvlText w:val="•"/>
      <w:lvlJc w:val="left"/>
      <w:pPr>
        <w:ind w:left="5631" w:hanging="240"/>
      </w:pPr>
      <w:rPr>
        <w:rFonts w:hint="default"/>
      </w:rPr>
    </w:lvl>
    <w:lvl w:ilvl="7" w:tplc="8B9A06E4">
      <w:start w:val="1"/>
      <w:numFmt w:val="bullet"/>
      <w:lvlText w:val="•"/>
      <w:lvlJc w:val="left"/>
      <w:pPr>
        <w:ind w:left="6550" w:hanging="240"/>
      </w:pPr>
      <w:rPr>
        <w:rFonts w:hint="default"/>
      </w:rPr>
    </w:lvl>
    <w:lvl w:ilvl="8" w:tplc="CC4E45D0">
      <w:start w:val="1"/>
      <w:numFmt w:val="bullet"/>
      <w:lvlText w:val="•"/>
      <w:lvlJc w:val="left"/>
      <w:pPr>
        <w:ind w:left="7469" w:hanging="240"/>
      </w:pPr>
      <w:rPr>
        <w:rFonts w:hint="default"/>
      </w:rPr>
    </w:lvl>
  </w:abstractNum>
  <w:abstractNum w:abstractNumId="347">
    <w:nsid w:val="58FE47B4"/>
    <w:multiLevelType w:val="hybridMultilevel"/>
    <w:tmpl w:val="15440F7E"/>
    <w:lvl w:ilvl="0" w:tplc="CCD220B0">
      <w:start w:val="1"/>
      <w:numFmt w:val="decimal"/>
      <w:lvlText w:val="%1)"/>
      <w:lvlJc w:val="left"/>
      <w:pPr>
        <w:ind w:left="629" w:hanging="512"/>
        <w:jc w:val="left"/>
      </w:pPr>
      <w:rPr>
        <w:rFonts w:ascii="Times New Roman" w:eastAsia="Times New Roman" w:hAnsi="Times New Roman" w:hint="default"/>
        <w:spacing w:val="-13"/>
        <w:w w:val="99"/>
        <w:sz w:val="24"/>
        <w:szCs w:val="24"/>
      </w:rPr>
    </w:lvl>
    <w:lvl w:ilvl="1" w:tplc="863628FC">
      <w:start w:val="1"/>
      <w:numFmt w:val="bullet"/>
      <w:lvlText w:val="•"/>
      <w:lvlJc w:val="left"/>
      <w:pPr>
        <w:ind w:left="1392" w:hanging="512"/>
      </w:pPr>
      <w:rPr>
        <w:rFonts w:hint="default"/>
      </w:rPr>
    </w:lvl>
    <w:lvl w:ilvl="2" w:tplc="B5DC33CC">
      <w:start w:val="1"/>
      <w:numFmt w:val="bullet"/>
      <w:lvlText w:val="•"/>
      <w:lvlJc w:val="left"/>
      <w:pPr>
        <w:ind w:left="2164" w:hanging="512"/>
      </w:pPr>
      <w:rPr>
        <w:rFonts w:hint="default"/>
      </w:rPr>
    </w:lvl>
    <w:lvl w:ilvl="3" w:tplc="618CB220">
      <w:start w:val="1"/>
      <w:numFmt w:val="bullet"/>
      <w:lvlText w:val="•"/>
      <w:lvlJc w:val="left"/>
      <w:pPr>
        <w:ind w:left="2936" w:hanging="512"/>
      </w:pPr>
      <w:rPr>
        <w:rFonts w:hint="default"/>
      </w:rPr>
    </w:lvl>
    <w:lvl w:ilvl="4" w:tplc="F22E58B8">
      <w:start w:val="1"/>
      <w:numFmt w:val="bullet"/>
      <w:lvlText w:val="•"/>
      <w:lvlJc w:val="left"/>
      <w:pPr>
        <w:ind w:left="3708" w:hanging="512"/>
      </w:pPr>
      <w:rPr>
        <w:rFonts w:hint="default"/>
      </w:rPr>
    </w:lvl>
    <w:lvl w:ilvl="5" w:tplc="1CF8B0E8">
      <w:start w:val="1"/>
      <w:numFmt w:val="bullet"/>
      <w:lvlText w:val="•"/>
      <w:lvlJc w:val="left"/>
      <w:pPr>
        <w:ind w:left="4480" w:hanging="512"/>
      </w:pPr>
      <w:rPr>
        <w:rFonts w:hint="default"/>
      </w:rPr>
    </w:lvl>
    <w:lvl w:ilvl="6" w:tplc="4D34252C">
      <w:start w:val="1"/>
      <w:numFmt w:val="bullet"/>
      <w:lvlText w:val="•"/>
      <w:lvlJc w:val="left"/>
      <w:pPr>
        <w:ind w:left="5252" w:hanging="512"/>
      </w:pPr>
      <w:rPr>
        <w:rFonts w:hint="default"/>
      </w:rPr>
    </w:lvl>
    <w:lvl w:ilvl="7" w:tplc="5450FED2">
      <w:start w:val="1"/>
      <w:numFmt w:val="bullet"/>
      <w:lvlText w:val="•"/>
      <w:lvlJc w:val="left"/>
      <w:pPr>
        <w:ind w:left="6024" w:hanging="512"/>
      </w:pPr>
      <w:rPr>
        <w:rFonts w:hint="default"/>
      </w:rPr>
    </w:lvl>
    <w:lvl w:ilvl="8" w:tplc="8BA26F86">
      <w:start w:val="1"/>
      <w:numFmt w:val="bullet"/>
      <w:lvlText w:val="•"/>
      <w:lvlJc w:val="left"/>
      <w:pPr>
        <w:ind w:left="6797" w:hanging="512"/>
      </w:pPr>
      <w:rPr>
        <w:rFonts w:hint="default"/>
      </w:rPr>
    </w:lvl>
  </w:abstractNum>
  <w:abstractNum w:abstractNumId="348">
    <w:nsid w:val="593214D4"/>
    <w:multiLevelType w:val="hybridMultilevel"/>
    <w:tmpl w:val="96585844"/>
    <w:lvl w:ilvl="0" w:tplc="C3484A44">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9582296C">
      <w:start w:val="1"/>
      <w:numFmt w:val="bullet"/>
      <w:lvlText w:val="•"/>
      <w:lvlJc w:val="left"/>
      <w:pPr>
        <w:ind w:left="1038" w:hanging="240"/>
      </w:pPr>
      <w:rPr>
        <w:rFonts w:hint="default"/>
      </w:rPr>
    </w:lvl>
    <w:lvl w:ilvl="2" w:tplc="76F4D1E0">
      <w:start w:val="1"/>
      <w:numFmt w:val="bullet"/>
      <w:lvlText w:val="•"/>
      <w:lvlJc w:val="left"/>
      <w:pPr>
        <w:ind w:left="1957" w:hanging="240"/>
      </w:pPr>
      <w:rPr>
        <w:rFonts w:hint="default"/>
      </w:rPr>
    </w:lvl>
    <w:lvl w:ilvl="3" w:tplc="FC747450">
      <w:start w:val="1"/>
      <w:numFmt w:val="bullet"/>
      <w:lvlText w:val="•"/>
      <w:lvlJc w:val="left"/>
      <w:pPr>
        <w:ind w:left="2875" w:hanging="240"/>
      </w:pPr>
      <w:rPr>
        <w:rFonts w:hint="default"/>
      </w:rPr>
    </w:lvl>
    <w:lvl w:ilvl="4" w:tplc="7AF8FB8E">
      <w:start w:val="1"/>
      <w:numFmt w:val="bullet"/>
      <w:lvlText w:val="•"/>
      <w:lvlJc w:val="left"/>
      <w:pPr>
        <w:ind w:left="3794" w:hanging="240"/>
      </w:pPr>
      <w:rPr>
        <w:rFonts w:hint="default"/>
      </w:rPr>
    </w:lvl>
    <w:lvl w:ilvl="5" w:tplc="3118F50E">
      <w:start w:val="1"/>
      <w:numFmt w:val="bullet"/>
      <w:lvlText w:val="•"/>
      <w:lvlJc w:val="left"/>
      <w:pPr>
        <w:ind w:left="4713" w:hanging="240"/>
      </w:pPr>
      <w:rPr>
        <w:rFonts w:hint="default"/>
      </w:rPr>
    </w:lvl>
    <w:lvl w:ilvl="6" w:tplc="AB405F1A">
      <w:start w:val="1"/>
      <w:numFmt w:val="bullet"/>
      <w:lvlText w:val="•"/>
      <w:lvlJc w:val="left"/>
      <w:pPr>
        <w:ind w:left="5631" w:hanging="240"/>
      </w:pPr>
      <w:rPr>
        <w:rFonts w:hint="default"/>
      </w:rPr>
    </w:lvl>
    <w:lvl w:ilvl="7" w:tplc="D4A2CBE4">
      <w:start w:val="1"/>
      <w:numFmt w:val="bullet"/>
      <w:lvlText w:val="•"/>
      <w:lvlJc w:val="left"/>
      <w:pPr>
        <w:ind w:left="6550" w:hanging="240"/>
      </w:pPr>
      <w:rPr>
        <w:rFonts w:hint="default"/>
      </w:rPr>
    </w:lvl>
    <w:lvl w:ilvl="8" w:tplc="91F61110">
      <w:start w:val="1"/>
      <w:numFmt w:val="bullet"/>
      <w:lvlText w:val="•"/>
      <w:lvlJc w:val="left"/>
      <w:pPr>
        <w:ind w:left="7469" w:hanging="240"/>
      </w:pPr>
      <w:rPr>
        <w:rFonts w:hint="default"/>
      </w:rPr>
    </w:lvl>
  </w:abstractNum>
  <w:abstractNum w:abstractNumId="349">
    <w:nsid w:val="59362D33"/>
    <w:multiLevelType w:val="hybridMultilevel"/>
    <w:tmpl w:val="72605232"/>
    <w:lvl w:ilvl="0" w:tplc="D2686C60">
      <w:start w:val="2"/>
      <w:numFmt w:val="decimal"/>
      <w:lvlText w:val="%1."/>
      <w:lvlJc w:val="left"/>
      <w:pPr>
        <w:ind w:left="118" w:hanging="240"/>
        <w:jc w:val="left"/>
      </w:pPr>
      <w:rPr>
        <w:rFonts w:ascii="Times New Roman" w:eastAsia="Times New Roman" w:hAnsi="Times New Roman" w:hint="default"/>
        <w:spacing w:val="-4"/>
        <w:w w:val="99"/>
        <w:sz w:val="24"/>
        <w:szCs w:val="24"/>
      </w:rPr>
    </w:lvl>
    <w:lvl w:ilvl="1" w:tplc="3A703DC4">
      <w:start w:val="1"/>
      <w:numFmt w:val="bullet"/>
      <w:lvlText w:val="•"/>
      <w:lvlJc w:val="left"/>
      <w:pPr>
        <w:ind w:left="1038" w:hanging="240"/>
      </w:pPr>
      <w:rPr>
        <w:rFonts w:hint="default"/>
      </w:rPr>
    </w:lvl>
    <w:lvl w:ilvl="2" w:tplc="E2BAB508">
      <w:start w:val="1"/>
      <w:numFmt w:val="bullet"/>
      <w:lvlText w:val="•"/>
      <w:lvlJc w:val="left"/>
      <w:pPr>
        <w:ind w:left="1957" w:hanging="240"/>
      </w:pPr>
      <w:rPr>
        <w:rFonts w:hint="default"/>
      </w:rPr>
    </w:lvl>
    <w:lvl w:ilvl="3" w:tplc="820C941C">
      <w:start w:val="1"/>
      <w:numFmt w:val="bullet"/>
      <w:lvlText w:val="•"/>
      <w:lvlJc w:val="left"/>
      <w:pPr>
        <w:ind w:left="2875" w:hanging="240"/>
      </w:pPr>
      <w:rPr>
        <w:rFonts w:hint="default"/>
      </w:rPr>
    </w:lvl>
    <w:lvl w:ilvl="4" w:tplc="847C10A0">
      <w:start w:val="1"/>
      <w:numFmt w:val="bullet"/>
      <w:lvlText w:val="•"/>
      <w:lvlJc w:val="left"/>
      <w:pPr>
        <w:ind w:left="3794" w:hanging="240"/>
      </w:pPr>
      <w:rPr>
        <w:rFonts w:hint="default"/>
      </w:rPr>
    </w:lvl>
    <w:lvl w:ilvl="5" w:tplc="055CE12E">
      <w:start w:val="1"/>
      <w:numFmt w:val="bullet"/>
      <w:lvlText w:val="•"/>
      <w:lvlJc w:val="left"/>
      <w:pPr>
        <w:ind w:left="4713" w:hanging="240"/>
      </w:pPr>
      <w:rPr>
        <w:rFonts w:hint="default"/>
      </w:rPr>
    </w:lvl>
    <w:lvl w:ilvl="6" w:tplc="4B964106">
      <w:start w:val="1"/>
      <w:numFmt w:val="bullet"/>
      <w:lvlText w:val="•"/>
      <w:lvlJc w:val="left"/>
      <w:pPr>
        <w:ind w:left="5631" w:hanging="240"/>
      </w:pPr>
      <w:rPr>
        <w:rFonts w:hint="default"/>
      </w:rPr>
    </w:lvl>
    <w:lvl w:ilvl="7" w:tplc="D3D898DC">
      <w:start w:val="1"/>
      <w:numFmt w:val="bullet"/>
      <w:lvlText w:val="•"/>
      <w:lvlJc w:val="left"/>
      <w:pPr>
        <w:ind w:left="6550" w:hanging="240"/>
      </w:pPr>
      <w:rPr>
        <w:rFonts w:hint="default"/>
      </w:rPr>
    </w:lvl>
    <w:lvl w:ilvl="8" w:tplc="B3229060">
      <w:start w:val="1"/>
      <w:numFmt w:val="bullet"/>
      <w:lvlText w:val="•"/>
      <w:lvlJc w:val="left"/>
      <w:pPr>
        <w:ind w:left="7469" w:hanging="240"/>
      </w:pPr>
      <w:rPr>
        <w:rFonts w:hint="default"/>
      </w:rPr>
    </w:lvl>
  </w:abstractNum>
  <w:abstractNum w:abstractNumId="350">
    <w:nsid w:val="5940222E"/>
    <w:multiLevelType w:val="hybridMultilevel"/>
    <w:tmpl w:val="E6B071C2"/>
    <w:lvl w:ilvl="0" w:tplc="81647338">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AD1A5FC6">
      <w:start w:val="1"/>
      <w:numFmt w:val="bullet"/>
      <w:lvlText w:val="•"/>
      <w:lvlJc w:val="left"/>
      <w:pPr>
        <w:ind w:left="1488" w:hanging="512"/>
      </w:pPr>
      <w:rPr>
        <w:rFonts w:hint="default"/>
      </w:rPr>
    </w:lvl>
    <w:lvl w:ilvl="2" w:tplc="84A409B4">
      <w:start w:val="1"/>
      <w:numFmt w:val="bullet"/>
      <w:lvlText w:val="•"/>
      <w:lvlJc w:val="left"/>
      <w:pPr>
        <w:ind w:left="2357" w:hanging="512"/>
      </w:pPr>
      <w:rPr>
        <w:rFonts w:hint="default"/>
      </w:rPr>
    </w:lvl>
    <w:lvl w:ilvl="3" w:tplc="C32ABCAC">
      <w:start w:val="1"/>
      <w:numFmt w:val="bullet"/>
      <w:lvlText w:val="•"/>
      <w:lvlJc w:val="left"/>
      <w:pPr>
        <w:ind w:left="3225" w:hanging="512"/>
      </w:pPr>
      <w:rPr>
        <w:rFonts w:hint="default"/>
      </w:rPr>
    </w:lvl>
    <w:lvl w:ilvl="4" w:tplc="8884C776">
      <w:start w:val="1"/>
      <w:numFmt w:val="bullet"/>
      <w:lvlText w:val="•"/>
      <w:lvlJc w:val="left"/>
      <w:pPr>
        <w:ind w:left="4094" w:hanging="512"/>
      </w:pPr>
      <w:rPr>
        <w:rFonts w:hint="default"/>
      </w:rPr>
    </w:lvl>
    <w:lvl w:ilvl="5" w:tplc="AADC2A9C">
      <w:start w:val="1"/>
      <w:numFmt w:val="bullet"/>
      <w:lvlText w:val="•"/>
      <w:lvlJc w:val="left"/>
      <w:pPr>
        <w:ind w:left="4963" w:hanging="512"/>
      </w:pPr>
      <w:rPr>
        <w:rFonts w:hint="default"/>
      </w:rPr>
    </w:lvl>
    <w:lvl w:ilvl="6" w:tplc="301E6126">
      <w:start w:val="1"/>
      <w:numFmt w:val="bullet"/>
      <w:lvlText w:val="•"/>
      <w:lvlJc w:val="left"/>
      <w:pPr>
        <w:ind w:left="5831" w:hanging="512"/>
      </w:pPr>
      <w:rPr>
        <w:rFonts w:hint="default"/>
      </w:rPr>
    </w:lvl>
    <w:lvl w:ilvl="7" w:tplc="7BC01222">
      <w:start w:val="1"/>
      <w:numFmt w:val="bullet"/>
      <w:lvlText w:val="•"/>
      <w:lvlJc w:val="left"/>
      <w:pPr>
        <w:ind w:left="6700" w:hanging="512"/>
      </w:pPr>
      <w:rPr>
        <w:rFonts w:hint="default"/>
      </w:rPr>
    </w:lvl>
    <w:lvl w:ilvl="8" w:tplc="F54275BC">
      <w:start w:val="1"/>
      <w:numFmt w:val="bullet"/>
      <w:lvlText w:val="•"/>
      <w:lvlJc w:val="left"/>
      <w:pPr>
        <w:ind w:left="7569" w:hanging="512"/>
      </w:pPr>
      <w:rPr>
        <w:rFonts w:hint="default"/>
      </w:rPr>
    </w:lvl>
  </w:abstractNum>
  <w:abstractNum w:abstractNumId="351">
    <w:nsid w:val="594B6204"/>
    <w:multiLevelType w:val="hybridMultilevel"/>
    <w:tmpl w:val="0964957E"/>
    <w:lvl w:ilvl="0" w:tplc="8B9C6BD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DB003886">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BDECBB3C">
      <w:start w:val="1"/>
      <w:numFmt w:val="bullet"/>
      <w:lvlText w:val="•"/>
      <w:lvlJc w:val="left"/>
      <w:pPr>
        <w:ind w:left="2011" w:hanging="476"/>
      </w:pPr>
      <w:rPr>
        <w:rFonts w:hint="default"/>
      </w:rPr>
    </w:lvl>
    <w:lvl w:ilvl="3" w:tplc="A25E98B6">
      <w:start w:val="1"/>
      <w:numFmt w:val="bullet"/>
      <w:lvlText w:val="•"/>
      <w:lvlJc w:val="left"/>
      <w:pPr>
        <w:ind w:left="2923" w:hanging="476"/>
      </w:pPr>
      <w:rPr>
        <w:rFonts w:hint="default"/>
      </w:rPr>
    </w:lvl>
    <w:lvl w:ilvl="4" w:tplc="2354CB08">
      <w:start w:val="1"/>
      <w:numFmt w:val="bullet"/>
      <w:lvlText w:val="•"/>
      <w:lvlJc w:val="left"/>
      <w:pPr>
        <w:ind w:left="3835" w:hanging="476"/>
      </w:pPr>
      <w:rPr>
        <w:rFonts w:hint="default"/>
      </w:rPr>
    </w:lvl>
    <w:lvl w:ilvl="5" w:tplc="937A31EA">
      <w:start w:val="1"/>
      <w:numFmt w:val="bullet"/>
      <w:lvlText w:val="•"/>
      <w:lvlJc w:val="left"/>
      <w:pPr>
        <w:ind w:left="4747" w:hanging="476"/>
      </w:pPr>
      <w:rPr>
        <w:rFonts w:hint="default"/>
      </w:rPr>
    </w:lvl>
    <w:lvl w:ilvl="6" w:tplc="2F007BF2">
      <w:start w:val="1"/>
      <w:numFmt w:val="bullet"/>
      <w:lvlText w:val="•"/>
      <w:lvlJc w:val="left"/>
      <w:pPr>
        <w:ind w:left="5659" w:hanging="476"/>
      </w:pPr>
      <w:rPr>
        <w:rFonts w:hint="default"/>
      </w:rPr>
    </w:lvl>
    <w:lvl w:ilvl="7" w:tplc="5686AA46">
      <w:start w:val="1"/>
      <w:numFmt w:val="bullet"/>
      <w:lvlText w:val="•"/>
      <w:lvlJc w:val="left"/>
      <w:pPr>
        <w:ind w:left="6570" w:hanging="476"/>
      </w:pPr>
      <w:rPr>
        <w:rFonts w:hint="default"/>
      </w:rPr>
    </w:lvl>
    <w:lvl w:ilvl="8" w:tplc="AA343312">
      <w:start w:val="1"/>
      <w:numFmt w:val="bullet"/>
      <w:lvlText w:val="•"/>
      <w:lvlJc w:val="left"/>
      <w:pPr>
        <w:ind w:left="7482" w:hanging="476"/>
      </w:pPr>
      <w:rPr>
        <w:rFonts w:hint="default"/>
      </w:rPr>
    </w:lvl>
  </w:abstractNum>
  <w:abstractNum w:abstractNumId="352">
    <w:nsid w:val="59B36140"/>
    <w:multiLevelType w:val="hybridMultilevel"/>
    <w:tmpl w:val="25824350"/>
    <w:lvl w:ilvl="0" w:tplc="A5F4315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D40F928">
      <w:start w:val="1"/>
      <w:numFmt w:val="lowerLetter"/>
      <w:lvlText w:val="%2)"/>
      <w:lvlJc w:val="left"/>
      <w:pPr>
        <w:ind w:left="1104" w:hanging="476"/>
        <w:jc w:val="left"/>
      </w:pPr>
      <w:rPr>
        <w:rFonts w:ascii="Times New Roman" w:eastAsia="Times New Roman" w:hAnsi="Times New Roman" w:hint="default"/>
        <w:spacing w:val="-11"/>
        <w:w w:val="99"/>
        <w:sz w:val="24"/>
        <w:szCs w:val="24"/>
      </w:rPr>
    </w:lvl>
    <w:lvl w:ilvl="2" w:tplc="190419D4">
      <w:start w:val="1"/>
      <w:numFmt w:val="bullet"/>
      <w:lvlText w:val="•"/>
      <w:lvlJc w:val="left"/>
      <w:pPr>
        <w:ind w:left="2011" w:hanging="476"/>
      </w:pPr>
      <w:rPr>
        <w:rFonts w:hint="default"/>
      </w:rPr>
    </w:lvl>
    <w:lvl w:ilvl="3" w:tplc="4B822728">
      <w:start w:val="1"/>
      <w:numFmt w:val="bullet"/>
      <w:lvlText w:val="•"/>
      <w:lvlJc w:val="left"/>
      <w:pPr>
        <w:ind w:left="2923" w:hanging="476"/>
      </w:pPr>
      <w:rPr>
        <w:rFonts w:hint="default"/>
      </w:rPr>
    </w:lvl>
    <w:lvl w:ilvl="4" w:tplc="AB6C00D4">
      <w:start w:val="1"/>
      <w:numFmt w:val="bullet"/>
      <w:lvlText w:val="•"/>
      <w:lvlJc w:val="left"/>
      <w:pPr>
        <w:ind w:left="3835" w:hanging="476"/>
      </w:pPr>
      <w:rPr>
        <w:rFonts w:hint="default"/>
      </w:rPr>
    </w:lvl>
    <w:lvl w:ilvl="5" w:tplc="12A6E176">
      <w:start w:val="1"/>
      <w:numFmt w:val="bullet"/>
      <w:lvlText w:val="•"/>
      <w:lvlJc w:val="left"/>
      <w:pPr>
        <w:ind w:left="4747" w:hanging="476"/>
      </w:pPr>
      <w:rPr>
        <w:rFonts w:hint="default"/>
      </w:rPr>
    </w:lvl>
    <w:lvl w:ilvl="6" w:tplc="1AE8AB9C">
      <w:start w:val="1"/>
      <w:numFmt w:val="bullet"/>
      <w:lvlText w:val="•"/>
      <w:lvlJc w:val="left"/>
      <w:pPr>
        <w:ind w:left="5659" w:hanging="476"/>
      </w:pPr>
      <w:rPr>
        <w:rFonts w:hint="default"/>
      </w:rPr>
    </w:lvl>
    <w:lvl w:ilvl="7" w:tplc="003C7D5E">
      <w:start w:val="1"/>
      <w:numFmt w:val="bullet"/>
      <w:lvlText w:val="•"/>
      <w:lvlJc w:val="left"/>
      <w:pPr>
        <w:ind w:left="6570" w:hanging="476"/>
      </w:pPr>
      <w:rPr>
        <w:rFonts w:hint="default"/>
      </w:rPr>
    </w:lvl>
    <w:lvl w:ilvl="8" w:tplc="E51874EE">
      <w:start w:val="1"/>
      <w:numFmt w:val="bullet"/>
      <w:lvlText w:val="•"/>
      <w:lvlJc w:val="left"/>
      <w:pPr>
        <w:ind w:left="7482" w:hanging="476"/>
      </w:pPr>
      <w:rPr>
        <w:rFonts w:hint="default"/>
      </w:rPr>
    </w:lvl>
  </w:abstractNum>
  <w:abstractNum w:abstractNumId="353">
    <w:nsid w:val="59B3775D"/>
    <w:multiLevelType w:val="hybridMultilevel"/>
    <w:tmpl w:val="F13071BA"/>
    <w:lvl w:ilvl="0" w:tplc="4FD29AD0">
      <w:start w:val="4"/>
      <w:numFmt w:val="decimal"/>
      <w:lvlText w:val="%1."/>
      <w:lvlJc w:val="left"/>
      <w:pPr>
        <w:ind w:left="118" w:hanging="240"/>
        <w:jc w:val="left"/>
      </w:pPr>
      <w:rPr>
        <w:rFonts w:ascii="Times New Roman" w:eastAsia="Times New Roman" w:hAnsi="Times New Roman" w:hint="default"/>
        <w:spacing w:val="-1"/>
        <w:w w:val="99"/>
        <w:sz w:val="24"/>
        <w:szCs w:val="24"/>
      </w:rPr>
    </w:lvl>
    <w:lvl w:ilvl="1" w:tplc="90963E1A">
      <w:start w:val="1"/>
      <w:numFmt w:val="bullet"/>
      <w:lvlText w:val="•"/>
      <w:lvlJc w:val="left"/>
      <w:pPr>
        <w:ind w:left="942" w:hanging="240"/>
      </w:pPr>
      <w:rPr>
        <w:rFonts w:hint="default"/>
      </w:rPr>
    </w:lvl>
    <w:lvl w:ilvl="2" w:tplc="D4C4EBBA">
      <w:start w:val="1"/>
      <w:numFmt w:val="bullet"/>
      <w:lvlText w:val="•"/>
      <w:lvlJc w:val="left"/>
      <w:pPr>
        <w:ind w:left="1764" w:hanging="240"/>
      </w:pPr>
      <w:rPr>
        <w:rFonts w:hint="default"/>
      </w:rPr>
    </w:lvl>
    <w:lvl w:ilvl="3" w:tplc="F1F86D34">
      <w:start w:val="1"/>
      <w:numFmt w:val="bullet"/>
      <w:lvlText w:val="•"/>
      <w:lvlJc w:val="left"/>
      <w:pPr>
        <w:ind w:left="2586" w:hanging="240"/>
      </w:pPr>
      <w:rPr>
        <w:rFonts w:hint="default"/>
      </w:rPr>
    </w:lvl>
    <w:lvl w:ilvl="4" w:tplc="BE182A90">
      <w:start w:val="1"/>
      <w:numFmt w:val="bullet"/>
      <w:lvlText w:val="•"/>
      <w:lvlJc w:val="left"/>
      <w:pPr>
        <w:ind w:left="3408" w:hanging="240"/>
      </w:pPr>
      <w:rPr>
        <w:rFonts w:hint="default"/>
      </w:rPr>
    </w:lvl>
    <w:lvl w:ilvl="5" w:tplc="618A5CA2">
      <w:start w:val="1"/>
      <w:numFmt w:val="bullet"/>
      <w:lvlText w:val="•"/>
      <w:lvlJc w:val="left"/>
      <w:pPr>
        <w:ind w:left="4230" w:hanging="240"/>
      </w:pPr>
      <w:rPr>
        <w:rFonts w:hint="default"/>
      </w:rPr>
    </w:lvl>
    <w:lvl w:ilvl="6" w:tplc="28C0D530">
      <w:start w:val="1"/>
      <w:numFmt w:val="bullet"/>
      <w:lvlText w:val="•"/>
      <w:lvlJc w:val="left"/>
      <w:pPr>
        <w:ind w:left="5052" w:hanging="240"/>
      </w:pPr>
      <w:rPr>
        <w:rFonts w:hint="default"/>
      </w:rPr>
    </w:lvl>
    <w:lvl w:ilvl="7" w:tplc="1980B938">
      <w:start w:val="1"/>
      <w:numFmt w:val="bullet"/>
      <w:lvlText w:val="•"/>
      <w:lvlJc w:val="left"/>
      <w:pPr>
        <w:ind w:left="5875" w:hanging="240"/>
      </w:pPr>
      <w:rPr>
        <w:rFonts w:hint="default"/>
      </w:rPr>
    </w:lvl>
    <w:lvl w:ilvl="8" w:tplc="2AE88176">
      <w:start w:val="1"/>
      <w:numFmt w:val="bullet"/>
      <w:lvlText w:val="•"/>
      <w:lvlJc w:val="left"/>
      <w:pPr>
        <w:ind w:left="6697" w:hanging="240"/>
      </w:pPr>
      <w:rPr>
        <w:rFonts w:hint="default"/>
      </w:rPr>
    </w:lvl>
  </w:abstractNum>
  <w:abstractNum w:abstractNumId="354">
    <w:nsid w:val="59EA2F80"/>
    <w:multiLevelType w:val="hybridMultilevel"/>
    <w:tmpl w:val="0C4E5FCE"/>
    <w:lvl w:ilvl="0" w:tplc="CFB602FA">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78086734">
      <w:start w:val="1"/>
      <w:numFmt w:val="lowerLetter"/>
      <w:lvlText w:val="%2)"/>
      <w:lvlJc w:val="left"/>
      <w:pPr>
        <w:ind w:left="1104" w:hanging="476"/>
        <w:jc w:val="left"/>
      </w:pPr>
      <w:rPr>
        <w:rFonts w:ascii="Times New Roman" w:eastAsia="Times New Roman" w:hAnsi="Times New Roman" w:hint="default"/>
        <w:spacing w:val="-28"/>
        <w:w w:val="99"/>
        <w:sz w:val="24"/>
        <w:szCs w:val="24"/>
      </w:rPr>
    </w:lvl>
    <w:lvl w:ilvl="2" w:tplc="930CCBFC">
      <w:start w:val="1"/>
      <w:numFmt w:val="bullet"/>
      <w:lvlText w:val="•"/>
      <w:lvlJc w:val="left"/>
      <w:pPr>
        <w:ind w:left="2011" w:hanging="476"/>
      </w:pPr>
      <w:rPr>
        <w:rFonts w:hint="default"/>
      </w:rPr>
    </w:lvl>
    <w:lvl w:ilvl="3" w:tplc="FD5EC828">
      <w:start w:val="1"/>
      <w:numFmt w:val="bullet"/>
      <w:lvlText w:val="•"/>
      <w:lvlJc w:val="left"/>
      <w:pPr>
        <w:ind w:left="2923" w:hanging="476"/>
      </w:pPr>
      <w:rPr>
        <w:rFonts w:hint="default"/>
      </w:rPr>
    </w:lvl>
    <w:lvl w:ilvl="4" w:tplc="25C42AEC">
      <w:start w:val="1"/>
      <w:numFmt w:val="bullet"/>
      <w:lvlText w:val="•"/>
      <w:lvlJc w:val="left"/>
      <w:pPr>
        <w:ind w:left="3835" w:hanging="476"/>
      </w:pPr>
      <w:rPr>
        <w:rFonts w:hint="default"/>
      </w:rPr>
    </w:lvl>
    <w:lvl w:ilvl="5" w:tplc="0F241E30">
      <w:start w:val="1"/>
      <w:numFmt w:val="bullet"/>
      <w:lvlText w:val="•"/>
      <w:lvlJc w:val="left"/>
      <w:pPr>
        <w:ind w:left="4747" w:hanging="476"/>
      </w:pPr>
      <w:rPr>
        <w:rFonts w:hint="default"/>
      </w:rPr>
    </w:lvl>
    <w:lvl w:ilvl="6" w:tplc="8CFC2212">
      <w:start w:val="1"/>
      <w:numFmt w:val="bullet"/>
      <w:lvlText w:val="•"/>
      <w:lvlJc w:val="left"/>
      <w:pPr>
        <w:ind w:left="5659" w:hanging="476"/>
      </w:pPr>
      <w:rPr>
        <w:rFonts w:hint="default"/>
      </w:rPr>
    </w:lvl>
    <w:lvl w:ilvl="7" w:tplc="6F92B9FE">
      <w:start w:val="1"/>
      <w:numFmt w:val="bullet"/>
      <w:lvlText w:val="•"/>
      <w:lvlJc w:val="left"/>
      <w:pPr>
        <w:ind w:left="6570" w:hanging="476"/>
      </w:pPr>
      <w:rPr>
        <w:rFonts w:hint="default"/>
      </w:rPr>
    </w:lvl>
    <w:lvl w:ilvl="8" w:tplc="BDEA6A4E">
      <w:start w:val="1"/>
      <w:numFmt w:val="bullet"/>
      <w:lvlText w:val="•"/>
      <w:lvlJc w:val="left"/>
      <w:pPr>
        <w:ind w:left="7482" w:hanging="476"/>
      </w:pPr>
      <w:rPr>
        <w:rFonts w:hint="default"/>
      </w:rPr>
    </w:lvl>
  </w:abstractNum>
  <w:abstractNum w:abstractNumId="355">
    <w:nsid w:val="5AA07989"/>
    <w:multiLevelType w:val="hybridMultilevel"/>
    <w:tmpl w:val="B5ECC2F4"/>
    <w:lvl w:ilvl="0" w:tplc="9EFA8CD0">
      <w:start w:val="1"/>
      <w:numFmt w:val="decimal"/>
      <w:lvlText w:val="%1)"/>
      <w:lvlJc w:val="left"/>
      <w:pPr>
        <w:ind w:left="629" w:hanging="512"/>
        <w:jc w:val="left"/>
      </w:pPr>
      <w:rPr>
        <w:rFonts w:ascii="Times New Roman" w:eastAsia="Times New Roman" w:hAnsi="Times New Roman" w:hint="default"/>
        <w:spacing w:val="-13"/>
        <w:w w:val="99"/>
        <w:sz w:val="24"/>
        <w:szCs w:val="24"/>
      </w:rPr>
    </w:lvl>
    <w:lvl w:ilvl="1" w:tplc="B3D439CA">
      <w:start w:val="1"/>
      <w:numFmt w:val="bullet"/>
      <w:lvlText w:val="•"/>
      <w:lvlJc w:val="left"/>
      <w:pPr>
        <w:ind w:left="1488" w:hanging="512"/>
      </w:pPr>
      <w:rPr>
        <w:rFonts w:hint="default"/>
      </w:rPr>
    </w:lvl>
    <w:lvl w:ilvl="2" w:tplc="81841C10">
      <w:start w:val="1"/>
      <w:numFmt w:val="bullet"/>
      <w:lvlText w:val="•"/>
      <w:lvlJc w:val="left"/>
      <w:pPr>
        <w:ind w:left="2357" w:hanging="512"/>
      </w:pPr>
      <w:rPr>
        <w:rFonts w:hint="default"/>
      </w:rPr>
    </w:lvl>
    <w:lvl w:ilvl="3" w:tplc="DB3E7CA2">
      <w:start w:val="1"/>
      <w:numFmt w:val="bullet"/>
      <w:lvlText w:val="•"/>
      <w:lvlJc w:val="left"/>
      <w:pPr>
        <w:ind w:left="3225" w:hanging="512"/>
      </w:pPr>
      <w:rPr>
        <w:rFonts w:hint="default"/>
      </w:rPr>
    </w:lvl>
    <w:lvl w:ilvl="4" w:tplc="CFC671A6">
      <w:start w:val="1"/>
      <w:numFmt w:val="bullet"/>
      <w:lvlText w:val="•"/>
      <w:lvlJc w:val="left"/>
      <w:pPr>
        <w:ind w:left="4094" w:hanging="512"/>
      </w:pPr>
      <w:rPr>
        <w:rFonts w:hint="default"/>
      </w:rPr>
    </w:lvl>
    <w:lvl w:ilvl="5" w:tplc="670EE3BA">
      <w:start w:val="1"/>
      <w:numFmt w:val="bullet"/>
      <w:lvlText w:val="•"/>
      <w:lvlJc w:val="left"/>
      <w:pPr>
        <w:ind w:left="4963" w:hanging="512"/>
      </w:pPr>
      <w:rPr>
        <w:rFonts w:hint="default"/>
      </w:rPr>
    </w:lvl>
    <w:lvl w:ilvl="6" w:tplc="026C56B6">
      <w:start w:val="1"/>
      <w:numFmt w:val="bullet"/>
      <w:lvlText w:val="•"/>
      <w:lvlJc w:val="left"/>
      <w:pPr>
        <w:ind w:left="5831" w:hanging="512"/>
      </w:pPr>
      <w:rPr>
        <w:rFonts w:hint="default"/>
      </w:rPr>
    </w:lvl>
    <w:lvl w:ilvl="7" w:tplc="13ACF66E">
      <w:start w:val="1"/>
      <w:numFmt w:val="bullet"/>
      <w:lvlText w:val="•"/>
      <w:lvlJc w:val="left"/>
      <w:pPr>
        <w:ind w:left="6700" w:hanging="512"/>
      </w:pPr>
      <w:rPr>
        <w:rFonts w:hint="default"/>
      </w:rPr>
    </w:lvl>
    <w:lvl w:ilvl="8" w:tplc="936E6EF0">
      <w:start w:val="1"/>
      <w:numFmt w:val="bullet"/>
      <w:lvlText w:val="•"/>
      <w:lvlJc w:val="left"/>
      <w:pPr>
        <w:ind w:left="7569" w:hanging="512"/>
      </w:pPr>
      <w:rPr>
        <w:rFonts w:hint="default"/>
      </w:rPr>
    </w:lvl>
  </w:abstractNum>
  <w:abstractNum w:abstractNumId="356">
    <w:nsid w:val="5AB10977"/>
    <w:multiLevelType w:val="hybridMultilevel"/>
    <w:tmpl w:val="8D3A8942"/>
    <w:lvl w:ilvl="0" w:tplc="492688C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DE8061F6">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B3AA1ABE">
      <w:start w:val="1"/>
      <w:numFmt w:val="bullet"/>
      <w:lvlText w:val="•"/>
      <w:lvlJc w:val="left"/>
      <w:pPr>
        <w:ind w:left="2011" w:hanging="476"/>
      </w:pPr>
      <w:rPr>
        <w:rFonts w:hint="default"/>
      </w:rPr>
    </w:lvl>
    <w:lvl w:ilvl="3" w:tplc="666CD946">
      <w:start w:val="1"/>
      <w:numFmt w:val="bullet"/>
      <w:lvlText w:val="•"/>
      <w:lvlJc w:val="left"/>
      <w:pPr>
        <w:ind w:left="2923" w:hanging="476"/>
      </w:pPr>
      <w:rPr>
        <w:rFonts w:hint="default"/>
      </w:rPr>
    </w:lvl>
    <w:lvl w:ilvl="4" w:tplc="D492671E">
      <w:start w:val="1"/>
      <w:numFmt w:val="bullet"/>
      <w:lvlText w:val="•"/>
      <w:lvlJc w:val="left"/>
      <w:pPr>
        <w:ind w:left="3835" w:hanging="476"/>
      </w:pPr>
      <w:rPr>
        <w:rFonts w:hint="default"/>
      </w:rPr>
    </w:lvl>
    <w:lvl w:ilvl="5" w:tplc="5CBAA39A">
      <w:start w:val="1"/>
      <w:numFmt w:val="bullet"/>
      <w:lvlText w:val="•"/>
      <w:lvlJc w:val="left"/>
      <w:pPr>
        <w:ind w:left="4747" w:hanging="476"/>
      </w:pPr>
      <w:rPr>
        <w:rFonts w:hint="default"/>
      </w:rPr>
    </w:lvl>
    <w:lvl w:ilvl="6" w:tplc="BF689F10">
      <w:start w:val="1"/>
      <w:numFmt w:val="bullet"/>
      <w:lvlText w:val="•"/>
      <w:lvlJc w:val="left"/>
      <w:pPr>
        <w:ind w:left="5659" w:hanging="476"/>
      </w:pPr>
      <w:rPr>
        <w:rFonts w:hint="default"/>
      </w:rPr>
    </w:lvl>
    <w:lvl w:ilvl="7" w:tplc="B0F8AC44">
      <w:start w:val="1"/>
      <w:numFmt w:val="bullet"/>
      <w:lvlText w:val="•"/>
      <w:lvlJc w:val="left"/>
      <w:pPr>
        <w:ind w:left="6570" w:hanging="476"/>
      </w:pPr>
      <w:rPr>
        <w:rFonts w:hint="default"/>
      </w:rPr>
    </w:lvl>
    <w:lvl w:ilvl="8" w:tplc="326CC656">
      <w:start w:val="1"/>
      <w:numFmt w:val="bullet"/>
      <w:lvlText w:val="•"/>
      <w:lvlJc w:val="left"/>
      <w:pPr>
        <w:ind w:left="7482" w:hanging="476"/>
      </w:pPr>
      <w:rPr>
        <w:rFonts w:hint="default"/>
      </w:rPr>
    </w:lvl>
  </w:abstractNum>
  <w:abstractNum w:abstractNumId="357">
    <w:nsid w:val="5ABC1D30"/>
    <w:multiLevelType w:val="hybridMultilevel"/>
    <w:tmpl w:val="BD0E5DC4"/>
    <w:lvl w:ilvl="0" w:tplc="8E387E9A">
      <w:start w:val="2"/>
      <w:numFmt w:val="decimal"/>
      <w:lvlText w:val="%1."/>
      <w:lvlJc w:val="left"/>
      <w:pPr>
        <w:ind w:left="118" w:hanging="240"/>
        <w:jc w:val="left"/>
      </w:pPr>
      <w:rPr>
        <w:rFonts w:ascii="Times New Roman" w:eastAsia="Times New Roman" w:hAnsi="Times New Roman" w:hint="default"/>
        <w:spacing w:val="-28"/>
        <w:w w:val="99"/>
        <w:sz w:val="24"/>
        <w:szCs w:val="24"/>
      </w:rPr>
    </w:lvl>
    <w:lvl w:ilvl="1" w:tplc="75B89DD4">
      <w:start w:val="1"/>
      <w:numFmt w:val="bullet"/>
      <w:lvlText w:val="•"/>
      <w:lvlJc w:val="left"/>
      <w:pPr>
        <w:ind w:left="1038" w:hanging="240"/>
      </w:pPr>
      <w:rPr>
        <w:rFonts w:hint="default"/>
      </w:rPr>
    </w:lvl>
    <w:lvl w:ilvl="2" w:tplc="6D6E79A2">
      <w:start w:val="1"/>
      <w:numFmt w:val="bullet"/>
      <w:lvlText w:val="•"/>
      <w:lvlJc w:val="left"/>
      <w:pPr>
        <w:ind w:left="1957" w:hanging="240"/>
      </w:pPr>
      <w:rPr>
        <w:rFonts w:hint="default"/>
      </w:rPr>
    </w:lvl>
    <w:lvl w:ilvl="3" w:tplc="A3B016C2">
      <w:start w:val="1"/>
      <w:numFmt w:val="bullet"/>
      <w:lvlText w:val="•"/>
      <w:lvlJc w:val="left"/>
      <w:pPr>
        <w:ind w:left="2875" w:hanging="240"/>
      </w:pPr>
      <w:rPr>
        <w:rFonts w:hint="default"/>
      </w:rPr>
    </w:lvl>
    <w:lvl w:ilvl="4" w:tplc="6E5663DA">
      <w:start w:val="1"/>
      <w:numFmt w:val="bullet"/>
      <w:lvlText w:val="•"/>
      <w:lvlJc w:val="left"/>
      <w:pPr>
        <w:ind w:left="3794" w:hanging="240"/>
      </w:pPr>
      <w:rPr>
        <w:rFonts w:hint="default"/>
      </w:rPr>
    </w:lvl>
    <w:lvl w:ilvl="5" w:tplc="2E582C3E">
      <w:start w:val="1"/>
      <w:numFmt w:val="bullet"/>
      <w:lvlText w:val="•"/>
      <w:lvlJc w:val="left"/>
      <w:pPr>
        <w:ind w:left="4713" w:hanging="240"/>
      </w:pPr>
      <w:rPr>
        <w:rFonts w:hint="default"/>
      </w:rPr>
    </w:lvl>
    <w:lvl w:ilvl="6" w:tplc="C0A2BB58">
      <w:start w:val="1"/>
      <w:numFmt w:val="bullet"/>
      <w:lvlText w:val="•"/>
      <w:lvlJc w:val="left"/>
      <w:pPr>
        <w:ind w:left="5631" w:hanging="240"/>
      </w:pPr>
      <w:rPr>
        <w:rFonts w:hint="default"/>
      </w:rPr>
    </w:lvl>
    <w:lvl w:ilvl="7" w:tplc="C6A2BA0A">
      <w:start w:val="1"/>
      <w:numFmt w:val="bullet"/>
      <w:lvlText w:val="•"/>
      <w:lvlJc w:val="left"/>
      <w:pPr>
        <w:ind w:left="6550" w:hanging="240"/>
      </w:pPr>
      <w:rPr>
        <w:rFonts w:hint="default"/>
      </w:rPr>
    </w:lvl>
    <w:lvl w:ilvl="8" w:tplc="95A8F600">
      <w:start w:val="1"/>
      <w:numFmt w:val="bullet"/>
      <w:lvlText w:val="•"/>
      <w:lvlJc w:val="left"/>
      <w:pPr>
        <w:ind w:left="7469" w:hanging="240"/>
      </w:pPr>
      <w:rPr>
        <w:rFonts w:hint="default"/>
      </w:rPr>
    </w:lvl>
  </w:abstractNum>
  <w:abstractNum w:abstractNumId="358">
    <w:nsid w:val="5ACC1FBA"/>
    <w:multiLevelType w:val="hybridMultilevel"/>
    <w:tmpl w:val="C5AABA9C"/>
    <w:lvl w:ilvl="0" w:tplc="65944B42">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7CF649C2">
      <w:start w:val="1"/>
      <w:numFmt w:val="lowerLetter"/>
      <w:lvlText w:val="%2)"/>
      <w:lvlJc w:val="left"/>
      <w:pPr>
        <w:ind w:left="1104" w:hanging="476"/>
        <w:jc w:val="left"/>
      </w:pPr>
      <w:rPr>
        <w:rFonts w:ascii="Times New Roman" w:eastAsia="Times New Roman" w:hAnsi="Times New Roman" w:hint="default"/>
        <w:spacing w:val="-30"/>
        <w:w w:val="99"/>
        <w:sz w:val="24"/>
        <w:szCs w:val="24"/>
      </w:rPr>
    </w:lvl>
    <w:lvl w:ilvl="2" w:tplc="ED6A7B2E">
      <w:start w:val="1"/>
      <w:numFmt w:val="bullet"/>
      <w:lvlText w:val="•"/>
      <w:lvlJc w:val="left"/>
      <w:pPr>
        <w:ind w:left="2011" w:hanging="476"/>
      </w:pPr>
      <w:rPr>
        <w:rFonts w:hint="default"/>
      </w:rPr>
    </w:lvl>
    <w:lvl w:ilvl="3" w:tplc="F23A4E52">
      <w:start w:val="1"/>
      <w:numFmt w:val="bullet"/>
      <w:lvlText w:val="•"/>
      <w:lvlJc w:val="left"/>
      <w:pPr>
        <w:ind w:left="2923" w:hanging="476"/>
      </w:pPr>
      <w:rPr>
        <w:rFonts w:hint="default"/>
      </w:rPr>
    </w:lvl>
    <w:lvl w:ilvl="4" w:tplc="0D6A0CB6">
      <w:start w:val="1"/>
      <w:numFmt w:val="bullet"/>
      <w:lvlText w:val="•"/>
      <w:lvlJc w:val="left"/>
      <w:pPr>
        <w:ind w:left="3835" w:hanging="476"/>
      </w:pPr>
      <w:rPr>
        <w:rFonts w:hint="default"/>
      </w:rPr>
    </w:lvl>
    <w:lvl w:ilvl="5" w:tplc="08E6E176">
      <w:start w:val="1"/>
      <w:numFmt w:val="bullet"/>
      <w:lvlText w:val="•"/>
      <w:lvlJc w:val="left"/>
      <w:pPr>
        <w:ind w:left="4747" w:hanging="476"/>
      </w:pPr>
      <w:rPr>
        <w:rFonts w:hint="default"/>
      </w:rPr>
    </w:lvl>
    <w:lvl w:ilvl="6" w:tplc="ED3463DA">
      <w:start w:val="1"/>
      <w:numFmt w:val="bullet"/>
      <w:lvlText w:val="•"/>
      <w:lvlJc w:val="left"/>
      <w:pPr>
        <w:ind w:left="5659" w:hanging="476"/>
      </w:pPr>
      <w:rPr>
        <w:rFonts w:hint="default"/>
      </w:rPr>
    </w:lvl>
    <w:lvl w:ilvl="7" w:tplc="2DF6C2DE">
      <w:start w:val="1"/>
      <w:numFmt w:val="bullet"/>
      <w:lvlText w:val="•"/>
      <w:lvlJc w:val="left"/>
      <w:pPr>
        <w:ind w:left="6570" w:hanging="476"/>
      </w:pPr>
      <w:rPr>
        <w:rFonts w:hint="default"/>
      </w:rPr>
    </w:lvl>
    <w:lvl w:ilvl="8" w:tplc="71D6AC6E">
      <w:start w:val="1"/>
      <w:numFmt w:val="bullet"/>
      <w:lvlText w:val="•"/>
      <w:lvlJc w:val="left"/>
      <w:pPr>
        <w:ind w:left="7482" w:hanging="476"/>
      </w:pPr>
      <w:rPr>
        <w:rFonts w:hint="default"/>
      </w:rPr>
    </w:lvl>
  </w:abstractNum>
  <w:abstractNum w:abstractNumId="359">
    <w:nsid w:val="5AD1551B"/>
    <w:multiLevelType w:val="hybridMultilevel"/>
    <w:tmpl w:val="697671AE"/>
    <w:lvl w:ilvl="0" w:tplc="918076C0">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227EB654">
      <w:start w:val="1"/>
      <w:numFmt w:val="bullet"/>
      <w:lvlText w:val="•"/>
      <w:lvlJc w:val="left"/>
      <w:pPr>
        <w:ind w:left="1038" w:hanging="240"/>
      </w:pPr>
      <w:rPr>
        <w:rFonts w:hint="default"/>
      </w:rPr>
    </w:lvl>
    <w:lvl w:ilvl="2" w:tplc="4BEE3C8A">
      <w:start w:val="1"/>
      <w:numFmt w:val="bullet"/>
      <w:lvlText w:val="•"/>
      <w:lvlJc w:val="left"/>
      <w:pPr>
        <w:ind w:left="1957" w:hanging="240"/>
      </w:pPr>
      <w:rPr>
        <w:rFonts w:hint="default"/>
      </w:rPr>
    </w:lvl>
    <w:lvl w:ilvl="3" w:tplc="0D502020">
      <w:start w:val="1"/>
      <w:numFmt w:val="bullet"/>
      <w:lvlText w:val="•"/>
      <w:lvlJc w:val="left"/>
      <w:pPr>
        <w:ind w:left="2875" w:hanging="240"/>
      </w:pPr>
      <w:rPr>
        <w:rFonts w:hint="default"/>
      </w:rPr>
    </w:lvl>
    <w:lvl w:ilvl="4" w:tplc="E982A534">
      <w:start w:val="1"/>
      <w:numFmt w:val="bullet"/>
      <w:lvlText w:val="•"/>
      <w:lvlJc w:val="left"/>
      <w:pPr>
        <w:ind w:left="3794" w:hanging="240"/>
      </w:pPr>
      <w:rPr>
        <w:rFonts w:hint="default"/>
      </w:rPr>
    </w:lvl>
    <w:lvl w:ilvl="5" w:tplc="49B869FE">
      <w:start w:val="1"/>
      <w:numFmt w:val="bullet"/>
      <w:lvlText w:val="•"/>
      <w:lvlJc w:val="left"/>
      <w:pPr>
        <w:ind w:left="4713" w:hanging="240"/>
      </w:pPr>
      <w:rPr>
        <w:rFonts w:hint="default"/>
      </w:rPr>
    </w:lvl>
    <w:lvl w:ilvl="6" w:tplc="CD9A1F7C">
      <w:start w:val="1"/>
      <w:numFmt w:val="bullet"/>
      <w:lvlText w:val="•"/>
      <w:lvlJc w:val="left"/>
      <w:pPr>
        <w:ind w:left="5631" w:hanging="240"/>
      </w:pPr>
      <w:rPr>
        <w:rFonts w:hint="default"/>
      </w:rPr>
    </w:lvl>
    <w:lvl w:ilvl="7" w:tplc="4EEAEDFC">
      <w:start w:val="1"/>
      <w:numFmt w:val="bullet"/>
      <w:lvlText w:val="•"/>
      <w:lvlJc w:val="left"/>
      <w:pPr>
        <w:ind w:left="6550" w:hanging="240"/>
      </w:pPr>
      <w:rPr>
        <w:rFonts w:hint="default"/>
      </w:rPr>
    </w:lvl>
    <w:lvl w:ilvl="8" w:tplc="75CA2328">
      <w:start w:val="1"/>
      <w:numFmt w:val="bullet"/>
      <w:lvlText w:val="•"/>
      <w:lvlJc w:val="left"/>
      <w:pPr>
        <w:ind w:left="7469" w:hanging="240"/>
      </w:pPr>
      <w:rPr>
        <w:rFonts w:hint="default"/>
      </w:rPr>
    </w:lvl>
  </w:abstractNum>
  <w:abstractNum w:abstractNumId="360">
    <w:nsid w:val="5B1D2785"/>
    <w:multiLevelType w:val="hybridMultilevel"/>
    <w:tmpl w:val="C7F4597A"/>
    <w:lvl w:ilvl="0" w:tplc="1BC81C24">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0B2048BA">
      <w:start w:val="1"/>
      <w:numFmt w:val="bullet"/>
      <w:lvlText w:val="•"/>
      <w:lvlJc w:val="left"/>
      <w:pPr>
        <w:ind w:left="1038" w:hanging="240"/>
      </w:pPr>
      <w:rPr>
        <w:rFonts w:hint="default"/>
      </w:rPr>
    </w:lvl>
    <w:lvl w:ilvl="2" w:tplc="81B470F4">
      <w:start w:val="1"/>
      <w:numFmt w:val="bullet"/>
      <w:lvlText w:val="•"/>
      <w:lvlJc w:val="left"/>
      <w:pPr>
        <w:ind w:left="1957" w:hanging="240"/>
      </w:pPr>
      <w:rPr>
        <w:rFonts w:hint="default"/>
      </w:rPr>
    </w:lvl>
    <w:lvl w:ilvl="3" w:tplc="C44637B2">
      <w:start w:val="1"/>
      <w:numFmt w:val="bullet"/>
      <w:lvlText w:val="•"/>
      <w:lvlJc w:val="left"/>
      <w:pPr>
        <w:ind w:left="2875" w:hanging="240"/>
      </w:pPr>
      <w:rPr>
        <w:rFonts w:hint="default"/>
      </w:rPr>
    </w:lvl>
    <w:lvl w:ilvl="4" w:tplc="FCFAD042">
      <w:start w:val="1"/>
      <w:numFmt w:val="bullet"/>
      <w:lvlText w:val="•"/>
      <w:lvlJc w:val="left"/>
      <w:pPr>
        <w:ind w:left="3794" w:hanging="240"/>
      </w:pPr>
      <w:rPr>
        <w:rFonts w:hint="default"/>
      </w:rPr>
    </w:lvl>
    <w:lvl w:ilvl="5" w:tplc="F56AAC5E">
      <w:start w:val="1"/>
      <w:numFmt w:val="bullet"/>
      <w:lvlText w:val="•"/>
      <w:lvlJc w:val="left"/>
      <w:pPr>
        <w:ind w:left="4713" w:hanging="240"/>
      </w:pPr>
      <w:rPr>
        <w:rFonts w:hint="default"/>
      </w:rPr>
    </w:lvl>
    <w:lvl w:ilvl="6" w:tplc="2B1A02D2">
      <w:start w:val="1"/>
      <w:numFmt w:val="bullet"/>
      <w:lvlText w:val="•"/>
      <w:lvlJc w:val="left"/>
      <w:pPr>
        <w:ind w:left="5631" w:hanging="240"/>
      </w:pPr>
      <w:rPr>
        <w:rFonts w:hint="default"/>
      </w:rPr>
    </w:lvl>
    <w:lvl w:ilvl="7" w:tplc="8C50487A">
      <w:start w:val="1"/>
      <w:numFmt w:val="bullet"/>
      <w:lvlText w:val="•"/>
      <w:lvlJc w:val="left"/>
      <w:pPr>
        <w:ind w:left="6550" w:hanging="240"/>
      </w:pPr>
      <w:rPr>
        <w:rFonts w:hint="default"/>
      </w:rPr>
    </w:lvl>
    <w:lvl w:ilvl="8" w:tplc="C8B8B2E0">
      <w:start w:val="1"/>
      <w:numFmt w:val="bullet"/>
      <w:lvlText w:val="•"/>
      <w:lvlJc w:val="left"/>
      <w:pPr>
        <w:ind w:left="7469" w:hanging="240"/>
      </w:pPr>
      <w:rPr>
        <w:rFonts w:hint="default"/>
      </w:rPr>
    </w:lvl>
  </w:abstractNum>
  <w:abstractNum w:abstractNumId="361">
    <w:nsid w:val="5B465E73"/>
    <w:multiLevelType w:val="hybridMultilevel"/>
    <w:tmpl w:val="3D0EC618"/>
    <w:lvl w:ilvl="0" w:tplc="059A2C54">
      <w:start w:val="1"/>
      <w:numFmt w:val="decimal"/>
      <w:lvlText w:val="%1)"/>
      <w:lvlJc w:val="left"/>
      <w:pPr>
        <w:ind w:left="629" w:hanging="512"/>
        <w:jc w:val="left"/>
      </w:pPr>
      <w:rPr>
        <w:rFonts w:ascii="Times New Roman" w:eastAsia="Times New Roman" w:hAnsi="Times New Roman" w:hint="default"/>
        <w:spacing w:val="-23"/>
        <w:w w:val="99"/>
        <w:sz w:val="24"/>
        <w:szCs w:val="24"/>
      </w:rPr>
    </w:lvl>
    <w:lvl w:ilvl="1" w:tplc="09F44E36">
      <w:start w:val="1"/>
      <w:numFmt w:val="bullet"/>
      <w:lvlText w:val="•"/>
      <w:lvlJc w:val="left"/>
      <w:pPr>
        <w:ind w:left="1488" w:hanging="512"/>
      </w:pPr>
      <w:rPr>
        <w:rFonts w:hint="default"/>
      </w:rPr>
    </w:lvl>
    <w:lvl w:ilvl="2" w:tplc="C6E6EC74">
      <w:start w:val="1"/>
      <w:numFmt w:val="bullet"/>
      <w:lvlText w:val="•"/>
      <w:lvlJc w:val="left"/>
      <w:pPr>
        <w:ind w:left="2357" w:hanging="512"/>
      </w:pPr>
      <w:rPr>
        <w:rFonts w:hint="default"/>
      </w:rPr>
    </w:lvl>
    <w:lvl w:ilvl="3" w:tplc="B5283DAE">
      <w:start w:val="1"/>
      <w:numFmt w:val="bullet"/>
      <w:lvlText w:val="•"/>
      <w:lvlJc w:val="left"/>
      <w:pPr>
        <w:ind w:left="3225" w:hanging="512"/>
      </w:pPr>
      <w:rPr>
        <w:rFonts w:hint="default"/>
      </w:rPr>
    </w:lvl>
    <w:lvl w:ilvl="4" w:tplc="90A0E41C">
      <w:start w:val="1"/>
      <w:numFmt w:val="bullet"/>
      <w:lvlText w:val="•"/>
      <w:lvlJc w:val="left"/>
      <w:pPr>
        <w:ind w:left="4094" w:hanging="512"/>
      </w:pPr>
      <w:rPr>
        <w:rFonts w:hint="default"/>
      </w:rPr>
    </w:lvl>
    <w:lvl w:ilvl="5" w:tplc="B93E11CC">
      <w:start w:val="1"/>
      <w:numFmt w:val="bullet"/>
      <w:lvlText w:val="•"/>
      <w:lvlJc w:val="left"/>
      <w:pPr>
        <w:ind w:left="4963" w:hanging="512"/>
      </w:pPr>
      <w:rPr>
        <w:rFonts w:hint="default"/>
      </w:rPr>
    </w:lvl>
    <w:lvl w:ilvl="6" w:tplc="1362FDE6">
      <w:start w:val="1"/>
      <w:numFmt w:val="bullet"/>
      <w:lvlText w:val="•"/>
      <w:lvlJc w:val="left"/>
      <w:pPr>
        <w:ind w:left="5831" w:hanging="512"/>
      </w:pPr>
      <w:rPr>
        <w:rFonts w:hint="default"/>
      </w:rPr>
    </w:lvl>
    <w:lvl w:ilvl="7" w:tplc="FD3C8D1C">
      <w:start w:val="1"/>
      <w:numFmt w:val="bullet"/>
      <w:lvlText w:val="•"/>
      <w:lvlJc w:val="left"/>
      <w:pPr>
        <w:ind w:left="6700" w:hanging="512"/>
      </w:pPr>
      <w:rPr>
        <w:rFonts w:hint="default"/>
      </w:rPr>
    </w:lvl>
    <w:lvl w:ilvl="8" w:tplc="F91C5D1E">
      <w:start w:val="1"/>
      <w:numFmt w:val="bullet"/>
      <w:lvlText w:val="•"/>
      <w:lvlJc w:val="left"/>
      <w:pPr>
        <w:ind w:left="7569" w:hanging="512"/>
      </w:pPr>
      <w:rPr>
        <w:rFonts w:hint="default"/>
      </w:rPr>
    </w:lvl>
  </w:abstractNum>
  <w:abstractNum w:abstractNumId="362">
    <w:nsid w:val="5B895842"/>
    <w:multiLevelType w:val="hybridMultilevel"/>
    <w:tmpl w:val="564272EA"/>
    <w:lvl w:ilvl="0" w:tplc="E58CC2F2">
      <w:start w:val="2"/>
      <w:numFmt w:val="decimal"/>
      <w:lvlText w:val="%1."/>
      <w:lvlJc w:val="left"/>
      <w:pPr>
        <w:ind w:left="869" w:hanging="240"/>
        <w:jc w:val="left"/>
      </w:pPr>
      <w:rPr>
        <w:rFonts w:ascii="Times New Roman" w:eastAsia="Times New Roman" w:hAnsi="Times New Roman" w:hint="default"/>
        <w:spacing w:val="-1"/>
        <w:w w:val="99"/>
        <w:sz w:val="24"/>
        <w:szCs w:val="24"/>
      </w:rPr>
    </w:lvl>
    <w:lvl w:ilvl="1" w:tplc="57C828B4">
      <w:start w:val="1"/>
      <w:numFmt w:val="bullet"/>
      <w:lvlText w:val="•"/>
      <w:lvlJc w:val="left"/>
      <w:pPr>
        <w:ind w:left="1704" w:hanging="240"/>
      </w:pPr>
      <w:rPr>
        <w:rFonts w:hint="default"/>
      </w:rPr>
    </w:lvl>
    <w:lvl w:ilvl="2" w:tplc="057E32AE">
      <w:start w:val="1"/>
      <w:numFmt w:val="bullet"/>
      <w:lvlText w:val="•"/>
      <w:lvlJc w:val="left"/>
      <w:pPr>
        <w:ind w:left="2549" w:hanging="240"/>
      </w:pPr>
      <w:rPr>
        <w:rFonts w:hint="default"/>
      </w:rPr>
    </w:lvl>
    <w:lvl w:ilvl="3" w:tplc="B5B0CB68">
      <w:start w:val="1"/>
      <w:numFmt w:val="bullet"/>
      <w:lvlText w:val="•"/>
      <w:lvlJc w:val="left"/>
      <w:pPr>
        <w:ind w:left="3393" w:hanging="240"/>
      </w:pPr>
      <w:rPr>
        <w:rFonts w:hint="default"/>
      </w:rPr>
    </w:lvl>
    <w:lvl w:ilvl="4" w:tplc="D9CC07A4">
      <w:start w:val="1"/>
      <w:numFmt w:val="bullet"/>
      <w:lvlText w:val="•"/>
      <w:lvlJc w:val="left"/>
      <w:pPr>
        <w:ind w:left="4238" w:hanging="240"/>
      </w:pPr>
      <w:rPr>
        <w:rFonts w:hint="default"/>
      </w:rPr>
    </w:lvl>
    <w:lvl w:ilvl="5" w:tplc="933265E0">
      <w:start w:val="1"/>
      <w:numFmt w:val="bullet"/>
      <w:lvlText w:val="•"/>
      <w:lvlJc w:val="left"/>
      <w:pPr>
        <w:ind w:left="5083" w:hanging="240"/>
      </w:pPr>
      <w:rPr>
        <w:rFonts w:hint="default"/>
      </w:rPr>
    </w:lvl>
    <w:lvl w:ilvl="6" w:tplc="C6B6EE5C">
      <w:start w:val="1"/>
      <w:numFmt w:val="bullet"/>
      <w:lvlText w:val="•"/>
      <w:lvlJc w:val="left"/>
      <w:pPr>
        <w:ind w:left="5927" w:hanging="240"/>
      </w:pPr>
      <w:rPr>
        <w:rFonts w:hint="default"/>
      </w:rPr>
    </w:lvl>
    <w:lvl w:ilvl="7" w:tplc="FD8A6250">
      <w:start w:val="1"/>
      <w:numFmt w:val="bullet"/>
      <w:lvlText w:val="•"/>
      <w:lvlJc w:val="left"/>
      <w:pPr>
        <w:ind w:left="6772" w:hanging="240"/>
      </w:pPr>
      <w:rPr>
        <w:rFonts w:hint="default"/>
      </w:rPr>
    </w:lvl>
    <w:lvl w:ilvl="8" w:tplc="016A9B96">
      <w:start w:val="1"/>
      <w:numFmt w:val="bullet"/>
      <w:lvlText w:val="•"/>
      <w:lvlJc w:val="left"/>
      <w:pPr>
        <w:ind w:left="7617" w:hanging="240"/>
      </w:pPr>
      <w:rPr>
        <w:rFonts w:hint="default"/>
      </w:rPr>
    </w:lvl>
  </w:abstractNum>
  <w:abstractNum w:abstractNumId="363">
    <w:nsid w:val="5B9E7EF7"/>
    <w:multiLevelType w:val="hybridMultilevel"/>
    <w:tmpl w:val="5F3E5640"/>
    <w:lvl w:ilvl="0" w:tplc="5AC83CC8">
      <w:start w:val="2"/>
      <w:numFmt w:val="decimal"/>
      <w:lvlText w:val="%1."/>
      <w:lvlJc w:val="left"/>
      <w:pPr>
        <w:ind w:left="118" w:hanging="240"/>
        <w:jc w:val="left"/>
      </w:pPr>
      <w:rPr>
        <w:rFonts w:ascii="Times New Roman" w:eastAsia="Times New Roman" w:hAnsi="Times New Roman" w:hint="default"/>
        <w:spacing w:val="-3"/>
        <w:w w:val="99"/>
        <w:sz w:val="24"/>
        <w:szCs w:val="24"/>
      </w:rPr>
    </w:lvl>
    <w:lvl w:ilvl="1" w:tplc="1F12559C">
      <w:start w:val="1"/>
      <w:numFmt w:val="bullet"/>
      <w:lvlText w:val="•"/>
      <w:lvlJc w:val="left"/>
      <w:pPr>
        <w:ind w:left="1038" w:hanging="240"/>
      </w:pPr>
      <w:rPr>
        <w:rFonts w:hint="default"/>
      </w:rPr>
    </w:lvl>
    <w:lvl w:ilvl="2" w:tplc="CD7E0E82">
      <w:start w:val="1"/>
      <w:numFmt w:val="bullet"/>
      <w:lvlText w:val="•"/>
      <w:lvlJc w:val="left"/>
      <w:pPr>
        <w:ind w:left="1957" w:hanging="240"/>
      </w:pPr>
      <w:rPr>
        <w:rFonts w:hint="default"/>
      </w:rPr>
    </w:lvl>
    <w:lvl w:ilvl="3" w:tplc="04045808">
      <w:start w:val="1"/>
      <w:numFmt w:val="bullet"/>
      <w:lvlText w:val="•"/>
      <w:lvlJc w:val="left"/>
      <w:pPr>
        <w:ind w:left="2875" w:hanging="240"/>
      </w:pPr>
      <w:rPr>
        <w:rFonts w:hint="default"/>
      </w:rPr>
    </w:lvl>
    <w:lvl w:ilvl="4" w:tplc="AD60E9BC">
      <w:start w:val="1"/>
      <w:numFmt w:val="bullet"/>
      <w:lvlText w:val="•"/>
      <w:lvlJc w:val="left"/>
      <w:pPr>
        <w:ind w:left="3794" w:hanging="240"/>
      </w:pPr>
      <w:rPr>
        <w:rFonts w:hint="default"/>
      </w:rPr>
    </w:lvl>
    <w:lvl w:ilvl="5" w:tplc="7CBA7378">
      <w:start w:val="1"/>
      <w:numFmt w:val="bullet"/>
      <w:lvlText w:val="•"/>
      <w:lvlJc w:val="left"/>
      <w:pPr>
        <w:ind w:left="4713" w:hanging="240"/>
      </w:pPr>
      <w:rPr>
        <w:rFonts w:hint="default"/>
      </w:rPr>
    </w:lvl>
    <w:lvl w:ilvl="6" w:tplc="342E2D20">
      <w:start w:val="1"/>
      <w:numFmt w:val="bullet"/>
      <w:lvlText w:val="•"/>
      <w:lvlJc w:val="left"/>
      <w:pPr>
        <w:ind w:left="5631" w:hanging="240"/>
      </w:pPr>
      <w:rPr>
        <w:rFonts w:hint="default"/>
      </w:rPr>
    </w:lvl>
    <w:lvl w:ilvl="7" w:tplc="A4F4CD42">
      <w:start w:val="1"/>
      <w:numFmt w:val="bullet"/>
      <w:lvlText w:val="•"/>
      <w:lvlJc w:val="left"/>
      <w:pPr>
        <w:ind w:left="6550" w:hanging="240"/>
      </w:pPr>
      <w:rPr>
        <w:rFonts w:hint="default"/>
      </w:rPr>
    </w:lvl>
    <w:lvl w:ilvl="8" w:tplc="F172667C">
      <w:start w:val="1"/>
      <w:numFmt w:val="bullet"/>
      <w:lvlText w:val="•"/>
      <w:lvlJc w:val="left"/>
      <w:pPr>
        <w:ind w:left="7469" w:hanging="240"/>
      </w:pPr>
      <w:rPr>
        <w:rFonts w:hint="default"/>
      </w:rPr>
    </w:lvl>
  </w:abstractNum>
  <w:abstractNum w:abstractNumId="364">
    <w:nsid w:val="5BA22E14"/>
    <w:multiLevelType w:val="hybridMultilevel"/>
    <w:tmpl w:val="F99C8292"/>
    <w:lvl w:ilvl="0" w:tplc="9A6222F0">
      <w:start w:val="1"/>
      <w:numFmt w:val="decimal"/>
      <w:lvlText w:val="%1)"/>
      <w:lvlJc w:val="left"/>
      <w:pPr>
        <w:ind w:left="629" w:hanging="512"/>
        <w:jc w:val="left"/>
      </w:pPr>
      <w:rPr>
        <w:rFonts w:ascii="Times New Roman" w:eastAsia="Times New Roman" w:hAnsi="Times New Roman" w:hint="default"/>
        <w:spacing w:val="-25"/>
        <w:w w:val="99"/>
        <w:sz w:val="24"/>
        <w:szCs w:val="24"/>
      </w:rPr>
    </w:lvl>
    <w:lvl w:ilvl="1" w:tplc="BE14BB82">
      <w:start w:val="1"/>
      <w:numFmt w:val="bullet"/>
      <w:lvlText w:val="•"/>
      <w:lvlJc w:val="left"/>
      <w:pPr>
        <w:ind w:left="1488" w:hanging="512"/>
      </w:pPr>
      <w:rPr>
        <w:rFonts w:hint="default"/>
      </w:rPr>
    </w:lvl>
    <w:lvl w:ilvl="2" w:tplc="F2CC1A5A">
      <w:start w:val="1"/>
      <w:numFmt w:val="bullet"/>
      <w:lvlText w:val="•"/>
      <w:lvlJc w:val="left"/>
      <w:pPr>
        <w:ind w:left="2357" w:hanging="512"/>
      </w:pPr>
      <w:rPr>
        <w:rFonts w:hint="default"/>
      </w:rPr>
    </w:lvl>
    <w:lvl w:ilvl="3" w:tplc="31587B12">
      <w:start w:val="1"/>
      <w:numFmt w:val="bullet"/>
      <w:lvlText w:val="•"/>
      <w:lvlJc w:val="left"/>
      <w:pPr>
        <w:ind w:left="3225" w:hanging="512"/>
      </w:pPr>
      <w:rPr>
        <w:rFonts w:hint="default"/>
      </w:rPr>
    </w:lvl>
    <w:lvl w:ilvl="4" w:tplc="E7C64C8E">
      <w:start w:val="1"/>
      <w:numFmt w:val="bullet"/>
      <w:lvlText w:val="•"/>
      <w:lvlJc w:val="left"/>
      <w:pPr>
        <w:ind w:left="4094" w:hanging="512"/>
      </w:pPr>
      <w:rPr>
        <w:rFonts w:hint="default"/>
      </w:rPr>
    </w:lvl>
    <w:lvl w:ilvl="5" w:tplc="6358A2D4">
      <w:start w:val="1"/>
      <w:numFmt w:val="bullet"/>
      <w:lvlText w:val="•"/>
      <w:lvlJc w:val="left"/>
      <w:pPr>
        <w:ind w:left="4963" w:hanging="512"/>
      </w:pPr>
      <w:rPr>
        <w:rFonts w:hint="default"/>
      </w:rPr>
    </w:lvl>
    <w:lvl w:ilvl="6" w:tplc="1712843C">
      <w:start w:val="1"/>
      <w:numFmt w:val="bullet"/>
      <w:lvlText w:val="•"/>
      <w:lvlJc w:val="left"/>
      <w:pPr>
        <w:ind w:left="5831" w:hanging="512"/>
      </w:pPr>
      <w:rPr>
        <w:rFonts w:hint="default"/>
      </w:rPr>
    </w:lvl>
    <w:lvl w:ilvl="7" w:tplc="52A62CE2">
      <w:start w:val="1"/>
      <w:numFmt w:val="bullet"/>
      <w:lvlText w:val="•"/>
      <w:lvlJc w:val="left"/>
      <w:pPr>
        <w:ind w:left="6700" w:hanging="512"/>
      </w:pPr>
      <w:rPr>
        <w:rFonts w:hint="default"/>
      </w:rPr>
    </w:lvl>
    <w:lvl w:ilvl="8" w:tplc="23143C8A">
      <w:start w:val="1"/>
      <w:numFmt w:val="bullet"/>
      <w:lvlText w:val="•"/>
      <w:lvlJc w:val="left"/>
      <w:pPr>
        <w:ind w:left="7569" w:hanging="512"/>
      </w:pPr>
      <w:rPr>
        <w:rFonts w:hint="default"/>
      </w:rPr>
    </w:lvl>
  </w:abstractNum>
  <w:abstractNum w:abstractNumId="365">
    <w:nsid w:val="5BE93E7E"/>
    <w:multiLevelType w:val="hybridMultilevel"/>
    <w:tmpl w:val="6104655C"/>
    <w:lvl w:ilvl="0" w:tplc="D4F41022">
      <w:start w:val="2"/>
      <w:numFmt w:val="decimal"/>
      <w:lvlText w:val="%1."/>
      <w:lvlJc w:val="left"/>
      <w:pPr>
        <w:ind w:left="118" w:hanging="240"/>
        <w:jc w:val="left"/>
      </w:pPr>
      <w:rPr>
        <w:rFonts w:ascii="Times New Roman" w:eastAsia="Times New Roman" w:hAnsi="Times New Roman" w:hint="default"/>
        <w:spacing w:val="-23"/>
        <w:w w:val="99"/>
        <w:sz w:val="24"/>
        <w:szCs w:val="24"/>
      </w:rPr>
    </w:lvl>
    <w:lvl w:ilvl="1" w:tplc="607AB1D2">
      <w:start w:val="1"/>
      <w:numFmt w:val="bullet"/>
      <w:lvlText w:val="•"/>
      <w:lvlJc w:val="left"/>
      <w:pPr>
        <w:ind w:left="1038" w:hanging="240"/>
      </w:pPr>
      <w:rPr>
        <w:rFonts w:hint="default"/>
      </w:rPr>
    </w:lvl>
    <w:lvl w:ilvl="2" w:tplc="5964ADA6">
      <w:start w:val="1"/>
      <w:numFmt w:val="bullet"/>
      <w:lvlText w:val="•"/>
      <w:lvlJc w:val="left"/>
      <w:pPr>
        <w:ind w:left="1957" w:hanging="240"/>
      </w:pPr>
      <w:rPr>
        <w:rFonts w:hint="default"/>
      </w:rPr>
    </w:lvl>
    <w:lvl w:ilvl="3" w:tplc="4BA68C8A">
      <w:start w:val="1"/>
      <w:numFmt w:val="bullet"/>
      <w:lvlText w:val="•"/>
      <w:lvlJc w:val="left"/>
      <w:pPr>
        <w:ind w:left="2875" w:hanging="240"/>
      </w:pPr>
      <w:rPr>
        <w:rFonts w:hint="default"/>
      </w:rPr>
    </w:lvl>
    <w:lvl w:ilvl="4" w:tplc="06E24F98">
      <w:start w:val="1"/>
      <w:numFmt w:val="bullet"/>
      <w:lvlText w:val="•"/>
      <w:lvlJc w:val="left"/>
      <w:pPr>
        <w:ind w:left="3794" w:hanging="240"/>
      </w:pPr>
      <w:rPr>
        <w:rFonts w:hint="default"/>
      </w:rPr>
    </w:lvl>
    <w:lvl w:ilvl="5" w:tplc="110E9590">
      <w:start w:val="1"/>
      <w:numFmt w:val="bullet"/>
      <w:lvlText w:val="•"/>
      <w:lvlJc w:val="left"/>
      <w:pPr>
        <w:ind w:left="4713" w:hanging="240"/>
      </w:pPr>
      <w:rPr>
        <w:rFonts w:hint="default"/>
      </w:rPr>
    </w:lvl>
    <w:lvl w:ilvl="6" w:tplc="1CBEFF34">
      <w:start w:val="1"/>
      <w:numFmt w:val="bullet"/>
      <w:lvlText w:val="•"/>
      <w:lvlJc w:val="left"/>
      <w:pPr>
        <w:ind w:left="5631" w:hanging="240"/>
      </w:pPr>
      <w:rPr>
        <w:rFonts w:hint="default"/>
      </w:rPr>
    </w:lvl>
    <w:lvl w:ilvl="7" w:tplc="167007AE">
      <w:start w:val="1"/>
      <w:numFmt w:val="bullet"/>
      <w:lvlText w:val="•"/>
      <w:lvlJc w:val="left"/>
      <w:pPr>
        <w:ind w:left="6550" w:hanging="240"/>
      </w:pPr>
      <w:rPr>
        <w:rFonts w:hint="default"/>
      </w:rPr>
    </w:lvl>
    <w:lvl w:ilvl="8" w:tplc="0536698A">
      <w:start w:val="1"/>
      <w:numFmt w:val="bullet"/>
      <w:lvlText w:val="•"/>
      <w:lvlJc w:val="left"/>
      <w:pPr>
        <w:ind w:left="7469" w:hanging="240"/>
      </w:pPr>
      <w:rPr>
        <w:rFonts w:hint="default"/>
      </w:rPr>
    </w:lvl>
  </w:abstractNum>
  <w:abstractNum w:abstractNumId="366">
    <w:nsid w:val="5BF63092"/>
    <w:multiLevelType w:val="hybridMultilevel"/>
    <w:tmpl w:val="2322573C"/>
    <w:lvl w:ilvl="0" w:tplc="048606B4">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8E70E16A">
      <w:start w:val="1"/>
      <w:numFmt w:val="bullet"/>
      <w:lvlText w:val="•"/>
      <w:lvlJc w:val="left"/>
      <w:pPr>
        <w:ind w:left="1038" w:hanging="240"/>
      </w:pPr>
      <w:rPr>
        <w:rFonts w:hint="default"/>
      </w:rPr>
    </w:lvl>
    <w:lvl w:ilvl="2" w:tplc="34FC2448">
      <w:start w:val="1"/>
      <w:numFmt w:val="bullet"/>
      <w:lvlText w:val="•"/>
      <w:lvlJc w:val="left"/>
      <w:pPr>
        <w:ind w:left="1957" w:hanging="240"/>
      </w:pPr>
      <w:rPr>
        <w:rFonts w:hint="default"/>
      </w:rPr>
    </w:lvl>
    <w:lvl w:ilvl="3" w:tplc="669A813A">
      <w:start w:val="1"/>
      <w:numFmt w:val="bullet"/>
      <w:lvlText w:val="•"/>
      <w:lvlJc w:val="left"/>
      <w:pPr>
        <w:ind w:left="2875" w:hanging="240"/>
      </w:pPr>
      <w:rPr>
        <w:rFonts w:hint="default"/>
      </w:rPr>
    </w:lvl>
    <w:lvl w:ilvl="4" w:tplc="0324E9CA">
      <w:start w:val="1"/>
      <w:numFmt w:val="bullet"/>
      <w:lvlText w:val="•"/>
      <w:lvlJc w:val="left"/>
      <w:pPr>
        <w:ind w:left="3794" w:hanging="240"/>
      </w:pPr>
      <w:rPr>
        <w:rFonts w:hint="default"/>
      </w:rPr>
    </w:lvl>
    <w:lvl w:ilvl="5" w:tplc="A404B1BE">
      <w:start w:val="1"/>
      <w:numFmt w:val="bullet"/>
      <w:lvlText w:val="•"/>
      <w:lvlJc w:val="left"/>
      <w:pPr>
        <w:ind w:left="4713" w:hanging="240"/>
      </w:pPr>
      <w:rPr>
        <w:rFonts w:hint="default"/>
      </w:rPr>
    </w:lvl>
    <w:lvl w:ilvl="6" w:tplc="7BFE668C">
      <w:start w:val="1"/>
      <w:numFmt w:val="bullet"/>
      <w:lvlText w:val="•"/>
      <w:lvlJc w:val="left"/>
      <w:pPr>
        <w:ind w:left="5631" w:hanging="240"/>
      </w:pPr>
      <w:rPr>
        <w:rFonts w:hint="default"/>
      </w:rPr>
    </w:lvl>
    <w:lvl w:ilvl="7" w:tplc="7E60923A">
      <w:start w:val="1"/>
      <w:numFmt w:val="bullet"/>
      <w:lvlText w:val="•"/>
      <w:lvlJc w:val="left"/>
      <w:pPr>
        <w:ind w:left="6550" w:hanging="240"/>
      </w:pPr>
      <w:rPr>
        <w:rFonts w:hint="default"/>
      </w:rPr>
    </w:lvl>
    <w:lvl w:ilvl="8" w:tplc="5EF2CF20">
      <w:start w:val="1"/>
      <w:numFmt w:val="bullet"/>
      <w:lvlText w:val="•"/>
      <w:lvlJc w:val="left"/>
      <w:pPr>
        <w:ind w:left="7469" w:hanging="240"/>
      </w:pPr>
      <w:rPr>
        <w:rFonts w:hint="default"/>
      </w:rPr>
    </w:lvl>
  </w:abstractNum>
  <w:abstractNum w:abstractNumId="367">
    <w:nsid w:val="5CB02777"/>
    <w:multiLevelType w:val="hybridMultilevel"/>
    <w:tmpl w:val="5F525C70"/>
    <w:lvl w:ilvl="0" w:tplc="8DC2CBD2">
      <w:start w:val="1"/>
      <w:numFmt w:val="bullet"/>
      <w:lvlText w:val="–"/>
      <w:lvlJc w:val="left"/>
      <w:pPr>
        <w:ind w:left="118" w:hanging="180"/>
      </w:pPr>
      <w:rPr>
        <w:rFonts w:ascii="Times New Roman" w:eastAsia="Times New Roman" w:hAnsi="Times New Roman" w:hint="default"/>
        <w:spacing w:val="-1"/>
        <w:w w:val="99"/>
        <w:sz w:val="24"/>
        <w:szCs w:val="24"/>
      </w:rPr>
    </w:lvl>
    <w:lvl w:ilvl="1" w:tplc="E16EC4E6">
      <w:start w:val="1"/>
      <w:numFmt w:val="bullet"/>
      <w:lvlText w:val="•"/>
      <w:lvlJc w:val="left"/>
      <w:pPr>
        <w:ind w:left="1038" w:hanging="180"/>
      </w:pPr>
      <w:rPr>
        <w:rFonts w:hint="default"/>
      </w:rPr>
    </w:lvl>
    <w:lvl w:ilvl="2" w:tplc="491ADC0A">
      <w:start w:val="1"/>
      <w:numFmt w:val="bullet"/>
      <w:lvlText w:val="•"/>
      <w:lvlJc w:val="left"/>
      <w:pPr>
        <w:ind w:left="1957" w:hanging="180"/>
      </w:pPr>
      <w:rPr>
        <w:rFonts w:hint="default"/>
      </w:rPr>
    </w:lvl>
    <w:lvl w:ilvl="3" w:tplc="E4820DFC">
      <w:start w:val="1"/>
      <w:numFmt w:val="bullet"/>
      <w:lvlText w:val="•"/>
      <w:lvlJc w:val="left"/>
      <w:pPr>
        <w:ind w:left="2875" w:hanging="180"/>
      </w:pPr>
      <w:rPr>
        <w:rFonts w:hint="default"/>
      </w:rPr>
    </w:lvl>
    <w:lvl w:ilvl="4" w:tplc="E8E2AB72">
      <w:start w:val="1"/>
      <w:numFmt w:val="bullet"/>
      <w:lvlText w:val="•"/>
      <w:lvlJc w:val="left"/>
      <w:pPr>
        <w:ind w:left="3794" w:hanging="180"/>
      </w:pPr>
      <w:rPr>
        <w:rFonts w:hint="default"/>
      </w:rPr>
    </w:lvl>
    <w:lvl w:ilvl="5" w:tplc="C8285834">
      <w:start w:val="1"/>
      <w:numFmt w:val="bullet"/>
      <w:lvlText w:val="•"/>
      <w:lvlJc w:val="left"/>
      <w:pPr>
        <w:ind w:left="4713" w:hanging="180"/>
      </w:pPr>
      <w:rPr>
        <w:rFonts w:hint="default"/>
      </w:rPr>
    </w:lvl>
    <w:lvl w:ilvl="6" w:tplc="49CA1B84">
      <w:start w:val="1"/>
      <w:numFmt w:val="bullet"/>
      <w:lvlText w:val="•"/>
      <w:lvlJc w:val="left"/>
      <w:pPr>
        <w:ind w:left="5631" w:hanging="180"/>
      </w:pPr>
      <w:rPr>
        <w:rFonts w:hint="default"/>
      </w:rPr>
    </w:lvl>
    <w:lvl w:ilvl="7" w:tplc="F44463F0">
      <w:start w:val="1"/>
      <w:numFmt w:val="bullet"/>
      <w:lvlText w:val="•"/>
      <w:lvlJc w:val="left"/>
      <w:pPr>
        <w:ind w:left="6550" w:hanging="180"/>
      </w:pPr>
      <w:rPr>
        <w:rFonts w:hint="default"/>
      </w:rPr>
    </w:lvl>
    <w:lvl w:ilvl="8" w:tplc="8AE013AE">
      <w:start w:val="1"/>
      <w:numFmt w:val="bullet"/>
      <w:lvlText w:val="•"/>
      <w:lvlJc w:val="left"/>
      <w:pPr>
        <w:ind w:left="7469" w:hanging="180"/>
      </w:pPr>
      <w:rPr>
        <w:rFonts w:hint="default"/>
      </w:rPr>
    </w:lvl>
  </w:abstractNum>
  <w:abstractNum w:abstractNumId="368">
    <w:nsid w:val="5CBF5BA5"/>
    <w:multiLevelType w:val="hybridMultilevel"/>
    <w:tmpl w:val="025AA7AE"/>
    <w:lvl w:ilvl="0" w:tplc="54604CF0">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E54E9B90">
      <w:start w:val="1"/>
      <w:numFmt w:val="bullet"/>
      <w:lvlText w:val="•"/>
      <w:lvlJc w:val="left"/>
      <w:pPr>
        <w:ind w:left="1038" w:hanging="240"/>
      </w:pPr>
      <w:rPr>
        <w:rFonts w:hint="default"/>
      </w:rPr>
    </w:lvl>
    <w:lvl w:ilvl="2" w:tplc="63EE39AA">
      <w:start w:val="1"/>
      <w:numFmt w:val="bullet"/>
      <w:lvlText w:val="•"/>
      <w:lvlJc w:val="left"/>
      <w:pPr>
        <w:ind w:left="1957" w:hanging="240"/>
      </w:pPr>
      <w:rPr>
        <w:rFonts w:hint="default"/>
      </w:rPr>
    </w:lvl>
    <w:lvl w:ilvl="3" w:tplc="80AE05D4">
      <w:start w:val="1"/>
      <w:numFmt w:val="bullet"/>
      <w:lvlText w:val="•"/>
      <w:lvlJc w:val="left"/>
      <w:pPr>
        <w:ind w:left="2875" w:hanging="240"/>
      </w:pPr>
      <w:rPr>
        <w:rFonts w:hint="default"/>
      </w:rPr>
    </w:lvl>
    <w:lvl w:ilvl="4" w:tplc="DDEC5206">
      <w:start w:val="1"/>
      <w:numFmt w:val="bullet"/>
      <w:lvlText w:val="•"/>
      <w:lvlJc w:val="left"/>
      <w:pPr>
        <w:ind w:left="3794" w:hanging="240"/>
      </w:pPr>
      <w:rPr>
        <w:rFonts w:hint="default"/>
      </w:rPr>
    </w:lvl>
    <w:lvl w:ilvl="5" w:tplc="078607AE">
      <w:start w:val="1"/>
      <w:numFmt w:val="bullet"/>
      <w:lvlText w:val="•"/>
      <w:lvlJc w:val="left"/>
      <w:pPr>
        <w:ind w:left="4713" w:hanging="240"/>
      </w:pPr>
      <w:rPr>
        <w:rFonts w:hint="default"/>
      </w:rPr>
    </w:lvl>
    <w:lvl w:ilvl="6" w:tplc="04AA47C4">
      <w:start w:val="1"/>
      <w:numFmt w:val="bullet"/>
      <w:lvlText w:val="•"/>
      <w:lvlJc w:val="left"/>
      <w:pPr>
        <w:ind w:left="5631" w:hanging="240"/>
      </w:pPr>
      <w:rPr>
        <w:rFonts w:hint="default"/>
      </w:rPr>
    </w:lvl>
    <w:lvl w:ilvl="7" w:tplc="8FDEE050">
      <w:start w:val="1"/>
      <w:numFmt w:val="bullet"/>
      <w:lvlText w:val="•"/>
      <w:lvlJc w:val="left"/>
      <w:pPr>
        <w:ind w:left="6550" w:hanging="240"/>
      </w:pPr>
      <w:rPr>
        <w:rFonts w:hint="default"/>
      </w:rPr>
    </w:lvl>
    <w:lvl w:ilvl="8" w:tplc="E11A6790">
      <w:start w:val="1"/>
      <w:numFmt w:val="bullet"/>
      <w:lvlText w:val="•"/>
      <w:lvlJc w:val="left"/>
      <w:pPr>
        <w:ind w:left="7469" w:hanging="240"/>
      </w:pPr>
      <w:rPr>
        <w:rFonts w:hint="default"/>
      </w:rPr>
    </w:lvl>
  </w:abstractNum>
  <w:abstractNum w:abstractNumId="369">
    <w:nsid w:val="5CE3290C"/>
    <w:multiLevelType w:val="hybridMultilevel"/>
    <w:tmpl w:val="C4161538"/>
    <w:lvl w:ilvl="0" w:tplc="47CA6C2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F27C2D62">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82F80462">
      <w:start w:val="1"/>
      <w:numFmt w:val="bullet"/>
      <w:lvlText w:val="•"/>
      <w:lvlJc w:val="left"/>
      <w:pPr>
        <w:ind w:left="2011" w:hanging="476"/>
      </w:pPr>
      <w:rPr>
        <w:rFonts w:hint="default"/>
      </w:rPr>
    </w:lvl>
    <w:lvl w:ilvl="3" w:tplc="A4A60FF2">
      <w:start w:val="1"/>
      <w:numFmt w:val="bullet"/>
      <w:lvlText w:val="•"/>
      <w:lvlJc w:val="left"/>
      <w:pPr>
        <w:ind w:left="2923" w:hanging="476"/>
      </w:pPr>
      <w:rPr>
        <w:rFonts w:hint="default"/>
      </w:rPr>
    </w:lvl>
    <w:lvl w:ilvl="4" w:tplc="F51CE6A8">
      <w:start w:val="1"/>
      <w:numFmt w:val="bullet"/>
      <w:lvlText w:val="•"/>
      <w:lvlJc w:val="left"/>
      <w:pPr>
        <w:ind w:left="3835" w:hanging="476"/>
      </w:pPr>
      <w:rPr>
        <w:rFonts w:hint="default"/>
      </w:rPr>
    </w:lvl>
    <w:lvl w:ilvl="5" w:tplc="53CC20AE">
      <w:start w:val="1"/>
      <w:numFmt w:val="bullet"/>
      <w:lvlText w:val="•"/>
      <w:lvlJc w:val="left"/>
      <w:pPr>
        <w:ind w:left="4747" w:hanging="476"/>
      </w:pPr>
      <w:rPr>
        <w:rFonts w:hint="default"/>
      </w:rPr>
    </w:lvl>
    <w:lvl w:ilvl="6" w:tplc="F53C88B0">
      <w:start w:val="1"/>
      <w:numFmt w:val="bullet"/>
      <w:lvlText w:val="•"/>
      <w:lvlJc w:val="left"/>
      <w:pPr>
        <w:ind w:left="5659" w:hanging="476"/>
      </w:pPr>
      <w:rPr>
        <w:rFonts w:hint="default"/>
      </w:rPr>
    </w:lvl>
    <w:lvl w:ilvl="7" w:tplc="5CB61CAA">
      <w:start w:val="1"/>
      <w:numFmt w:val="bullet"/>
      <w:lvlText w:val="•"/>
      <w:lvlJc w:val="left"/>
      <w:pPr>
        <w:ind w:left="6570" w:hanging="476"/>
      </w:pPr>
      <w:rPr>
        <w:rFonts w:hint="default"/>
      </w:rPr>
    </w:lvl>
    <w:lvl w:ilvl="8" w:tplc="1AE87CB8">
      <w:start w:val="1"/>
      <w:numFmt w:val="bullet"/>
      <w:lvlText w:val="•"/>
      <w:lvlJc w:val="left"/>
      <w:pPr>
        <w:ind w:left="7482" w:hanging="476"/>
      </w:pPr>
      <w:rPr>
        <w:rFonts w:hint="default"/>
      </w:rPr>
    </w:lvl>
  </w:abstractNum>
  <w:abstractNum w:abstractNumId="370">
    <w:nsid w:val="5CEC1C21"/>
    <w:multiLevelType w:val="hybridMultilevel"/>
    <w:tmpl w:val="B4EAE632"/>
    <w:lvl w:ilvl="0" w:tplc="C9F2E732">
      <w:start w:val="1"/>
      <w:numFmt w:val="decimal"/>
      <w:lvlText w:val="%1)"/>
      <w:lvlJc w:val="left"/>
      <w:pPr>
        <w:ind w:left="629" w:hanging="512"/>
        <w:jc w:val="left"/>
      </w:pPr>
      <w:rPr>
        <w:rFonts w:ascii="Times New Roman" w:eastAsia="Times New Roman" w:hAnsi="Times New Roman" w:hint="default"/>
        <w:spacing w:val="-11"/>
        <w:w w:val="99"/>
        <w:sz w:val="24"/>
        <w:szCs w:val="24"/>
      </w:rPr>
    </w:lvl>
    <w:lvl w:ilvl="1" w:tplc="EE98F440">
      <w:start w:val="1"/>
      <w:numFmt w:val="bullet"/>
      <w:lvlText w:val="•"/>
      <w:lvlJc w:val="left"/>
      <w:pPr>
        <w:ind w:left="1488" w:hanging="512"/>
      </w:pPr>
      <w:rPr>
        <w:rFonts w:hint="default"/>
      </w:rPr>
    </w:lvl>
    <w:lvl w:ilvl="2" w:tplc="EAAEADBE">
      <w:start w:val="1"/>
      <w:numFmt w:val="bullet"/>
      <w:lvlText w:val="•"/>
      <w:lvlJc w:val="left"/>
      <w:pPr>
        <w:ind w:left="2357" w:hanging="512"/>
      </w:pPr>
      <w:rPr>
        <w:rFonts w:hint="default"/>
      </w:rPr>
    </w:lvl>
    <w:lvl w:ilvl="3" w:tplc="BD2E188E">
      <w:start w:val="1"/>
      <w:numFmt w:val="bullet"/>
      <w:lvlText w:val="•"/>
      <w:lvlJc w:val="left"/>
      <w:pPr>
        <w:ind w:left="3225" w:hanging="512"/>
      </w:pPr>
      <w:rPr>
        <w:rFonts w:hint="default"/>
      </w:rPr>
    </w:lvl>
    <w:lvl w:ilvl="4" w:tplc="59EC1326">
      <w:start w:val="1"/>
      <w:numFmt w:val="bullet"/>
      <w:lvlText w:val="•"/>
      <w:lvlJc w:val="left"/>
      <w:pPr>
        <w:ind w:left="4094" w:hanging="512"/>
      </w:pPr>
      <w:rPr>
        <w:rFonts w:hint="default"/>
      </w:rPr>
    </w:lvl>
    <w:lvl w:ilvl="5" w:tplc="E1AC326A">
      <w:start w:val="1"/>
      <w:numFmt w:val="bullet"/>
      <w:lvlText w:val="•"/>
      <w:lvlJc w:val="left"/>
      <w:pPr>
        <w:ind w:left="4963" w:hanging="512"/>
      </w:pPr>
      <w:rPr>
        <w:rFonts w:hint="default"/>
      </w:rPr>
    </w:lvl>
    <w:lvl w:ilvl="6" w:tplc="6D1C2A9C">
      <w:start w:val="1"/>
      <w:numFmt w:val="bullet"/>
      <w:lvlText w:val="•"/>
      <w:lvlJc w:val="left"/>
      <w:pPr>
        <w:ind w:left="5831" w:hanging="512"/>
      </w:pPr>
      <w:rPr>
        <w:rFonts w:hint="default"/>
      </w:rPr>
    </w:lvl>
    <w:lvl w:ilvl="7" w:tplc="ED5C8E2A">
      <w:start w:val="1"/>
      <w:numFmt w:val="bullet"/>
      <w:lvlText w:val="•"/>
      <w:lvlJc w:val="left"/>
      <w:pPr>
        <w:ind w:left="6700" w:hanging="512"/>
      </w:pPr>
      <w:rPr>
        <w:rFonts w:hint="default"/>
      </w:rPr>
    </w:lvl>
    <w:lvl w:ilvl="8" w:tplc="4E80F10E">
      <w:start w:val="1"/>
      <w:numFmt w:val="bullet"/>
      <w:lvlText w:val="•"/>
      <w:lvlJc w:val="left"/>
      <w:pPr>
        <w:ind w:left="7569" w:hanging="512"/>
      </w:pPr>
      <w:rPr>
        <w:rFonts w:hint="default"/>
      </w:rPr>
    </w:lvl>
  </w:abstractNum>
  <w:abstractNum w:abstractNumId="371">
    <w:nsid w:val="5D15463C"/>
    <w:multiLevelType w:val="hybridMultilevel"/>
    <w:tmpl w:val="4E24407A"/>
    <w:lvl w:ilvl="0" w:tplc="08BC5134">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8E002FE6">
      <w:start w:val="1"/>
      <w:numFmt w:val="bullet"/>
      <w:lvlText w:val="•"/>
      <w:lvlJc w:val="left"/>
      <w:pPr>
        <w:ind w:left="1038" w:hanging="240"/>
      </w:pPr>
      <w:rPr>
        <w:rFonts w:hint="default"/>
      </w:rPr>
    </w:lvl>
    <w:lvl w:ilvl="2" w:tplc="DABC13E6">
      <w:start w:val="1"/>
      <w:numFmt w:val="bullet"/>
      <w:lvlText w:val="•"/>
      <w:lvlJc w:val="left"/>
      <w:pPr>
        <w:ind w:left="1957" w:hanging="240"/>
      </w:pPr>
      <w:rPr>
        <w:rFonts w:hint="default"/>
      </w:rPr>
    </w:lvl>
    <w:lvl w:ilvl="3" w:tplc="BACEE158">
      <w:start w:val="1"/>
      <w:numFmt w:val="bullet"/>
      <w:lvlText w:val="•"/>
      <w:lvlJc w:val="left"/>
      <w:pPr>
        <w:ind w:left="2875" w:hanging="240"/>
      </w:pPr>
      <w:rPr>
        <w:rFonts w:hint="default"/>
      </w:rPr>
    </w:lvl>
    <w:lvl w:ilvl="4" w:tplc="70D87A10">
      <w:start w:val="1"/>
      <w:numFmt w:val="bullet"/>
      <w:lvlText w:val="•"/>
      <w:lvlJc w:val="left"/>
      <w:pPr>
        <w:ind w:left="3794" w:hanging="240"/>
      </w:pPr>
      <w:rPr>
        <w:rFonts w:hint="default"/>
      </w:rPr>
    </w:lvl>
    <w:lvl w:ilvl="5" w:tplc="1DF81A70">
      <w:start w:val="1"/>
      <w:numFmt w:val="bullet"/>
      <w:lvlText w:val="•"/>
      <w:lvlJc w:val="left"/>
      <w:pPr>
        <w:ind w:left="4713" w:hanging="240"/>
      </w:pPr>
      <w:rPr>
        <w:rFonts w:hint="default"/>
      </w:rPr>
    </w:lvl>
    <w:lvl w:ilvl="6" w:tplc="99AAB788">
      <w:start w:val="1"/>
      <w:numFmt w:val="bullet"/>
      <w:lvlText w:val="•"/>
      <w:lvlJc w:val="left"/>
      <w:pPr>
        <w:ind w:left="5631" w:hanging="240"/>
      </w:pPr>
      <w:rPr>
        <w:rFonts w:hint="default"/>
      </w:rPr>
    </w:lvl>
    <w:lvl w:ilvl="7" w:tplc="5F4694A2">
      <w:start w:val="1"/>
      <w:numFmt w:val="bullet"/>
      <w:lvlText w:val="•"/>
      <w:lvlJc w:val="left"/>
      <w:pPr>
        <w:ind w:left="6550" w:hanging="240"/>
      </w:pPr>
      <w:rPr>
        <w:rFonts w:hint="default"/>
      </w:rPr>
    </w:lvl>
    <w:lvl w:ilvl="8" w:tplc="8CF8B246">
      <w:start w:val="1"/>
      <w:numFmt w:val="bullet"/>
      <w:lvlText w:val="•"/>
      <w:lvlJc w:val="left"/>
      <w:pPr>
        <w:ind w:left="7469" w:hanging="240"/>
      </w:pPr>
      <w:rPr>
        <w:rFonts w:hint="default"/>
      </w:rPr>
    </w:lvl>
  </w:abstractNum>
  <w:abstractNum w:abstractNumId="372">
    <w:nsid w:val="5D901A56"/>
    <w:multiLevelType w:val="hybridMultilevel"/>
    <w:tmpl w:val="101C6D04"/>
    <w:lvl w:ilvl="0" w:tplc="8AD491E8">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F77AAEF4">
      <w:start w:val="1"/>
      <w:numFmt w:val="bullet"/>
      <w:lvlText w:val="•"/>
      <w:lvlJc w:val="left"/>
      <w:pPr>
        <w:ind w:left="1488" w:hanging="512"/>
      </w:pPr>
      <w:rPr>
        <w:rFonts w:hint="default"/>
      </w:rPr>
    </w:lvl>
    <w:lvl w:ilvl="2" w:tplc="3B42BF62">
      <w:start w:val="1"/>
      <w:numFmt w:val="bullet"/>
      <w:lvlText w:val="•"/>
      <w:lvlJc w:val="left"/>
      <w:pPr>
        <w:ind w:left="2357" w:hanging="512"/>
      </w:pPr>
      <w:rPr>
        <w:rFonts w:hint="default"/>
      </w:rPr>
    </w:lvl>
    <w:lvl w:ilvl="3" w:tplc="B9FC6BB8">
      <w:start w:val="1"/>
      <w:numFmt w:val="bullet"/>
      <w:lvlText w:val="•"/>
      <w:lvlJc w:val="left"/>
      <w:pPr>
        <w:ind w:left="3225" w:hanging="512"/>
      </w:pPr>
      <w:rPr>
        <w:rFonts w:hint="default"/>
      </w:rPr>
    </w:lvl>
    <w:lvl w:ilvl="4" w:tplc="D2AA66E8">
      <w:start w:val="1"/>
      <w:numFmt w:val="bullet"/>
      <w:lvlText w:val="•"/>
      <w:lvlJc w:val="left"/>
      <w:pPr>
        <w:ind w:left="4094" w:hanging="512"/>
      </w:pPr>
      <w:rPr>
        <w:rFonts w:hint="default"/>
      </w:rPr>
    </w:lvl>
    <w:lvl w:ilvl="5" w:tplc="286659A0">
      <w:start w:val="1"/>
      <w:numFmt w:val="bullet"/>
      <w:lvlText w:val="•"/>
      <w:lvlJc w:val="left"/>
      <w:pPr>
        <w:ind w:left="4963" w:hanging="512"/>
      </w:pPr>
      <w:rPr>
        <w:rFonts w:hint="default"/>
      </w:rPr>
    </w:lvl>
    <w:lvl w:ilvl="6" w:tplc="A24A5ECA">
      <w:start w:val="1"/>
      <w:numFmt w:val="bullet"/>
      <w:lvlText w:val="•"/>
      <w:lvlJc w:val="left"/>
      <w:pPr>
        <w:ind w:left="5831" w:hanging="512"/>
      </w:pPr>
      <w:rPr>
        <w:rFonts w:hint="default"/>
      </w:rPr>
    </w:lvl>
    <w:lvl w:ilvl="7" w:tplc="FA12510A">
      <w:start w:val="1"/>
      <w:numFmt w:val="bullet"/>
      <w:lvlText w:val="•"/>
      <w:lvlJc w:val="left"/>
      <w:pPr>
        <w:ind w:left="6700" w:hanging="512"/>
      </w:pPr>
      <w:rPr>
        <w:rFonts w:hint="default"/>
      </w:rPr>
    </w:lvl>
    <w:lvl w:ilvl="8" w:tplc="42DA0B96">
      <w:start w:val="1"/>
      <w:numFmt w:val="bullet"/>
      <w:lvlText w:val="•"/>
      <w:lvlJc w:val="left"/>
      <w:pPr>
        <w:ind w:left="7569" w:hanging="512"/>
      </w:pPr>
      <w:rPr>
        <w:rFonts w:hint="default"/>
      </w:rPr>
    </w:lvl>
  </w:abstractNum>
  <w:abstractNum w:abstractNumId="373">
    <w:nsid w:val="5E1D3E69"/>
    <w:multiLevelType w:val="hybridMultilevel"/>
    <w:tmpl w:val="20082EDE"/>
    <w:lvl w:ilvl="0" w:tplc="6F0C9B82">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493E1E72">
      <w:start w:val="1"/>
      <w:numFmt w:val="bullet"/>
      <w:lvlText w:val="•"/>
      <w:lvlJc w:val="left"/>
      <w:pPr>
        <w:ind w:left="1038" w:hanging="240"/>
      </w:pPr>
      <w:rPr>
        <w:rFonts w:hint="default"/>
      </w:rPr>
    </w:lvl>
    <w:lvl w:ilvl="2" w:tplc="8526686A">
      <w:start w:val="1"/>
      <w:numFmt w:val="bullet"/>
      <w:lvlText w:val="•"/>
      <w:lvlJc w:val="left"/>
      <w:pPr>
        <w:ind w:left="1957" w:hanging="240"/>
      </w:pPr>
      <w:rPr>
        <w:rFonts w:hint="default"/>
      </w:rPr>
    </w:lvl>
    <w:lvl w:ilvl="3" w:tplc="4198D60C">
      <w:start w:val="1"/>
      <w:numFmt w:val="bullet"/>
      <w:lvlText w:val="•"/>
      <w:lvlJc w:val="left"/>
      <w:pPr>
        <w:ind w:left="2875" w:hanging="240"/>
      </w:pPr>
      <w:rPr>
        <w:rFonts w:hint="default"/>
      </w:rPr>
    </w:lvl>
    <w:lvl w:ilvl="4" w:tplc="0E343DB8">
      <w:start w:val="1"/>
      <w:numFmt w:val="bullet"/>
      <w:lvlText w:val="•"/>
      <w:lvlJc w:val="left"/>
      <w:pPr>
        <w:ind w:left="3794" w:hanging="240"/>
      </w:pPr>
      <w:rPr>
        <w:rFonts w:hint="default"/>
      </w:rPr>
    </w:lvl>
    <w:lvl w:ilvl="5" w:tplc="0DC23974">
      <w:start w:val="1"/>
      <w:numFmt w:val="bullet"/>
      <w:lvlText w:val="•"/>
      <w:lvlJc w:val="left"/>
      <w:pPr>
        <w:ind w:left="4713" w:hanging="240"/>
      </w:pPr>
      <w:rPr>
        <w:rFonts w:hint="default"/>
      </w:rPr>
    </w:lvl>
    <w:lvl w:ilvl="6" w:tplc="952AE96C">
      <w:start w:val="1"/>
      <w:numFmt w:val="bullet"/>
      <w:lvlText w:val="•"/>
      <w:lvlJc w:val="left"/>
      <w:pPr>
        <w:ind w:left="5631" w:hanging="240"/>
      </w:pPr>
      <w:rPr>
        <w:rFonts w:hint="default"/>
      </w:rPr>
    </w:lvl>
    <w:lvl w:ilvl="7" w:tplc="73EC87A6">
      <w:start w:val="1"/>
      <w:numFmt w:val="bullet"/>
      <w:lvlText w:val="•"/>
      <w:lvlJc w:val="left"/>
      <w:pPr>
        <w:ind w:left="6550" w:hanging="240"/>
      </w:pPr>
      <w:rPr>
        <w:rFonts w:hint="default"/>
      </w:rPr>
    </w:lvl>
    <w:lvl w:ilvl="8" w:tplc="8D14D858">
      <w:start w:val="1"/>
      <w:numFmt w:val="bullet"/>
      <w:lvlText w:val="•"/>
      <w:lvlJc w:val="left"/>
      <w:pPr>
        <w:ind w:left="7469" w:hanging="240"/>
      </w:pPr>
      <w:rPr>
        <w:rFonts w:hint="default"/>
      </w:rPr>
    </w:lvl>
  </w:abstractNum>
  <w:abstractNum w:abstractNumId="374">
    <w:nsid w:val="5E8A103D"/>
    <w:multiLevelType w:val="hybridMultilevel"/>
    <w:tmpl w:val="442819DA"/>
    <w:lvl w:ilvl="0" w:tplc="3574F99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0DEC5B8">
      <w:start w:val="1"/>
      <w:numFmt w:val="lowerLetter"/>
      <w:lvlText w:val="%2)"/>
      <w:lvlJc w:val="left"/>
      <w:pPr>
        <w:ind w:left="1104" w:hanging="476"/>
        <w:jc w:val="left"/>
      </w:pPr>
      <w:rPr>
        <w:rFonts w:ascii="Times New Roman" w:eastAsia="Times New Roman" w:hAnsi="Times New Roman" w:hint="default"/>
        <w:spacing w:val="-11"/>
        <w:w w:val="99"/>
        <w:sz w:val="24"/>
        <w:szCs w:val="24"/>
      </w:rPr>
    </w:lvl>
    <w:lvl w:ilvl="2" w:tplc="C34A6B5C">
      <w:start w:val="1"/>
      <w:numFmt w:val="bullet"/>
      <w:lvlText w:val="•"/>
      <w:lvlJc w:val="left"/>
      <w:pPr>
        <w:ind w:left="2011" w:hanging="476"/>
      </w:pPr>
      <w:rPr>
        <w:rFonts w:hint="default"/>
      </w:rPr>
    </w:lvl>
    <w:lvl w:ilvl="3" w:tplc="1CC4FC54">
      <w:start w:val="1"/>
      <w:numFmt w:val="bullet"/>
      <w:lvlText w:val="•"/>
      <w:lvlJc w:val="left"/>
      <w:pPr>
        <w:ind w:left="2923" w:hanging="476"/>
      </w:pPr>
      <w:rPr>
        <w:rFonts w:hint="default"/>
      </w:rPr>
    </w:lvl>
    <w:lvl w:ilvl="4" w:tplc="B14051EC">
      <w:start w:val="1"/>
      <w:numFmt w:val="bullet"/>
      <w:lvlText w:val="•"/>
      <w:lvlJc w:val="left"/>
      <w:pPr>
        <w:ind w:left="3835" w:hanging="476"/>
      </w:pPr>
      <w:rPr>
        <w:rFonts w:hint="default"/>
      </w:rPr>
    </w:lvl>
    <w:lvl w:ilvl="5" w:tplc="2CAC4EA8">
      <w:start w:val="1"/>
      <w:numFmt w:val="bullet"/>
      <w:lvlText w:val="•"/>
      <w:lvlJc w:val="left"/>
      <w:pPr>
        <w:ind w:left="4747" w:hanging="476"/>
      </w:pPr>
      <w:rPr>
        <w:rFonts w:hint="default"/>
      </w:rPr>
    </w:lvl>
    <w:lvl w:ilvl="6" w:tplc="1868A4CE">
      <w:start w:val="1"/>
      <w:numFmt w:val="bullet"/>
      <w:lvlText w:val="•"/>
      <w:lvlJc w:val="left"/>
      <w:pPr>
        <w:ind w:left="5659" w:hanging="476"/>
      </w:pPr>
      <w:rPr>
        <w:rFonts w:hint="default"/>
      </w:rPr>
    </w:lvl>
    <w:lvl w:ilvl="7" w:tplc="07A21292">
      <w:start w:val="1"/>
      <w:numFmt w:val="bullet"/>
      <w:lvlText w:val="•"/>
      <w:lvlJc w:val="left"/>
      <w:pPr>
        <w:ind w:left="6570" w:hanging="476"/>
      </w:pPr>
      <w:rPr>
        <w:rFonts w:hint="default"/>
      </w:rPr>
    </w:lvl>
    <w:lvl w:ilvl="8" w:tplc="B13A9D86">
      <w:start w:val="1"/>
      <w:numFmt w:val="bullet"/>
      <w:lvlText w:val="•"/>
      <w:lvlJc w:val="left"/>
      <w:pPr>
        <w:ind w:left="7482" w:hanging="476"/>
      </w:pPr>
      <w:rPr>
        <w:rFonts w:hint="default"/>
      </w:rPr>
    </w:lvl>
  </w:abstractNum>
  <w:abstractNum w:abstractNumId="375">
    <w:nsid w:val="5E912AF6"/>
    <w:multiLevelType w:val="hybridMultilevel"/>
    <w:tmpl w:val="A5ECF018"/>
    <w:lvl w:ilvl="0" w:tplc="7388B87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2BDC1A5E">
      <w:start w:val="1"/>
      <w:numFmt w:val="bullet"/>
      <w:lvlText w:val="•"/>
      <w:lvlJc w:val="left"/>
      <w:pPr>
        <w:ind w:left="1038" w:hanging="240"/>
      </w:pPr>
      <w:rPr>
        <w:rFonts w:hint="default"/>
      </w:rPr>
    </w:lvl>
    <w:lvl w:ilvl="2" w:tplc="F58239D0">
      <w:start w:val="1"/>
      <w:numFmt w:val="bullet"/>
      <w:lvlText w:val="•"/>
      <w:lvlJc w:val="left"/>
      <w:pPr>
        <w:ind w:left="1957" w:hanging="240"/>
      </w:pPr>
      <w:rPr>
        <w:rFonts w:hint="default"/>
      </w:rPr>
    </w:lvl>
    <w:lvl w:ilvl="3" w:tplc="6178CC40">
      <w:start w:val="1"/>
      <w:numFmt w:val="bullet"/>
      <w:lvlText w:val="•"/>
      <w:lvlJc w:val="left"/>
      <w:pPr>
        <w:ind w:left="2875" w:hanging="240"/>
      </w:pPr>
      <w:rPr>
        <w:rFonts w:hint="default"/>
      </w:rPr>
    </w:lvl>
    <w:lvl w:ilvl="4" w:tplc="3DFAFF5C">
      <w:start w:val="1"/>
      <w:numFmt w:val="bullet"/>
      <w:lvlText w:val="•"/>
      <w:lvlJc w:val="left"/>
      <w:pPr>
        <w:ind w:left="3794" w:hanging="240"/>
      </w:pPr>
      <w:rPr>
        <w:rFonts w:hint="default"/>
      </w:rPr>
    </w:lvl>
    <w:lvl w:ilvl="5" w:tplc="11B6E728">
      <w:start w:val="1"/>
      <w:numFmt w:val="bullet"/>
      <w:lvlText w:val="•"/>
      <w:lvlJc w:val="left"/>
      <w:pPr>
        <w:ind w:left="4713" w:hanging="240"/>
      </w:pPr>
      <w:rPr>
        <w:rFonts w:hint="default"/>
      </w:rPr>
    </w:lvl>
    <w:lvl w:ilvl="6" w:tplc="878A1C14">
      <w:start w:val="1"/>
      <w:numFmt w:val="bullet"/>
      <w:lvlText w:val="•"/>
      <w:lvlJc w:val="left"/>
      <w:pPr>
        <w:ind w:left="5631" w:hanging="240"/>
      </w:pPr>
      <w:rPr>
        <w:rFonts w:hint="default"/>
      </w:rPr>
    </w:lvl>
    <w:lvl w:ilvl="7" w:tplc="871A7728">
      <w:start w:val="1"/>
      <w:numFmt w:val="bullet"/>
      <w:lvlText w:val="•"/>
      <w:lvlJc w:val="left"/>
      <w:pPr>
        <w:ind w:left="6550" w:hanging="240"/>
      </w:pPr>
      <w:rPr>
        <w:rFonts w:hint="default"/>
      </w:rPr>
    </w:lvl>
    <w:lvl w:ilvl="8" w:tplc="D8805DCC">
      <w:start w:val="1"/>
      <w:numFmt w:val="bullet"/>
      <w:lvlText w:val="•"/>
      <w:lvlJc w:val="left"/>
      <w:pPr>
        <w:ind w:left="7469" w:hanging="240"/>
      </w:pPr>
      <w:rPr>
        <w:rFonts w:hint="default"/>
      </w:rPr>
    </w:lvl>
  </w:abstractNum>
  <w:abstractNum w:abstractNumId="376">
    <w:nsid w:val="5EC858AE"/>
    <w:multiLevelType w:val="hybridMultilevel"/>
    <w:tmpl w:val="9D7067BC"/>
    <w:lvl w:ilvl="0" w:tplc="32BCD9DA">
      <w:start w:val="2"/>
      <w:numFmt w:val="decimal"/>
      <w:lvlText w:val="%1."/>
      <w:lvlJc w:val="left"/>
      <w:pPr>
        <w:ind w:left="118" w:hanging="240"/>
        <w:jc w:val="left"/>
      </w:pPr>
      <w:rPr>
        <w:rFonts w:ascii="Times New Roman" w:eastAsia="Times New Roman" w:hAnsi="Times New Roman" w:hint="default"/>
        <w:spacing w:val="-16"/>
        <w:w w:val="99"/>
        <w:sz w:val="24"/>
        <w:szCs w:val="24"/>
      </w:rPr>
    </w:lvl>
    <w:lvl w:ilvl="1" w:tplc="3B6AAC1A">
      <w:start w:val="1"/>
      <w:numFmt w:val="bullet"/>
      <w:lvlText w:val="•"/>
      <w:lvlJc w:val="left"/>
      <w:pPr>
        <w:ind w:left="1038" w:hanging="240"/>
      </w:pPr>
      <w:rPr>
        <w:rFonts w:hint="default"/>
      </w:rPr>
    </w:lvl>
    <w:lvl w:ilvl="2" w:tplc="E8B4F710">
      <w:start w:val="1"/>
      <w:numFmt w:val="bullet"/>
      <w:lvlText w:val="•"/>
      <w:lvlJc w:val="left"/>
      <w:pPr>
        <w:ind w:left="1957" w:hanging="240"/>
      </w:pPr>
      <w:rPr>
        <w:rFonts w:hint="default"/>
      </w:rPr>
    </w:lvl>
    <w:lvl w:ilvl="3" w:tplc="DB8654B6">
      <w:start w:val="1"/>
      <w:numFmt w:val="bullet"/>
      <w:lvlText w:val="•"/>
      <w:lvlJc w:val="left"/>
      <w:pPr>
        <w:ind w:left="2875" w:hanging="240"/>
      </w:pPr>
      <w:rPr>
        <w:rFonts w:hint="default"/>
      </w:rPr>
    </w:lvl>
    <w:lvl w:ilvl="4" w:tplc="510489FA">
      <w:start w:val="1"/>
      <w:numFmt w:val="bullet"/>
      <w:lvlText w:val="•"/>
      <w:lvlJc w:val="left"/>
      <w:pPr>
        <w:ind w:left="3794" w:hanging="240"/>
      </w:pPr>
      <w:rPr>
        <w:rFonts w:hint="default"/>
      </w:rPr>
    </w:lvl>
    <w:lvl w:ilvl="5" w:tplc="B53EA9F0">
      <w:start w:val="1"/>
      <w:numFmt w:val="bullet"/>
      <w:lvlText w:val="•"/>
      <w:lvlJc w:val="left"/>
      <w:pPr>
        <w:ind w:left="4713" w:hanging="240"/>
      </w:pPr>
      <w:rPr>
        <w:rFonts w:hint="default"/>
      </w:rPr>
    </w:lvl>
    <w:lvl w:ilvl="6" w:tplc="FAF89D18">
      <w:start w:val="1"/>
      <w:numFmt w:val="bullet"/>
      <w:lvlText w:val="•"/>
      <w:lvlJc w:val="left"/>
      <w:pPr>
        <w:ind w:left="5631" w:hanging="240"/>
      </w:pPr>
      <w:rPr>
        <w:rFonts w:hint="default"/>
      </w:rPr>
    </w:lvl>
    <w:lvl w:ilvl="7" w:tplc="3F24C0E4">
      <w:start w:val="1"/>
      <w:numFmt w:val="bullet"/>
      <w:lvlText w:val="•"/>
      <w:lvlJc w:val="left"/>
      <w:pPr>
        <w:ind w:left="6550" w:hanging="240"/>
      </w:pPr>
      <w:rPr>
        <w:rFonts w:hint="default"/>
      </w:rPr>
    </w:lvl>
    <w:lvl w:ilvl="8" w:tplc="86806D0A">
      <w:start w:val="1"/>
      <w:numFmt w:val="bullet"/>
      <w:lvlText w:val="•"/>
      <w:lvlJc w:val="left"/>
      <w:pPr>
        <w:ind w:left="7469" w:hanging="240"/>
      </w:pPr>
      <w:rPr>
        <w:rFonts w:hint="default"/>
      </w:rPr>
    </w:lvl>
  </w:abstractNum>
  <w:abstractNum w:abstractNumId="377">
    <w:nsid w:val="5F20159D"/>
    <w:multiLevelType w:val="hybridMultilevel"/>
    <w:tmpl w:val="B632457E"/>
    <w:lvl w:ilvl="0" w:tplc="71F2D4D0">
      <w:start w:val="2"/>
      <w:numFmt w:val="decimal"/>
      <w:lvlText w:val="%1."/>
      <w:lvlJc w:val="left"/>
      <w:pPr>
        <w:ind w:left="118" w:hanging="240"/>
        <w:jc w:val="left"/>
      </w:pPr>
      <w:rPr>
        <w:rFonts w:ascii="Times New Roman" w:eastAsia="Times New Roman" w:hAnsi="Times New Roman" w:hint="default"/>
        <w:spacing w:val="-24"/>
        <w:w w:val="99"/>
        <w:sz w:val="24"/>
        <w:szCs w:val="24"/>
      </w:rPr>
    </w:lvl>
    <w:lvl w:ilvl="1" w:tplc="B2A606F6">
      <w:start w:val="1"/>
      <w:numFmt w:val="bullet"/>
      <w:lvlText w:val="•"/>
      <w:lvlJc w:val="left"/>
      <w:pPr>
        <w:ind w:left="1038" w:hanging="240"/>
      </w:pPr>
      <w:rPr>
        <w:rFonts w:hint="default"/>
      </w:rPr>
    </w:lvl>
    <w:lvl w:ilvl="2" w:tplc="50427BE2">
      <w:start w:val="1"/>
      <w:numFmt w:val="bullet"/>
      <w:lvlText w:val="•"/>
      <w:lvlJc w:val="left"/>
      <w:pPr>
        <w:ind w:left="1957" w:hanging="240"/>
      </w:pPr>
      <w:rPr>
        <w:rFonts w:hint="default"/>
      </w:rPr>
    </w:lvl>
    <w:lvl w:ilvl="3" w:tplc="29E2185A">
      <w:start w:val="1"/>
      <w:numFmt w:val="bullet"/>
      <w:lvlText w:val="•"/>
      <w:lvlJc w:val="left"/>
      <w:pPr>
        <w:ind w:left="2875" w:hanging="240"/>
      </w:pPr>
      <w:rPr>
        <w:rFonts w:hint="default"/>
      </w:rPr>
    </w:lvl>
    <w:lvl w:ilvl="4" w:tplc="A6AE0844">
      <w:start w:val="1"/>
      <w:numFmt w:val="bullet"/>
      <w:lvlText w:val="•"/>
      <w:lvlJc w:val="left"/>
      <w:pPr>
        <w:ind w:left="3794" w:hanging="240"/>
      </w:pPr>
      <w:rPr>
        <w:rFonts w:hint="default"/>
      </w:rPr>
    </w:lvl>
    <w:lvl w:ilvl="5" w:tplc="83F28254">
      <w:start w:val="1"/>
      <w:numFmt w:val="bullet"/>
      <w:lvlText w:val="•"/>
      <w:lvlJc w:val="left"/>
      <w:pPr>
        <w:ind w:left="4713" w:hanging="240"/>
      </w:pPr>
      <w:rPr>
        <w:rFonts w:hint="default"/>
      </w:rPr>
    </w:lvl>
    <w:lvl w:ilvl="6" w:tplc="50EE0BCE">
      <w:start w:val="1"/>
      <w:numFmt w:val="bullet"/>
      <w:lvlText w:val="•"/>
      <w:lvlJc w:val="left"/>
      <w:pPr>
        <w:ind w:left="5631" w:hanging="240"/>
      </w:pPr>
      <w:rPr>
        <w:rFonts w:hint="default"/>
      </w:rPr>
    </w:lvl>
    <w:lvl w:ilvl="7" w:tplc="23DC1B6A">
      <w:start w:val="1"/>
      <w:numFmt w:val="bullet"/>
      <w:lvlText w:val="•"/>
      <w:lvlJc w:val="left"/>
      <w:pPr>
        <w:ind w:left="6550" w:hanging="240"/>
      </w:pPr>
      <w:rPr>
        <w:rFonts w:hint="default"/>
      </w:rPr>
    </w:lvl>
    <w:lvl w:ilvl="8" w:tplc="090C5932">
      <w:start w:val="1"/>
      <w:numFmt w:val="bullet"/>
      <w:lvlText w:val="•"/>
      <w:lvlJc w:val="left"/>
      <w:pPr>
        <w:ind w:left="7469" w:hanging="240"/>
      </w:pPr>
      <w:rPr>
        <w:rFonts w:hint="default"/>
      </w:rPr>
    </w:lvl>
  </w:abstractNum>
  <w:abstractNum w:abstractNumId="378">
    <w:nsid w:val="5F6978B2"/>
    <w:multiLevelType w:val="hybridMultilevel"/>
    <w:tmpl w:val="4E2A0D7C"/>
    <w:lvl w:ilvl="0" w:tplc="A784257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717864A6">
      <w:start w:val="1"/>
      <w:numFmt w:val="bullet"/>
      <w:lvlText w:val="•"/>
      <w:lvlJc w:val="left"/>
      <w:pPr>
        <w:ind w:left="1488" w:hanging="512"/>
      </w:pPr>
      <w:rPr>
        <w:rFonts w:hint="default"/>
      </w:rPr>
    </w:lvl>
    <w:lvl w:ilvl="2" w:tplc="C122A706">
      <w:start w:val="1"/>
      <w:numFmt w:val="bullet"/>
      <w:lvlText w:val="•"/>
      <w:lvlJc w:val="left"/>
      <w:pPr>
        <w:ind w:left="2357" w:hanging="512"/>
      </w:pPr>
      <w:rPr>
        <w:rFonts w:hint="default"/>
      </w:rPr>
    </w:lvl>
    <w:lvl w:ilvl="3" w:tplc="43D82C82">
      <w:start w:val="1"/>
      <w:numFmt w:val="bullet"/>
      <w:lvlText w:val="•"/>
      <w:lvlJc w:val="left"/>
      <w:pPr>
        <w:ind w:left="3225" w:hanging="512"/>
      </w:pPr>
      <w:rPr>
        <w:rFonts w:hint="default"/>
      </w:rPr>
    </w:lvl>
    <w:lvl w:ilvl="4" w:tplc="C1184780">
      <w:start w:val="1"/>
      <w:numFmt w:val="bullet"/>
      <w:lvlText w:val="•"/>
      <w:lvlJc w:val="left"/>
      <w:pPr>
        <w:ind w:left="4094" w:hanging="512"/>
      </w:pPr>
      <w:rPr>
        <w:rFonts w:hint="default"/>
      </w:rPr>
    </w:lvl>
    <w:lvl w:ilvl="5" w:tplc="7534BAEA">
      <w:start w:val="1"/>
      <w:numFmt w:val="bullet"/>
      <w:lvlText w:val="•"/>
      <w:lvlJc w:val="left"/>
      <w:pPr>
        <w:ind w:left="4963" w:hanging="512"/>
      </w:pPr>
      <w:rPr>
        <w:rFonts w:hint="default"/>
      </w:rPr>
    </w:lvl>
    <w:lvl w:ilvl="6" w:tplc="3DFEA842">
      <w:start w:val="1"/>
      <w:numFmt w:val="bullet"/>
      <w:lvlText w:val="•"/>
      <w:lvlJc w:val="left"/>
      <w:pPr>
        <w:ind w:left="5831" w:hanging="512"/>
      </w:pPr>
      <w:rPr>
        <w:rFonts w:hint="default"/>
      </w:rPr>
    </w:lvl>
    <w:lvl w:ilvl="7" w:tplc="7CA68A3C">
      <w:start w:val="1"/>
      <w:numFmt w:val="bullet"/>
      <w:lvlText w:val="•"/>
      <w:lvlJc w:val="left"/>
      <w:pPr>
        <w:ind w:left="6700" w:hanging="512"/>
      </w:pPr>
      <w:rPr>
        <w:rFonts w:hint="default"/>
      </w:rPr>
    </w:lvl>
    <w:lvl w:ilvl="8" w:tplc="B1106272">
      <w:start w:val="1"/>
      <w:numFmt w:val="bullet"/>
      <w:lvlText w:val="•"/>
      <w:lvlJc w:val="left"/>
      <w:pPr>
        <w:ind w:left="7569" w:hanging="512"/>
      </w:pPr>
      <w:rPr>
        <w:rFonts w:hint="default"/>
      </w:rPr>
    </w:lvl>
  </w:abstractNum>
  <w:abstractNum w:abstractNumId="379">
    <w:nsid w:val="5F767D0A"/>
    <w:multiLevelType w:val="hybridMultilevel"/>
    <w:tmpl w:val="94122280"/>
    <w:lvl w:ilvl="0" w:tplc="E7BA794A">
      <w:start w:val="2"/>
      <w:numFmt w:val="decimal"/>
      <w:lvlText w:val="%1."/>
      <w:lvlJc w:val="left"/>
      <w:pPr>
        <w:ind w:left="118" w:hanging="240"/>
        <w:jc w:val="left"/>
      </w:pPr>
      <w:rPr>
        <w:rFonts w:ascii="Times New Roman" w:eastAsia="Times New Roman" w:hAnsi="Times New Roman" w:hint="default"/>
        <w:spacing w:val="-29"/>
        <w:w w:val="99"/>
        <w:sz w:val="24"/>
        <w:szCs w:val="24"/>
      </w:rPr>
    </w:lvl>
    <w:lvl w:ilvl="1" w:tplc="99107E96">
      <w:start w:val="1"/>
      <w:numFmt w:val="bullet"/>
      <w:lvlText w:val="•"/>
      <w:lvlJc w:val="left"/>
      <w:pPr>
        <w:ind w:left="1038" w:hanging="240"/>
      </w:pPr>
      <w:rPr>
        <w:rFonts w:hint="default"/>
      </w:rPr>
    </w:lvl>
    <w:lvl w:ilvl="2" w:tplc="E3A84886">
      <w:start w:val="1"/>
      <w:numFmt w:val="bullet"/>
      <w:lvlText w:val="•"/>
      <w:lvlJc w:val="left"/>
      <w:pPr>
        <w:ind w:left="1957" w:hanging="240"/>
      </w:pPr>
      <w:rPr>
        <w:rFonts w:hint="default"/>
      </w:rPr>
    </w:lvl>
    <w:lvl w:ilvl="3" w:tplc="97FAEE80">
      <w:start w:val="1"/>
      <w:numFmt w:val="bullet"/>
      <w:lvlText w:val="•"/>
      <w:lvlJc w:val="left"/>
      <w:pPr>
        <w:ind w:left="2875" w:hanging="240"/>
      </w:pPr>
      <w:rPr>
        <w:rFonts w:hint="default"/>
      </w:rPr>
    </w:lvl>
    <w:lvl w:ilvl="4" w:tplc="67E06B58">
      <w:start w:val="1"/>
      <w:numFmt w:val="bullet"/>
      <w:lvlText w:val="•"/>
      <w:lvlJc w:val="left"/>
      <w:pPr>
        <w:ind w:left="3794" w:hanging="240"/>
      </w:pPr>
      <w:rPr>
        <w:rFonts w:hint="default"/>
      </w:rPr>
    </w:lvl>
    <w:lvl w:ilvl="5" w:tplc="8AECF106">
      <w:start w:val="1"/>
      <w:numFmt w:val="bullet"/>
      <w:lvlText w:val="•"/>
      <w:lvlJc w:val="left"/>
      <w:pPr>
        <w:ind w:left="4713" w:hanging="240"/>
      </w:pPr>
      <w:rPr>
        <w:rFonts w:hint="default"/>
      </w:rPr>
    </w:lvl>
    <w:lvl w:ilvl="6" w:tplc="F8767EB2">
      <w:start w:val="1"/>
      <w:numFmt w:val="bullet"/>
      <w:lvlText w:val="•"/>
      <w:lvlJc w:val="left"/>
      <w:pPr>
        <w:ind w:left="5631" w:hanging="240"/>
      </w:pPr>
      <w:rPr>
        <w:rFonts w:hint="default"/>
      </w:rPr>
    </w:lvl>
    <w:lvl w:ilvl="7" w:tplc="10EA4686">
      <w:start w:val="1"/>
      <w:numFmt w:val="bullet"/>
      <w:lvlText w:val="•"/>
      <w:lvlJc w:val="left"/>
      <w:pPr>
        <w:ind w:left="6550" w:hanging="240"/>
      </w:pPr>
      <w:rPr>
        <w:rFonts w:hint="default"/>
      </w:rPr>
    </w:lvl>
    <w:lvl w:ilvl="8" w:tplc="CFFEF7F4">
      <w:start w:val="1"/>
      <w:numFmt w:val="bullet"/>
      <w:lvlText w:val="•"/>
      <w:lvlJc w:val="left"/>
      <w:pPr>
        <w:ind w:left="7469" w:hanging="240"/>
      </w:pPr>
      <w:rPr>
        <w:rFonts w:hint="default"/>
      </w:rPr>
    </w:lvl>
  </w:abstractNum>
  <w:abstractNum w:abstractNumId="380">
    <w:nsid w:val="5FBA2524"/>
    <w:multiLevelType w:val="hybridMultilevel"/>
    <w:tmpl w:val="FA74E110"/>
    <w:lvl w:ilvl="0" w:tplc="A81CD38C">
      <w:start w:val="2"/>
      <w:numFmt w:val="decimal"/>
      <w:lvlText w:val="%1."/>
      <w:lvlJc w:val="left"/>
      <w:pPr>
        <w:ind w:left="118" w:hanging="240"/>
        <w:jc w:val="left"/>
      </w:pPr>
      <w:rPr>
        <w:rFonts w:ascii="Times New Roman" w:eastAsia="Times New Roman" w:hAnsi="Times New Roman" w:hint="default"/>
        <w:spacing w:val="-13"/>
        <w:w w:val="99"/>
        <w:sz w:val="24"/>
        <w:szCs w:val="24"/>
      </w:rPr>
    </w:lvl>
    <w:lvl w:ilvl="1" w:tplc="2206877C">
      <w:start w:val="1"/>
      <w:numFmt w:val="bullet"/>
      <w:lvlText w:val="•"/>
      <w:lvlJc w:val="left"/>
      <w:pPr>
        <w:ind w:left="1038" w:hanging="240"/>
      </w:pPr>
      <w:rPr>
        <w:rFonts w:hint="default"/>
      </w:rPr>
    </w:lvl>
    <w:lvl w:ilvl="2" w:tplc="1C5C5CC0">
      <w:start w:val="1"/>
      <w:numFmt w:val="bullet"/>
      <w:lvlText w:val="•"/>
      <w:lvlJc w:val="left"/>
      <w:pPr>
        <w:ind w:left="1957" w:hanging="240"/>
      </w:pPr>
      <w:rPr>
        <w:rFonts w:hint="default"/>
      </w:rPr>
    </w:lvl>
    <w:lvl w:ilvl="3" w:tplc="A9DC102E">
      <w:start w:val="1"/>
      <w:numFmt w:val="bullet"/>
      <w:lvlText w:val="•"/>
      <w:lvlJc w:val="left"/>
      <w:pPr>
        <w:ind w:left="2875" w:hanging="240"/>
      </w:pPr>
      <w:rPr>
        <w:rFonts w:hint="default"/>
      </w:rPr>
    </w:lvl>
    <w:lvl w:ilvl="4" w:tplc="1040A328">
      <w:start w:val="1"/>
      <w:numFmt w:val="bullet"/>
      <w:lvlText w:val="•"/>
      <w:lvlJc w:val="left"/>
      <w:pPr>
        <w:ind w:left="3794" w:hanging="240"/>
      </w:pPr>
      <w:rPr>
        <w:rFonts w:hint="default"/>
      </w:rPr>
    </w:lvl>
    <w:lvl w:ilvl="5" w:tplc="AFBA0228">
      <w:start w:val="1"/>
      <w:numFmt w:val="bullet"/>
      <w:lvlText w:val="•"/>
      <w:lvlJc w:val="left"/>
      <w:pPr>
        <w:ind w:left="4713" w:hanging="240"/>
      </w:pPr>
      <w:rPr>
        <w:rFonts w:hint="default"/>
      </w:rPr>
    </w:lvl>
    <w:lvl w:ilvl="6" w:tplc="377CF9D2">
      <w:start w:val="1"/>
      <w:numFmt w:val="bullet"/>
      <w:lvlText w:val="•"/>
      <w:lvlJc w:val="left"/>
      <w:pPr>
        <w:ind w:left="5631" w:hanging="240"/>
      </w:pPr>
      <w:rPr>
        <w:rFonts w:hint="default"/>
      </w:rPr>
    </w:lvl>
    <w:lvl w:ilvl="7" w:tplc="90408E92">
      <w:start w:val="1"/>
      <w:numFmt w:val="bullet"/>
      <w:lvlText w:val="•"/>
      <w:lvlJc w:val="left"/>
      <w:pPr>
        <w:ind w:left="6550" w:hanging="240"/>
      </w:pPr>
      <w:rPr>
        <w:rFonts w:hint="default"/>
      </w:rPr>
    </w:lvl>
    <w:lvl w:ilvl="8" w:tplc="F8B0FDC2">
      <w:start w:val="1"/>
      <w:numFmt w:val="bullet"/>
      <w:lvlText w:val="•"/>
      <w:lvlJc w:val="left"/>
      <w:pPr>
        <w:ind w:left="7469" w:hanging="240"/>
      </w:pPr>
      <w:rPr>
        <w:rFonts w:hint="default"/>
      </w:rPr>
    </w:lvl>
  </w:abstractNum>
  <w:abstractNum w:abstractNumId="381">
    <w:nsid w:val="5FE22436"/>
    <w:multiLevelType w:val="hybridMultilevel"/>
    <w:tmpl w:val="B786358A"/>
    <w:lvl w:ilvl="0" w:tplc="5CC8CAB8">
      <w:start w:val="1"/>
      <w:numFmt w:val="decimal"/>
      <w:lvlText w:val="%1)"/>
      <w:lvlJc w:val="left"/>
      <w:pPr>
        <w:ind w:left="629" w:hanging="512"/>
        <w:jc w:val="left"/>
      </w:pPr>
      <w:rPr>
        <w:rFonts w:ascii="Times New Roman" w:eastAsia="Times New Roman" w:hAnsi="Times New Roman" w:hint="default"/>
        <w:spacing w:val="-6"/>
        <w:w w:val="99"/>
        <w:sz w:val="24"/>
        <w:szCs w:val="24"/>
      </w:rPr>
    </w:lvl>
    <w:lvl w:ilvl="1" w:tplc="9ABA817E">
      <w:start w:val="1"/>
      <w:numFmt w:val="bullet"/>
      <w:lvlText w:val="•"/>
      <w:lvlJc w:val="left"/>
      <w:pPr>
        <w:ind w:left="1488" w:hanging="512"/>
      </w:pPr>
      <w:rPr>
        <w:rFonts w:hint="default"/>
      </w:rPr>
    </w:lvl>
    <w:lvl w:ilvl="2" w:tplc="34A888F4">
      <w:start w:val="1"/>
      <w:numFmt w:val="bullet"/>
      <w:lvlText w:val="•"/>
      <w:lvlJc w:val="left"/>
      <w:pPr>
        <w:ind w:left="2357" w:hanging="512"/>
      </w:pPr>
      <w:rPr>
        <w:rFonts w:hint="default"/>
      </w:rPr>
    </w:lvl>
    <w:lvl w:ilvl="3" w:tplc="96CC770A">
      <w:start w:val="1"/>
      <w:numFmt w:val="bullet"/>
      <w:lvlText w:val="•"/>
      <w:lvlJc w:val="left"/>
      <w:pPr>
        <w:ind w:left="3225" w:hanging="512"/>
      </w:pPr>
      <w:rPr>
        <w:rFonts w:hint="default"/>
      </w:rPr>
    </w:lvl>
    <w:lvl w:ilvl="4" w:tplc="3C201FE6">
      <w:start w:val="1"/>
      <w:numFmt w:val="bullet"/>
      <w:lvlText w:val="•"/>
      <w:lvlJc w:val="left"/>
      <w:pPr>
        <w:ind w:left="4094" w:hanging="512"/>
      </w:pPr>
      <w:rPr>
        <w:rFonts w:hint="default"/>
      </w:rPr>
    </w:lvl>
    <w:lvl w:ilvl="5" w:tplc="2340C418">
      <w:start w:val="1"/>
      <w:numFmt w:val="bullet"/>
      <w:lvlText w:val="•"/>
      <w:lvlJc w:val="left"/>
      <w:pPr>
        <w:ind w:left="4963" w:hanging="512"/>
      </w:pPr>
      <w:rPr>
        <w:rFonts w:hint="default"/>
      </w:rPr>
    </w:lvl>
    <w:lvl w:ilvl="6" w:tplc="59C2BB36">
      <w:start w:val="1"/>
      <w:numFmt w:val="bullet"/>
      <w:lvlText w:val="•"/>
      <w:lvlJc w:val="left"/>
      <w:pPr>
        <w:ind w:left="5831" w:hanging="512"/>
      </w:pPr>
      <w:rPr>
        <w:rFonts w:hint="default"/>
      </w:rPr>
    </w:lvl>
    <w:lvl w:ilvl="7" w:tplc="A20083E0">
      <w:start w:val="1"/>
      <w:numFmt w:val="bullet"/>
      <w:lvlText w:val="•"/>
      <w:lvlJc w:val="left"/>
      <w:pPr>
        <w:ind w:left="6700" w:hanging="512"/>
      </w:pPr>
      <w:rPr>
        <w:rFonts w:hint="default"/>
      </w:rPr>
    </w:lvl>
    <w:lvl w:ilvl="8" w:tplc="BAECA328">
      <w:start w:val="1"/>
      <w:numFmt w:val="bullet"/>
      <w:lvlText w:val="•"/>
      <w:lvlJc w:val="left"/>
      <w:pPr>
        <w:ind w:left="7569" w:hanging="512"/>
      </w:pPr>
      <w:rPr>
        <w:rFonts w:hint="default"/>
      </w:rPr>
    </w:lvl>
  </w:abstractNum>
  <w:abstractNum w:abstractNumId="382">
    <w:nsid w:val="60100CF0"/>
    <w:multiLevelType w:val="hybridMultilevel"/>
    <w:tmpl w:val="13F0545A"/>
    <w:lvl w:ilvl="0" w:tplc="50309E48">
      <w:start w:val="1"/>
      <w:numFmt w:val="decimal"/>
      <w:lvlText w:val="%1)"/>
      <w:lvlJc w:val="left"/>
      <w:pPr>
        <w:ind w:left="629" w:hanging="512"/>
        <w:jc w:val="left"/>
      </w:pPr>
      <w:rPr>
        <w:rFonts w:ascii="Times New Roman" w:eastAsia="Times New Roman" w:hAnsi="Times New Roman" w:hint="default"/>
        <w:spacing w:val="-23"/>
        <w:w w:val="99"/>
        <w:sz w:val="24"/>
        <w:szCs w:val="24"/>
      </w:rPr>
    </w:lvl>
    <w:lvl w:ilvl="1" w:tplc="B378887C">
      <w:start w:val="1"/>
      <w:numFmt w:val="lowerLetter"/>
      <w:lvlText w:val="%2)"/>
      <w:lvlJc w:val="left"/>
      <w:pPr>
        <w:ind w:left="1104" w:hanging="476"/>
        <w:jc w:val="left"/>
      </w:pPr>
      <w:rPr>
        <w:rFonts w:ascii="Times New Roman" w:eastAsia="Times New Roman" w:hAnsi="Times New Roman" w:hint="default"/>
        <w:spacing w:val="-11"/>
        <w:w w:val="99"/>
        <w:sz w:val="24"/>
        <w:szCs w:val="24"/>
      </w:rPr>
    </w:lvl>
    <w:lvl w:ilvl="2" w:tplc="975AD256">
      <w:start w:val="1"/>
      <w:numFmt w:val="bullet"/>
      <w:lvlText w:val="•"/>
      <w:lvlJc w:val="left"/>
      <w:pPr>
        <w:ind w:left="2011" w:hanging="476"/>
      </w:pPr>
      <w:rPr>
        <w:rFonts w:hint="default"/>
      </w:rPr>
    </w:lvl>
    <w:lvl w:ilvl="3" w:tplc="E62493B4">
      <w:start w:val="1"/>
      <w:numFmt w:val="bullet"/>
      <w:lvlText w:val="•"/>
      <w:lvlJc w:val="left"/>
      <w:pPr>
        <w:ind w:left="2923" w:hanging="476"/>
      </w:pPr>
      <w:rPr>
        <w:rFonts w:hint="default"/>
      </w:rPr>
    </w:lvl>
    <w:lvl w:ilvl="4" w:tplc="C4BE4328">
      <w:start w:val="1"/>
      <w:numFmt w:val="bullet"/>
      <w:lvlText w:val="•"/>
      <w:lvlJc w:val="left"/>
      <w:pPr>
        <w:ind w:left="3835" w:hanging="476"/>
      </w:pPr>
      <w:rPr>
        <w:rFonts w:hint="default"/>
      </w:rPr>
    </w:lvl>
    <w:lvl w:ilvl="5" w:tplc="DCF896E4">
      <w:start w:val="1"/>
      <w:numFmt w:val="bullet"/>
      <w:lvlText w:val="•"/>
      <w:lvlJc w:val="left"/>
      <w:pPr>
        <w:ind w:left="4747" w:hanging="476"/>
      </w:pPr>
      <w:rPr>
        <w:rFonts w:hint="default"/>
      </w:rPr>
    </w:lvl>
    <w:lvl w:ilvl="6" w:tplc="1FC6617A">
      <w:start w:val="1"/>
      <w:numFmt w:val="bullet"/>
      <w:lvlText w:val="•"/>
      <w:lvlJc w:val="left"/>
      <w:pPr>
        <w:ind w:left="5659" w:hanging="476"/>
      </w:pPr>
      <w:rPr>
        <w:rFonts w:hint="default"/>
      </w:rPr>
    </w:lvl>
    <w:lvl w:ilvl="7" w:tplc="E1285A36">
      <w:start w:val="1"/>
      <w:numFmt w:val="bullet"/>
      <w:lvlText w:val="•"/>
      <w:lvlJc w:val="left"/>
      <w:pPr>
        <w:ind w:left="6570" w:hanging="476"/>
      </w:pPr>
      <w:rPr>
        <w:rFonts w:hint="default"/>
      </w:rPr>
    </w:lvl>
    <w:lvl w:ilvl="8" w:tplc="22768E36">
      <w:start w:val="1"/>
      <w:numFmt w:val="bullet"/>
      <w:lvlText w:val="•"/>
      <w:lvlJc w:val="left"/>
      <w:pPr>
        <w:ind w:left="7482" w:hanging="476"/>
      </w:pPr>
      <w:rPr>
        <w:rFonts w:hint="default"/>
      </w:rPr>
    </w:lvl>
  </w:abstractNum>
  <w:abstractNum w:abstractNumId="383">
    <w:nsid w:val="602D761F"/>
    <w:multiLevelType w:val="hybridMultilevel"/>
    <w:tmpl w:val="B1B63338"/>
    <w:lvl w:ilvl="0" w:tplc="3D381E3E">
      <w:start w:val="2"/>
      <w:numFmt w:val="decimal"/>
      <w:lvlText w:val="%1."/>
      <w:lvlJc w:val="left"/>
      <w:pPr>
        <w:ind w:left="118" w:hanging="240"/>
        <w:jc w:val="left"/>
      </w:pPr>
      <w:rPr>
        <w:rFonts w:ascii="Times New Roman" w:eastAsia="Times New Roman" w:hAnsi="Times New Roman" w:hint="default"/>
        <w:spacing w:val="-21"/>
        <w:w w:val="99"/>
        <w:sz w:val="24"/>
        <w:szCs w:val="24"/>
      </w:rPr>
    </w:lvl>
    <w:lvl w:ilvl="1" w:tplc="A29CBD2A">
      <w:start w:val="1"/>
      <w:numFmt w:val="bullet"/>
      <w:lvlText w:val="•"/>
      <w:lvlJc w:val="left"/>
      <w:pPr>
        <w:ind w:left="941" w:hanging="240"/>
      </w:pPr>
      <w:rPr>
        <w:rFonts w:hint="default"/>
      </w:rPr>
    </w:lvl>
    <w:lvl w:ilvl="2" w:tplc="A35C8B92">
      <w:start w:val="1"/>
      <w:numFmt w:val="bullet"/>
      <w:lvlText w:val="•"/>
      <w:lvlJc w:val="left"/>
      <w:pPr>
        <w:ind w:left="1763" w:hanging="240"/>
      </w:pPr>
      <w:rPr>
        <w:rFonts w:hint="default"/>
      </w:rPr>
    </w:lvl>
    <w:lvl w:ilvl="3" w:tplc="EB3AA71E">
      <w:start w:val="1"/>
      <w:numFmt w:val="bullet"/>
      <w:lvlText w:val="•"/>
      <w:lvlJc w:val="left"/>
      <w:pPr>
        <w:ind w:left="2585" w:hanging="240"/>
      </w:pPr>
      <w:rPr>
        <w:rFonts w:hint="default"/>
      </w:rPr>
    </w:lvl>
    <w:lvl w:ilvl="4" w:tplc="AC18BFD8">
      <w:start w:val="1"/>
      <w:numFmt w:val="bullet"/>
      <w:lvlText w:val="•"/>
      <w:lvlJc w:val="left"/>
      <w:pPr>
        <w:ind w:left="3407" w:hanging="240"/>
      </w:pPr>
      <w:rPr>
        <w:rFonts w:hint="default"/>
      </w:rPr>
    </w:lvl>
    <w:lvl w:ilvl="5" w:tplc="33DC10E8">
      <w:start w:val="1"/>
      <w:numFmt w:val="bullet"/>
      <w:lvlText w:val="•"/>
      <w:lvlJc w:val="left"/>
      <w:pPr>
        <w:ind w:left="4229" w:hanging="240"/>
      </w:pPr>
      <w:rPr>
        <w:rFonts w:hint="default"/>
      </w:rPr>
    </w:lvl>
    <w:lvl w:ilvl="6" w:tplc="06FE8336">
      <w:start w:val="1"/>
      <w:numFmt w:val="bullet"/>
      <w:lvlText w:val="•"/>
      <w:lvlJc w:val="left"/>
      <w:pPr>
        <w:ind w:left="5051" w:hanging="240"/>
      </w:pPr>
      <w:rPr>
        <w:rFonts w:hint="default"/>
      </w:rPr>
    </w:lvl>
    <w:lvl w:ilvl="7" w:tplc="585C1BAE">
      <w:start w:val="1"/>
      <w:numFmt w:val="bullet"/>
      <w:lvlText w:val="•"/>
      <w:lvlJc w:val="left"/>
      <w:pPr>
        <w:ind w:left="5873" w:hanging="240"/>
      </w:pPr>
      <w:rPr>
        <w:rFonts w:hint="default"/>
      </w:rPr>
    </w:lvl>
    <w:lvl w:ilvl="8" w:tplc="5ACE1A3A">
      <w:start w:val="1"/>
      <w:numFmt w:val="bullet"/>
      <w:lvlText w:val="•"/>
      <w:lvlJc w:val="left"/>
      <w:pPr>
        <w:ind w:left="6695" w:hanging="240"/>
      </w:pPr>
      <w:rPr>
        <w:rFonts w:hint="default"/>
      </w:rPr>
    </w:lvl>
  </w:abstractNum>
  <w:abstractNum w:abstractNumId="384">
    <w:nsid w:val="605850AD"/>
    <w:multiLevelType w:val="hybridMultilevel"/>
    <w:tmpl w:val="8A3A7AFE"/>
    <w:lvl w:ilvl="0" w:tplc="D45442CC">
      <w:start w:val="1"/>
      <w:numFmt w:val="decimal"/>
      <w:lvlText w:val="%1)"/>
      <w:lvlJc w:val="left"/>
      <w:pPr>
        <w:ind w:left="629" w:hanging="512"/>
        <w:jc w:val="left"/>
      </w:pPr>
      <w:rPr>
        <w:rFonts w:ascii="Times New Roman" w:eastAsia="Times New Roman" w:hAnsi="Times New Roman" w:hint="default"/>
        <w:spacing w:val="-13"/>
        <w:w w:val="99"/>
        <w:sz w:val="24"/>
        <w:szCs w:val="24"/>
      </w:rPr>
    </w:lvl>
    <w:lvl w:ilvl="1" w:tplc="F2A2BB7C">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36384FAC">
      <w:start w:val="1"/>
      <w:numFmt w:val="bullet"/>
      <w:lvlText w:val="•"/>
      <w:lvlJc w:val="left"/>
      <w:pPr>
        <w:ind w:left="2011" w:hanging="476"/>
      </w:pPr>
      <w:rPr>
        <w:rFonts w:hint="default"/>
      </w:rPr>
    </w:lvl>
    <w:lvl w:ilvl="3" w:tplc="ED9E7F8C">
      <w:start w:val="1"/>
      <w:numFmt w:val="bullet"/>
      <w:lvlText w:val="•"/>
      <w:lvlJc w:val="left"/>
      <w:pPr>
        <w:ind w:left="2923" w:hanging="476"/>
      </w:pPr>
      <w:rPr>
        <w:rFonts w:hint="default"/>
      </w:rPr>
    </w:lvl>
    <w:lvl w:ilvl="4" w:tplc="B4C6A33E">
      <w:start w:val="1"/>
      <w:numFmt w:val="bullet"/>
      <w:lvlText w:val="•"/>
      <w:lvlJc w:val="left"/>
      <w:pPr>
        <w:ind w:left="3835" w:hanging="476"/>
      </w:pPr>
      <w:rPr>
        <w:rFonts w:hint="default"/>
      </w:rPr>
    </w:lvl>
    <w:lvl w:ilvl="5" w:tplc="29527E36">
      <w:start w:val="1"/>
      <w:numFmt w:val="bullet"/>
      <w:lvlText w:val="•"/>
      <w:lvlJc w:val="left"/>
      <w:pPr>
        <w:ind w:left="4747" w:hanging="476"/>
      </w:pPr>
      <w:rPr>
        <w:rFonts w:hint="default"/>
      </w:rPr>
    </w:lvl>
    <w:lvl w:ilvl="6" w:tplc="577CB3D2">
      <w:start w:val="1"/>
      <w:numFmt w:val="bullet"/>
      <w:lvlText w:val="•"/>
      <w:lvlJc w:val="left"/>
      <w:pPr>
        <w:ind w:left="5659" w:hanging="476"/>
      </w:pPr>
      <w:rPr>
        <w:rFonts w:hint="default"/>
      </w:rPr>
    </w:lvl>
    <w:lvl w:ilvl="7" w:tplc="2EC47E16">
      <w:start w:val="1"/>
      <w:numFmt w:val="bullet"/>
      <w:lvlText w:val="•"/>
      <w:lvlJc w:val="left"/>
      <w:pPr>
        <w:ind w:left="6570" w:hanging="476"/>
      </w:pPr>
      <w:rPr>
        <w:rFonts w:hint="default"/>
      </w:rPr>
    </w:lvl>
    <w:lvl w:ilvl="8" w:tplc="A0DEE916">
      <w:start w:val="1"/>
      <w:numFmt w:val="bullet"/>
      <w:lvlText w:val="•"/>
      <w:lvlJc w:val="left"/>
      <w:pPr>
        <w:ind w:left="7482" w:hanging="476"/>
      </w:pPr>
      <w:rPr>
        <w:rFonts w:hint="default"/>
      </w:rPr>
    </w:lvl>
  </w:abstractNum>
  <w:abstractNum w:abstractNumId="385">
    <w:nsid w:val="605E4748"/>
    <w:multiLevelType w:val="hybridMultilevel"/>
    <w:tmpl w:val="D30CECE2"/>
    <w:lvl w:ilvl="0" w:tplc="3ED023E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2A7C59AC">
      <w:start w:val="1"/>
      <w:numFmt w:val="bullet"/>
      <w:lvlText w:val="•"/>
      <w:lvlJc w:val="left"/>
      <w:pPr>
        <w:ind w:left="1488" w:hanging="512"/>
      </w:pPr>
      <w:rPr>
        <w:rFonts w:hint="default"/>
      </w:rPr>
    </w:lvl>
    <w:lvl w:ilvl="2" w:tplc="8D3A8B58">
      <w:start w:val="1"/>
      <w:numFmt w:val="bullet"/>
      <w:lvlText w:val="•"/>
      <w:lvlJc w:val="left"/>
      <w:pPr>
        <w:ind w:left="2357" w:hanging="512"/>
      </w:pPr>
      <w:rPr>
        <w:rFonts w:hint="default"/>
      </w:rPr>
    </w:lvl>
    <w:lvl w:ilvl="3" w:tplc="24A428C8">
      <w:start w:val="1"/>
      <w:numFmt w:val="bullet"/>
      <w:lvlText w:val="•"/>
      <w:lvlJc w:val="left"/>
      <w:pPr>
        <w:ind w:left="3225" w:hanging="512"/>
      </w:pPr>
      <w:rPr>
        <w:rFonts w:hint="default"/>
      </w:rPr>
    </w:lvl>
    <w:lvl w:ilvl="4" w:tplc="0D06F634">
      <w:start w:val="1"/>
      <w:numFmt w:val="bullet"/>
      <w:lvlText w:val="•"/>
      <w:lvlJc w:val="left"/>
      <w:pPr>
        <w:ind w:left="4094" w:hanging="512"/>
      </w:pPr>
      <w:rPr>
        <w:rFonts w:hint="default"/>
      </w:rPr>
    </w:lvl>
    <w:lvl w:ilvl="5" w:tplc="E99A6DA8">
      <w:start w:val="1"/>
      <w:numFmt w:val="bullet"/>
      <w:lvlText w:val="•"/>
      <w:lvlJc w:val="left"/>
      <w:pPr>
        <w:ind w:left="4963" w:hanging="512"/>
      </w:pPr>
      <w:rPr>
        <w:rFonts w:hint="default"/>
      </w:rPr>
    </w:lvl>
    <w:lvl w:ilvl="6" w:tplc="5E6E1EC6">
      <w:start w:val="1"/>
      <w:numFmt w:val="bullet"/>
      <w:lvlText w:val="•"/>
      <w:lvlJc w:val="left"/>
      <w:pPr>
        <w:ind w:left="5831" w:hanging="512"/>
      </w:pPr>
      <w:rPr>
        <w:rFonts w:hint="default"/>
      </w:rPr>
    </w:lvl>
    <w:lvl w:ilvl="7" w:tplc="1882B1BC">
      <w:start w:val="1"/>
      <w:numFmt w:val="bullet"/>
      <w:lvlText w:val="•"/>
      <w:lvlJc w:val="left"/>
      <w:pPr>
        <w:ind w:left="6700" w:hanging="512"/>
      </w:pPr>
      <w:rPr>
        <w:rFonts w:hint="default"/>
      </w:rPr>
    </w:lvl>
    <w:lvl w:ilvl="8" w:tplc="E968F018">
      <w:start w:val="1"/>
      <w:numFmt w:val="bullet"/>
      <w:lvlText w:val="•"/>
      <w:lvlJc w:val="left"/>
      <w:pPr>
        <w:ind w:left="7569" w:hanging="512"/>
      </w:pPr>
      <w:rPr>
        <w:rFonts w:hint="default"/>
      </w:rPr>
    </w:lvl>
  </w:abstractNum>
  <w:abstractNum w:abstractNumId="386">
    <w:nsid w:val="61107D43"/>
    <w:multiLevelType w:val="hybridMultilevel"/>
    <w:tmpl w:val="A2CCF438"/>
    <w:lvl w:ilvl="0" w:tplc="B4F0EB6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948AFF98">
      <w:start w:val="1"/>
      <w:numFmt w:val="bullet"/>
      <w:lvlText w:val="•"/>
      <w:lvlJc w:val="left"/>
      <w:pPr>
        <w:ind w:left="1488" w:hanging="512"/>
      </w:pPr>
      <w:rPr>
        <w:rFonts w:hint="default"/>
      </w:rPr>
    </w:lvl>
    <w:lvl w:ilvl="2" w:tplc="2C7CE44E">
      <w:start w:val="1"/>
      <w:numFmt w:val="bullet"/>
      <w:lvlText w:val="•"/>
      <w:lvlJc w:val="left"/>
      <w:pPr>
        <w:ind w:left="2357" w:hanging="512"/>
      </w:pPr>
      <w:rPr>
        <w:rFonts w:hint="default"/>
      </w:rPr>
    </w:lvl>
    <w:lvl w:ilvl="3" w:tplc="2D8CDF06">
      <w:start w:val="1"/>
      <w:numFmt w:val="bullet"/>
      <w:lvlText w:val="•"/>
      <w:lvlJc w:val="left"/>
      <w:pPr>
        <w:ind w:left="3225" w:hanging="512"/>
      </w:pPr>
      <w:rPr>
        <w:rFonts w:hint="default"/>
      </w:rPr>
    </w:lvl>
    <w:lvl w:ilvl="4" w:tplc="6CC09672">
      <w:start w:val="1"/>
      <w:numFmt w:val="bullet"/>
      <w:lvlText w:val="•"/>
      <w:lvlJc w:val="left"/>
      <w:pPr>
        <w:ind w:left="4094" w:hanging="512"/>
      </w:pPr>
      <w:rPr>
        <w:rFonts w:hint="default"/>
      </w:rPr>
    </w:lvl>
    <w:lvl w:ilvl="5" w:tplc="210AEF8A">
      <w:start w:val="1"/>
      <w:numFmt w:val="bullet"/>
      <w:lvlText w:val="•"/>
      <w:lvlJc w:val="left"/>
      <w:pPr>
        <w:ind w:left="4963" w:hanging="512"/>
      </w:pPr>
      <w:rPr>
        <w:rFonts w:hint="default"/>
      </w:rPr>
    </w:lvl>
    <w:lvl w:ilvl="6" w:tplc="075CBB86">
      <w:start w:val="1"/>
      <w:numFmt w:val="bullet"/>
      <w:lvlText w:val="•"/>
      <w:lvlJc w:val="left"/>
      <w:pPr>
        <w:ind w:left="5831" w:hanging="512"/>
      </w:pPr>
      <w:rPr>
        <w:rFonts w:hint="default"/>
      </w:rPr>
    </w:lvl>
    <w:lvl w:ilvl="7" w:tplc="B2CCE148">
      <w:start w:val="1"/>
      <w:numFmt w:val="bullet"/>
      <w:lvlText w:val="•"/>
      <w:lvlJc w:val="left"/>
      <w:pPr>
        <w:ind w:left="6700" w:hanging="512"/>
      </w:pPr>
      <w:rPr>
        <w:rFonts w:hint="default"/>
      </w:rPr>
    </w:lvl>
    <w:lvl w:ilvl="8" w:tplc="0F7A410A">
      <w:start w:val="1"/>
      <w:numFmt w:val="bullet"/>
      <w:lvlText w:val="•"/>
      <w:lvlJc w:val="left"/>
      <w:pPr>
        <w:ind w:left="7569" w:hanging="512"/>
      </w:pPr>
      <w:rPr>
        <w:rFonts w:hint="default"/>
      </w:rPr>
    </w:lvl>
  </w:abstractNum>
  <w:abstractNum w:abstractNumId="387">
    <w:nsid w:val="612B0617"/>
    <w:multiLevelType w:val="hybridMultilevel"/>
    <w:tmpl w:val="8FBC9EDC"/>
    <w:lvl w:ilvl="0" w:tplc="E370BC2A">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1CF07A6A">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D46CC096">
      <w:start w:val="1"/>
      <w:numFmt w:val="bullet"/>
      <w:lvlText w:val="•"/>
      <w:lvlJc w:val="left"/>
      <w:pPr>
        <w:ind w:left="2011" w:hanging="476"/>
      </w:pPr>
      <w:rPr>
        <w:rFonts w:hint="default"/>
      </w:rPr>
    </w:lvl>
    <w:lvl w:ilvl="3" w:tplc="BECE5948">
      <w:start w:val="1"/>
      <w:numFmt w:val="bullet"/>
      <w:lvlText w:val="•"/>
      <w:lvlJc w:val="left"/>
      <w:pPr>
        <w:ind w:left="2923" w:hanging="476"/>
      </w:pPr>
      <w:rPr>
        <w:rFonts w:hint="default"/>
      </w:rPr>
    </w:lvl>
    <w:lvl w:ilvl="4" w:tplc="B6C67AE4">
      <w:start w:val="1"/>
      <w:numFmt w:val="bullet"/>
      <w:lvlText w:val="•"/>
      <w:lvlJc w:val="left"/>
      <w:pPr>
        <w:ind w:left="3835" w:hanging="476"/>
      </w:pPr>
      <w:rPr>
        <w:rFonts w:hint="default"/>
      </w:rPr>
    </w:lvl>
    <w:lvl w:ilvl="5" w:tplc="EA94EADA">
      <w:start w:val="1"/>
      <w:numFmt w:val="bullet"/>
      <w:lvlText w:val="•"/>
      <w:lvlJc w:val="left"/>
      <w:pPr>
        <w:ind w:left="4747" w:hanging="476"/>
      </w:pPr>
      <w:rPr>
        <w:rFonts w:hint="default"/>
      </w:rPr>
    </w:lvl>
    <w:lvl w:ilvl="6" w:tplc="71BA53EE">
      <w:start w:val="1"/>
      <w:numFmt w:val="bullet"/>
      <w:lvlText w:val="•"/>
      <w:lvlJc w:val="left"/>
      <w:pPr>
        <w:ind w:left="5659" w:hanging="476"/>
      </w:pPr>
      <w:rPr>
        <w:rFonts w:hint="default"/>
      </w:rPr>
    </w:lvl>
    <w:lvl w:ilvl="7" w:tplc="4B6865E0">
      <w:start w:val="1"/>
      <w:numFmt w:val="bullet"/>
      <w:lvlText w:val="•"/>
      <w:lvlJc w:val="left"/>
      <w:pPr>
        <w:ind w:left="6570" w:hanging="476"/>
      </w:pPr>
      <w:rPr>
        <w:rFonts w:hint="default"/>
      </w:rPr>
    </w:lvl>
    <w:lvl w:ilvl="8" w:tplc="D0829E8A">
      <w:start w:val="1"/>
      <w:numFmt w:val="bullet"/>
      <w:lvlText w:val="•"/>
      <w:lvlJc w:val="left"/>
      <w:pPr>
        <w:ind w:left="7482" w:hanging="476"/>
      </w:pPr>
      <w:rPr>
        <w:rFonts w:hint="default"/>
      </w:rPr>
    </w:lvl>
  </w:abstractNum>
  <w:abstractNum w:abstractNumId="388">
    <w:nsid w:val="62076D3B"/>
    <w:multiLevelType w:val="hybridMultilevel"/>
    <w:tmpl w:val="5D92278E"/>
    <w:lvl w:ilvl="0" w:tplc="E6FE3EDC">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DCA8CC64">
      <w:start w:val="1"/>
      <w:numFmt w:val="bullet"/>
      <w:lvlText w:val="•"/>
      <w:lvlJc w:val="left"/>
      <w:pPr>
        <w:ind w:left="1038" w:hanging="240"/>
      </w:pPr>
      <w:rPr>
        <w:rFonts w:hint="default"/>
      </w:rPr>
    </w:lvl>
    <w:lvl w:ilvl="2" w:tplc="CC80E1F0">
      <w:start w:val="1"/>
      <w:numFmt w:val="bullet"/>
      <w:lvlText w:val="•"/>
      <w:lvlJc w:val="left"/>
      <w:pPr>
        <w:ind w:left="1957" w:hanging="240"/>
      </w:pPr>
      <w:rPr>
        <w:rFonts w:hint="default"/>
      </w:rPr>
    </w:lvl>
    <w:lvl w:ilvl="3" w:tplc="602E40A2">
      <w:start w:val="1"/>
      <w:numFmt w:val="bullet"/>
      <w:lvlText w:val="•"/>
      <w:lvlJc w:val="left"/>
      <w:pPr>
        <w:ind w:left="2875" w:hanging="240"/>
      </w:pPr>
      <w:rPr>
        <w:rFonts w:hint="default"/>
      </w:rPr>
    </w:lvl>
    <w:lvl w:ilvl="4" w:tplc="0B72676E">
      <w:start w:val="1"/>
      <w:numFmt w:val="bullet"/>
      <w:lvlText w:val="•"/>
      <w:lvlJc w:val="left"/>
      <w:pPr>
        <w:ind w:left="3794" w:hanging="240"/>
      </w:pPr>
      <w:rPr>
        <w:rFonts w:hint="default"/>
      </w:rPr>
    </w:lvl>
    <w:lvl w:ilvl="5" w:tplc="7DE8B20E">
      <w:start w:val="1"/>
      <w:numFmt w:val="bullet"/>
      <w:lvlText w:val="•"/>
      <w:lvlJc w:val="left"/>
      <w:pPr>
        <w:ind w:left="4713" w:hanging="240"/>
      </w:pPr>
      <w:rPr>
        <w:rFonts w:hint="default"/>
      </w:rPr>
    </w:lvl>
    <w:lvl w:ilvl="6" w:tplc="6E922F9E">
      <w:start w:val="1"/>
      <w:numFmt w:val="bullet"/>
      <w:lvlText w:val="•"/>
      <w:lvlJc w:val="left"/>
      <w:pPr>
        <w:ind w:left="5631" w:hanging="240"/>
      </w:pPr>
      <w:rPr>
        <w:rFonts w:hint="default"/>
      </w:rPr>
    </w:lvl>
    <w:lvl w:ilvl="7" w:tplc="2708C9FE">
      <w:start w:val="1"/>
      <w:numFmt w:val="bullet"/>
      <w:lvlText w:val="•"/>
      <w:lvlJc w:val="left"/>
      <w:pPr>
        <w:ind w:left="6550" w:hanging="240"/>
      </w:pPr>
      <w:rPr>
        <w:rFonts w:hint="default"/>
      </w:rPr>
    </w:lvl>
    <w:lvl w:ilvl="8" w:tplc="A2DE8F96">
      <w:start w:val="1"/>
      <w:numFmt w:val="bullet"/>
      <w:lvlText w:val="•"/>
      <w:lvlJc w:val="left"/>
      <w:pPr>
        <w:ind w:left="7469" w:hanging="240"/>
      </w:pPr>
      <w:rPr>
        <w:rFonts w:hint="default"/>
      </w:rPr>
    </w:lvl>
  </w:abstractNum>
  <w:abstractNum w:abstractNumId="389">
    <w:nsid w:val="620F12CF"/>
    <w:multiLevelType w:val="hybridMultilevel"/>
    <w:tmpl w:val="6FBE6BC8"/>
    <w:lvl w:ilvl="0" w:tplc="69127322">
      <w:start w:val="2"/>
      <w:numFmt w:val="decimal"/>
      <w:lvlText w:val="%1)"/>
      <w:lvlJc w:val="left"/>
      <w:pPr>
        <w:ind w:left="629" w:hanging="512"/>
        <w:jc w:val="left"/>
      </w:pPr>
      <w:rPr>
        <w:rFonts w:ascii="Times New Roman" w:eastAsia="Times New Roman" w:hAnsi="Times New Roman" w:hint="default"/>
        <w:spacing w:val="-6"/>
        <w:w w:val="99"/>
        <w:sz w:val="24"/>
        <w:szCs w:val="24"/>
      </w:rPr>
    </w:lvl>
    <w:lvl w:ilvl="1" w:tplc="6D666CDE">
      <w:start w:val="1"/>
      <w:numFmt w:val="bullet"/>
      <w:lvlText w:val="•"/>
      <w:lvlJc w:val="left"/>
      <w:pPr>
        <w:ind w:left="1488" w:hanging="512"/>
      </w:pPr>
      <w:rPr>
        <w:rFonts w:hint="default"/>
      </w:rPr>
    </w:lvl>
    <w:lvl w:ilvl="2" w:tplc="111EF43C">
      <w:start w:val="1"/>
      <w:numFmt w:val="bullet"/>
      <w:lvlText w:val="•"/>
      <w:lvlJc w:val="left"/>
      <w:pPr>
        <w:ind w:left="2357" w:hanging="512"/>
      </w:pPr>
      <w:rPr>
        <w:rFonts w:hint="default"/>
      </w:rPr>
    </w:lvl>
    <w:lvl w:ilvl="3" w:tplc="40989646">
      <w:start w:val="1"/>
      <w:numFmt w:val="bullet"/>
      <w:lvlText w:val="•"/>
      <w:lvlJc w:val="left"/>
      <w:pPr>
        <w:ind w:left="3225" w:hanging="512"/>
      </w:pPr>
      <w:rPr>
        <w:rFonts w:hint="default"/>
      </w:rPr>
    </w:lvl>
    <w:lvl w:ilvl="4" w:tplc="81FE52F2">
      <w:start w:val="1"/>
      <w:numFmt w:val="bullet"/>
      <w:lvlText w:val="•"/>
      <w:lvlJc w:val="left"/>
      <w:pPr>
        <w:ind w:left="4094" w:hanging="512"/>
      </w:pPr>
      <w:rPr>
        <w:rFonts w:hint="default"/>
      </w:rPr>
    </w:lvl>
    <w:lvl w:ilvl="5" w:tplc="9B9E7062">
      <w:start w:val="1"/>
      <w:numFmt w:val="bullet"/>
      <w:lvlText w:val="•"/>
      <w:lvlJc w:val="left"/>
      <w:pPr>
        <w:ind w:left="4963" w:hanging="512"/>
      </w:pPr>
      <w:rPr>
        <w:rFonts w:hint="default"/>
      </w:rPr>
    </w:lvl>
    <w:lvl w:ilvl="6" w:tplc="E332B254">
      <w:start w:val="1"/>
      <w:numFmt w:val="bullet"/>
      <w:lvlText w:val="•"/>
      <w:lvlJc w:val="left"/>
      <w:pPr>
        <w:ind w:left="5831" w:hanging="512"/>
      </w:pPr>
      <w:rPr>
        <w:rFonts w:hint="default"/>
      </w:rPr>
    </w:lvl>
    <w:lvl w:ilvl="7" w:tplc="EDAC6FF2">
      <w:start w:val="1"/>
      <w:numFmt w:val="bullet"/>
      <w:lvlText w:val="•"/>
      <w:lvlJc w:val="left"/>
      <w:pPr>
        <w:ind w:left="6700" w:hanging="512"/>
      </w:pPr>
      <w:rPr>
        <w:rFonts w:hint="default"/>
      </w:rPr>
    </w:lvl>
    <w:lvl w:ilvl="8" w:tplc="111A7624">
      <w:start w:val="1"/>
      <w:numFmt w:val="bullet"/>
      <w:lvlText w:val="•"/>
      <w:lvlJc w:val="left"/>
      <w:pPr>
        <w:ind w:left="7569" w:hanging="512"/>
      </w:pPr>
      <w:rPr>
        <w:rFonts w:hint="default"/>
      </w:rPr>
    </w:lvl>
  </w:abstractNum>
  <w:abstractNum w:abstractNumId="390">
    <w:nsid w:val="627A3194"/>
    <w:multiLevelType w:val="hybridMultilevel"/>
    <w:tmpl w:val="7B365E2A"/>
    <w:lvl w:ilvl="0" w:tplc="EEE21378">
      <w:start w:val="1"/>
      <w:numFmt w:val="decimal"/>
      <w:lvlText w:val="%1)"/>
      <w:lvlJc w:val="left"/>
      <w:pPr>
        <w:ind w:left="629" w:hanging="512"/>
        <w:jc w:val="left"/>
      </w:pPr>
      <w:rPr>
        <w:rFonts w:ascii="Times New Roman" w:eastAsia="Times New Roman" w:hAnsi="Times New Roman" w:hint="default"/>
        <w:spacing w:val="-3"/>
        <w:w w:val="99"/>
        <w:sz w:val="24"/>
        <w:szCs w:val="24"/>
      </w:rPr>
    </w:lvl>
    <w:lvl w:ilvl="1" w:tplc="2EC8F82E">
      <w:start w:val="1"/>
      <w:numFmt w:val="bullet"/>
      <w:lvlText w:val="•"/>
      <w:lvlJc w:val="left"/>
      <w:pPr>
        <w:ind w:left="1392" w:hanging="512"/>
      </w:pPr>
      <w:rPr>
        <w:rFonts w:hint="default"/>
      </w:rPr>
    </w:lvl>
    <w:lvl w:ilvl="2" w:tplc="BBE84F5E">
      <w:start w:val="1"/>
      <w:numFmt w:val="bullet"/>
      <w:lvlText w:val="•"/>
      <w:lvlJc w:val="left"/>
      <w:pPr>
        <w:ind w:left="2164" w:hanging="512"/>
      </w:pPr>
      <w:rPr>
        <w:rFonts w:hint="default"/>
      </w:rPr>
    </w:lvl>
    <w:lvl w:ilvl="3" w:tplc="6338B596">
      <w:start w:val="1"/>
      <w:numFmt w:val="bullet"/>
      <w:lvlText w:val="•"/>
      <w:lvlJc w:val="left"/>
      <w:pPr>
        <w:ind w:left="2936" w:hanging="512"/>
      </w:pPr>
      <w:rPr>
        <w:rFonts w:hint="default"/>
      </w:rPr>
    </w:lvl>
    <w:lvl w:ilvl="4" w:tplc="B1F0B0D6">
      <w:start w:val="1"/>
      <w:numFmt w:val="bullet"/>
      <w:lvlText w:val="•"/>
      <w:lvlJc w:val="left"/>
      <w:pPr>
        <w:ind w:left="3708" w:hanging="512"/>
      </w:pPr>
      <w:rPr>
        <w:rFonts w:hint="default"/>
      </w:rPr>
    </w:lvl>
    <w:lvl w:ilvl="5" w:tplc="6E901EF8">
      <w:start w:val="1"/>
      <w:numFmt w:val="bullet"/>
      <w:lvlText w:val="•"/>
      <w:lvlJc w:val="left"/>
      <w:pPr>
        <w:ind w:left="4480" w:hanging="512"/>
      </w:pPr>
      <w:rPr>
        <w:rFonts w:hint="default"/>
      </w:rPr>
    </w:lvl>
    <w:lvl w:ilvl="6" w:tplc="921CA6BA">
      <w:start w:val="1"/>
      <w:numFmt w:val="bullet"/>
      <w:lvlText w:val="•"/>
      <w:lvlJc w:val="left"/>
      <w:pPr>
        <w:ind w:left="5252" w:hanging="512"/>
      </w:pPr>
      <w:rPr>
        <w:rFonts w:hint="default"/>
      </w:rPr>
    </w:lvl>
    <w:lvl w:ilvl="7" w:tplc="B516C56A">
      <w:start w:val="1"/>
      <w:numFmt w:val="bullet"/>
      <w:lvlText w:val="•"/>
      <w:lvlJc w:val="left"/>
      <w:pPr>
        <w:ind w:left="6024" w:hanging="512"/>
      </w:pPr>
      <w:rPr>
        <w:rFonts w:hint="default"/>
      </w:rPr>
    </w:lvl>
    <w:lvl w:ilvl="8" w:tplc="F32C9222">
      <w:start w:val="1"/>
      <w:numFmt w:val="bullet"/>
      <w:lvlText w:val="•"/>
      <w:lvlJc w:val="left"/>
      <w:pPr>
        <w:ind w:left="6797" w:hanging="512"/>
      </w:pPr>
      <w:rPr>
        <w:rFonts w:hint="default"/>
      </w:rPr>
    </w:lvl>
  </w:abstractNum>
  <w:abstractNum w:abstractNumId="391">
    <w:nsid w:val="63172C13"/>
    <w:multiLevelType w:val="hybridMultilevel"/>
    <w:tmpl w:val="00C85FEC"/>
    <w:lvl w:ilvl="0" w:tplc="3508BCC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A5ECD6A0">
      <w:start w:val="1"/>
      <w:numFmt w:val="bullet"/>
      <w:lvlText w:val="•"/>
      <w:lvlJc w:val="left"/>
      <w:pPr>
        <w:ind w:left="1488" w:hanging="512"/>
      </w:pPr>
      <w:rPr>
        <w:rFonts w:hint="default"/>
      </w:rPr>
    </w:lvl>
    <w:lvl w:ilvl="2" w:tplc="69AEB2A4">
      <w:start w:val="1"/>
      <w:numFmt w:val="bullet"/>
      <w:lvlText w:val="•"/>
      <w:lvlJc w:val="left"/>
      <w:pPr>
        <w:ind w:left="2357" w:hanging="512"/>
      </w:pPr>
      <w:rPr>
        <w:rFonts w:hint="default"/>
      </w:rPr>
    </w:lvl>
    <w:lvl w:ilvl="3" w:tplc="C22EF7EA">
      <w:start w:val="1"/>
      <w:numFmt w:val="bullet"/>
      <w:lvlText w:val="•"/>
      <w:lvlJc w:val="left"/>
      <w:pPr>
        <w:ind w:left="3225" w:hanging="512"/>
      </w:pPr>
      <w:rPr>
        <w:rFonts w:hint="default"/>
      </w:rPr>
    </w:lvl>
    <w:lvl w:ilvl="4" w:tplc="5EBE2404">
      <w:start w:val="1"/>
      <w:numFmt w:val="bullet"/>
      <w:lvlText w:val="•"/>
      <w:lvlJc w:val="left"/>
      <w:pPr>
        <w:ind w:left="4094" w:hanging="512"/>
      </w:pPr>
      <w:rPr>
        <w:rFonts w:hint="default"/>
      </w:rPr>
    </w:lvl>
    <w:lvl w:ilvl="5" w:tplc="36EA3C54">
      <w:start w:val="1"/>
      <w:numFmt w:val="bullet"/>
      <w:lvlText w:val="•"/>
      <w:lvlJc w:val="left"/>
      <w:pPr>
        <w:ind w:left="4963" w:hanging="512"/>
      </w:pPr>
      <w:rPr>
        <w:rFonts w:hint="default"/>
      </w:rPr>
    </w:lvl>
    <w:lvl w:ilvl="6" w:tplc="B7BE826A">
      <w:start w:val="1"/>
      <w:numFmt w:val="bullet"/>
      <w:lvlText w:val="•"/>
      <w:lvlJc w:val="left"/>
      <w:pPr>
        <w:ind w:left="5831" w:hanging="512"/>
      </w:pPr>
      <w:rPr>
        <w:rFonts w:hint="default"/>
      </w:rPr>
    </w:lvl>
    <w:lvl w:ilvl="7" w:tplc="A9C8EE2E">
      <w:start w:val="1"/>
      <w:numFmt w:val="bullet"/>
      <w:lvlText w:val="•"/>
      <w:lvlJc w:val="left"/>
      <w:pPr>
        <w:ind w:left="6700" w:hanging="512"/>
      </w:pPr>
      <w:rPr>
        <w:rFonts w:hint="default"/>
      </w:rPr>
    </w:lvl>
    <w:lvl w:ilvl="8" w:tplc="0790A3CA">
      <w:start w:val="1"/>
      <w:numFmt w:val="bullet"/>
      <w:lvlText w:val="•"/>
      <w:lvlJc w:val="left"/>
      <w:pPr>
        <w:ind w:left="7569" w:hanging="512"/>
      </w:pPr>
      <w:rPr>
        <w:rFonts w:hint="default"/>
      </w:rPr>
    </w:lvl>
  </w:abstractNum>
  <w:abstractNum w:abstractNumId="392">
    <w:nsid w:val="63214332"/>
    <w:multiLevelType w:val="hybridMultilevel"/>
    <w:tmpl w:val="12B0607A"/>
    <w:lvl w:ilvl="0" w:tplc="94EA74CA">
      <w:start w:val="2"/>
      <w:numFmt w:val="decimal"/>
      <w:lvlText w:val="%1."/>
      <w:lvlJc w:val="left"/>
      <w:pPr>
        <w:ind w:left="118" w:hanging="240"/>
        <w:jc w:val="left"/>
      </w:pPr>
      <w:rPr>
        <w:rFonts w:ascii="Times New Roman" w:eastAsia="Times New Roman" w:hAnsi="Times New Roman" w:hint="default"/>
        <w:spacing w:val="-3"/>
        <w:w w:val="99"/>
        <w:sz w:val="24"/>
        <w:szCs w:val="24"/>
      </w:rPr>
    </w:lvl>
    <w:lvl w:ilvl="1" w:tplc="EF82D2E2">
      <w:start w:val="1"/>
      <w:numFmt w:val="bullet"/>
      <w:lvlText w:val="•"/>
      <w:lvlJc w:val="left"/>
      <w:pPr>
        <w:ind w:left="942" w:hanging="240"/>
      </w:pPr>
      <w:rPr>
        <w:rFonts w:hint="default"/>
      </w:rPr>
    </w:lvl>
    <w:lvl w:ilvl="2" w:tplc="9F76E270">
      <w:start w:val="1"/>
      <w:numFmt w:val="bullet"/>
      <w:lvlText w:val="•"/>
      <w:lvlJc w:val="left"/>
      <w:pPr>
        <w:ind w:left="1764" w:hanging="240"/>
      </w:pPr>
      <w:rPr>
        <w:rFonts w:hint="default"/>
      </w:rPr>
    </w:lvl>
    <w:lvl w:ilvl="3" w:tplc="6A000992">
      <w:start w:val="1"/>
      <w:numFmt w:val="bullet"/>
      <w:lvlText w:val="•"/>
      <w:lvlJc w:val="left"/>
      <w:pPr>
        <w:ind w:left="2586" w:hanging="240"/>
      </w:pPr>
      <w:rPr>
        <w:rFonts w:hint="default"/>
      </w:rPr>
    </w:lvl>
    <w:lvl w:ilvl="4" w:tplc="9A367C1E">
      <w:start w:val="1"/>
      <w:numFmt w:val="bullet"/>
      <w:lvlText w:val="•"/>
      <w:lvlJc w:val="left"/>
      <w:pPr>
        <w:ind w:left="3408" w:hanging="240"/>
      </w:pPr>
      <w:rPr>
        <w:rFonts w:hint="default"/>
      </w:rPr>
    </w:lvl>
    <w:lvl w:ilvl="5" w:tplc="151A0D30">
      <w:start w:val="1"/>
      <w:numFmt w:val="bullet"/>
      <w:lvlText w:val="•"/>
      <w:lvlJc w:val="left"/>
      <w:pPr>
        <w:ind w:left="4230" w:hanging="240"/>
      </w:pPr>
      <w:rPr>
        <w:rFonts w:hint="default"/>
      </w:rPr>
    </w:lvl>
    <w:lvl w:ilvl="6" w:tplc="270086FC">
      <w:start w:val="1"/>
      <w:numFmt w:val="bullet"/>
      <w:lvlText w:val="•"/>
      <w:lvlJc w:val="left"/>
      <w:pPr>
        <w:ind w:left="5053" w:hanging="240"/>
      </w:pPr>
      <w:rPr>
        <w:rFonts w:hint="default"/>
      </w:rPr>
    </w:lvl>
    <w:lvl w:ilvl="7" w:tplc="E0386CAA">
      <w:start w:val="1"/>
      <w:numFmt w:val="bullet"/>
      <w:lvlText w:val="•"/>
      <w:lvlJc w:val="left"/>
      <w:pPr>
        <w:ind w:left="5875" w:hanging="240"/>
      </w:pPr>
      <w:rPr>
        <w:rFonts w:hint="default"/>
      </w:rPr>
    </w:lvl>
    <w:lvl w:ilvl="8" w:tplc="4AB44582">
      <w:start w:val="1"/>
      <w:numFmt w:val="bullet"/>
      <w:lvlText w:val="•"/>
      <w:lvlJc w:val="left"/>
      <w:pPr>
        <w:ind w:left="6697" w:hanging="240"/>
      </w:pPr>
      <w:rPr>
        <w:rFonts w:hint="default"/>
      </w:rPr>
    </w:lvl>
  </w:abstractNum>
  <w:abstractNum w:abstractNumId="393">
    <w:nsid w:val="63A15134"/>
    <w:multiLevelType w:val="hybridMultilevel"/>
    <w:tmpl w:val="17045144"/>
    <w:lvl w:ilvl="0" w:tplc="0BB8DED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A300C3CC">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04BAACE4">
      <w:start w:val="1"/>
      <w:numFmt w:val="bullet"/>
      <w:lvlText w:val="•"/>
      <w:lvlJc w:val="left"/>
      <w:pPr>
        <w:ind w:left="2011" w:hanging="476"/>
      </w:pPr>
      <w:rPr>
        <w:rFonts w:hint="default"/>
      </w:rPr>
    </w:lvl>
    <w:lvl w:ilvl="3" w:tplc="4572941E">
      <w:start w:val="1"/>
      <w:numFmt w:val="bullet"/>
      <w:lvlText w:val="•"/>
      <w:lvlJc w:val="left"/>
      <w:pPr>
        <w:ind w:left="2923" w:hanging="476"/>
      </w:pPr>
      <w:rPr>
        <w:rFonts w:hint="default"/>
      </w:rPr>
    </w:lvl>
    <w:lvl w:ilvl="4" w:tplc="C2C242B0">
      <w:start w:val="1"/>
      <w:numFmt w:val="bullet"/>
      <w:lvlText w:val="•"/>
      <w:lvlJc w:val="left"/>
      <w:pPr>
        <w:ind w:left="3835" w:hanging="476"/>
      </w:pPr>
      <w:rPr>
        <w:rFonts w:hint="default"/>
      </w:rPr>
    </w:lvl>
    <w:lvl w:ilvl="5" w:tplc="AB96426E">
      <w:start w:val="1"/>
      <w:numFmt w:val="bullet"/>
      <w:lvlText w:val="•"/>
      <w:lvlJc w:val="left"/>
      <w:pPr>
        <w:ind w:left="4747" w:hanging="476"/>
      </w:pPr>
      <w:rPr>
        <w:rFonts w:hint="default"/>
      </w:rPr>
    </w:lvl>
    <w:lvl w:ilvl="6" w:tplc="DF764238">
      <w:start w:val="1"/>
      <w:numFmt w:val="bullet"/>
      <w:lvlText w:val="•"/>
      <w:lvlJc w:val="left"/>
      <w:pPr>
        <w:ind w:left="5659" w:hanging="476"/>
      </w:pPr>
      <w:rPr>
        <w:rFonts w:hint="default"/>
      </w:rPr>
    </w:lvl>
    <w:lvl w:ilvl="7" w:tplc="BB867FA8">
      <w:start w:val="1"/>
      <w:numFmt w:val="bullet"/>
      <w:lvlText w:val="•"/>
      <w:lvlJc w:val="left"/>
      <w:pPr>
        <w:ind w:left="6570" w:hanging="476"/>
      </w:pPr>
      <w:rPr>
        <w:rFonts w:hint="default"/>
      </w:rPr>
    </w:lvl>
    <w:lvl w:ilvl="8" w:tplc="B51C6CB4">
      <w:start w:val="1"/>
      <w:numFmt w:val="bullet"/>
      <w:lvlText w:val="•"/>
      <w:lvlJc w:val="left"/>
      <w:pPr>
        <w:ind w:left="7482" w:hanging="476"/>
      </w:pPr>
      <w:rPr>
        <w:rFonts w:hint="default"/>
      </w:rPr>
    </w:lvl>
  </w:abstractNum>
  <w:abstractNum w:abstractNumId="394">
    <w:nsid w:val="63B84E95"/>
    <w:multiLevelType w:val="hybridMultilevel"/>
    <w:tmpl w:val="ED1CE67C"/>
    <w:lvl w:ilvl="0" w:tplc="AFDAB8D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1DF24FA0">
      <w:start w:val="1"/>
      <w:numFmt w:val="bullet"/>
      <w:lvlText w:val="•"/>
      <w:lvlJc w:val="left"/>
      <w:pPr>
        <w:ind w:left="1488" w:hanging="512"/>
      </w:pPr>
      <w:rPr>
        <w:rFonts w:hint="default"/>
      </w:rPr>
    </w:lvl>
    <w:lvl w:ilvl="2" w:tplc="0450F486">
      <w:start w:val="1"/>
      <w:numFmt w:val="bullet"/>
      <w:lvlText w:val="•"/>
      <w:lvlJc w:val="left"/>
      <w:pPr>
        <w:ind w:left="2357" w:hanging="512"/>
      </w:pPr>
      <w:rPr>
        <w:rFonts w:hint="default"/>
      </w:rPr>
    </w:lvl>
    <w:lvl w:ilvl="3" w:tplc="47922044">
      <w:start w:val="1"/>
      <w:numFmt w:val="bullet"/>
      <w:lvlText w:val="•"/>
      <w:lvlJc w:val="left"/>
      <w:pPr>
        <w:ind w:left="3225" w:hanging="512"/>
      </w:pPr>
      <w:rPr>
        <w:rFonts w:hint="default"/>
      </w:rPr>
    </w:lvl>
    <w:lvl w:ilvl="4" w:tplc="5308DF46">
      <w:start w:val="1"/>
      <w:numFmt w:val="bullet"/>
      <w:lvlText w:val="•"/>
      <w:lvlJc w:val="left"/>
      <w:pPr>
        <w:ind w:left="4094" w:hanging="512"/>
      </w:pPr>
      <w:rPr>
        <w:rFonts w:hint="default"/>
      </w:rPr>
    </w:lvl>
    <w:lvl w:ilvl="5" w:tplc="102A8312">
      <w:start w:val="1"/>
      <w:numFmt w:val="bullet"/>
      <w:lvlText w:val="•"/>
      <w:lvlJc w:val="left"/>
      <w:pPr>
        <w:ind w:left="4963" w:hanging="512"/>
      </w:pPr>
      <w:rPr>
        <w:rFonts w:hint="default"/>
      </w:rPr>
    </w:lvl>
    <w:lvl w:ilvl="6" w:tplc="BB2884BC">
      <w:start w:val="1"/>
      <w:numFmt w:val="bullet"/>
      <w:lvlText w:val="•"/>
      <w:lvlJc w:val="left"/>
      <w:pPr>
        <w:ind w:left="5831" w:hanging="512"/>
      </w:pPr>
      <w:rPr>
        <w:rFonts w:hint="default"/>
      </w:rPr>
    </w:lvl>
    <w:lvl w:ilvl="7" w:tplc="9D10E838">
      <w:start w:val="1"/>
      <w:numFmt w:val="bullet"/>
      <w:lvlText w:val="•"/>
      <w:lvlJc w:val="left"/>
      <w:pPr>
        <w:ind w:left="6700" w:hanging="512"/>
      </w:pPr>
      <w:rPr>
        <w:rFonts w:hint="default"/>
      </w:rPr>
    </w:lvl>
    <w:lvl w:ilvl="8" w:tplc="49B641AC">
      <w:start w:val="1"/>
      <w:numFmt w:val="bullet"/>
      <w:lvlText w:val="•"/>
      <w:lvlJc w:val="left"/>
      <w:pPr>
        <w:ind w:left="7569" w:hanging="512"/>
      </w:pPr>
      <w:rPr>
        <w:rFonts w:hint="default"/>
      </w:rPr>
    </w:lvl>
  </w:abstractNum>
  <w:abstractNum w:abstractNumId="395">
    <w:nsid w:val="63F45F19"/>
    <w:multiLevelType w:val="hybridMultilevel"/>
    <w:tmpl w:val="0E566D1A"/>
    <w:lvl w:ilvl="0" w:tplc="F0FCBA4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83A4AABC">
      <w:start w:val="1"/>
      <w:numFmt w:val="bullet"/>
      <w:lvlText w:val="•"/>
      <w:lvlJc w:val="left"/>
      <w:pPr>
        <w:ind w:left="942" w:hanging="240"/>
      </w:pPr>
      <w:rPr>
        <w:rFonts w:hint="default"/>
      </w:rPr>
    </w:lvl>
    <w:lvl w:ilvl="2" w:tplc="608E9176">
      <w:start w:val="1"/>
      <w:numFmt w:val="bullet"/>
      <w:lvlText w:val="•"/>
      <w:lvlJc w:val="left"/>
      <w:pPr>
        <w:ind w:left="1764" w:hanging="240"/>
      </w:pPr>
      <w:rPr>
        <w:rFonts w:hint="default"/>
      </w:rPr>
    </w:lvl>
    <w:lvl w:ilvl="3" w:tplc="07AA6E32">
      <w:start w:val="1"/>
      <w:numFmt w:val="bullet"/>
      <w:lvlText w:val="•"/>
      <w:lvlJc w:val="left"/>
      <w:pPr>
        <w:ind w:left="2586" w:hanging="240"/>
      </w:pPr>
      <w:rPr>
        <w:rFonts w:hint="default"/>
      </w:rPr>
    </w:lvl>
    <w:lvl w:ilvl="4" w:tplc="10F4B664">
      <w:start w:val="1"/>
      <w:numFmt w:val="bullet"/>
      <w:lvlText w:val="•"/>
      <w:lvlJc w:val="left"/>
      <w:pPr>
        <w:ind w:left="3408" w:hanging="240"/>
      </w:pPr>
      <w:rPr>
        <w:rFonts w:hint="default"/>
      </w:rPr>
    </w:lvl>
    <w:lvl w:ilvl="5" w:tplc="AA10A7E6">
      <w:start w:val="1"/>
      <w:numFmt w:val="bullet"/>
      <w:lvlText w:val="•"/>
      <w:lvlJc w:val="left"/>
      <w:pPr>
        <w:ind w:left="4230" w:hanging="240"/>
      </w:pPr>
      <w:rPr>
        <w:rFonts w:hint="default"/>
      </w:rPr>
    </w:lvl>
    <w:lvl w:ilvl="6" w:tplc="AD5C579E">
      <w:start w:val="1"/>
      <w:numFmt w:val="bullet"/>
      <w:lvlText w:val="•"/>
      <w:lvlJc w:val="left"/>
      <w:pPr>
        <w:ind w:left="5052" w:hanging="240"/>
      </w:pPr>
      <w:rPr>
        <w:rFonts w:hint="default"/>
      </w:rPr>
    </w:lvl>
    <w:lvl w:ilvl="7" w:tplc="B8FE9F44">
      <w:start w:val="1"/>
      <w:numFmt w:val="bullet"/>
      <w:lvlText w:val="•"/>
      <w:lvlJc w:val="left"/>
      <w:pPr>
        <w:ind w:left="5874" w:hanging="240"/>
      </w:pPr>
      <w:rPr>
        <w:rFonts w:hint="default"/>
      </w:rPr>
    </w:lvl>
    <w:lvl w:ilvl="8" w:tplc="84D2D998">
      <w:start w:val="1"/>
      <w:numFmt w:val="bullet"/>
      <w:lvlText w:val="•"/>
      <w:lvlJc w:val="left"/>
      <w:pPr>
        <w:ind w:left="6697" w:hanging="240"/>
      </w:pPr>
      <w:rPr>
        <w:rFonts w:hint="default"/>
      </w:rPr>
    </w:lvl>
  </w:abstractNum>
  <w:abstractNum w:abstractNumId="396">
    <w:nsid w:val="64060126"/>
    <w:multiLevelType w:val="hybridMultilevel"/>
    <w:tmpl w:val="6E229CE8"/>
    <w:lvl w:ilvl="0" w:tplc="143A623A">
      <w:start w:val="2"/>
      <w:numFmt w:val="decimal"/>
      <w:lvlText w:val="%1."/>
      <w:lvlJc w:val="left"/>
      <w:pPr>
        <w:ind w:left="118" w:hanging="240"/>
        <w:jc w:val="left"/>
      </w:pPr>
      <w:rPr>
        <w:rFonts w:ascii="Times New Roman" w:eastAsia="Times New Roman" w:hAnsi="Times New Roman" w:hint="default"/>
        <w:spacing w:val="-21"/>
        <w:w w:val="99"/>
        <w:sz w:val="24"/>
        <w:szCs w:val="24"/>
      </w:rPr>
    </w:lvl>
    <w:lvl w:ilvl="1" w:tplc="B184894A">
      <w:start w:val="1"/>
      <w:numFmt w:val="bullet"/>
      <w:lvlText w:val="•"/>
      <w:lvlJc w:val="left"/>
      <w:pPr>
        <w:ind w:left="1038" w:hanging="240"/>
      </w:pPr>
      <w:rPr>
        <w:rFonts w:hint="default"/>
      </w:rPr>
    </w:lvl>
    <w:lvl w:ilvl="2" w:tplc="722A4EBE">
      <w:start w:val="1"/>
      <w:numFmt w:val="bullet"/>
      <w:lvlText w:val="•"/>
      <w:lvlJc w:val="left"/>
      <w:pPr>
        <w:ind w:left="1957" w:hanging="240"/>
      </w:pPr>
      <w:rPr>
        <w:rFonts w:hint="default"/>
      </w:rPr>
    </w:lvl>
    <w:lvl w:ilvl="3" w:tplc="4A144194">
      <w:start w:val="1"/>
      <w:numFmt w:val="bullet"/>
      <w:lvlText w:val="•"/>
      <w:lvlJc w:val="left"/>
      <w:pPr>
        <w:ind w:left="2875" w:hanging="240"/>
      </w:pPr>
      <w:rPr>
        <w:rFonts w:hint="default"/>
      </w:rPr>
    </w:lvl>
    <w:lvl w:ilvl="4" w:tplc="4FC6DAD8">
      <w:start w:val="1"/>
      <w:numFmt w:val="bullet"/>
      <w:lvlText w:val="•"/>
      <w:lvlJc w:val="left"/>
      <w:pPr>
        <w:ind w:left="3794" w:hanging="240"/>
      </w:pPr>
      <w:rPr>
        <w:rFonts w:hint="default"/>
      </w:rPr>
    </w:lvl>
    <w:lvl w:ilvl="5" w:tplc="25AC88C4">
      <w:start w:val="1"/>
      <w:numFmt w:val="bullet"/>
      <w:lvlText w:val="•"/>
      <w:lvlJc w:val="left"/>
      <w:pPr>
        <w:ind w:left="4713" w:hanging="240"/>
      </w:pPr>
      <w:rPr>
        <w:rFonts w:hint="default"/>
      </w:rPr>
    </w:lvl>
    <w:lvl w:ilvl="6" w:tplc="47005E7C">
      <w:start w:val="1"/>
      <w:numFmt w:val="bullet"/>
      <w:lvlText w:val="•"/>
      <w:lvlJc w:val="left"/>
      <w:pPr>
        <w:ind w:left="5631" w:hanging="240"/>
      </w:pPr>
      <w:rPr>
        <w:rFonts w:hint="default"/>
      </w:rPr>
    </w:lvl>
    <w:lvl w:ilvl="7" w:tplc="304EAC5C">
      <w:start w:val="1"/>
      <w:numFmt w:val="bullet"/>
      <w:lvlText w:val="•"/>
      <w:lvlJc w:val="left"/>
      <w:pPr>
        <w:ind w:left="6550" w:hanging="240"/>
      </w:pPr>
      <w:rPr>
        <w:rFonts w:hint="default"/>
      </w:rPr>
    </w:lvl>
    <w:lvl w:ilvl="8" w:tplc="D0947682">
      <w:start w:val="1"/>
      <w:numFmt w:val="bullet"/>
      <w:lvlText w:val="•"/>
      <w:lvlJc w:val="left"/>
      <w:pPr>
        <w:ind w:left="7469" w:hanging="240"/>
      </w:pPr>
      <w:rPr>
        <w:rFonts w:hint="default"/>
      </w:rPr>
    </w:lvl>
  </w:abstractNum>
  <w:abstractNum w:abstractNumId="397">
    <w:nsid w:val="64670648"/>
    <w:multiLevelType w:val="hybridMultilevel"/>
    <w:tmpl w:val="5E36B7DE"/>
    <w:lvl w:ilvl="0" w:tplc="4418B240">
      <w:start w:val="4"/>
      <w:numFmt w:val="decimal"/>
      <w:lvlText w:val="%1."/>
      <w:lvlJc w:val="left"/>
      <w:pPr>
        <w:ind w:left="118" w:hanging="240"/>
        <w:jc w:val="left"/>
      </w:pPr>
      <w:rPr>
        <w:rFonts w:ascii="Times New Roman" w:eastAsia="Times New Roman" w:hAnsi="Times New Roman" w:hint="default"/>
        <w:spacing w:val="-16"/>
        <w:w w:val="99"/>
        <w:sz w:val="24"/>
        <w:szCs w:val="24"/>
      </w:rPr>
    </w:lvl>
    <w:lvl w:ilvl="1" w:tplc="C532C924">
      <w:start w:val="1"/>
      <w:numFmt w:val="bullet"/>
      <w:lvlText w:val="•"/>
      <w:lvlJc w:val="left"/>
      <w:pPr>
        <w:ind w:left="1038" w:hanging="240"/>
      </w:pPr>
      <w:rPr>
        <w:rFonts w:hint="default"/>
      </w:rPr>
    </w:lvl>
    <w:lvl w:ilvl="2" w:tplc="06206118">
      <w:start w:val="1"/>
      <w:numFmt w:val="bullet"/>
      <w:lvlText w:val="•"/>
      <w:lvlJc w:val="left"/>
      <w:pPr>
        <w:ind w:left="1957" w:hanging="240"/>
      </w:pPr>
      <w:rPr>
        <w:rFonts w:hint="default"/>
      </w:rPr>
    </w:lvl>
    <w:lvl w:ilvl="3" w:tplc="6AE66BD8">
      <w:start w:val="1"/>
      <w:numFmt w:val="bullet"/>
      <w:lvlText w:val="•"/>
      <w:lvlJc w:val="left"/>
      <w:pPr>
        <w:ind w:left="2875" w:hanging="240"/>
      </w:pPr>
      <w:rPr>
        <w:rFonts w:hint="default"/>
      </w:rPr>
    </w:lvl>
    <w:lvl w:ilvl="4" w:tplc="BF301E74">
      <w:start w:val="1"/>
      <w:numFmt w:val="bullet"/>
      <w:lvlText w:val="•"/>
      <w:lvlJc w:val="left"/>
      <w:pPr>
        <w:ind w:left="3794" w:hanging="240"/>
      </w:pPr>
      <w:rPr>
        <w:rFonts w:hint="default"/>
      </w:rPr>
    </w:lvl>
    <w:lvl w:ilvl="5" w:tplc="B3487AA2">
      <w:start w:val="1"/>
      <w:numFmt w:val="bullet"/>
      <w:lvlText w:val="•"/>
      <w:lvlJc w:val="left"/>
      <w:pPr>
        <w:ind w:left="4713" w:hanging="240"/>
      </w:pPr>
      <w:rPr>
        <w:rFonts w:hint="default"/>
      </w:rPr>
    </w:lvl>
    <w:lvl w:ilvl="6" w:tplc="10F26720">
      <w:start w:val="1"/>
      <w:numFmt w:val="bullet"/>
      <w:lvlText w:val="•"/>
      <w:lvlJc w:val="left"/>
      <w:pPr>
        <w:ind w:left="5631" w:hanging="240"/>
      </w:pPr>
      <w:rPr>
        <w:rFonts w:hint="default"/>
      </w:rPr>
    </w:lvl>
    <w:lvl w:ilvl="7" w:tplc="ADF8B2E8">
      <w:start w:val="1"/>
      <w:numFmt w:val="bullet"/>
      <w:lvlText w:val="•"/>
      <w:lvlJc w:val="left"/>
      <w:pPr>
        <w:ind w:left="6550" w:hanging="240"/>
      </w:pPr>
      <w:rPr>
        <w:rFonts w:hint="default"/>
      </w:rPr>
    </w:lvl>
    <w:lvl w:ilvl="8" w:tplc="01708142">
      <w:start w:val="1"/>
      <w:numFmt w:val="bullet"/>
      <w:lvlText w:val="•"/>
      <w:lvlJc w:val="left"/>
      <w:pPr>
        <w:ind w:left="7469" w:hanging="240"/>
      </w:pPr>
      <w:rPr>
        <w:rFonts w:hint="default"/>
      </w:rPr>
    </w:lvl>
  </w:abstractNum>
  <w:abstractNum w:abstractNumId="398">
    <w:nsid w:val="64C0541C"/>
    <w:multiLevelType w:val="hybridMultilevel"/>
    <w:tmpl w:val="1290A038"/>
    <w:lvl w:ilvl="0" w:tplc="2F56849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43AEBFA0">
      <w:start w:val="1"/>
      <w:numFmt w:val="bullet"/>
      <w:lvlText w:val="•"/>
      <w:lvlJc w:val="left"/>
      <w:pPr>
        <w:ind w:left="1488" w:hanging="512"/>
      </w:pPr>
      <w:rPr>
        <w:rFonts w:hint="default"/>
      </w:rPr>
    </w:lvl>
    <w:lvl w:ilvl="2" w:tplc="DA48903E">
      <w:start w:val="1"/>
      <w:numFmt w:val="bullet"/>
      <w:lvlText w:val="•"/>
      <w:lvlJc w:val="left"/>
      <w:pPr>
        <w:ind w:left="2357" w:hanging="512"/>
      </w:pPr>
      <w:rPr>
        <w:rFonts w:hint="default"/>
      </w:rPr>
    </w:lvl>
    <w:lvl w:ilvl="3" w:tplc="2C645A8C">
      <w:start w:val="1"/>
      <w:numFmt w:val="bullet"/>
      <w:lvlText w:val="•"/>
      <w:lvlJc w:val="left"/>
      <w:pPr>
        <w:ind w:left="3225" w:hanging="512"/>
      </w:pPr>
      <w:rPr>
        <w:rFonts w:hint="default"/>
      </w:rPr>
    </w:lvl>
    <w:lvl w:ilvl="4" w:tplc="48F2C838">
      <w:start w:val="1"/>
      <w:numFmt w:val="bullet"/>
      <w:lvlText w:val="•"/>
      <w:lvlJc w:val="left"/>
      <w:pPr>
        <w:ind w:left="4094" w:hanging="512"/>
      </w:pPr>
      <w:rPr>
        <w:rFonts w:hint="default"/>
      </w:rPr>
    </w:lvl>
    <w:lvl w:ilvl="5" w:tplc="BDFE5648">
      <w:start w:val="1"/>
      <w:numFmt w:val="bullet"/>
      <w:lvlText w:val="•"/>
      <w:lvlJc w:val="left"/>
      <w:pPr>
        <w:ind w:left="4963" w:hanging="512"/>
      </w:pPr>
      <w:rPr>
        <w:rFonts w:hint="default"/>
      </w:rPr>
    </w:lvl>
    <w:lvl w:ilvl="6" w:tplc="9716B78E">
      <w:start w:val="1"/>
      <w:numFmt w:val="bullet"/>
      <w:lvlText w:val="•"/>
      <w:lvlJc w:val="left"/>
      <w:pPr>
        <w:ind w:left="5831" w:hanging="512"/>
      </w:pPr>
      <w:rPr>
        <w:rFonts w:hint="default"/>
      </w:rPr>
    </w:lvl>
    <w:lvl w:ilvl="7" w:tplc="6C9C127A">
      <w:start w:val="1"/>
      <w:numFmt w:val="bullet"/>
      <w:lvlText w:val="•"/>
      <w:lvlJc w:val="left"/>
      <w:pPr>
        <w:ind w:left="6700" w:hanging="512"/>
      </w:pPr>
      <w:rPr>
        <w:rFonts w:hint="default"/>
      </w:rPr>
    </w:lvl>
    <w:lvl w:ilvl="8" w:tplc="10F60C20">
      <w:start w:val="1"/>
      <w:numFmt w:val="bullet"/>
      <w:lvlText w:val="•"/>
      <w:lvlJc w:val="left"/>
      <w:pPr>
        <w:ind w:left="7569" w:hanging="512"/>
      </w:pPr>
      <w:rPr>
        <w:rFonts w:hint="default"/>
      </w:rPr>
    </w:lvl>
  </w:abstractNum>
  <w:abstractNum w:abstractNumId="399">
    <w:nsid w:val="64C70335"/>
    <w:multiLevelType w:val="hybridMultilevel"/>
    <w:tmpl w:val="80582D92"/>
    <w:lvl w:ilvl="0" w:tplc="A1EE8F5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6768974E">
      <w:start w:val="1"/>
      <w:numFmt w:val="bullet"/>
      <w:lvlText w:val="•"/>
      <w:lvlJc w:val="left"/>
      <w:pPr>
        <w:ind w:left="1488" w:hanging="512"/>
      </w:pPr>
      <w:rPr>
        <w:rFonts w:hint="default"/>
      </w:rPr>
    </w:lvl>
    <w:lvl w:ilvl="2" w:tplc="36F49D20">
      <w:start w:val="1"/>
      <w:numFmt w:val="bullet"/>
      <w:lvlText w:val="•"/>
      <w:lvlJc w:val="left"/>
      <w:pPr>
        <w:ind w:left="2357" w:hanging="512"/>
      </w:pPr>
      <w:rPr>
        <w:rFonts w:hint="default"/>
      </w:rPr>
    </w:lvl>
    <w:lvl w:ilvl="3" w:tplc="8178697C">
      <w:start w:val="1"/>
      <w:numFmt w:val="bullet"/>
      <w:lvlText w:val="•"/>
      <w:lvlJc w:val="left"/>
      <w:pPr>
        <w:ind w:left="3225" w:hanging="512"/>
      </w:pPr>
      <w:rPr>
        <w:rFonts w:hint="default"/>
      </w:rPr>
    </w:lvl>
    <w:lvl w:ilvl="4" w:tplc="19C86144">
      <w:start w:val="1"/>
      <w:numFmt w:val="bullet"/>
      <w:lvlText w:val="•"/>
      <w:lvlJc w:val="left"/>
      <w:pPr>
        <w:ind w:left="4094" w:hanging="512"/>
      </w:pPr>
      <w:rPr>
        <w:rFonts w:hint="default"/>
      </w:rPr>
    </w:lvl>
    <w:lvl w:ilvl="5" w:tplc="03507A7E">
      <w:start w:val="1"/>
      <w:numFmt w:val="bullet"/>
      <w:lvlText w:val="•"/>
      <w:lvlJc w:val="left"/>
      <w:pPr>
        <w:ind w:left="4963" w:hanging="512"/>
      </w:pPr>
      <w:rPr>
        <w:rFonts w:hint="default"/>
      </w:rPr>
    </w:lvl>
    <w:lvl w:ilvl="6" w:tplc="BEDCB5FA">
      <w:start w:val="1"/>
      <w:numFmt w:val="bullet"/>
      <w:lvlText w:val="•"/>
      <w:lvlJc w:val="left"/>
      <w:pPr>
        <w:ind w:left="5831" w:hanging="512"/>
      </w:pPr>
      <w:rPr>
        <w:rFonts w:hint="default"/>
      </w:rPr>
    </w:lvl>
    <w:lvl w:ilvl="7" w:tplc="B944025C">
      <w:start w:val="1"/>
      <w:numFmt w:val="bullet"/>
      <w:lvlText w:val="•"/>
      <w:lvlJc w:val="left"/>
      <w:pPr>
        <w:ind w:left="6700" w:hanging="512"/>
      </w:pPr>
      <w:rPr>
        <w:rFonts w:hint="default"/>
      </w:rPr>
    </w:lvl>
    <w:lvl w:ilvl="8" w:tplc="E43EE554">
      <w:start w:val="1"/>
      <w:numFmt w:val="bullet"/>
      <w:lvlText w:val="•"/>
      <w:lvlJc w:val="left"/>
      <w:pPr>
        <w:ind w:left="7569" w:hanging="512"/>
      </w:pPr>
      <w:rPr>
        <w:rFonts w:hint="default"/>
      </w:rPr>
    </w:lvl>
  </w:abstractNum>
  <w:abstractNum w:abstractNumId="400">
    <w:nsid w:val="6531501A"/>
    <w:multiLevelType w:val="hybridMultilevel"/>
    <w:tmpl w:val="85521FFA"/>
    <w:lvl w:ilvl="0" w:tplc="3ADC9A46">
      <w:start w:val="1"/>
      <w:numFmt w:val="decimal"/>
      <w:lvlText w:val="%1)"/>
      <w:lvlJc w:val="left"/>
      <w:pPr>
        <w:ind w:left="629" w:hanging="512"/>
        <w:jc w:val="left"/>
      </w:pPr>
      <w:rPr>
        <w:rFonts w:ascii="Times New Roman" w:eastAsia="Times New Roman" w:hAnsi="Times New Roman" w:hint="default"/>
        <w:spacing w:val="-29"/>
        <w:w w:val="99"/>
        <w:sz w:val="24"/>
        <w:szCs w:val="24"/>
      </w:rPr>
    </w:lvl>
    <w:lvl w:ilvl="1" w:tplc="EF36945C">
      <w:start w:val="1"/>
      <w:numFmt w:val="bullet"/>
      <w:lvlText w:val="•"/>
      <w:lvlJc w:val="left"/>
      <w:pPr>
        <w:ind w:left="1392" w:hanging="512"/>
      </w:pPr>
      <w:rPr>
        <w:rFonts w:hint="default"/>
      </w:rPr>
    </w:lvl>
    <w:lvl w:ilvl="2" w:tplc="1220BE86">
      <w:start w:val="1"/>
      <w:numFmt w:val="bullet"/>
      <w:lvlText w:val="•"/>
      <w:lvlJc w:val="left"/>
      <w:pPr>
        <w:ind w:left="2164" w:hanging="512"/>
      </w:pPr>
      <w:rPr>
        <w:rFonts w:hint="default"/>
      </w:rPr>
    </w:lvl>
    <w:lvl w:ilvl="3" w:tplc="D5967786">
      <w:start w:val="1"/>
      <w:numFmt w:val="bullet"/>
      <w:lvlText w:val="•"/>
      <w:lvlJc w:val="left"/>
      <w:pPr>
        <w:ind w:left="2936" w:hanging="512"/>
      </w:pPr>
      <w:rPr>
        <w:rFonts w:hint="default"/>
      </w:rPr>
    </w:lvl>
    <w:lvl w:ilvl="4" w:tplc="EF4CBD82">
      <w:start w:val="1"/>
      <w:numFmt w:val="bullet"/>
      <w:lvlText w:val="•"/>
      <w:lvlJc w:val="left"/>
      <w:pPr>
        <w:ind w:left="3708" w:hanging="512"/>
      </w:pPr>
      <w:rPr>
        <w:rFonts w:hint="default"/>
      </w:rPr>
    </w:lvl>
    <w:lvl w:ilvl="5" w:tplc="CD969526">
      <w:start w:val="1"/>
      <w:numFmt w:val="bullet"/>
      <w:lvlText w:val="•"/>
      <w:lvlJc w:val="left"/>
      <w:pPr>
        <w:ind w:left="4480" w:hanging="512"/>
      </w:pPr>
      <w:rPr>
        <w:rFonts w:hint="default"/>
      </w:rPr>
    </w:lvl>
    <w:lvl w:ilvl="6" w:tplc="5C188E5C">
      <w:start w:val="1"/>
      <w:numFmt w:val="bullet"/>
      <w:lvlText w:val="•"/>
      <w:lvlJc w:val="left"/>
      <w:pPr>
        <w:ind w:left="5253" w:hanging="512"/>
      </w:pPr>
      <w:rPr>
        <w:rFonts w:hint="default"/>
      </w:rPr>
    </w:lvl>
    <w:lvl w:ilvl="7" w:tplc="C26E9834">
      <w:start w:val="1"/>
      <w:numFmt w:val="bullet"/>
      <w:lvlText w:val="•"/>
      <w:lvlJc w:val="left"/>
      <w:pPr>
        <w:ind w:left="6025" w:hanging="512"/>
      </w:pPr>
      <w:rPr>
        <w:rFonts w:hint="default"/>
      </w:rPr>
    </w:lvl>
    <w:lvl w:ilvl="8" w:tplc="91E8F4E6">
      <w:start w:val="1"/>
      <w:numFmt w:val="bullet"/>
      <w:lvlText w:val="•"/>
      <w:lvlJc w:val="left"/>
      <w:pPr>
        <w:ind w:left="6797" w:hanging="512"/>
      </w:pPr>
      <w:rPr>
        <w:rFonts w:hint="default"/>
      </w:rPr>
    </w:lvl>
  </w:abstractNum>
  <w:abstractNum w:abstractNumId="401">
    <w:nsid w:val="658E530E"/>
    <w:multiLevelType w:val="hybridMultilevel"/>
    <w:tmpl w:val="116CC476"/>
    <w:lvl w:ilvl="0" w:tplc="695A335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E94499D6">
      <w:start w:val="1"/>
      <w:numFmt w:val="bullet"/>
      <w:lvlText w:val="•"/>
      <w:lvlJc w:val="left"/>
      <w:pPr>
        <w:ind w:left="1488" w:hanging="512"/>
      </w:pPr>
      <w:rPr>
        <w:rFonts w:hint="default"/>
      </w:rPr>
    </w:lvl>
    <w:lvl w:ilvl="2" w:tplc="1B36424E">
      <w:start w:val="1"/>
      <w:numFmt w:val="bullet"/>
      <w:lvlText w:val="•"/>
      <w:lvlJc w:val="left"/>
      <w:pPr>
        <w:ind w:left="2357" w:hanging="512"/>
      </w:pPr>
      <w:rPr>
        <w:rFonts w:hint="default"/>
      </w:rPr>
    </w:lvl>
    <w:lvl w:ilvl="3" w:tplc="386849E4">
      <w:start w:val="1"/>
      <w:numFmt w:val="bullet"/>
      <w:lvlText w:val="•"/>
      <w:lvlJc w:val="left"/>
      <w:pPr>
        <w:ind w:left="3225" w:hanging="512"/>
      </w:pPr>
      <w:rPr>
        <w:rFonts w:hint="default"/>
      </w:rPr>
    </w:lvl>
    <w:lvl w:ilvl="4" w:tplc="23584E18">
      <w:start w:val="1"/>
      <w:numFmt w:val="bullet"/>
      <w:lvlText w:val="•"/>
      <w:lvlJc w:val="left"/>
      <w:pPr>
        <w:ind w:left="4094" w:hanging="512"/>
      </w:pPr>
      <w:rPr>
        <w:rFonts w:hint="default"/>
      </w:rPr>
    </w:lvl>
    <w:lvl w:ilvl="5" w:tplc="6E88B0B8">
      <w:start w:val="1"/>
      <w:numFmt w:val="bullet"/>
      <w:lvlText w:val="•"/>
      <w:lvlJc w:val="left"/>
      <w:pPr>
        <w:ind w:left="4963" w:hanging="512"/>
      </w:pPr>
      <w:rPr>
        <w:rFonts w:hint="default"/>
      </w:rPr>
    </w:lvl>
    <w:lvl w:ilvl="6" w:tplc="1D0EE59A">
      <w:start w:val="1"/>
      <w:numFmt w:val="bullet"/>
      <w:lvlText w:val="•"/>
      <w:lvlJc w:val="left"/>
      <w:pPr>
        <w:ind w:left="5831" w:hanging="512"/>
      </w:pPr>
      <w:rPr>
        <w:rFonts w:hint="default"/>
      </w:rPr>
    </w:lvl>
    <w:lvl w:ilvl="7" w:tplc="E6FCE982">
      <w:start w:val="1"/>
      <w:numFmt w:val="bullet"/>
      <w:lvlText w:val="•"/>
      <w:lvlJc w:val="left"/>
      <w:pPr>
        <w:ind w:left="6700" w:hanging="512"/>
      </w:pPr>
      <w:rPr>
        <w:rFonts w:hint="default"/>
      </w:rPr>
    </w:lvl>
    <w:lvl w:ilvl="8" w:tplc="E136516A">
      <w:start w:val="1"/>
      <w:numFmt w:val="bullet"/>
      <w:lvlText w:val="•"/>
      <w:lvlJc w:val="left"/>
      <w:pPr>
        <w:ind w:left="7569" w:hanging="512"/>
      </w:pPr>
      <w:rPr>
        <w:rFonts w:hint="default"/>
      </w:rPr>
    </w:lvl>
  </w:abstractNum>
  <w:abstractNum w:abstractNumId="402">
    <w:nsid w:val="659841A1"/>
    <w:multiLevelType w:val="hybridMultilevel"/>
    <w:tmpl w:val="DFCC1DA2"/>
    <w:lvl w:ilvl="0" w:tplc="5704B0A4">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351860F4">
      <w:start w:val="1"/>
      <w:numFmt w:val="bullet"/>
      <w:lvlText w:val="•"/>
      <w:lvlJc w:val="left"/>
      <w:pPr>
        <w:ind w:left="1038" w:hanging="240"/>
      </w:pPr>
      <w:rPr>
        <w:rFonts w:hint="default"/>
      </w:rPr>
    </w:lvl>
    <w:lvl w:ilvl="2" w:tplc="CC4E5D12">
      <w:start w:val="1"/>
      <w:numFmt w:val="bullet"/>
      <w:lvlText w:val="•"/>
      <w:lvlJc w:val="left"/>
      <w:pPr>
        <w:ind w:left="1957" w:hanging="240"/>
      </w:pPr>
      <w:rPr>
        <w:rFonts w:hint="default"/>
      </w:rPr>
    </w:lvl>
    <w:lvl w:ilvl="3" w:tplc="FD787B62">
      <w:start w:val="1"/>
      <w:numFmt w:val="bullet"/>
      <w:lvlText w:val="•"/>
      <w:lvlJc w:val="left"/>
      <w:pPr>
        <w:ind w:left="2875" w:hanging="240"/>
      </w:pPr>
      <w:rPr>
        <w:rFonts w:hint="default"/>
      </w:rPr>
    </w:lvl>
    <w:lvl w:ilvl="4" w:tplc="C8A85042">
      <w:start w:val="1"/>
      <w:numFmt w:val="bullet"/>
      <w:lvlText w:val="•"/>
      <w:lvlJc w:val="left"/>
      <w:pPr>
        <w:ind w:left="3794" w:hanging="240"/>
      </w:pPr>
      <w:rPr>
        <w:rFonts w:hint="default"/>
      </w:rPr>
    </w:lvl>
    <w:lvl w:ilvl="5" w:tplc="5EEE4EDA">
      <w:start w:val="1"/>
      <w:numFmt w:val="bullet"/>
      <w:lvlText w:val="•"/>
      <w:lvlJc w:val="left"/>
      <w:pPr>
        <w:ind w:left="4713" w:hanging="240"/>
      </w:pPr>
      <w:rPr>
        <w:rFonts w:hint="default"/>
      </w:rPr>
    </w:lvl>
    <w:lvl w:ilvl="6" w:tplc="7AACB530">
      <w:start w:val="1"/>
      <w:numFmt w:val="bullet"/>
      <w:lvlText w:val="•"/>
      <w:lvlJc w:val="left"/>
      <w:pPr>
        <w:ind w:left="5631" w:hanging="240"/>
      </w:pPr>
      <w:rPr>
        <w:rFonts w:hint="default"/>
      </w:rPr>
    </w:lvl>
    <w:lvl w:ilvl="7" w:tplc="8DE2BD52">
      <w:start w:val="1"/>
      <w:numFmt w:val="bullet"/>
      <w:lvlText w:val="•"/>
      <w:lvlJc w:val="left"/>
      <w:pPr>
        <w:ind w:left="6550" w:hanging="240"/>
      </w:pPr>
      <w:rPr>
        <w:rFonts w:hint="default"/>
      </w:rPr>
    </w:lvl>
    <w:lvl w:ilvl="8" w:tplc="873460F2">
      <w:start w:val="1"/>
      <w:numFmt w:val="bullet"/>
      <w:lvlText w:val="•"/>
      <w:lvlJc w:val="left"/>
      <w:pPr>
        <w:ind w:left="7469" w:hanging="240"/>
      </w:pPr>
      <w:rPr>
        <w:rFonts w:hint="default"/>
      </w:rPr>
    </w:lvl>
  </w:abstractNum>
  <w:abstractNum w:abstractNumId="403">
    <w:nsid w:val="65CD3CC3"/>
    <w:multiLevelType w:val="hybridMultilevel"/>
    <w:tmpl w:val="B044D784"/>
    <w:lvl w:ilvl="0" w:tplc="76040D5A">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B5D645A8">
      <w:start w:val="1"/>
      <w:numFmt w:val="bullet"/>
      <w:lvlText w:val="•"/>
      <w:lvlJc w:val="left"/>
      <w:pPr>
        <w:ind w:left="1038" w:hanging="240"/>
      </w:pPr>
      <w:rPr>
        <w:rFonts w:hint="default"/>
      </w:rPr>
    </w:lvl>
    <w:lvl w:ilvl="2" w:tplc="A3185EB8">
      <w:start w:val="1"/>
      <w:numFmt w:val="bullet"/>
      <w:lvlText w:val="•"/>
      <w:lvlJc w:val="left"/>
      <w:pPr>
        <w:ind w:left="1957" w:hanging="240"/>
      </w:pPr>
      <w:rPr>
        <w:rFonts w:hint="default"/>
      </w:rPr>
    </w:lvl>
    <w:lvl w:ilvl="3" w:tplc="3DF8E7E4">
      <w:start w:val="1"/>
      <w:numFmt w:val="bullet"/>
      <w:lvlText w:val="•"/>
      <w:lvlJc w:val="left"/>
      <w:pPr>
        <w:ind w:left="2875" w:hanging="240"/>
      </w:pPr>
      <w:rPr>
        <w:rFonts w:hint="default"/>
      </w:rPr>
    </w:lvl>
    <w:lvl w:ilvl="4" w:tplc="A54CDC46">
      <w:start w:val="1"/>
      <w:numFmt w:val="bullet"/>
      <w:lvlText w:val="•"/>
      <w:lvlJc w:val="left"/>
      <w:pPr>
        <w:ind w:left="3794" w:hanging="240"/>
      </w:pPr>
      <w:rPr>
        <w:rFonts w:hint="default"/>
      </w:rPr>
    </w:lvl>
    <w:lvl w:ilvl="5" w:tplc="EBACCF56">
      <w:start w:val="1"/>
      <w:numFmt w:val="bullet"/>
      <w:lvlText w:val="•"/>
      <w:lvlJc w:val="left"/>
      <w:pPr>
        <w:ind w:left="4713" w:hanging="240"/>
      </w:pPr>
      <w:rPr>
        <w:rFonts w:hint="default"/>
      </w:rPr>
    </w:lvl>
    <w:lvl w:ilvl="6" w:tplc="9F8405C2">
      <w:start w:val="1"/>
      <w:numFmt w:val="bullet"/>
      <w:lvlText w:val="•"/>
      <w:lvlJc w:val="left"/>
      <w:pPr>
        <w:ind w:left="5631" w:hanging="240"/>
      </w:pPr>
      <w:rPr>
        <w:rFonts w:hint="default"/>
      </w:rPr>
    </w:lvl>
    <w:lvl w:ilvl="7" w:tplc="22E0517E">
      <w:start w:val="1"/>
      <w:numFmt w:val="bullet"/>
      <w:lvlText w:val="•"/>
      <w:lvlJc w:val="left"/>
      <w:pPr>
        <w:ind w:left="6550" w:hanging="240"/>
      </w:pPr>
      <w:rPr>
        <w:rFonts w:hint="default"/>
      </w:rPr>
    </w:lvl>
    <w:lvl w:ilvl="8" w:tplc="9F96E766">
      <w:start w:val="1"/>
      <w:numFmt w:val="bullet"/>
      <w:lvlText w:val="•"/>
      <w:lvlJc w:val="left"/>
      <w:pPr>
        <w:ind w:left="7469" w:hanging="240"/>
      </w:pPr>
      <w:rPr>
        <w:rFonts w:hint="default"/>
      </w:rPr>
    </w:lvl>
  </w:abstractNum>
  <w:abstractNum w:abstractNumId="404">
    <w:nsid w:val="65E00453"/>
    <w:multiLevelType w:val="hybridMultilevel"/>
    <w:tmpl w:val="39A040D8"/>
    <w:lvl w:ilvl="0" w:tplc="21DAF1A4">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E70C6E04">
      <w:start w:val="1"/>
      <w:numFmt w:val="bullet"/>
      <w:lvlText w:val="•"/>
      <w:lvlJc w:val="left"/>
      <w:pPr>
        <w:ind w:left="1488" w:hanging="512"/>
      </w:pPr>
      <w:rPr>
        <w:rFonts w:hint="default"/>
      </w:rPr>
    </w:lvl>
    <w:lvl w:ilvl="2" w:tplc="16648058">
      <w:start w:val="1"/>
      <w:numFmt w:val="bullet"/>
      <w:lvlText w:val="•"/>
      <w:lvlJc w:val="left"/>
      <w:pPr>
        <w:ind w:left="2357" w:hanging="512"/>
      </w:pPr>
      <w:rPr>
        <w:rFonts w:hint="default"/>
      </w:rPr>
    </w:lvl>
    <w:lvl w:ilvl="3" w:tplc="2E4EBBA4">
      <w:start w:val="1"/>
      <w:numFmt w:val="bullet"/>
      <w:lvlText w:val="•"/>
      <w:lvlJc w:val="left"/>
      <w:pPr>
        <w:ind w:left="3225" w:hanging="512"/>
      </w:pPr>
      <w:rPr>
        <w:rFonts w:hint="default"/>
      </w:rPr>
    </w:lvl>
    <w:lvl w:ilvl="4" w:tplc="0DB2BE4A">
      <w:start w:val="1"/>
      <w:numFmt w:val="bullet"/>
      <w:lvlText w:val="•"/>
      <w:lvlJc w:val="left"/>
      <w:pPr>
        <w:ind w:left="4094" w:hanging="512"/>
      </w:pPr>
      <w:rPr>
        <w:rFonts w:hint="default"/>
      </w:rPr>
    </w:lvl>
    <w:lvl w:ilvl="5" w:tplc="A3EE509C">
      <w:start w:val="1"/>
      <w:numFmt w:val="bullet"/>
      <w:lvlText w:val="•"/>
      <w:lvlJc w:val="left"/>
      <w:pPr>
        <w:ind w:left="4963" w:hanging="512"/>
      </w:pPr>
      <w:rPr>
        <w:rFonts w:hint="default"/>
      </w:rPr>
    </w:lvl>
    <w:lvl w:ilvl="6" w:tplc="D05AA92E">
      <w:start w:val="1"/>
      <w:numFmt w:val="bullet"/>
      <w:lvlText w:val="•"/>
      <w:lvlJc w:val="left"/>
      <w:pPr>
        <w:ind w:left="5831" w:hanging="512"/>
      </w:pPr>
      <w:rPr>
        <w:rFonts w:hint="default"/>
      </w:rPr>
    </w:lvl>
    <w:lvl w:ilvl="7" w:tplc="F7AE6D9E">
      <w:start w:val="1"/>
      <w:numFmt w:val="bullet"/>
      <w:lvlText w:val="•"/>
      <w:lvlJc w:val="left"/>
      <w:pPr>
        <w:ind w:left="6700" w:hanging="512"/>
      </w:pPr>
      <w:rPr>
        <w:rFonts w:hint="default"/>
      </w:rPr>
    </w:lvl>
    <w:lvl w:ilvl="8" w:tplc="CCE055B2">
      <w:start w:val="1"/>
      <w:numFmt w:val="bullet"/>
      <w:lvlText w:val="•"/>
      <w:lvlJc w:val="left"/>
      <w:pPr>
        <w:ind w:left="7569" w:hanging="512"/>
      </w:pPr>
      <w:rPr>
        <w:rFonts w:hint="default"/>
      </w:rPr>
    </w:lvl>
  </w:abstractNum>
  <w:abstractNum w:abstractNumId="405">
    <w:nsid w:val="65EC620C"/>
    <w:multiLevelType w:val="hybridMultilevel"/>
    <w:tmpl w:val="7EC6E676"/>
    <w:lvl w:ilvl="0" w:tplc="F4BEC75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CD164DAE">
      <w:start w:val="1"/>
      <w:numFmt w:val="bullet"/>
      <w:lvlText w:val="•"/>
      <w:lvlJc w:val="left"/>
      <w:pPr>
        <w:ind w:left="1488" w:hanging="512"/>
      </w:pPr>
      <w:rPr>
        <w:rFonts w:hint="default"/>
      </w:rPr>
    </w:lvl>
    <w:lvl w:ilvl="2" w:tplc="826E295C">
      <w:start w:val="1"/>
      <w:numFmt w:val="bullet"/>
      <w:lvlText w:val="•"/>
      <w:lvlJc w:val="left"/>
      <w:pPr>
        <w:ind w:left="2357" w:hanging="512"/>
      </w:pPr>
      <w:rPr>
        <w:rFonts w:hint="default"/>
      </w:rPr>
    </w:lvl>
    <w:lvl w:ilvl="3" w:tplc="F6F4B790">
      <w:start w:val="1"/>
      <w:numFmt w:val="bullet"/>
      <w:lvlText w:val="•"/>
      <w:lvlJc w:val="left"/>
      <w:pPr>
        <w:ind w:left="3225" w:hanging="512"/>
      </w:pPr>
      <w:rPr>
        <w:rFonts w:hint="default"/>
      </w:rPr>
    </w:lvl>
    <w:lvl w:ilvl="4" w:tplc="C6D46B50">
      <w:start w:val="1"/>
      <w:numFmt w:val="bullet"/>
      <w:lvlText w:val="•"/>
      <w:lvlJc w:val="left"/>
      <w:pPr>
        <w:ind w:left="4094" w:hanging="512"/>
      </w:pPr>
      <w:rPr>
        <w:rFonts w:hint="default"/>
      </w:rPr>
    </w:lvl>
    <w:lvl w:ilvl="5" w:tplc="645EFA82">
      <w:start w:val="1"/>
      <w:numFmt w:val="bullet"/>
      <w:lvlText w:val="•"/>
      <w:lvlJc w:val="left"/>
      <w:pPr>
        <w:ind w:left="4963" w:hanging="512"/>
      </w:pPr>
      <w:rPr>
        <w:rFonts w:hint="default"/>
      </w:rPr>
    </w:lvl>
    <w:lvl w:ilvl="6" w:tplc="15D4D70E">
      <w:start w:val="1"/>
      <w:numFmt w:val="bullet"/>
      <w:lvlText w:val="•"/>
      <w:lvlJc w:val="left"/>
      <w:pPr>
        <w:ind w:left="5831" w:hanging="512"/>
      </w:pPr>
      <w:rPr>
        <w:rFonts w:hint="default"/>
      </w:rPr>
    </w:lvl>
    <w:lvl w:ilvl="7" w:tplc="D75A53EE">
      <w:start w:val="1"/>
      <w:numFmt w:val="bullet"/>
      <w:lvlText w:val="•"/>
      <w:lvlJc w:val="left"/>
      <w:pPr>
        <w:ind w:left="6700" w:hanging="512"/>
      </w:pPr>
      <w:rPr>
        <w:rFonts w:hint="default"/>
      </w:rPr>
    </w:lvl>
    <w:lvl w:ilvl="8" w:tplc="255ED67E">
      <w:start w:val="1"/>
      <w:numFmt w:val="bullet"/>
      <w:lvlText w:val="•"/>
      <w:lvlJc w:val="left"/>
      <w:pPr>
        <w:ind w:left="7569" w:hanging="512"/>
      </w:pPr>
      <w:rPr>
        <w:rFonts w:hint="default"/>
      </w:rPr>
    </w:lvl>
  </w:abstractNum>
  <w:abstractNum w:abstractNumId="406">
    <w:nsid w:val="66B87A5D"/>
    <w:multiLevelType w:val="hybridMultilevel"/>
    <w:tmpl w:val="4198EBDE"/>
    <w:lvl w:ilvl="0" w:tplc="5942C008">
      <w:start w:val="1"/>
      <w:numFmt w:val="decimal"/>
      <w:lvlText w:val="%1)"/>
      <w:lvlJc w:val="left"/>
      <w:pPr>
        <w:ind w:left="629" w:hanging="512"/>
        <w:jc w:val="left"/>
      </w:pPr>
      <w:rPr>
        <w:rFonts w:ascii="Times New Roman" w:eastAsia="Times New Roman" w:hAnsi="Times New Roman" w:hint="default"/>
        <w:spacing w:val="-21"/>
        <w:w w:val="99"/>
        <w:sz w:val="24"/>
        <w:szCs w:val="24"/>
      </w:rPr>
    </w:lvl>
    <w:lvl w:ilvl="1" w:tplc="AB34669C">
      <w:start w:val="1"/>
      <w:numFmt w:val="bullet"/>
      <w:lvlText w:val="•"/>
      <w:lvlJc w:val="left"/>
      <w:pPr>
        <w:ind w:left="1488" w:hanging="512"/>
      </w:pPr>
      <w:rPr>
        <w:rFonts w:hint="default"/>
      </w:rPr>
    </w:lvl>
    <w:lvl w:ilvl="2" w:tplc="ECAC29A4">
      <w:start w:val="1"/>
      <w:numFmt w:val="bullet"/>
      <w:lvlText w:val="•"/>
      <w:lvlJc w:val="left"/>
      <w:pPr>
        <w:ind w:left="2357" w:hanging="512"/>
      </w:pPr>
      <w:rPr>
        <w:rFonts w:hint="default"/>
      </w:rPr>
    </w:lvl>
    <w:lvl w:ilvl="3" w:tplc="03D09132">
      <w:start w:val="1"/>
      <w:numFmt w:val="bullet"/>
      <w:lvlText w:val="•"/>
      <w:lvlJc w:val="left"/>
      <w:pPr>
        <w:ind w:left="3225" w:hanging="512"/>
      </w:pPr>
      <w:rPr>
        <w:rFonts w:hint="default"/>
      </w:rPr>
    </w:lvl>
    <w:lvl w:ilvl="4" w:tplc="A58A27D4">
      <w:start w:val="1"/>
      <w:numFmt w:val="bullet"/>
      <w:lvlText w:val="•"/>
      <w:lvlJc w:val="left"/>
      <w:pPr>
        <w:ind w:left="4094" w:hanging="512"/>
      </w:pPr>
      <w:rPr>
        <w:rFonts w:hint="default"/>
      </w:rPr>
    </w:lvl>
    <w:lvl w:ilvl="5" w:tplc="7C28B03C">
      <w:start w:val="1"/>
      <w:numFmt w:val="bullet"/>
      <w:lvlText w:val="•"/>
      <w:lvlJc w:val="left"/>
      <w:pPr>
        <w:ind w:left="4963" w:hanging="512"/>
      </w:pPr>
      <w:rPr>
        <w:rFonts w:hint="default"/>
      </w:rPr>
    </w:lvl>
    <w:lvl w:ilvl="6" w:tplc="8AC2C714">
      <w:start w:val="1"/>
      <w:numFmt w:val="bullet"/>
      <w:lvlText w:val="•"/>
      <w:lvlJc w:val="left"/>
      <w:pPr>
        <w:ind w:left="5831" w:hanging="512"/>
      </w:pPr>
      <w:rPr>
        <w:rFonts w:hint="default"/>
      </w:rPr>
    </w:lvl>
    <w:lvl w:ilvl="7" w:tplc="EFCC26F4">
      <w:start w:val="1"/>
      <w:numFmt w:val="bullet"/>
      <w:lvlText w:val="•"/>
      <w:lvlJc w:val="left"/>
      <w:pPr>
        <w:ind w:left="6700" w:hanging="512"/>
      </w:pPr>
      <w:rPr>
        <w:rFonts w:hint="default"/>
      </w:rPr>
    </w:lvl>
    <w:lvl w:ilvl="8" w:tplc="CC34A242">
      <w:start w:val="1"/>
      <w:numFmt w:val="bullet"/>
      <w:lvlText w:val="•"/>
      <w:lvlJc w:val="left"/>
      <w:pPr>
        <w:ind w:left="7569" w:hanging="512"/>
      </w:pPr>
      <w:rPr>
        <w:rFonts w:hint="default"/>
      </w:rPr>
    </w:lvl>
  </w:abstractNum>
  <w:abstractNum w:abstractNumId="407">
    <w:nsid w:val="66D13578"/>
    <w:multiLevelType w:val="hybridMultilevel"/>
    <w:tmpl w:val="0250FBD6"/>
    <w:lvl w:ilvl="0" w:tplc="D728B198">
      <w:start w:val="2"/>
      <w:numFmt w:val="decimal"/>
      <w:lvlText w:val="%1."/>
      <w:lvlJc w:val="left"/>
      <w:pPr>
        <w:ind w:left="118" w:hanging="293"/>
        <w:jc w:val="left"/>
      </w:pPr>
      <w:rPr>
        <w:rFonts w:ascii="Times New Roman" w:eastAsia="Times New Roman" w:hAnsi="Times New Roman" w:hint="default"/>
        <w:b/>
        <w:bCs/>
        <w:spacing w:val="-9"/>
        <w:w w:val="99"/>
        <w:sz w:val="24"/>
        <w:szCs w:val="24"/>
      </w:rPr>
    </w:lvl>
    <w:lvl w:ilvl="1" w:tplc="AAE6B766">
      <w:start w:val="1"/>
      <w:numFmt w:val="bullet"/>
      <w:lvlText w:val="•"/>
      <w:lvlJc w:val="left"/>
      <w:pPr>
        <w:ind w:left="1038" w:hanging="293"/>
      </w:pPr>
      <w:rPr>
        <w:rFonts w:hint="default"/>
      </w:rPr>
    </w:lvl>
    <w:lvl w:ilvl="2" w:tplc="6CD48AFC">
      <w:start w:val="1"/>
      <w:numFmt w:val="bullet"/>
      <w:lvlText w:val="•"/>
      <w:lvlJc w:val="left"/>
      <w:pPr>
        <w:ind w:left="1957" w:hanging="293"/>
      </w:pPr>
      <w:rPr>
        <w:rFonts w:hint="default"/>
      </w:rPr>
    </w:lvl>
    <w:lvl w:ilvl="3" w:tplc="47249BDA">
      <w:start w:val="1"/>
      <w:numFmt w:val="bullet"/>
      <w:lvlText w:val="•"/>
      <w:lvlJc w:val="left"/>
      <w:pPr>
        <w:ind w:left="2875" w:hanging="293"/>
      </w:pPr>
      <w:rPr>
        <w:rFonts w:hint="default"/>
      </w:rPr>
    </w:lvl>
    <w:lvl w:ilvl="4" w:tplc="A666062C">
      <w:start w:val="1"/>
      <w:numFmt w:val="bullet"/>
      <w:lvlText w:val="•"/>
      <w:lvlJc w:val="left"/>
      <w:pPr>
        <w:ind w:left="3794" w:hanging="293"/>
      </w:pPr>
      <w:rPr>
        <w:rFonts w:hint="default"/>
      </w:rPr>
    </w:lvl>
    <w:lvl w:ilvl="5" w:tplc="45A8AF20">
      <w:start w:val="1"/>
      <w:numFmt w:val="bullet"/>
      <w:lvlText w:val="•"/>
      <w:lvlJc w:val="left"/>
      <w:pPr>
        <w:ind w:left="4713" w:hanging="293"/>
      </w:pPr>
      <w:rPr>
        <w:rFonts w:hint="default"/>
      </w:rPr>
    </w:lvl>
    <w:lvl w:ilvl="6" w:tplc="D500EEA4">
      <w:start w:val="1"/>
      <w:numFmt w:val="bullet"/>
      <w:lvlText w:val="•"/>
      <w:lvlJc w:val="left"/>
      <w:pPr>
        <w:ind w:left="5631" w:hanging="293"/>
      </w:pPr>
      <w:rPr>
        <w:rFonts w:hint="default"/>
      </w:rPr>
    </w:lvl>
    <w:lvl w:ilvl="7" w:tplc="B324EDF6">
      <w:start w:val="1"/>
      <w:numFmt w:val="bullet"/>
      <w:lvlText w:val="•"/>
      <w:lvlJc w:val="left"/>
      <w:pPr>
        <w:ind w:left="6550" w:hanging="293"/>
      </w:pPr>
      <w:rPr>
        <w:rFonts w:hint="default"/>
      </w:rPr>
    </w:lvl>
    <w:lvl w:ilvl="8" w:tplc="B66CC4EA">
      <w:start w:val="1"/>
      <w:numFmt w:val="bullet"/>
      <w:lvlText w:val="•"/>
      <w:lvlJc w:val="left"/>
      <w:pPr>
        <w:ind w:left="7469" w:hanging="293"/>
      </w:pPr>
      <w:rPr>
        <w:rFonts w:hint="default"/>
      </w:rPr>
    </w:lvl>
  </w:abstractNum>
  <w:abstractNum w:abstractNumId="408">
    <w:nsid w:val="66EE119C"/>
    <w:multiLevelType w:val="hybridMultilevel"/>
    <w:tmpl w:val="984AC7D8"/>
    <w:lvl w:ilvl="0" w:tplc="4B9ACB60">
      <w:start w:val="2"/>
      <w:numFmt w:val="decimal"/>
      <w:lvlText w:val="%1."/>
      <w:lvlJc w:val="left"/>
      <w:pPr>
        <w:ind w:left="118" w:hanging="240"/>
        <w:jc w:val="left"/>
      </w:pPr>
      <w:rPr>
        <w:rFonts w:ascii="Times New Roman" w:eastAsia="Times New Roman" w:hAnsi="Times New Roman" w:hint="default"/>
        <w:spacing w:val="-23"/>
        <w:w w:val="99"/>
        <w:sz w:val="24"/>
        <w:szCs w:val="24"/>
      </w:rPr>
    </w:lvl>
    <w:lvl w:ilvl="1" w:tplc="C5DE53E6">
      <w:start w:val="1"/>
      <w:numFmt w:val="bullet"/>
      <w:lvlText w:val="•"/>
      <w:lvlJc w:val="left"/>
      <w:pPr>
        <w:ind w:left="1038" w:hanging="240"/>
      </w:pPr>
      <w:rPr>
        <w:rFonts w:hint="default"/>
      </w:rPr>
    </w:lvl>
    <w:lvl w:ilvl="2" w:tplc="35AC9304">
      <w:start w:val="1"/>
      <w:numFmt w:val="bullet"/>
      <w:lvlText w:val="•"/>
      <w:lvlJc w:val="left"/>
      <w:pPr>
        <w:ind w:left="1957" w:hanging="240"/>
      </w:pPr>
      <w:rPr>
        <w:rFonts w:hint="default"/>
      </w:rPr>
    </w:lvl>
    <w:lvl w:ilvl="3" w:tplc="8F40023C">
      <w:start w:val="1"/>
      <w:numFmt w:val="bullet"/>
      <w:lvlText w:val="•"/>
      <w:lvlJc w:val="left"/>
      <w:pPr>
        <w:ind w:left="2875" w:hanging="240"/>
      </w:pPr>
      <w:rPr>
        <w:rFonts w:hint="default"/>
      </w:rPr>
    </w:lvl>
    <w:lvl w:ilvl="4" w:tplc="16A284C4">
      <w:start w:val="1"/>
      <w:numFmt w:val="bullet"/>
      <w:lvlText w:val="•"/>
      <w:lvlJc w:val="left"/>
      <w:pPr>
        <w:ind w:left="3794" w:hanging="240"/>
      </w:pPr>
      <w:rPr>
        <w:rFonts w:hint="default"/>
      </w:rPr>
    </w:lvl>
    <w:lvl w:ilvl="5" w:tplc="F6CE006E">
      <w:start w:val="1"/>
      <w:numFmt w:val="bullet"/>
      <w:lvlText w:val="•"/>
      <w:lvlJc w:val="left"/>
      <w:pPr>
        <w:ind w:left="4713" w:hanging="240"/>
      </w:pPr>
      <w:rPr>
        <w:rFonts w:hint="default"/>
      </w:rPr>
    </w:lvl>
    <w:lvl w:ilvl="6" w:tplc="CA5E1CB6">
      <w:start w:val="1"/>
      <w:numFmt w:val="bullet"/>
      <w:lvlText w:val="•"/>
      <w:lvlJc w:val="left"/>
      <w:pPr>
        <w:ind w:left="5631" w:hanging="240"/>
      </w:pPr>
      <w:rPr>
        <w:rFonts w:hint="default"/>
      </w:rPr>
    </w:lvl>
    <w:lvl w:ilvl="7" w:tplc="D2E8B660">
      <w:start w:val="1"/>
      <w:numFmt w:val="bullet"/>
      <w:lvlText w:val="•"/>
      <w:lvlJc w:val="left"/>
      <w:pPr>
        <w:ind w:left="6550" w:hanging="240"/>
      </w:pPr>
      <w:rPr>
        <w:rFonts w:hint="default"/>
      </w:rPr>
    </w:lvl>
    <w:lvl w:ilvl="8" w:tplc="00A29684">
      <w:start w:val="1"/>
      <w:numFmt w:val="bullet"/>
      <w:lvlText w:val="•"/>
      <w:lvlJc w:val="left"/>
      <w:pPr>
        <w:ind w:left="7469" w:hanging="240"/>
      </w:pPr>
      <w:rPr>
        <w:rFonts w:hint="default"/>
      </w:rPr>
    </w:lvl>
  </w:abstractNum>
  <w:abstractNum w:abstractNumId="409">
    <w:nsid w:val="6721254F"/>
    <w:multiLevelType w:val="hybridMultilevel"/>
    <w:tmpl w:val="E962E794"/>
    <w:lvl w:ilvl="0" w:tplc="CD9A068C">
      <w:start w:val="9"/>
      <w:numFmt w:val="decimal"/>
      <w:lvlText w:val="%1."/>
      <w:lvlJc w:val="left"/>
      <w:pPr>
        <w:ind w:left="118" w:hanging="240"/>
        <w:jc w:val="left"/>
      </w:pPr>
      <w:rPr>
        <w:rFonts w:ascii="Times New Roman" w:eastAsia="Times New Roman" w:hAnsi="Times New Roman" w:hint="default"/>
        <w:spacing w:val="-6"/>
        <w:w w:val="99"/>
        <w:sz w:val="24"/>
        <w:szCs w:val="24"/>
      </w:rPr>
    </w:lvl>
    <w:lvl w:ilvl="1" w:tplc="7208395E">
      <w:start w:val="1"/>
      <w:numFmt w:val="bullet"/>
      <w:lvlText w:val="•"/>
      <w:lvlJc w:val="left"/>
      <w:pPr>
        <w:ind w:left="1038" w:hanging="240"/>
      </w:pPr>
      <w:rPr>
        <w:rFonts w:hint="default"/>
      </w:rPr>
    </w:lvl>
    <w:lvl w:ilvl="2" w:tplc="29F60F32">
      <w:start w:val="1"/>
      <w:numFmt w:val="bullet"/>
      <w:lvlText w:val="•"/>
      <w:lvlJc w:val="left"/>
      <w:pPr>
        <w:ind w:left="1957" w:hanging="240"/>
      </w:pPr>
      <w:rPr>
        <w:rFonts w:hint="default"/>
      </w:rPr>
    </w:lvl>
    <w:lvl w:ilvl="3" w:tplc="5C326386">
      <w:start w:val="1"/>
      <w:numFmt w:val="bullet"/>
      <w:lvlText w:val="•"/>
      <w:lvlJc w:val="left"/>
      <w:pPr>
        <w:ind w:left="2875" w:hanging="240"/>
      </w:pPr>
      <w:rPr>
        <w:rFonts w:hint="default"/>
      </w:rPr>
    </w:lvl>
    <w:lvl w:ilvl="4" w:tplc="8D14B744">
      <w:start w:val="1"/>
      <w:numFmt w:val="bullet"/>
      <w:lvlText w:val="•"/>
      <w:lvlJc w:val="left"/>
      <w:pPr>
        <w:ind w:left="3794" w:hanging="240"/>
      </w:pPr>
      <w:rPr>
        <w:rFonts w:hint="default"/>
      </w:rPr>
    </w:lvl>
    <w:lvl w:ilvl="5" w:tplc="34AAAF98">
      <w:start w:val="1"/>
      <w:numFmt w:val="bullet"/>
      <w:lvlText w:val="•"/>
      <w:lvlJc w:val="left"/>
      <w:pPr>
        <w:ind w:left="4713" w:hanging="240"/>
      </w:pPr>
      <w:rPr>
        <w:rFonts w:hint="default"/>
      </w:rPr>
    </w:lvl>
    <w:lvl w:ilvl="6" w:tplc="E35E1696">
      <w:start w:val="1"/>
      <w:numFmt w:val="bullet"/>
      <w:lvlText w:val="•"/>
      <w:lvlJc w:val="left"/>
      <w:pPr>
        <w:ind w:left="5631" w:hanging="240"/>
      </w:pPr>
      <w:rPr>
        <w:rFonts w:hint="default"/>
      </w:rPr>
    </w:lvl>
    <w:lvl w:ilvl="7" w:tplc="BAB4365A">
      <w:start w:val="1"/>
      <w:numFmt w:val="bullet"/>
      <w:lvlText w:val="•"/>
      <w:lvlJc w:val="left"/>
      <w:pPr>
        <w:ind w:left="6550" w:hanging="240"/>
      </w:pPr>
      <w:rPr>
        <w:rFonts w:hint="default"/>
      </w:rPr>
    </w:lvl>
    <w:lvl w:ilvl="8" w:tplc="AC2EF640">
      <w:start w:val="1"/>
      <w:numFmt w:val="bullet"/>
      <w:lvlText w:val="•"/>
      <w:lvlJc w:val="left"/>
      <w:pPr>
        <w:ind w:left="7469" w:hanging="240"/>
      </w:pPr>
      <w:rPr>
        <w:rFonts w:hint="default"/>
      </w:rPr>
    </w:lvl>
  </w:abstractNum>
  <w:abstractNum w:abstractNumId="410">
    <w:nsid w:val="67737911"/>
    <w:multiLevelType w:val="hybridMultilevel"/>
    <w:tmpl w:val="9CA053E0"/>
    <w:lvl w:ilvl="0" w:tplc="082CD608">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AB009260">
      <w:start w:val="1"/>
      <w:numFmt w:val="bullet"/>
      <w:lvlText w:val="•"/>
      <w:lvlJc w:val="left"/>
      <w:pPr>
        <w:ind w:left="1488" w:hanging="512"/>
      </w:pPr>
      <w:rPr>
        <w:rFonts w:hint="default"/>
      </w:rPr>
    </w:lvl>
    <w:lvl w:ilvl="2" w:tplc="E9701A6E">
      <w:start w:val="1"/>
      <w:numFmt w:val="bullet"/>
      <w:lvlText w:val="•"/>
      <w:lvlJc w:val="left"/>
      <w:pPr>
        <w:ind w:left="2357" w:hanging="512"/>
      </w:pPr>
      <w:rPr>
        <w:rFonts w:hint="default"/>
      </w:rPr>
    </w:lvl>
    <w:lvl w:ilvl="3" w:tplc="3C666610">
      <w:start w:val="1"/>
      <w:numFmt w:val="bullet"/>
      <w:lvlText w:val="•"/>
      <w:lvlJc w:val="left"/>
      <w:pPr>
        <w:ind w:left="3225" w:hanging="512"/>
      </w:pPr>
      <w:rPr>
        <w:rFonts w:hint="default"/>
      </w:rPr>
    </w:lvl>
    <w:lvl w:ilvl="4" w:tplc="0C4631D8">
      <w:start w:val="1"/>
      <w:numFmt w:val="bullet"/>
      <w:lvlText w:val="•"/>
      <w:lvlJc w:val="left"/>
      <w:pPr>
        <w:ind w:left="4094" w:hanging="512"/>
      </w:pPr>
      <w:rPr>
        <w:rFonts w:hint="default"/>
      </w:rPr>
    </w:lvl>
    <w:lvl w:ilvl="5" w:tplc="B2E0D812">
      <w:start w:val="1"/>
      <w:numFmt w:val="bullet"/>
      <w:lvlText w:val="•"/>
      <w:lvlJc w:val="left"/>
      <w:pPr>
        <w:ind w:left="4963" w:hanging="512"/>
      </w:pPr>
      <w:rPr>
        <w:rFonts w:hint="default"/>
      </w:rPr>
    </w:lvl>
    <w:lvl w:ilvl="6" w:tplc="B6B0F000">
      <w:start w:val="1"/>
      <w:numFmt w:val="bullet"/>
      <w:lvlText w:val="•"/>
      <w:lvlJc w:val="left"/>
      <w:pPr>
        <w:ind w:left="5831" w:hanging="512"/>
      </w:pPr>
      <w:rPr>
        <w:rFonts w:hint="default"/>
      </w:rPr>
    </w:lvl>
    <w:lvl w:ilvl="7" w:tplc="BE764034">
      <w:start w:val="1"/>
      <w:numFmt w:val="bullet"/>
      <w:lvlText w:val="•"/>
      <w:lvlJc w:val="left"/>
      <w:pPr>
        <w:ind w:left="6700" w:hanging="512"/>
      </w:pPr>
      <w:rPr>
        <w:rFonts w:hint="default"/>
      </w:rPr>
    </w:lvl>
    <w:lvl w:ilvl="8" w:tplc="7F704FC2">
      <w:start w:val="1"/>
      <w:numFmt w:val="bullet"/>
      <w:lvlText w:val="•"/>
      <w:lvlJc w:val="left"/>
      <w:pPr>
        <w:ind w:left="7569" w:hanging="512"/>
      </w:pPr>
      <w:rPr>
        <w:rFonts w:hint="default"/>
      </w:rPr>
    </w:lvl>
  </w:abstractNum>
  <w:abstractNum w:abstractNumId="411">
    <w:nsid w:val="6786440D"/>
    <w:multiLevelType w:val="hybridMultilevel"/>
    <w:tmpl w:val="DDDCFD7A"/>
    <w:lvl w:ilvl="0" w:tplc="D73812F2">
      <w:start w:val="2"/>
      <w:numFmt w:val="decimal"/>
      <w:lvlText w:val="%1."/>
      <w:lvlJc w:val="left"/>
      <w:pPr>
        <w:ind w:left="118" w:hanging="240"/>
        <w:jc w:val="left"/>
      </w:pPr>
      <w:rPr>
        <w:rFonts w:ascii="Times New Roman" w:eastAsia="Times New Roman" w:hAnsi="Times New Roman" w:hint="default"/>
        <w:spacing w:val="-25"/>
        <w:w w:val="99"/>
        <w:sz w:val="24"/>
        <w:szCs w:val="24"/>
      </w:rPr>
    </w:lvl>
    <w:lvl w:ilvl="1" w:tplc="2BAA75EC">
      <w:start w:val="1"/>
      <w:numFmt w:val="bullet"/>
      <w:lvlText w:val="•"/>
      <w:lvlJc w:val="left"/>
      <w:pPr>
        <w:ind w:left="1038" w:hanging="240"/>
      </w:pPr>
      <w:rPr>
        <w:rFonts w:hint="default"/>
      </w:rPr>
    </w:lvl>
    <w:lvl w:ilvl="2" w:tplc="792AC366">
      <w:start w:val="1"/>
      <w:numFmt w:val="bullet"/>
      <w:lvlText w:val="•"/>
      <w:lvlJc w:val="left"/>
      <w:pPr>
        <w:ind w:left="1957" w:hanging="240"/>
      </w:pPr>
      <w:rPr>
        <w:rFonts w:hint="default"/>
      </w:rPr>
    </w:lvl>
    <w:lvl w:ilvl="3" w:tplc="C164C53C">
      <w:start w:val="1"/>
      <w:numFmt w:val="bullet"/>
      <w:lvlText w:val="•"/>
      <w:lvlJc w:val="left"/>
      <w:pPr>
        <w:ind w:left="2875" w:hanging="240"/>
      </w:pPr>
      <w:rPr>
        <w:rFonts w:hint="default"/>
      </w:rPr>
    </w:lvl>
    <w:lvl w:ilvl="4" w:tplc="34367AA0">
      <w:start w:val="1"/>
      <w:numFmt w:val="bullet"/>
      <w:lvlText w:val="•"/>
      <w:lvlJc w:val="left"/>
      <w:pPr>
        <w:ind w:left="3794" w:hanging="240"/>
      </w:pPr>
      <w:rPr>
        <w:rFonts w:hint="default"/>
      </w:rPr>
    </w:lvl>
    <w:lvl w:ilvl="5" w:tplc="E1760A16">
      <w:start w:val="1"/>
      <w:numFmt w:val="bullet"/>
      <w:lvlText w:val="•"/>
      <w:lvlJc w:val="left"/>
      <w:pPr>
        <w:ind w:left="4713" w:hanging="240"/>
      </w:pPr>
      <w:rPr>
        <w:rFonts w:hint="default"/>
      </w:rPr>
    </w:lvl>
    <w:lvl w:ilvl="6" w:tplc="41D6432E">
      <w:start w:val="1"/>
      <w:numFmt w:val="bullet"/>
      <w:lvlText w:val="•"/>
      <w:lvlJc w:val="left"/>
      <w:pPr>
        <w:ind w:left="5631" w:hanging="240"/>
      </w:pPr>
      <w:rPr>
        <w:rFonts w:hint="default"/>
      </w:rPr>
    </w:lvl>
    <w:lvl w:ilvl="7" w:tplc="C83AFA9A">
      <w:start w:val="1"/>
      <w:numFmt w:val="bullet"/>
      <w:lvlText w:val="•"/>
      <w:lvlJc w:val="left"/>
      <w:pPr>
        <w:ind w:left="6550" w:hanging="240"/>
      </w:pPr>
      <w:rPr>
        <w:rFonts w:hint="default"/>
      </w:rPr>
    </w:lvl>
    <w:lvl w:ilvl="8" w:tplc="79042348">
      <w:start w:val="1"/>
      <w:numFmt w:val="bullet"/>
      <w:lvlText w:val="•"/>
      <w:lvlJc w:val="left"/>
      <w:pPr>
        <w:ind w:left="7469" w:hanging="240"/>
      </w:pPr>
      <w:rPr>
        <w:rFonts w:hint="default"/>
      </w:rPr>
    </w:lvl>
  </w:abstractNum>
  <w:abstractNum w:abstractNumId="412">
    <w:nsid w:val="68060BCE"/>
    <w:multiLevelType w:val="hybridMultilevel"/>
    <w:tmpl w:val="30A0CB3E"/>
    <w:lvl w:ilvl="0" w:tplc="96E8F0C2">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C23E3986">
      <w:start w:val="1"/>
      <w:numFmt w:val="bullet"/>
      <w:lvlText w:val="•"/>
      <w:lvlJc w:val="left"/>
      <w:pPr>
        <w:ind w:left="1038" w:hanging="240"/>
      </w:pPr>
      <w:rPr>
        <w:rFonts w:hint="default"/>
      </w:rPr>
    </w:lvl>
    <w:lvl w:ilvl="2" w:tplc="1F84608E">
      <w:start w:val="1"/>
      <w:numFmt w:val="bullet"/>
      <w:lvlText w:val="•"/>
      <w:lvlJc w:val="left"/>
      <w:pPr>
        <w:ind w:left="1957" w:hanging="240"/>
      </w:pPr>
      <w:rPr>
        <w:rFonts w:hint="default"/>
      </w:rPr>
    </w:lvl>
    <w:lvl w:ilvl="3" w:tplc="AD2E35E6">
      <w:start w:val="1"/>
      <w:numFmt w:val="bullet"/>
      <w:lvlText w:val="•"/>
      <w:lvlJc w:val="left"/>
      <w:pPr>
        <w:ind w:left="2875" w:hanging="240"/>
      </w:pPr>
      <w:rPr>
        <w:rFonts w:hint="default"/>
      </w:rPr>
    </w:lvl>
    <w:lvl w:ilvl="4" w:tplc="3B48A48C">
      <w:start w:val="1"/>
      <w:numFmt w:val="bullet"/>
      <w:lvlText w:val="•"/>
      <w:lvlJc w:val="left"/>
      <w:pPr>
        <w:ind w:left="3794" w:hanging="240"/>
      </w:pPr>
      <w:rPr>
        <w:rFonts w:hint="default"/>
      </w:rPr>
    </w:lvl>
    <w:lvl w:ilvl="5" w:tplc="3644422C">
      <w:start w:val="1"/>
      <w:numFmt w:val="bullet"/>
      <w:lvlText w:val="•"/>
      <w:lvlJc w:val="left"/>
      <w:pPr>
        <w:ind w:left="4713" w:hanging="240"/>
      </w:pPr>
      <w:rPr>
        <w:rFonts w:hint="default"/>
      </w:rPr>
    </w:lvl>
    <w:lvl w:ilvl="6" w:tplc="EE3AD4F6">
      <w:start w:val="1"/>
      <w:numFmt w:val="bullet"/>
      <w:lvlText w:val="•"/>
      <w:lvlJc w:val="left"/>
      <w:pPr>
        <w:ind w:left="5631" w:hanging="240"/>
      </w:pPr>
      <w:rPr>
        <w:rFonts w:hint="default"/>
      </w:rPr>
    </w:lvl>
    <w:lvl w:ilvl="7" w:tplc="9C7CD206">
      <w:start w:val="1"/>
      <w:numFmt w:val="bullet"/>
      <w:lvlText w:val="•"/>
      <w:lvlJc w:val="left"/>
      <w:pPr>
        <w:ind w:left="6550" w:hanging="240"/>
      </w:pPr>
      <w:rPr>
        <w:rFonts w:hint="default"/>
      </w:rPr>
    </w:lvl>
    <w:lvl w:ilvl="8" w:tplc="DB0E57A8">
      <w:start w:val="1"/>
      <w:numFmt w:val="bullet"/>
      <w:lvlText w:val="•"/>
      <w:lvlJc w:val="left"/>
      <w:pPr>
        <w:ind w:left="7469" w:hanging="240"/>
      </w:pPr>
      <w:rPr>
        <w:rFonts w:hint="default"/>
      </w:rPr>
    </w:lvl>
  </w:abstractNum>
  <w:abstractNum w:abstractNumId="413">
    <w:nsid w:val="690812DC"/>
    <w:multiLevelType w:val="hybridMultilevel"/>
    <w:tmpl w:val="4EF43E3A"/>
    <w:lvl w:ilvl="0" w:tplc="A940770A">
      <w:start w:val="1"/>
      <w:numFmt w:val="decimal"/>
      <w:lvlText w:val="%1)"/>
      <w:lvlJc w:val="left"/>
      <w:pPr>
        <w:ind w:left="629" w:hanging="512"/>
        <w:jc w:val="left"/>
      </w:pPr>
      <w:rPr>
        <w:rFonts w:ascii="Times New Roman" w:eastAsia="Times New Roman" w:hAnsi="Times New Roman" w:hint="default"/>
        <w:spacing w:val="-6"/>
        <w:w w:val="99"/>
        <w:sz w:val="24"/>
        <w:szCs w:val="24"/>
      </w:rPr>
    </w:lvl>
    <w:lvl w:ilvl="1" w:tplc="406A9B50">
      <w:start w:val="1"/>
      <w:numFmt w:val="bullet"/>
      <w:lvlText w:val="•"/>
      <w:lvlJc w:val="left"/>
      <w:pPr>
        <w:ind w:left="1488" w:hanging="512"/>
      </w:pPr>
      <w:rPr>
        <w:rFonts w:hint="default"/>
      </w:rPr>
    </w:lvl>
    <w:lvl w:ilvl="2" w:tplc="E6BC677E">
      <w:start w:val="1"/>
      <w:numFmt w:val="bullet"/>
      <w:lvlText w:val="•"/>
      <w:lvlJc w:val="left"/>
      <w:pPr>
        <w:ind w:left="2357" w:hanging="512"/>
      </w:pPr>
      <w:rPr>
        <w:rFonts w:hint="default"/>
      </w:rPr>
    </w:lvl>
    <w:lvl w:ilvl="3" w:tplc="AEAED040">
      <w:start w:val="1"/>
      <w:numFmt w:val="bullet"/>
      <w:lvlText w:val="•"/>
      <w:lvlJc w:val="left"/>
      <w:pPr>
        <w:ind w:left="3225" w:hanging="512"/>
      </w:pPr>
      <w:rPr>
        <w:rFonts w:hint="default"/>
      </w:rPr>
    </w:lvl>
    <w:lvl w:ilvl="4" w:tplc="B486F8D6">
      <w:start w:val="1"/>
      <w:numFmt w:val="bullet"/>
      <w:lvlText w:val="•"/>
      <w:lvlJc w:val="left"/>
      <w:pPr>
        <w:ind w:left="4094" w:hanging="512"/>
      </w:pPr>
      <w:rPr>
        <w:rFonts w:hint="default"/>
      </w:rPr>
    </w:lvl>
    <w:lvl w:ilvl="5" w:tplc="AFB680E0">
      <w:start w:val="1"/>
      <w:numFmt w:val="bullet"/>
      <w:lvlText w:val="•"/>
      <w:lvlJc w:val="left"/>
      <w:pPr>
        <w:ind w:left="4963" w:hanging="512"/>
      </w:pPr>
      <w:rPr>
        <w:rFonts w:hint="default"/>
      </w:rPr>
    </w:lvl>
    <w:lvl w:ilvl="6" w:tplc="7DA8FB3E">
      <w:start w:val="1"/>
      <w:numFmt w:val="bullet"/>
      <w:lvlText w:val="•"/>
      <w:lvlJc w:val="left"/>
      <w:pPr>
        <w:ind w:left="5831" w:hanging="512"/>
      </w:pPr>
      <w:rPr>
        <w:rFonts w:hint="default"/>
      </w:rPr>
    </w:lvl>
    <w:lvl w:ilvl="7" w:tplc="1B12C686">
      <w:start w:val="1"/>
      <w:numFmt w:val="bullet"/>
      <w:lvlText w:val="•"/>
      <w:lvlJc w:val="left"/>
      <w:pPr>
        <w:ind w:left="6700" w:hanging="512"/>
      </w:pPr>
      <w:rPr>
        <w:rFonts w:hint="default"/>
      </w:rPr>
    </w:lvl>
    <w:lvl w:ilvl="8" w:tplc="8884C9A2">
      <w:start w:val="1"/>
      <w:numFmt w:val="bullet"/>
      <w:lvlText w:val="•"/>
      <w:lvlJc w:val="left"/>
      <w:pPr>
        <w:ind w:left="7569" w:hanging="512"/>
      </w:pPr>
      <w:rPr>
        <w:rFonts w:hint="default"/>
      </w:rPr>
    </w:lvl>
  </w:abstractNum>
  <w:abstractNum w:abstractNumId="414">
    <w:nsid w:val="69B928B3"/>
    <w:multiLevelType w:val="hybridMultilevel"/>
    <w:tmpl w:val="0ADC066A"/>
    <w:lvl w:ilvl="0" w:tplc="8804AB8C">
      <w:start w:val="2"/>
      <w:numFmt w:val="decimal"/>
      <w:lvlText w:val="%1."/>
      <w:lvlJc w:val="left"/>
      <w:pPr>
        <w:ind w:left="118" w:hanging="240"/>
        <w:jc w:val="left"/>
      </w:pPr>
      <w:rPr>
        <w:rFonts w:ascii="Times New Roman" w:eastAsia="Times New Roman" w:hAnsi="Times New Roman" w:hint="default"/>
        <w:spacing w:val="-11"/>
        <w:w w:val="99"/>
        <w:sz w:val="24"/>
        <w:szCs w:val="24"/>
      </w:rPr>
    </w:lvl>
    <w:lvl w:ilvl="1" w:tplc="B7327E1E">
      <w:start w:val="1"/>
      <w:numFmt w:val="bullet"/>
      <w:lvlText w:val="•"/>
      <w:lvlJc w:val="left"/>
      <w:pPr>
        <w:ind w:left="1038" w:hanging="240"/>
      </w:pPr>
      <w:rPr>
        <w:rFonts w:hint="default"/>
      </w:rPr>
    </w:lvl>
    <w:lvl w:ilvl="2" w:tplc="DDB87564">
      <w:start w:val="1"/>
      <w:numFmt w:val="bullet"/>
      <w:lvlText w:val="•"/>
      <w:lvlJc w:val="left"/>
      <w:pPr>
        <w:ind w:left="1957" w:hanging="240"/>
      </w:pPr>
      <w:rPr>
        <w:rFonts w:hint="default"/>
      </w:rPr>
    </w:lvl>
    <w:lvl w:ilvl="3" w:tplc="0F686352">
      <w:start w:val="1"/>
      <w:numFmt w:val="bullet"/>
      <w:lvlText w:val="•"/>
      <w:lvlJc w:val="left"/>
      <w:pPr>
        <w:ind w:left="2875" w:hanging="240"/>
      </w:pPr>
      <w:rPr>
        <w:rFonts w:hint="default"/>
      </w:rPr>
    </w:lvl>
    <w:lvl w:ilvl="4" w:tplc="A8C63C62">
      <w:start w:val="1"/>
      <w:numFmt w:val="bullet"/>
      <w:lvlText w:val="•"/>
      <w:lvlJc w:val="left"/>
      <w:pPr>
        <w:ind w:left="3794" w:hanging="240"/>
      </w:pPr>
      <w:rPr>
        <w:rFonts w:hint="default"/>
      </w:rPr>
    </w:lvl>
    <w:lvl w:ilvl="5" w:tplc="00BC883E">
      <w:start w:val="1"/>
      <w:numFmt w:val="bullet"/>
      <w:lvlText w:val="•"/>
      <w:lvlJc w:val="left"/>
      <w:pPr>
        <w:ind w:left="4713" w:hanging="240"/>
      </w:pPr>
      <w:rPr>
        <w:rFonts w:hint="default"/>
      </w:rPr>
    </w:lvl>
    <w:lvl w:ilvl="6" w:tplc="3C7607B4">
      <w:start w:val="1"/>
      <w:numFmt w:val="bullet"/>
      <w:lvlText w:val="•"/>
      <w:lvlJc w:val="left"/>
      <w:pPr>
        <w:ind w:left="5631" w:hanging="240"/>
      </w:pPr>
      <w:rPr>
        <w:rFonts w:hint="default"/>
      </w:rPr>
    </w:lvl>
    <w:lvl w:ilvl="7" w:tplc="D270919A">
      <w:start w:val="1"/>
      <w:numFmt w:val="bullet"/>
      <w:lvlText w:val="•"/>
      <w:lvlJc w:val="left"/>
      <w:pPr>
        <w:ind w:left="6550" w:hanging="240"/>
      </w:pPr>
      <w:rPr>
        <w:rFonts w:hint="default"/>
      </w:rPr>
    </w:lvl>
    <w:lvl w:ilvl="8" w:tplc="345C1030">
      <w:start w:val="1"/>
      <w:numFmt w:val="bullet"/>
      <w:lvlText w:val="•"/>
      <w:lvlJc w:val="left"/>
      <w:pPr>
        <w:ind w:left="7469" w:hanging="240"/>
      </w:pPr>
      <w:rPr>
        <w:rFonts w:hint="default"/>
      </w:rPr>
    </w:lvl>
  </w:abstractNum>
  <w:abstractNum w:abstractNumId="415">
    <w:nsid w:val="69D43838"/>
    <w:multiLevelType w:val="hybridMultilevel"/>
    <w:tmpl w:val="DAAA35A4"/>
    <w:lvl w:ilvl="0" w:tplc="5A5834A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46CA290E">
      <w:start w:val="1"/>
      <w:numFmt w:val="bullet"/>
      <w:lvlText w:val="•"/>
      <w:lvlJc w:val="left"/>
      <w:pPr>
        <w:ind w:left="1038" w:hanging="240"/>
      </w:pPr>
      <w:rPr>
        <w:rFonts w:hint="default"/>
      </w:rPr>
    </w:lvl>
    <w:lvl w:ilvl="2" w:tplc="776E3DB6">
      <w:start w:val="1"/>
      <w:numFmt w:val="bullet"/>
      <w:lvlText w:val="•"/>
      <w:lvlJc w:val="left"/>
      <w:pPr>
        <w:ind w:left="1957" w:hanging="240"/>
      </w:pPr>
      <w:rPr>
        <w:rFonts w:hint="default"/>
      </w:rPr>
    </w:lvl>
    <w:lvl w:ilvl="3" w:tplc="D79C0A5A">
      <w:start w:val="1"/>
      <w:numFmt w:val="bullet"/>
      <w:lvlText w:val="•"/>
      <w:lvlJc w:val="left"/>
      <w:pPr>
        <w:ind w:left="2875" w:hanging="240"/>
      </w:pPr>
      <w:rPr>
        <w:rFonts w:hint="default"/>
      </w:rPr>
    </w:lvl>
    <w:lvl w:ilvl="4" w:tplc="642C6000">
      <w:start w:val="1"/>
      <w:numFmt w:val="bullet"/>
      <w:lvlText w:val="•"/>
      <w:lvlJc w:val="left"/>
      <w:pPr>
        <w:ind w:left="3794" w:hanging="240"/>
      </w:pPr>
      <w:rPr>
        <w:rFonts w:hint="default"/>
      </w:rPr>
    </w:lvl>
    <w:lvl w:ilvl="5" w:tplc="397CC768">
      <w:start w:val="1"/>
      <w:numFmt w:val="bullet"/>
      <w:lvlText w:val="•"/>
      <w:lvlJc w:val="left"/>
      <w:pPr>
        <w:ind w:left="4713" w:hanging="240"/>
      </w:pPr>
      <w:rPr>
        <w:rFonts w:hint="default"/>
      </w:rPr>
    </w:lvl>
    <w:lvl w:ilvl="6" w:tplc="9B5EF7A0">
      <w:start w:val="1"/>
      <w:numFmt w:val="bullet"/>
      <w:lvlText w:val="•"/>
      <w:lvlJc w:val="left"/>
      <w:pPr>
        <w:ind w:left="5631" w:hanging="240"/>
      </w:pPr>
      <w:rPr>
        <w:rFonts w:hint="default"/>
      </w:rPr>
    </w:lvl>
    <w:lvl w:ilvl="7" w:tplc="667296AE">
      <w:start w:val="1"/>
      <w:numFmt w:val="bullet"/>
      <w:lvlText w:val="•"/>
      <w:lvlJc w:val="left"/>
      <w:pPr>
        <w:ind w:left="6550" w:hanging="240"/>
      </w:pPr>
      <w:rPr>
        <w:rFonts w:hint="default"/>
      </w:rPr>
    </w:lvl>
    <w:lvl w:ilvl="8" w:tplc="1ADCD31E">
      <w:start w:val="1"/>
      <w:numFmt w:val="bullet"/>
      <w:lvlText w:val="•"/>
      <w:lvlJc w:val="left"/>
      <w:pPr>
        <w:ind w:left="7469" w:hanging="240"/>
      </w:pPr>
      <w:rPr>
        <w:rFonts w:hint="default"/>
      </w:rPr>
    </w:lvl>
  </w:abstractNum>
  <w:abstractNum w:abstractNumId="416">
    <w:nsid w:val="6A812A5E"/>
    <w:multiLevelType w:val="hybridMultilevel"/>
    <w:tmpl w:val="04185E7A"/>
    <w:lvl w:ilvl="0" w:tplc="D304FFF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35183C9A">
      <w:start w:val="1"/>
      <w:numFmt w:val="bullet"/>
      <w:lvlText w:val="•"/>
      <w:lvlJc w:val="left"/>
      <w:pPr>
        <w:ind w:left="1488" w:hanging="512"/>
      </w:pPr>
      <w:rPr>
        <w:rFonts w:hint="default"/>
      </w:rPr>
    </w:lvl>
    <w:lvl w:ilvl="2" w:tplc="368C06B4">
      <w:start w:val="1"/>
      <w:numFmt w:val="bullet"/>
      <w:lvlText w:val="•"/>
      <w:lvlJc w:val="left"/>
      <w:pPr>
        <w:ind w:left="2357" w:hanging="512"/>
      </w:pPr>
      <w:rPr>
        <w:rFonts w:hint="default"/>
      </w:rPr>
    </w:lvl>
    <w:lvl w:ilvl="3" w:tplc="64A8DB92">
      <w:start w:val="1"/>
      <w:numFmt w:val="bullet"/>
      <w:lvlText w:val="•"/>
      <w:lvlJc w:val="left"/>
      <w:pPr>
        <w:ind w:left="3225" w:hanging="512"/>
      </w:pPr>
      <w:rPr>
        <w:rFonts w:hint="default"/>
      </w:rPr>
    </w:lvl>
    <w:lvl w:ilvl="4" w:tplc="270E9A76">
      <w:start w:val="1"/>
      <w:numFmt w:val="bullet"/>
      <w:lvlText w:val="•"/>
      <w:lvlJc w:val="left"/>
      <w:pPr>
        <w:ind w:left="4094" w:hanging="512"/>
      </w:pPr>
      <w:rPr>
        <w:rFonts w:hint="default"/>
      </w:rPr>
    </w:lvl>
    <w:lvl w:ilvl="5" w:tplc="0600AE5E">
      <w:start w:val="1"/>
      <w:numFmt w:val="bullet"/>
      <w:lvlText w:val="•"/>
      <w:lvlJc w:val="left"/>
      <w:pPr>
        <w:ind w:left="4963" w:hanging="512"/>
      </w:pPr>
      <w:rPr>
        <w:rFonts w:hint="default"/>
      </w:rPr>
    </w:lvl>
    <w:lvl w:ilvl="6" w:tplc="FB188A6E">
      <w:start w:val="1"/>
      <w:numFmt w:val="bullet"/>
      <w:lvlText w:val="•"/>
      <w:lvlJc w:val="left"/>
      <w:pPr>
        <w:ind w:left="5831" w:hanging="512"/>
      </w:pPr>
      <w:rPr>
        <w:rFonts w:hint="default"/>
      </w:rPr>
    </w:lvl>
    <w:lvl w:ilvl="7" w:tplc="0B3A0F1E">
      <w:start w:val="1"/>
      <w:numFmt w:val="bullet"/>
      <w:lvlText w:val="•"/>
      <w:lvlJc w:val="left"/>
      <w:pPr>
        <w:ind w:left="6700" w:hanging="512"/>
      </w:pPr>
      <w:rPr>
        <w:rFonts w:hint="default"/>
      </w:rPr>
    </w:lvl>
    <w:lvl w:ilvl="8" w:tplc="7004D9CA">
      <w:start w:val="1"/>
      <w:numFmt w:val="bullet"/>
      <w:lvlText w:val="•"/>
      <w:lvlJc w:val="left"/>
      <w:pPr>
        <w:ind w:left="7569" w:hanging="512"/>
      </w:pPr>
      <w:rPr>
        <w:rFonts w:hint="default"/>
      </w:rPr>
    </w:lvl>
  </w:abstractNum>
  <w:abstractNum w:abstractNumId="417">
    <w:nsid w:val="6AB16486"/>
    <w:multiLevelType w:val="hybridMultilevel"/>
    <w:tmpl w:val="6D20F664"/>
    <w:lvl w:ilvl="0" w:tplc="10D40460">
      <w:start w:val="1"/>
      <w:numFmt w:val="bullet"/>
      <w:lvlText w:val="–"/>
      <w:lvlJc w:val="left"/>
      <w:pPr>
        <w:ind w:left="118" w:hanging="180"/>
      </w:pPr>
      <w:rPr>
        <w:rFonts w:ascii="Times New Roman" w:eastAsia="Times New Roman" w:hAnsi="Times New Roman" w:hint="default"/>
        <w:spacing w:val="-25"/>
        <w:w w:val="99"/>
        <w:sz w:val="24"/>
        <w:szCs w:val="24"/>
      </w:rPr>
    </w:lvl>
    <w:lvl w:ilvl="1" w:tplc="4D9263C4">
      <w:start w:val="1"/>
      <w:numFmt w:val="bullet"/>
      <w:lvlText w:val="•"/>
      <w:lvlJc w:val="left"/>
      <w:pPr>
        <w:ind w:left="1038" w:hanging="180"/>
      </w:pPr>
      <w:rPr>
        <w:rFonts w:hint="default"/>
      </w:rPr>
    </w:lvl>
    <w:lvl w:ilvl="2" w:tplc="B8982DBC">
      <w:start w:val="1"/>
      <w:numFmt w:val="bullet"/>
      <w:lvlText w:val="•"/>
      <w:lvlJc w:val="left"/>
      <w:pPr>
        <w:ind w:left="1957" w:hanging="180"/>
      </w:pPr>
      <w:rPr>
        <w:rFonts w:hint="default"/>
      </w:rPr>
    </w:lvl>
    <w:lvl w:ilvl="3" w:tplc="F196BE74">
      <w:start w:val="1"/>
      <w:numFmt w:val="bullet"/>
      <w:lvlText w:val="•"/>
      <w:lvlJc w:val="left"/>
      <w:pPr>
        <w:ind w:left="2875" w:hanging="180"/>
      </w:pPr>
      <w:rPr>
        <w:rFonts w:hint="default"/>
      </w:rPr>
    </w:lvl>
    <w:lvl w:ilvl="4" w:tplc="21783F8C">
      <w:start w:val="1"/>
      <w:numFmt w:val="bullet"/>
      <w:lvlText w:val="•"/>
      <w:lvlJc w:val="left"/>
      <w:pPr>
        <w:ind w:left="3794" w:hanging="180"/>
      </w:pPr>
      <w:rPr>
        <w:rFonts w:hint="default"/>
      </w:rPr>
    </w:lvl>
    <w:lvl w:ilvl="5" w:tplc="48EC0E44">
      <w:start w:val="1"/>
      <w:numFmt w:val="bullet"/>
      <w:lvlText w:val="•"/>
      <w:lvlJc w:val="left"/>
      <w:pPr>
        <w:ind w:left="4713" w:hanging="180"/>
      </w:pPr>
      <w:rPr>
        <w:rFonts w:hint="default"/>
      </w:rPr>
    </w:lvl>
    <w:lvl w:ilvl="6" w:tplc="C876F168">
      <w:start w:val="1"/>
      <w:numFmt w:val="bullet"/>
      <w:lvlText w:val="•"/>
      <w:lvlJc w:val="left"/>
      <w:pPr>
        <w:ind w:left="5631" w:hanging="180"/>
      </w:pPr>
      <w:rPr>
        <w:rFonts w:hint="default"/>
      </w:rPr>
    </w:lvl>
    <w:lvl w:ilvl="7" w:tplc="BDBEAA72">
      <w:start w:val="1"/>
      <w:numFmt w:val="bullet"/>
      <w:lvlText w:val="•"/>
      <w:lvlJc w:val="left"/>
      <w:pPr>
        <w:ind w:left="6550" w:hanging="180"/>
      </w:pPr>
      <w:rPr>
        <w:rFonts w:hint="default"/>
      </w:rPr>
    </w:lvl>
    <w:lvl w:ilvl="8" w:tplc="79D0AC1E">
      <w:start w:val="1"/>
      <w:numFmt w:val="bullet"/>
      <w:lvlText w:val="•"/>
      <w:lvlJc w:val="left"/>
      <w:pPr>
        <w:ind w:left="7469" w:hanging="180"/>
      </w:pPr>
      <w:rPr>
        <w:rFonts w:hint="default"/>
      </w:rPr>
    </w:lvl>
  </w:abstractNum>
  <w:abstractNum w:abstractNumId="418">
    <w:nsid w:val="6AD71473"/>
    <w:multiLevelType w:val="hybridMultilevel"/>
    <w:tmpl w:val="4D424EEC"/>
    <w:lvl w:ilvl="0" w:tplc="12DCED04">
      <w:start w:val="2"/>
      <w:numFmt w:val="decimal"/>
      <w:lvlText w:val="%1."/>
      <w:lvlJc w:val="left"/>
      <w:pPr>
        <w:ind w:left="118" w:hanging="240"/>
        <w:jc w:val="left"/>
      </w:pPr>
      <w:rPr>
        <w:rFonts w:ascii="Times New Roman" w:eastAsia="Times New Roman" w:hAnsi="Times New Roman" w:hint="default"/>
        <w:spacing w:val="-27"/>
        <w:w w:val="99"/>
        <w:sz w:val="24"/>
        <w:szCs w:val="24"/>
      </w:rPr>
    </w:lvl>
    <w:lvl w:ilvl="1" w:tplc="594630E0">
      <w:start w:val="1"/>
      <w:numFmt w:val="bullet"/>
      <w:lvlText w:val="•"/>
      <w:lvlJc w:val="left"/>
      <w:pPr>
        <w:ind w:left="1038" w:hanging="240"/>
      </w:pPr>
      <w:rPr>
        <w:rFonts w:hint="default"/>
      </w:rPr>
    </w:lvl>
    <w:lvl w:ilvl="2" w:tplc="87A682CA">
      <w:start w:val="1"/>
      <w:numFmt w:val="bullet"/>
      <w:lvlText w:val="•"/>
      <w:lvlJc w:val="left"/>
      <w:pPr>
        <w:ind w:left="1957" w:hanging="240"/>
      </w:pPr>
      <w:rPr>
        <w:rFonts w:hint="default"/>
      </w:rPr>
    </w:lvl>
    <w:lvl w:ilvl="3" w:tplc="1F9888C0">
      <w:start w:val="1"/>
      <w:numFmt w:val="bullet"/>
      <w:lvlText w:val="•"/>
      <w:lvlJc w:val="left"/>
      <w:pPr>
        <w:ind w:left="2875" w:hanging="240"/>
      </w:pPr>
      <w:rPr>
        <w:rFonts w:hint="default"/>
      </w:rPr>
    </w:lvl>
    <w:lvl w:ilvl="4" w:tplc="CE7C151A">
      <w:start w:val="1"/>
      <w:numFmt w:val="bullet"/>
      <w:lvlText w:val="•"/>
      <w:lvlJc w:val="left"/>
      <w:pPr>
        <w:ind w:left="3794" w:hanging="240"/>
      </w:pPr>
      <w:rPr>
        <w:rFonts w:hint="default"/>
      </w:rPr>
    </w:lvl>
    <w:lvl w:ilvl="5" w:tplc="E4621926">
      <w:start w:val="1"/>
      <w:numFmt w:val="bullet"/>
      <w:lvlText w:val="•"/>
      <w:lvlJc w:val="left"/>
      <w:pPr>
        <w:ind w:left="4713" w:hanging="240"/>
      </w:pPr>
      <w:rPr>
        <w:rFonts w:hint="default"/>
      </w:rPr>
    </w:lvl>
    <w:lvl w:ilvl="6" w:tplc="48E61C26">
      <w:start w:val="1"/>
      <w:numFmt w:val="bullet"/>
      <w:lvlText w:val="•"/>
      <w:lvlJc w:val="left"/>
      <w:pPr>
        <w:ind w:left="5631" w:hanging="240"/>
      </w:pPr>
      <w:rPr>
        <w:rFonts w:hint="default"/>
      </w:rPr>
    </w:lvl>
    <w:lvl w:ilvl="7" w:tplc="28AA8D66">
      <w:start w:val="1"/>
      <w:numFmt w:val="bullet"/>
      <w:lvlText w:val="•"/>
      <w:lvlJc w:val="left"/>
      <w:pPr>
        <w:ind w:left="6550" w:hanging="240"/>
      </w:pPr>
      <w:rPr>
        <w:rFonts w:hint="default"/>
      </w:rPr>
    </w:lvl>
    <w:lvl w:ilvl="8" w:tplc="28DA91F4">
      <w:start w:val="1"/>
      <w:numFmt w:val="bullet"/>
      <w:lvlText w:val="•"/>
      <w:lvlJc w:val="left"/>
      <w:pPr>
        <w:ind w:left="7469" w:hanging="240"/>
      </w:pPr>
      <w:rPr>
        <w:rFonts w:hint="default"/>
      </w:rPr>
    </w:lvl>
  </w:abstractNum>
  <w:abstractNum w:abstractNumId="419">
    <w:nsid w:val="6BCD5FF2"/>
    <w:multiLevelType w:val="hybridMultilevel"/>
    <w:tmpl w:val="37761ABA"/>
    <w:lvl w:ilvl="0" w:tplc="C2EA1CBC">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BAD4DB00">
      <w:start w:val="1"/>
      <w:numFmt w:val="bullet"/>
      <w:lvlText w:val="•"/>
      <w:lvlJc w:val="left"/>
      <w:pPr>
        <w:ind w:left="1038" w:hanging="240"/>
      </w:pPr>
      <w:rPr>
        <w:rFonts w:hint="default"/>
      </w:rPr>
    </w:lvl>
    <w:lvl w:ilvl="2" w:tplc="1B700EDE">
      <w:start w:val="1"/>
      <w:numFmt w:val="bullet"/>
      <w:lvlText w:val="•"/>
      <w:lvlJc w:val="left"/>
      <w:pPr>
        <w:ind w:left="1957" w:hanging="240"/>
      </w:pPr>
      <w:rPr>
        <w:rFonts w:hint="default"/>
      </w:rPr>
    </w:lvl>
    <w:lvl w:ilvl="3" w:tplc="D7B2822A">
      <w:start w:val="1"/>
      <w:numFmt w:val="bullet"/>
      <w:lvlText w:val="•"/>
      <w:lvlJc w:val="left"/>
      <w:pPr>
        <w:ind w:left="2875" w:hanging="240"/>
      </w:pPr>
      <w:rPr>
        <w:rFonts w:hint="default"/>
      </w:rPr>
    </w:lvl>
    <w:lvl w:ilvl="4" w:tplc="F4949858">
      <w:start w:val="1"/>
      <w:numFmt w:val="bullet"/>
      <w:lvlText w:val="•"/>
      <w:lvlJc w:val="left"/>
      <w:pPr>
        <w:ind w:left="3794" w:hanging="240"/>
      </w:pPr>
      <w:rPr>
        <w:rFonts w:hint="default"/>
      </w:rPr>
    </w:lvl>
    <w:lvl w:ilvl="5" w:tplc="D1B255AE">
      <w:start w:val="1"/>
      <w:numFmt w:val="bullet"/>
      <w:lvlText w:val="•"/>
      <w:lvlJc w:val="left"/>
      <w:pPr>
        <w:ind w:left="4713" w:hanging="240"/>
      </w:pPr>
      <w:rPr>
        <w:rFonts w:hint="default"/>
      </w:rPr>
    </w:lvl>
    <w:lvl w:ilvl="6" w:tplc="8828DD26">
      <w:start w:val="1"/>
      <w:numFmt w:val="bullet"/>
      <w:lvlText w:val="•"/>
      <w:lvlJc w:val="left"/>
      <w:pPr>
        <w:ind w:left="5631" w:hanging="240"/>
      </w:pPr>
      <w:rPr>
        <w:rFonts w:hint="default"/>
      </w:rPr>
    </w:lvl>
    <w:lvl w:ilvl="7" w:tplc="913C57EC">
      <w:start w:val="1"/>
      <w:numFmt w:val="bullet"/>
      <w:lvlText w:val="•"/>
      <w:lvlJc w:val="left"/>
      <w:pPr>
        <w:ind w:left="6550" w:hanging="240"/>
      </w:pPr>
      <w:rPr>
        <w:rFonts w:hint="default"/>
      </w:rPr>
    </w:lvl>
    <w:lvl w:ilvl="8" w:tplc="74E84494">
      <w:start w:val="1"/>
      <w:numFmt w:val="bullet"/>
      <w:lvlText w:val="•"/>
      <w:lvlJc w:val="left"/>
      <w:pPr>
        <w:ind w:left="7469" w:hanging="240"/>
      </w:pPr>
      <w:rPr>
        <w:rFonts w:hint="default"/>
      </w:rPr>
    </w:lvl>
  </w:abstractNum>
  <w:abstractNum w:abstractNumId="420">
    <w:nsid w:val="6BDA684C"/>
    <w:multiLevelType w:val="hybridMultilevel"/>
    <w:tmpl w:val="CDC20AC2"/>
    <w:lvl w:ilvl="0" w:tplc="3402C1F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182243D0">
      <w:start w:val="1"/>
      <w:numFmt w:val="bullet"/>
      <w:lvlText w:val="•"/>
      <w:lvlJc w:val="left"/>
      <w:pPr>
        <w:ind w:left="1488" w:hanging="512"/>
      </w:pPr>
      <w:rPr>
        <w:rFonts w:hint="default"/>
      </w:rPr>
    </w:lvl>
    <w:lvl w:ilvl="2" w:tplc="1554A240">
      <w:start w:val="1"/>
      <w:numFmt w:val="bullet"/>
      <w:lvlText w:val="•"/>
      <w:lvlJc w:val="left"/>
      <w:pPr>
        <w:ind w:left="2357" w:hanging="512"/>
      </w:pPr>
      <w:rPr>
        <w:rFonts w:hint="default"/>
      </w:rPr>
    </w:lvl>
    <w:lvl w:ilvl="3" w:tplc="D916BDC6">
      <w:start w:val="1"/>
      <w:numFmt w:val="bullet"/>
      <w:lvlText w:val="•"/>
      <w:lvlJc w:val="left"/>
      <w:pPr>
        <w:ind w:left="3225" w:hanging="512"/>
      </w:pPr>
      <w:rPr>
        <w:rFonts w:hint="default"/>
      </w:rPr>
    </w:lvl>
    <w:lvl w:ilvl="4" w:tplc="07105BFC">
      <w:start w:val="1"/>
      <w:numFmt w:val="bullet"/>
      <w:lvlText w:val="•"/>
      <w:lvlJc w:val="left"/>
      <w:pPr>
        <w:ind w:left="4094" w:hanging="512"/>
      </w:pPr>
      <w:rPr>
        <w:rFonts w:hint="default"/>
      </w:rPr>
    </w:lvl>
    <w:lvl w:ilvl="5" w:tplc="56B03778">
      <w:start w:val="1"/>
      <w:numFmt w:val="bullet"/>
      <w:lvlText w:val="•"/>
      <w:lvlJc w:val="left"/>
      <w:pPr>
        <w:ind w:left="4963" w:hanging="512"/>
      </w:pPr>
      <w:rPr>
        <w:rFonts w:hint="default"/>
      </w:rPr>
    </w:lvl>
    <w:lvl w:ilvl="6" w:tplc="5F3E324C">
      <w:start w:val="1"/>
      <w:numFmt w:val="bullet"/>
      <w:lvlText w:val="•"/>
      <w:lvlJc w:val="left"/>
      <w:pPr>
        <w:ind w:left="5831" w:hanging="512"/>
      </w:pPr>
      <w:rPr>
        <w:rFonts w:hint="default"/>
      </w:rPr>
    </w:lvl>
    <w:lvl w:ilvl="7" w:tplc="E056EC3E">
      <w:start w:val="1"/>
      <w:numFmt w:val="bullet"/>
      <w:lvlText w:val="•"/>
      <w:lvlJc w:val="left"/>
      <w:pPr>
        <w:ind w:left="6700" w:hanging="512"/>
      </w:pPr>
      <w:rPr>
        <w:rFonts w:hint="default"/>
      </w:rPr>
    </w:lvl>
    <w:lvl w:ilvl="8" w:tplc="C170582A">
      <w:start w:val="1"/>
      <w:numFmt w:val="bullet"/>
      <w:lvlText w:val="•"/>
      <w:lvlJc w:val="left"/>
      <w:pPr>
        <w:ind w:left="7569" w:hanging="512"/>
      </w:pPr>
      <w:rPr>
        <w:rFonts w:hint="default"/>
      </w:rPr>
    </w:lvl>
  </w:abstractNum>
  <w:abstractNum w:abstractNumId="421">
    <w:nsid w:val="6C432440"/>
    <w:multiLevelType w:val="hybridMultilevel"/>
    <w:tmpl w:val="E9D64D18"/>
    <w:lvl w:ilvl="0" w:tplc="E800DE28">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53A2E94C">
      <w:start w:val="1"/>
      <w:numFmt w:val="bullet"/>
      <w:lvlText w:val="•"/>
      <w:lvlJc w:val="left"/>
      <w:pPr>
        <w:ind w:left="1038" w:hanging="240"/>
      </w:pPr>
      <w:rPr>
        <w:rFonts w:hint="default"/>
      </w:rPr>
    </w:lvl>
    <w:lvl w:ilvl="2" w:tplc="CBB0A24A">
      <w:start w:val="1"/>
      <w:numFmt w:val="bullet"/>
      <w:lvlText w:val="•"/>
      <w:lvlJc w:val="left"/>
      <w:pPr>
        <w:ind w:left="1957" w:hanging="240"/>
      </w:pPr>
      <w:rPr>
        <w:rFonts w:hint="default"/>
      </w:rPr>
    </w:lvl>
    <w:lvl w:ilvl="3" w:tplc="938AC08A">
      <w:start w:val="1"/>
      <w:numFmt w:val="bullet"/>
      <w:lvlText w:val="•"/>
      <w:lvlJc w:val="left"/>
      <w:pPr>
        <w:ind w:left="2875" w:hanging="240"/>
      </w:pPr>
      <w:rPr>
        <w:rFonts w:hint="default"/>
      </w:rPr>
    </w:lvl>
    <w:lvl w:ilvl="4" w:tplc="E8D24320">
      <w:start w:val="1"/>
      <w:numFmt w:val="bullet"/>
      <w:lvlText w:val="•"/>
      <w:lvlJc w:val="left"/>
      <w:pPr>
        <w:ind w:left="3794" w:hanging="240"/>
      </w:pPr>
      <w:rPr>
        <w:rFonts w:hint="default"/>
      </w:rPr>
    </w:lvl>
    <w:lvl w:ilvl="5" w:tplc="922ADF5C">
      <w:start w:val="1"/>
      <w:numFmt w:val="bullet"/>
      <w:lvlText w:val="•"/>
      <w:lvlJc w:val="left"/>
      <w:pPr>
        <w:ind w:left="4713" w:hanging="240"/>
      </w:pPr>
      <w:rPr>
        <w:rFonts w:hint="default"/>
      </w:rPr>
    </w:lvl>
    <w:lvl w:ilvl="6" w:tplc="5F026628">
      <w:start w:val="1"/>
      <w:numFmt w:val="bullet"/>
      <w:lvlText w:val="•"/>
      <w:lvlJc w:val="left"/>
      <w:pPr>
        <w:ind w:left="5631" w:hanging="240"/>
      </w:pPr>
      <w:rPr>
        <w:rFonts w:hint="default"/>
      </w:rPr>
    </w:lvl>
    <w:lvl w:ilvl="7" w:tplc="84E2496E">
      <w:start w:val="1"/>
      <w:numFmt w:val="bullet"/>
      <w:lvlText w:val="•"/>
      <w:lvlJc w:val="left"/>
      <w:pPr>
        <w:ind w:left="6550" w:hanging="240"/>
      </w:pPr>
      <w:rPr>
        <w:rFonts w:hint="default"/>
      </w:rPr>
    </w:lvl>
    <w:lvl w:ilvl="8" w:tplc="63927014">
      <w:start w:val="1"/>
      <w:numFmt w:val="bullet"/>
      <w:lvlText w:val="•"/>
      <w:lvlJc w:val="left"/>
      <w:pPr>
        <w:ind w:left="7469" w:hanging="240"/>
      </w:pPr>
      <w:rPr>
        <w:rFonts w:hint="default"/>
      </w:rPr>
    </w:lvl>
  </w:abstractNum>
  <w:abstractNum w:abstractNumId="422">
    <w:nsid w:val="6CB35C36"/>
    <w:multiLevelType w:val="hybridMultilevel"/>
    <w:tmpl w:val="C02E30C6"/>
    <w:lvl w:ilvl="0" w:tplc="88769102">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6EF4FFD4">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15E8E20E">
      <w:start w:val="1"/>
      <w:numFmt w:val="bullet"/>
      <w:lvlText w:val="•"/>
      <w:lvlJc w:val="left"/>
      <w:pPr>
        <w:ind w:left="2011" w:hanging="476"/>
      </w:pPr>
      <w:rPr>
        <w:rFonts w:hint="default"/>
      </w:rPr>
    </w:lvl>
    <w:lvl w:ilvl="3" w:tplc="E2F0A8BE">
      <w:start w:val="1"/>
      <w:numFmt w:val="bullet"/>
      <w:lvlText w:val="•"/>
      <w:lvlJc w:val="left"/>
      <w:pPr>
        <w:ind w:left="2923" w:hanging="476"/>
      </w:pPr>
      <w:rPr>
        <w:rFonts w:hint="default"/>
      </w:rPr>
    </w:lvl>
    <w:lvl w:ilvl="4" w:tplc="FAFAF39C">
      <w:start w:val="1"/>
      <w:numFmt w:val="bullet"/>
      <w:lvlText w:val="•"/>
      <w:lvlJc w:val="left"/>
      <w:pPr>
        <w:ind w:left="3835" w:hanging="476"/>
      </w:pPr>
      <w:rPr>
        <w:rFonts w:hint="default"/>
      </w:rPr>
    </w:lvl>
    <w:lvl w:ilvl="5" w:tplc="619C11A8">
      <w:start w:val="1"/>
      <w:numFmt w:val="bullet"/>
      <w:lvlText w:val="•"/>
      <w:lvlJc w:val="left"/>
      <w:pPr>
        <w:ind w:left="4747" w:hanging="476"/>
      </w:pPr>
      <w:rPr>
        <w:rFonts w:hint="default"/>
      </w:rPr>
    </w:lvl>
    <w:lvl w:ilvl="6" w:tplc="BA54AF86">
      <w:start w:val="1"/>
      <w:numFmt w:val="bullet"/>
      <w:lvlText w:val="•"/>
      <w:lvlJc w:val="left"/>
      <w:pPr>
        <w:ind w:left="5659" w:hanging="476"/>
      </w:pPr>
      <w:rPr>
        <w:rFonts w:hint="default"/>
      </w:rPr>
    </w:lvl>
    <w:lvl w:ilvl="7" w:tplc="42D2DCBC">
      <w:start w:val="1"/>
      <w:numFmt w:val="bullet"/>
      <w:lvlText w:val="•"/>
      <w:lvlJc w:val="left"/>
      <w:pPr>
        <w:ind w:left="6570" w:hanging="476"/>
      </w:pPr>
      <w:rPr>
        <w:rFonts w:hint="default"/>
      </w:rPr>
    </w:lvl>
    <w:lvl w:ilvl="8" w:tplc="C274788A">
      <w:start w:val="1"/>
      <w:numFmt w:val="bullet"/>
      <w:lvlText w:val="•"/>
      <w:lvlJc w:val="left"/>
      <w:pPr>
        <w:ind w:left="7482" w:hanging="476"/>
      </w:pPr>
      <w:rPr>
        <w:rFonts w:hint="default"/>
      </w:rPr>
    </w:lvl>
  </w:abstractNum>
  <w:abstractNum w:abstractNumId="423">
    <w:nsid w:val="6CB5203E"/>
    <w:multiLevelType w:val="hybridMultilevel"/>
    <w:tmpl w:val="545830B6"/>
    <w:lvl w:ilvl="0" w:tplc="464075E0">
      <w:start w:val="6"/>
      <w:numFmt w:val="decimal"/>
      <w:lvlText w:val="%1."/>
      <w:lvlJc w:val="left"/>
      <w:pPr>
        <w:ind w:left="118" w:hanging="315"/>
        <w:jc w:val="left"/>
      </w:pPr>
      <w:rPr>
        <w:rFonts w:ascii="Times New Roman" w:eastAsia="Times New Roman" w:hAnsi="Times New Roman" w:hint="default"/>
        <w:spacing w:val="-1"/>
        <w:w w:val="99"/>
        <w:sz w:val="24"/>
        <w:szCs w:val="24"/>
      </w:rPr>
    </w:lvl>
    <w:lvl w:ilvl="1" w:tplc="7C5A296C">
      <w:start w:val="8"/>
      <w:numFmt w:val="decimal"/>
      <w:lvlText w:val="%2."/>
      <w:lvlJc w:val="left"/>
      <w:pPr>
        <w:ind w:left="118" w:hanging="240"/>
        <w:jc w:val="left"/>
      </w:pPr>
      <w:rPr>
        <w:rFonts w:ascii="Times New Roman" w:eastAsia="Times New Roman" w:hAnsi="Times New Roman" w:hint="default"/>
        <w:spacing w:val="-23"/>
        <w:w w:val="99"/>
        <w:sz w:val="24"/>
        <w:szCs w:val="24"/>
      </w:rPr>
    </w:lvl>
    <w:lvl w:ilvl="2" w:tplc="9F2033AE">
      <w:start w:val="1"/>
      <w:numFmt w:val="bullet"/>
      <w:lvlText w:val="•"/>
      <w:lvlJc w:val="left"/>
      <w:pPr>
        <w:ind w:left="1957" w:hanging="240"/>
      </w:pPr>
      <w:rPr>
        <w:rFonts w:hint="default"/>
      </w:rPr>
    </w:lvl>
    <w:lvl w:ilvl="3" w:tplc="27BE21E6">
      <w:start w:val="1"/>
      <w:numFmt w:val="bullet"/>
      <w:lvlText w:val="•"/>
      <w:lvlJc w:val="left"/>
      <w:pPr>
        <w:ind w:left="2875" w:hanging="240"/>
      </w:pPr>
      <w:rPr>
        <w:rFonts w:hint="default"/>
      </w:rPr>
    </w:lvl>
    <w:lvl w:ilvl="4" w:tplc="C82A6AF4">
      <w:start w:val="1"/>
      <w:numFmt w:val="bullet"/>
      <w:lvlText w:val="•"/>
      <w:lvlJc w:val="left"/>
      <w:pPr>
        <w:ind w:left="3794" w:hanging="240"/>
      </w:pPr>
      <w:rPr>
        <w:rFonts w:hint="default"/>
      </w:rPr>
    </w:lvl>
    <w:lvl w:ilvl="5" w:tplc="86561F3A">
      <w:start w:val="1"/>
      <w:numFmt w:val="bullet"/>
      <w:lvlText w:val="•"/>
      <w:lvlJc w:val="left"/>
      <w:pPr>
        <w:ind w:left="4713" w:hanging="240"/>
      </w:pPr>
      <w:rPr>
        <w:rFonts w:hint="default"/>
      </w:rPr>
    </w:lvl>
    <w:lvl w:ilvl="6" w:tplc="4800789A">
      <w:start w:val="1"/>
      <w:numFmt w:val="bullet"/>
      <w:lvlText w:val="•"/>
      <w:lvlJc w:val="left"/>
      <w:pPr>
        <w:ind w:left="5631" w:hanging="240"/>
      </w:pPr>
      <w:rPr>
        <w:rFonts w:hint="default"/>
      </w:rPr>
    </w:lvl>
    <w:lvl w:ilvl="7" w:tplc="4EB842C6">
      <w:start w:val="1"/>
      <w:numFmt w:val="bullet"/>
      <w:lvlText w:val="•"/>
      <w:lvlJc w:val="left"/>
      <w:pPr>
        <w:ind w:left="6550" w:hanging="240"/>
      </w:pPr>
      <w:rPr>
        <w:rFonts w:hint="default"/>
      </w:rPr>
    </w:lvl>
    <w:lvl w:ilvl="8" w:tplc="39026FF6">
      <w:start w:val="1"/>
      <w:numFmt w:val="bullet"/>
      <w:lvlText w:val="•"/>
      <w:lvlJc w:val="left"/>
      <w:pPr>
        <w:ind w:left="7469" w:hanging="240"/>
      </w:pPr>
      <w:rPr>
        <w:rFonts w:hint="default"/>
      </w:rPr>
    </w:lvl>
  </w:abstractNum>
  <w:abstractNum w:abstractNumId="424">
    <w:nsid w:val="6CE430C2"/>
    <w:multiLevelType w:val="hybridMultilevel"/>
    <w:tmpl w:val="A21E0BA6"/>
    <w:lvl w:ilvl="0" w:tplc="607A9B50">
      <w:start w:val="2"/>
      <w:numFmt w:val="decimal"/>
      <w:lvlText w:val="%1."/>
      <w:lvlJc w:val="left"/>
      <w:pPr>
        <w:ind w:left="118" w:hanging="240"/>
        <w:jc w:val="left"/>
      </w:pPr>
      <w:rPr>
        <w:rFonts w:ascii="Times New Roman" w:eastAsia="Times New Roman" w:hAnsi="Times New Roman" w:hint="default"/>
        <w:spacing w:val="-13"/>
        <w:w w:val="99"/>
        <w:sz w:val="24"/>
        <w:szCs w:val="24"/>
      </w:rPr>
    </w:lvl>
    <w:lvl w:ilvl="1" w:tplc="EDDE12E8">
      <w:start w:val="1"/>
      <w:numFmt w:val="bullet"/>
      <w:lvlText w:val="•"/>
      <w:lvlJc w:val="left"/>
      <w:pPr>
        <w:ind w:left="942" w:hanging="240"/>
      </w:pPr>
      <w:rPr>
        <w:rFonts w:hint="default"/>
      </w:rPr>
    </w:lvl>
    <w:lvl w:ilvl="2" w:tplc="9244A0DA">
      <w:start w:val="1"/>
      <w:numFmt w:val="bullet"/>
      <w:lvlText w:val="•"/>
      <w:lvlJc w:val="left"/>
      <w:pPr>
        <w:ind w:left="1764" w:hanging="240"/>
      </w:pPr>
      <w:rPr>
        <w:rFonts w:hint="default"/>
      </w:rPr>
    </w:lvl>
    <w:lvl w:ilvl="3" w:tplc="4946983A">
      <w:start w:val="1"/>
      <w:numFmt w:val="bullet"/>
      <w:lvlText w:val="•"/>
      <w:lvlJc w:val="left"/>
      <w:pPr>
        <w:ind w:left="2586" w:hanging="240"/>
      </w:pPr>
      <w:rPr>
        <w:rFonts w:hint="default"/>
      </w:rPr>
    </w:lvl>
    <w:lvl w:ilvl="4" w:tplc="74BA7A9E">
      <w:start w:val="1"/>
      <w:numFmt w:val="bullet"/>
      <w:lvlText w:val="•"/>
      <w:lvlJc w:val="left"/>
      <w:pPr>
        <w:ind w:left="3408" w:hanging="240"/>
      </w:pPr>
      <w:rPr>
        <w:rFonts w:hint="default"/>
      </w:rPr>
    </w:lvl>
    <w:lvl w:ilvl="5" w:tplc="711EF784">
      <w:start w:val="1"/>
      <w:numFmt w:val="bullet"/>
      <w:lvlText w:val="•"/>
      <w:lvlJc w:val="left"/>
      <w:pPr>
        <w:ind w:left="4230" w:hanging="240"/>
      </w:pPr>
      <w:rPr>
        <w:rFonts w:hint="default"/>
      </w:rPr>
    </w:lvl>
    <w:lvl w:ilvl="6" w:tplc="0C92C302">
      <w:start w:val="1"/>
      <w:numFmt w:val="bullet"/>
      <w:lvlText w:val="•"/>
      <w:lvlJc w:val="left"/>
      <w:pPr>
        <w:ind w:left="5052" w:hanging="240"/>
      </w:pPr>
      <w:rPr>
        <w:rFonts w:hint="default"/>
      </w:rPr>
    </w:lvl>
    <w:lvl w:ilvl="7" w:tplc="C742C8E2">
      <w:start w:val="1"/>
      <w:numFmt w:val="bullet"/>
      <w:lvlText w:val="•"/>
      <w:lvlJc w:val="left"/>
      <w:pPr>
        <w:ind w:left="5874" w:hanging="240"/>
      </w:pPr>
      <w:rPr>
        <w:rFonts w:hint="default"/>
      </w:rPr>
    </w:lvl>
    <w:lvl w:ilvl="8" w:tplc="071AAD48">
      <w:start w:val="1"/>
      <w:numFmt w:val="bullet"/>
      <w:lvlText w:val="•"/>
      <w:lvlJc w:val="left"/>
      <w:pPr>
        <w:ind w:left="6697" w:hanging="240"/>
      </w:pPr>
      <w:rPr>
        <w:rFonts w:hint="default"/>
      </w:rPr>
    </w:lvl>
  </w:abstractNum>
  <w:abstractNum w:abstractNumId="425">
    <w:nsid w:val="6CEC55C7"/>
    <w:multiLevelType w:val="hybridMultilevel"/>
    <w:tmpl w:val="DD22F034"/>
    <w:lvl w:ilvl="0" w:tplc="87C06528">
      <w:start w:val="1"/>
      <w:numFmt w:val="decimal"/>
      <w:lvlText w:val="%1)"/>
      <w:lvlJc w:val="left"/>
      <w:pPr>
        <w:ind w:left="629" w:hanging="512"/>
        <w:jc w:val="left"/>
      </w:pPr>
      <w:rPr>
        <w:rFonts w:ascii="Times New Roman" w:eastAsia="Times New Roman" w:hAnsi="Times New Roman" w:hint="default"/>
        <w:spacing w:val="-23"/>
        <w:w w:val="99"/>
        <w:sz w:val="24"/>
        <w:szCs w:val="24"/>
      </w:rPr>
    </w:lvl>
    <w:lvl w:ilvl="1" w:tplc="4A6A15F0">
      <w:start w:val="1"/>
      <w:numFmt w:val="bullet"/>
      <w:lvlText w:val="•"/>
      <w:lvlJc w:val="left"/>
      <w:pPr>
        <w:ind w:left="1488" w:hanging="512"/>
      </w:pPr>
      <w:rPr>
        <w:rFonts w:hint="default"/>
      </w:rPr>
    </w:lvl>
    <w:lvl w:ilvl="2" w:tplc="0A641F8C">
      <w:start w:val="1"/>
      <w:numFmt w:val="bullet"/>
      <w:lvlText w:val="•"/>
      <w:lvlJc w:val="left"/>
      <w:pPr>
        <w:ind w:left="2357" w:hanging="512"/>
      </w:pPr>
      <w:rPr>
        <w:rFonts w:hint="default"/>
      </w:rPr>
    </w:lvl>
    <w:lvl w:ilvl="3" w:tplc="AAE46A70">
      <w:start w:val="1"/>
      <w:numFmt w:val="bullet"/>
      <w:lvlText w:val="•"/>
      <w:lvlJc w:val="left"/>
      <w:pPr>
        <w:ind w:left="3225" w:hanging="512"/>
      </w:pPr>
      <w:rPr>
        <w:rFonts w:hint="default"/>
      </w:rPr>
    </w:lvl>
    <w:lvl w:ilvl="4" w:tplc="D97AB9A6">
      <w:start w:val="1"/>
      <w:numFmt w:val="bullet"/>
      <w:lvlText w:val="•"/>
      <w:lvlJc w:val="left"/>
      <w:pPr>
        <w:ind w:left="4094" w:hanging="512"/>
      </w:pPr>
      <w:rPr>
        <w:rFonts w:hint="default"/>
      </w:rPr>
    </w:lvl>
    <w:lvl w:ilvl="5" w:tplc="A6A48400">
      <w:start w:val="1"/>
      <w:numFmt w:val="bullet"/>
      <w:lvlText w:val="•"/>
      <w:lvlJc w:val="left"/>
      <w:pPr>
        <w:ind w:left="4963" w:hanging="512"/>
      </w:pPr>
      <w:rPr>
        <w:rFonts w:hint="default"/>
      </w:rPr>
    </w:lvl>
    <w:lvl w:ilvl="6" w:tplc="7708D0AA">
      <w:start w:val="1"/>
      <w:numFmt w:val="bullet"/>
      <w:lvlText w:val="•"/>
      <w:lvlJc w:val="left"/>
      <w:pPr>
        <w:ind w:left="5831" w:hanging="512"/>
      </w:pPr>
      <w:rPr>
        <w:rFonts w:hint="default"/>
      </w:rPr>
    </w:lvl>
    <w:lvl w:ilvl="7" w:tplc="B192E1FE">
      <w:start w:val="1"/>
      <w:numFmt w:val="bullet"/>
      <w:lvlText w:val="•"/>
      <w:lvlJc w:val="left"/>
      <w:pPr>
        <w:ind w:left="6700" w:hanging="512"/>
      </w:pPr>
      <w:rPr>
        <w:rFonts w:hint="default"/>
      </w:rPr>
    </w:lvl>
    <w:lvl w:ilvl="8" w:tplc="704CA7FE">
      <w:start w:val="1"/>
      <w:numFmt w:val="bullet"/>
      <w:lvlText w:val="•"/>
      <w:lvlJc w:val="left"/>
      <w:pPr>
        <w:ind w:left="7569" w:hanging="512"/>
      </w:pPr>
      <w:rPr>
        <w:rFonts w:hint="default"/>
      </w:rPr>
    </w:lvl>
  </w:abstractNum>
  <w:abstractNum w:abstractNumId="426">
    <w:nsid w:val="6D6451A0"/>
    <w:multiLevelType w:val="hybridMultilevel"/>
    <w:tmpl w:val="454CC420"/>
    <w:lvl w:ilvl="0" w:tplc="7652B3F6">
      <w:start w:val="1"/>
      <w:numFmt w:val="decimal"/>
      <w:lvlText w:val="%1)"/>
      <w:lvlJc w:val="left"/>
      <w:pPr>
        <w:ind w:left="629" w:hanging="512"/>
        <w:jc w:val="left"/>
      </w:pPr>
      <w:rPr>
        <w:rFonts w:ascii="Times New Roman" w:eastAsia="Times New Roman" w:hAnsi="Times New Roman" w:hint="default"/>
        <w:spacing w:val="-23"/>
        <w:w w:val="99"/>
        <w:sz w:val="24"/>
        <w:szCs w:val="24"/>
      </w:rPr>
    </w:lvl>
    <w:lvl w:ilvl="1" w:tplc="5F4EC192">
      <w:start w:val="1"/>
      <w:numFmt w:val="bullet"/>
      <w:lvlText w:val="•"/>
      <w:lvlJc w:val="left"/>
      <w:pPr>
        <w:ind w:left="1488" w:hanging="512"/>
      </w:pPr>
      <w:rPr>
        <w:rFonts w:hint="default"/>
      </w:rPr>
    </w:lvl>
    <w:lvl w:ilvl="2" w:tplc="9E6C3642">
      <w:start w:val="1"/>
      <w:numFmt w:val="bullet"/>
      <w:lvlText w:val="•"/>
      <w:lvlJc w:val="left"/>
      <w:pPr>
        <w:ind w:left="2357" w:hanging="512"/>
      </w:pPr>
      <w:rPr>
        <w:rFonts w:hint="default"/>
      </w:rPr>
    </w:lvl>
    <w:lvl w:ilvl="3" w:tplc="061E1D56">
      <w:start w:val="1"/>
      <w:numFmt w:val="bullet"/>
      <w:lvlText w:val="•"/>
      <w:lvlJc w:val="left"/>
      <w:pPr>
        <w:ind w:left="3225" w:hanging="512"/>
      </w:pPr>
      <w:rPr>
        <w:rFonts w:hint="default"/>
      </w:rPr>
    </w:lvl>
    <w:lvl w:ilvl="4" w:tplc="BBE86866">
      <w:start w:val="1"/>
      <w:numFmt w:val="bullet"/>
      <w:lvlText w:val="•"/>
      <w:lvlJc w:val="left"/>
      <w:pPr>
        <w:ind w:left="4094" w:hanging="512"/>
      </w:pPr>
      <w:rPr>
        <w:rFonts w:hint="default"/>
      </w:rPr>
    </w:lvl>
    <w:lvl w:ilvl="5" w:tplc="9E8283F2">
      <w:start w:val="1"/>
      <w:numFmt w:val="bullet"/>
      <w:lvlText w:val="•"/>
      <w:lvlJc w:val="left"/>
      <w:pPr>
        <w:ind w:left="4963" w:hanging="512"/>
      </w:pPr>
      <w:rPr>
        <w:rFonts w:hint="default"/>
      </w:rPr>
    </w:lvl>
    <w:lvl w:ilvl="6" w:tplc="7F8A6FD8">
      <w:start w:val="1"/>
      <w:numFmt w:val="bullet"/>
      <w:lvlText w:val="•"/>
      <w:lvlJc w:val="left"/>
      <w:pPr>
        <w:ind w:left="5831" w:hanging="512"/>
      </w:pPr>
      <w:rPr>
        <w:rFonts w:hint="default"/>
      </w:rPr>
    </w:lvl>
    <w:lvl w:ilvl="7" w:tplc="32AAF46A">
      <w:start w:val="1"/>
      <w:numFmt w:val="bullet"/>
      <w:lvlText w:val="•"/>
      <w:lvlJc w:val="left"/>
      <w:pPr>
        <w:ind w:left="6700" w:hanging="512"/>
      </w:pPr>
      <w:rPr>
        <w:rFonts w:hint="default"/>
      </w:rPr>
    </w:lvl>
    <w:lvl w:ilvl="8" w:tplc="4C54B328">
      <w:start w:val="1"/>
      <w:numFmt w:val="bullet"/>
      <w:lvlText w:val="•"/>
      <w:lvlJc w:val="left"/>
      <w:pPr>
        <w:ind w:left="7569" w:hanging="512"/>
      </w:pPr>
      <w:rPr>
        <w:rFonts w:hint="default"/>
      </w:rPr>
    </w:lvl>
  </w:abstractNum>
  <w:abstractNum w:abstractNumId="427">
    <w:nsid w:val="6DB631F9"/>
    <w:multiLevelType w:val="hybridMultilevel"/>
    <w:tmpl w:val="BC8E1DAC"/>
    <w:lvl w:ilvl="0" w:tplc="9E803BF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C4B87444">
      <w:start w:val="1"/>
      <w:numFmt w:val="bullet"/>
      <w:lvlText w:val="•"/>
      <w:lvlJc w:val="left"/>
      <w:pPr>
        <w:ind w:left="1038" w:hanging="240"/>
      </w:pPr>
      <w:rPr>
        <w:rFonts w:hint="default"/>
      </w:rPr>
    </w:lvl>
    <w:lvl w:ilvl="2" w:tplc="E9CCF17E">
      <w:start w:val="1"/>
      <w:numFmt w:val="bullet"/>
      <w:lvlText w:val="•"/>
      <w:lvlJc w:val="left"/>
      <w:pPr>
        <w:ind w:left="1957" w:hanging="240"/>
      </w:pPr>
      <w:rPr>
        <w:rFonts w:hint="default"/>
      </w:rPr>
    </w:lvl>
    <w:lvl w:ilvl="3" w:tplc="2BE45808">
      <w:start w:val="1"/>
      <w:numFmt w:val="bullet"/>
      <w:lvlText w:val="•"/>
      <w:lvlJc w:val="left"/>
      <w:pPr>
        <w:ind w:left="2875" w:hanging="240"/>
      </w:pPr>
      <w:rPr>
        <w:rFonts w:hint="default"/>
      </w:rPr>
    </w:lvl>
    <w:lvl w:ilvl="4" w:tplc="AC329988">
      <w:start w:val="1"/>
      <w:numFmt w:val="bullet"/>
      <w:lvlText w:val="•"/>
      <w:lvlJc w:val="left"/>
      <w:pPr>
        <w:ind w:left="3794" w:hanging="240"/>
      </w:pPr>
      <w:rPr>
        <w:rFonts w:hint="default"/>
      </w:rPr>
    </w:lvl>
    <w:lvl w:ilvl="5" w:tplc="97344786">
      <w:start w:val="1"/>
      <w:numFmt w:val="bullet"/>
      <w:lvlText w:val="•"/>
      <w:lvlJc w:val="left"/>
      <w:pPr>
        <w:ind w:left="4713" w:hanging="240"/>
      </w:pPr>
      <w:rPr>
        <w:rFonts w:hint="default"/>
      </w:rPr>
    </w:lvl>
    <w:lvl w:ilvl="6" w:tplc="6E10E0B8">
      <w:start w:val="1"/>
      <w:numFmt w:val="bullet"/>
      <w:lvlText w:val="•"/>
      <w:lvlJc w:val="left"/>
      <w:pPr>
        <w:ind w:left="5631" w:hanging="240"/>
      </w:pPr>
      <w:rPr>
        <w:rFonts w:hint="default"/>
      </w:rPr>
    </w:lvl>
    <w:lvl w:ilvl="7" w:tplc="ACBC40DA">
      <w:start w:val="1"/>
      <w:numFmt w:val="bullet"/>
      <w:lvlText w:val="•"/>
      <w:lvlJc w:val="left"/>
      <w:pPr>
        <w:ind w:left="6550" w:hanging="240"/>
      </w:pPr>
      <w:rPr>
        <w:rFonts w:hint="default"/>
      </w:rPr>
    </w:lvl>
    <w:lvl w:ilvl="8" w:tplc="6ACC6DFE">
      <w:start w:val="1"/>
      <w:numFmt w:val="bullet"/>
      <w:lvlText w:val="•"/>
      <w:lvlJc w:val="left"/>
      <w:pPr>
        <w:ind w:left="7469" w:hanging="240"/>
      </w:pPr>
      <w:rPr>
        <w:rFonts w:hint="default"/>
      </w:rPr>
    </w:lvl>
  </w:abstractNum>
  <w:abstractNum w:abstractNumId="428">
    <w:nsid w:val="6DEF2CB4"/>
    <w:multiLevelType w:val="hybridMultilevel"/>
    <w:tmpl w:val="68808CC8"/>
    <w:lvl w:ilvl="0" w:tplc="6AA84CDE">
      <w:start w:val="1"/>
      <w:numFmt w:val="decimal"/>
      <w:lvlText w:val="%1)"/>
      <w:lvlJc w:val="left"/>
      <w:pPr>
        <w:ind w:left="629" w:hanging="512"/>
        <w:jc w:val="left"/>
      </w:pPr>
      <w:rPr>
        <w:rFonts w:ascii="Times New Roman" w:eastAsia="Times New Roman" w:hAnsi="Times New Roman" w:hint="default"/>
        <w:spacing w:val="-9"/>
        <w:w w:val="99"/>
        <w:sz w:val="24"/>
        <w:szCs w:val="24"/>
      </w:rPr>
    </w:lvl>
    <w:lvl w:ilvl="1" w:tplc="384295FE">
      <w:start w:val="1"/>
      <w:numFmt w:val="bullet"/>
      <w:lvlText w:val="•"/>
      <w:lvlJc w:val="left"/>
      <w:pPr>
        <w:ind w:left="1488" w:hanging="512"/>
      </w:pPr>
      <w:rPr>
        <w:rFonts w:hint="default"/>
      </w:rPr>
    </w:lvl>
    <w:lvl w:ilvl="2" w:tplc="DB4813F8">
      <w:start w:val="1"/>
      <w:numFmt w:val="bullet"/>
      <w:lvlText w:val="•"/>
      <w:lvlJc w:val="left"/>
      <w:pPr>
        <w:ind w:left="2357" w:hanging="512"/>
      </w:pPr>
      <w:rPr>
        <w:rFonts w:hint="default"/>
      </w:rPr>
    </w:lvl>
    <w:lvl w:ilvl="3" w:tplc="94BED3DA">
      <w:start w:val="1"/>
      <w:numFmt w:val="bullet"/>
      <w:lvlText w:val="•"/>
      <w:lvlJc w:val="left"/>
      <w:pPr>
        <w:ind w:left="3225" w:hanging="512"/>
      </w:pPr>
      <w:rPr>
        <w:rFonts w:hint="default"/>
      </w:rPr>
    </w:lvl>
    <w:lvl w:ilvl="4" w:tplc="E4EA9656">
      <w:start w:val="1"/>
      <w:numFmt w:val="bullet"/>
      <w:lvlText w:val="•"/>
      <w:lvlJc w:val="left"/>
      <w:pPr>
        <w:ind w:left="4094" w:hanging="512"/>
      </w:pPr>
      <w:rPr>
        <w:rFonts w:hint="default"/>
      </w:rPr>
    </w:lvl>
    <w:lvl w:ilvl="5" w:tplc="DDA22856">
      <w:start w:val="1"/>
      <w:numFmt w:val="bullet"/>
      <w:lvlText w:val="•"/>
      <w:lvlJc w:val="left"/>
      <w:pPr>
        <w:ind w:left="4963" w:hanging="512"/>
      </w:pPr>
      <w:rPr>
        <w:rFonts w:hint="default"/>
      </w:rPr>
    </w:lvl>
    <w:lvl w:ilvl="6" w:tplc="F73EA2F6">
      <w:start w:val="1"/>
      <w:numFmt w:val="bullet"/>
      <w:lvlText w:val="•"/>
      <w:lvlJc w:val="left"/>
      <w:pPr>
        <w:ind w:left="5831" w:hanging="512"/>
      </w:pPr>
      <w:rPr>
        <w:rFonts w:hint="default"/>
      </w:rPr>
    </w:lvl>
    <w:lvl w:ilvl="7" w:tplc="37DC684E">
      <w:start w:val="1"/>
      <w:numFmt w:val="bullet"/>
      <w:lvlText w:val="•"/>
      <w:lvlJc w:val="left"/>
      <w:pPr>
        <w:ind w:left="6700" w:hanging="512"/>
      </w:pPr>
      <w:rPr>
        <w:rFonts w:hint="default"/>
      </w:rPr>
    </w:lvl>
    <w:lvl w:ilvl="8" w:tplc="E8E09E40">
      <w:start w:val="1"/>
      <w:numFmt w:val="bullet"/>
      <w:lvlText w:val="•"/>
      <w:lvlJc w:val="left"/>
      <w:pPr>
        <w:ind w:left="7569" w:hanging="512"/>
      </w:pPr>
      <w:rPr>
        <w:rFonts w:hint="default"/>
      </w:rPr>
    </w:lvl>
  </w:abstractNum>
  <w:abstractNum w:abstractNumId="429">
    <w:nsid w:val="6F695746"/>
    <w:multiLevelType w:val="hybridMultilevel"/>
    <w:tmpl w:val="AD368A34"/>
    <w:lvl w:ilvl="0" w:tplc="6DCA3960">
      <w:start w:val="1"/>
      <w:numFmt w:val="decimal"/>
      <w:lvlText w:val="%1)"/>
      <w:lvlJc w:val="left"/>
      <w:pPr>
        <w:ind w:left="629" w:hanging="512"/>
        <w:jc w:val="left"/>
      </w:pPr>
      <w:rPr>
        <w:rFonts w:ascii="Times New Roman" w:eastAsia="Times New Roman" w:hAnsi="Times New Roman" w:hint="default"/>
        <w:spacing w:val="-18"/>
        <w:w w:val="99"/>
        <w:sz w:val="24"/>
        <w:szCs w:val="24"/>
      </w:rPr>
    </w:lvl>
    <w:lvl w:ilvl="1" w:tplc="7C4CCF96">
      <w:start w:val="1"/>
      <w:numFmt w:val="bullet"/>
      <w:lvlText w:val="•"/>
      <w:lvlJc w:val="left"/>
      <w:pPr>
        <w:ind w:left="1488" w:hanging="512"/>
      </w:pPr>
      <w:rPr>
        <w:rFonts w:hint="default"/>
      </w:rPr>
    </w:lvl>
    <w:lvl w:ilvl="2" w:tplc="5640375C">
      <w:start w:val="1"/>
      <w:numFmt w:val="bullet"/>
      <w:lvlText w:val="•"/>
      <w:lvlJc w:val="left"/>
      <w:pPr>
        <w:ind w:left="2357" w:hanging="512"/>
      </w:pPr>
      <w:rPr>
        <w:rFonts w:hint="default"/>
      </w:rPr>
    </w:lvl>
    <w:lvl w:ilvl="3" w:tplc="40C2DEF8">
      <w:start w:val="1"/>
      <w:numFmt w:val="bullet"/>
      <w:lvlText w:val="•"/>
      <w:lvlJc w:val="left"/>
      <w:pPr>
        <w:ind w:left="3225" w:hanging="512"/>
      </w:pPr>
      <w:rPr>
        <w:rFonts w:hint="default"/>
      </w:rPr>
    </w:lvl>
    <w:lvl w:ilvl="4" w:tplc="8A4285C8">
      <w:start w:val="1"/>
      <w:numFmt w:val="bullet"/>
      <w:lvlText w:val="•"/>
      <w:lvlJc w:val="left"/>
      <w:pPr>
        <w:ind w:left="4094" w:hanging="512"/>
      </w:pPr>
      <w:rPr>
        <w:rFonts w:hint="default"/>
      </w:rPr>
    </w:lvl>
    <w:lvl w:ilvl="5" w:tplc="DE2263B0">
      <w:start w:val="1"/>
      <w:numFmt w:val="bullet"/>
      <w:lvlText w:val="•"/>
      <w:lvlJc w:val="left"/>
      <w:pPr>
        <w:ind w:left="4963" w:hanging="512"/>
      </w:pPr>
      <w:rPr>
        <w:rFonts w:hint="default"/>
      </w:rPr>
    </w:lvl>
    <w:lvl w:ilvl="6" w:tplc="C3AAF340">
      <w:start w:val="1"/>
      <w:numFmt w:val="bullet"/>
      <w:lvlText w:val="•"/>
      <w:lvlJc w:val="left"/>
      <w:pPr>
        <w:ind w:left="5831" w:hanging="512"/>
      </w:pPr>
      <w:rPr>
        <w:rFonts w:hint="default"/>
      </w:rPr>
    </w:lvl>
    <w:lvl w:ilvl="7" w:tplc="756ADA74">
      <w:start w:val="1"/>
      <w:numFmt w:val="bullet"/>
      <w:lvlText w:val="•"/>
      <w:lvlJc w:val="left"/>
      <w:pPr>
        <w:ind w:left="6700" w:hanging="512"/>
      </w:pPr>
      <w:rPr>
        <w:rFonts w:hint="default"/>
      </w:rPr>
    </w:lvl>
    <w:lvl w:ilvl="8" w:tplc="34C4C298">
      <w:start w:val="1"/>
      <w:numFmt w:val="bullet"/>
      <w:lvlText w:val="•"/>
      <w:lvlJc w:val="left"/>
      <w:pPr>
        <w:ind w:left="7569" w:hanging="512"/>
      </w:pPr>
      <w:rPr>
        <w:rFonts w:hint="default"/>
      </w:rPr>
    </w:lvl>
  </w:abstractNum>
  <w:abstractNum w:abstractNumId="430">
    <w:nsid w:val="702E638C"/>
    <w:multiLevelType w:val="hybridMultilevel"/>
    <w:tmpl w:val="5764F092"/>
    <w:lvl w:ilvl="0" w:tplc="BA749318">
      <w:start w:val="2"/>
      <w:numFmt w:val="decimal"/>
      <w:lvlText w:val="%1."/>
      <w:lvlJc w:val="left"/>
      <w:pPr>
        <w:ind w:left="118" w:hanging="240"/>
        <w:jc w:val="left"/>
      </w:pPr>
      <w:rPr>
        <w:rFonts w:ascii="Times New Roman" w:eastAsia="Times New Roman" w:hAnsi="Times New Roman" w:hint="default"/>
        <w:spacing w:val="-21"/>
        <w:w w:val="99"/>
        <w:sz w:val="24"/>
        <w:szCs w:val="24"/>
      </w:rPr>
    </w:lvl>
    <w:lvl w:ilvl="1" w:tplc="ADC4AE16">
      <w:start w:val="1"/>
      <w:numFmt w:val="bullet"/>
      <w:lvlText w:val="•"/>
      <w:lvlJc w:val="left"/>
      <w:pPr>
        <w:ind w:left="1038" w:hanging="240"/>
      </w:pPr>
      <w:rPr>
        <w:rFonts w:hint="default"/>
      </w:rPr>
    </w:lvl>
    <w:lvl w:ilvl="2" w:tplc="0C3E250E">
      <w:start w:val="1"/>
      <w:numFmt w:val="bullet"/>
      <w:lvlText w:val="•"/>
      <w:lvlJc w:val="left"/>
      <w:pPr>
        <w:ind w:left="1957" w:hanging="240"/>
      </w:pPr>
      <w:rPr>
        <w:rFonts w:hint="default"/>
      </w:rPr>
    </w:lvl>
    <w:lvl w:ilvl="3" w:tplc="CCAEE24A">
      <w:start w:val="1"/>
      <w:numFmt w:val="bullet"/>
      <w:lvlText w:val="•"/>
      <w:lvlJc w:val="left"/>
      <w:pPr>
        <w:ind w:left="2875" w:hanging="240"/>
      </w:pPr>
      <w:rPr>
        <w:rFonts w:hint="default"/>
      </w:rPr>
    </w:lvl>
    <w:lvl w:ilvl="4" w:tplc="DEA60348">
      <w:start w:val="1"/>
      <w:numFmt w:val="bullet"/>
      <w:lvlText w:val="•"/>
      <w:lvlJc w:val="left"/>
      <w:pPr>
        <w:ind w:left="3794" w:hanging="240"/>
      </w:pPr>
      <w:rPr>
        <w:rFonts w:hint="default"/>
      </w:rPr>
    </w:lvl>
    <w:lvl w:ilvl="5" w:tplc="300ED82C">
      <w:start w:val="1"/>
      <w:numFmt w:val="bullet"/>
      <w:lvlText w:val="•"/>
      <w:lvlJc w:val="left"/>
      <w:pPr>
        <w:ind w:left="4713" w:hanging="240"/>
      </w:pPr>
      <w:rPr>
        <w:rFonts w:hint="default"/>
      </w:rPr>
    </w:lvl>
    <w:lvl w:ilvl="6" w:tplc="CBB0CB80">
      <w:start w:val="1"/>
      <w:numFmt w:val="bullet"/>
      <w:lvlText w:val="•"/>
      <w:lvlJc w:val="left"/>
      <w:pPr>
        <w:ind w:left="5631" w:hanging="240"/>
      </w:pPr>
      <w:rPr>
        <w:rFonts w:hint="default"/>
      </w:rPr>
    </w:lvl>
    <w:lvl w:ilvl="7" w:tplc="AB00A5A6">
      <w:start w:val="1"/>
      <w:numFmt w:val="bullet"/>
      <w:lvlText w:val="•"/>
      <w:lvlJc w:val="left"/>
      <w:pPr>
        <w:ind w:left="6550" w:hanging="240"/>
      </w:pPr>
      <w:rPr>
        <w:rFonts w:hint="default"/>
      </w:rPr>
    </w:lvl>
    <w:lvl w:ilvl="8" w:tplc="505E7F86">
      <w:start w:val="1"/>
      <w:numFmt w:val="bullet"/>
      <w:lvlText w:val="•"/>
      <w:lvlJc w:val="left"/>
      <w:pPr>
        <w:ind w:left="7469" w:hanging="240"/>
      </w:pPr>
      <w:rPr>
        <w:rFonts w:hint="default"/>
      </w:rPr>
    </w:lvl>
  </w:abstractNum>
  <w:abstractNum w:abstractNumId="431">
    <w:nsid w:val="706053D7"/>
    <w:multiLevelType w:val="hybridMultilevel"/>
    <w:tmpl w:val="54304746"/>
    <w:lvl w:ilvl="0" w:tplc="C2663860">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3B58ECE8">
      <w:start w:val="1"/>
      <w:numFmt w:val="bullet"/>
      <w:lvlText w:val="•"/>
      <w:lvlJc w:val="left"/>
      <w:pPr>
        <w:ind w:left="1038" w:hanging="240"/>
      </w:pPr>
      <w:rPr>
        <w:rFonts w:hint="default"/>
      </w:rPr>
    </w:lvl>
    <w:lvl w:ilvl="2" w:tplc="2F60E5D6">
      <w:start w:val="1"/>
      <w:numFmt w:val="bullet"/>
      <w:lvlText w:val="•"/>
      <w:lvlJc w:val="left"/>
      <w:pPr>
        <w:ind w:left="1957" w:hanging="240"/>
      </w:pPr>
      <w:rPr>
        <w:rFonts w:hint="default"/>
      </w:rPr>
    </w:lvl>
    <w:lvl w:ilvl="3" w:tplc="04A0B72E">
      <w:start w:val="1"/>
      <w:numFmt w:val="bullet"/>
      <w:lvlText w:val="•"/>
      <w:lvlJc w:val="left"/>
      <w:pPr>
        <w:ind w:left="2875" w:hanging="240"/>
      </w:pPr>
      <w:rPr>
        <w:rFonts w:hint="default"/>
      </w:rPr>
    </w:lvl>
    <w:lvl w:ilvl="4" w:tplc="D37A6F24">
      <w:start w:val="1"/>
      <w:numFmt w:val="bullet"/>
      <w:lvlText w:val="•"/>
      <w:lvlJc w:val="left"/>
      <w:pPr>
        <w:ind w:left="3794" w:hanging="240"/>
      </w:pPr>
      <w:rPr>
        <w:rFonts w:hint="default"/>
      </w:rPr>
    </w:lvl>
    <w:lvl w:ilvl="5" w:tplc="58AE95B6">
      <w:start w:val="1"/>
      <w:numFmt w:val="bullet"/>
      <w:lvlText w:val="•"/>
      <w:lvlJc w:val="left"/>
      <w:pPr>
        <w:ind w:left="4713" w:hanging="240"/>
      </w:pPr>
      <w:rPr>
        <w:rFonts w:hint="default"/>
      </w:rPr>
    </w:lvl>
    <w:lvl w:ilvl="6" w:tplc="0C28A8C8">
      <w:start w:val="1"/>
      <w:numFmt w:val="bullet"/>
      <w:lvlText w:val="•"/>
      <w:lvlJc w:val="left"/>
      <w:pPr>
        <w:ind w:left="5631" w:hanging="240"/>
      </w:pPr>
      <w:rPr>
        <w:rFonts w:hint="default"/>
      </w:rPr>
    </w:lvl>
    <w:lvl w:ilvl="7" w:tplc="91BEC6B8">
      <w:start w:val="1"/>
      <w:numFmt w:val="bullet"/>
      <w:lvlText w:val="•"/>
      <w:lvlJc w:val="left"/>
      <w:pPr>
        <w:ind w:left="6550" w:hanging="240"/>
      </w:pPr>
      <w:rPr>
        <w:rFonts w:hint="default"/>
      </w:rPr>
    </w:lvl>
    <w:lvl w:ilvl="8" w:tplc="18A4ACA4">
      <w:start w:val="1"/>
      <w:numFmt w:val="bullet"/>
      <w:lvlText w:val="•"/>
      <w:lvlJc w:val="left"/>
      <w:pPr>
        <w:ind w:left="7469" w:hanging="240"/>
      </w:pPr>
      <w:rPr>
        <w:rFonts w:hint="default"/>
      </w:rPr>
    </w:lvl>
  </w:abstractNum>
  <w:abstractNum w:abstractNumId="432">
    <w:nsid w:val="70CA35CB"/>
    <w:multiLevelType w:val="hybridMultilevel"/>
    <w:tmpl w:val="E0F22F76"/>
    <w:lvl w:ilvl="0" w:tplc="504C0CA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BB0E7EA0">
      <w:start w:val="1"/>
      <w:numFmt w:val="bullet"/>
      <w:lvlText w:val="•"/>
      <w:lvlJc w:val="left"/>
      <w:pPr>
        <w:ind w:left="1488" w:hanging="512"/>
      </w:pPr>
      <w:rPr>
        <w:rFonts w:hint="default"/>
      </w:rPr>
    </w:lvl>
    <w:lvl w:ilvl="2" w:tplc="66DEAADA">
      <w:start w:val="1"/>
      <w:numFmt w:val="bullet"/>
      <w:lvlText w:val="•"/>
      <w:lvlJc w:val="left"/>
      <w:pPr>
        <w:ind w:left="2357" w:hanging="512"/>
      </w:pPr>
      <w:rPr>
        <w:rFonts w:hint="default"/>
      </w:rPr>
    </w:lvl>
    <w:lvl w:ilvl="3" w:tplc="EBCECB2C">
      <w:start w:val="1"/>
      <w:numFmt w:val="bullet"/>
      <w:lvlText w:val="•"/>
      <w:lvlJc w:val="left"/>
      <w:pPr>
        <w:ind w:left="3225" w:hanging="512"/>
      </w:pPr>
      <w:rPr>
        <w:rFonts w:hint="default"/>
      </w:rPr>
    </w:lvl>
    <w:lvl w:ilvl="4" w:tplc="D50835D8">
      <w:start w:val="1"/>
      <w:numFmt w:val="bullet"/>
      <w:lvlText w:val="•"/>
      <w:lvlJc w:val="left"/>
      <w:pPr>
        <w:ind w:left="4094" w:hanging="512"/>
      </w:pPr>
      <w:rPr>
        <w:rFonts w:hint="default"/>
      </w:rPr>
    </w:lvl>
    <w:lvl w:ilvl="5" w:tplc="FBA0CFDE">
      <w:start w:val="1"/>
      <w:numFmt w:val="bullet"/>
      <w:lvlText w:val="•"/>
      <w:lvlJc w:val="left"/>
      <w:pPr>
        <w:ind w:left="4963" w:hanging="512"/>
      </w:pPr>
      <w:rPr>
        <w:rFonts w:hint="default"/>
      </w:rPr>
    </w:lvl>
    <w:lvl w:ilvl="6" w:tplc="214262F2">
      <w:start w:val="1"/>
      <w:numFmt w:val="bullet"/>
      <w:lvlText w:val="•"/>
      <w:lvlJc w:val="left"/>
      <w:pPr>
        <w:ind w:left="5831" w:hanging="512"/>
      </w:pPr>
      <w:rPr>
        <w:rFonts w:hint="default"/>
      </w:rPr>
    </w:lvl>
    <w:lvl w:ilvl="7" w:tplc="3F64451C">
      <w:start w:val="1"/>
      <w:numFmt w:val="bullet"/>
      <w:lvlText w:val="•"/>
      <w:lvlJc w:val="left"/>
      <w:pPr>
        <w:ind w:left="6700" w:hanging="512"/>
      </w:pPr>
      <w:rPr>
        <w:rFonts w:hint="default"/>
      </w:rPr>
    </w:lvl>
    <w:lvl w:ilvl="8" w:tplc="CAEAEE4A">
      <w:start w:val="1"/>
      <w:numFmt w:val="bullet"/>
      <w:lvlText w:val="•"/>
      <w:lvlJc w:val="left"/>
      <w:pPr>
        <w:ind w:left="7569" w:hanging="512"/>
      </w:pPr>
      <w:rPr>
        <w:rFonts w:hint="default"/>
      </w:rPr>
    </w:lvl>
  </w:abstractNum>
  <w:abstractNum w:abstractNumId="433">
    <w:nsid w:val="721906F8"/>
    <w:multiLevelType w:val="hybridMultilevel"/>
    <w:tmpl w:val="1D18990E"/>
    <w:lvl w:ilvl="0" w:tplc="33D4D936">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8AD80344">
      <w:start w:val="1"/>
      <w:numFmt w:val="bullet"/>
      <w:lvlText w:val="•"/>
      <w:lvlJc w:val="left"/>
      <w:pPr>
        <w:ind w:left="1488" w:hanging="512"/>
      </w:pPr>
      <w:rPr>
        <w:rFonts w:hint="default"/>
      </w:rPr>
    </w:lvl>
    <w:lvl w:ilvl="2" w:tplc="835854B0">
      <w:start w:val="1"/>
      <w:numFmt w:val="bullet"/>
      <w:lvlText w:val="•"/>
      <w:lvlJc w:val="left"/>
      <w:pPr>
        <w:ind w:left="2357" w:hanging="512"/>
      </w:pPr>
      <w:rPr>
        <w:rFonts w:hint="default"/>
      </w:rPr>
    </w:lvl>
    <w:lvl w:ilvl="3" w:tplc="7CB48094">
      <w:start w:val="1"/>
      <w:numFmt w:val="bullet"/>
      <w:lvlText w:val="•"/>
      <w:lvlJc w:val="left"/>
      <w:pPr>
        <w:ind w:left="3225" w:hanging="512"/>
      </w:pPr>
      <w:rPr>
        <w:rFonts w:hint="default"/>
      </w:rPr>
    </w:lvl>
    <w:lvl w:ilvl="4" w:tplc="542A3DC0">
      <w:start w:val="1"/>
      <w:numFmt w:val="bullet"/>
      <w:lvlText w:val="•"/>
      <w:lvlJc w:val="left"/>
      <w:pPr>
        <w:ind w:left="4094" w:hanging="512"/>
      </w:pPr>
      <w:rPr>
        <w:rFonts w:hint="default"/>
      </w:rPr>
    </w:lvl>
    <w:lvl w:ilvl="5" w:tplc="55C4A86A">
      <w:start w:val="1"/>
      <w:numFmt w:val="bullet"/>
      <w:lvlText w:val="•"/>
      <w:lvlJc w:val="left"/>
      <w:pPr>
        <w:ind w:left="4963" w:hanging="512"/>
      </w:pPr>
      <w:rPr>
        <w:rFonts w:hint="default"/>
      </w:rPr>
    </w:lvl>
    <w:lvl w:ilvl="6" w:tplc="95E4FA06">
      <w:start w:val="1"/>
      <w:numFmt w:val="bullet"/>
      <w:lvlText w:val="•"/>
      <w:lvlJc w:val="left"/>
      <w:pPr>
        <w:ind w:left="5831" w:hanging="512"/>
      </w:pPr>
      <w:rPr>
        <w:rFonts w:hint="default"/>
      </w:rPr>
    </w:lvl>
    <w:lvl w:ilvl="7" w:tplc="62DABDB0">
      <w:start w:val="1"/>
      <w:numFmt w:val="bullet"/>
      <w:lvlText w:val="•"/>
      <w:lvlJc w:val="left"/>
      <w:pPr>
        <w:ind w:left="6700" w:hanging="512"/>
      </w:pPr>
      <w:rPr>
        <w:rFonts w:hint="default"/>
      </w:rPr>
    </w:lvl>
    <w:lvl w:ilvl="8" w:tplc="B57254B4">
      <w:start w:val="1"/>
      <w:numFmt w:val="bullet"/>
      <w:lvlText w:val="•"/>
      <w:lvlJc w:val="left"/>
      <w:pPr>
        <w:ind w:left="7569" w:hanging="512"/>
      </w:pPr>
      <w:rPr>
        <w:rFonts w:hint="default"/>
      </w:rPr>
    </w:lvl>
  </w:abstractNum>
  <w:abstractNum w:abstractNumId="434">
    <w:nsid w:val="721B4071"/>
    <w:multiLevelType w:val="hybridMultilevel"/>
    <w:tmpl w:val="C9E28700"/>
    <w:lvl w:ilvl="0" w:tplc="A70E5E6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74CC4ADC">
      <w:start w:val="1"/>
      <w:numFmt w:val="lowerLetter"/>
      <w:lvlText w:val="%2)"/>
      <w:lvlJc w:val="left"/>
      <w:pPr>
        <w:ind w:left="1104" w:hanging="476"/>
        <w:jc w:val="left"/>
      </w:pPr>
      <w:rPr>
        <w:rFonts w:ascii="Times New Roman" w:eastAsia="Times New Roman" w:hAnsi="Times New Roman" w:hint="default"/>
        <w:spacing w:val="-11"/>
        <w:w w:val="99"/>
        <w:sz w:val="24"/>
        <w:szCs w:val="24"/>
      </w:rPr>
    </w:lvl>
    <w:lvl w:ilvl="2" w:tplc="2E4CA5E6">
      <w:start w:val="1"/>
      <w:numFmt w:val="bullet"/>
      <w:lvlText w:val="•"/>
      <w:lvlJc w:val="left"/>
      <w:pPr>
        <w:ind w:left="2011" w:hanging="476"/>
      </w:pPr>
      <w:rPr>
        <w:rFonts w:hint="default"/>
      </w:rPr>
    </w:lvl>
    <w:lvl w:ilvl="3" w:tplc="FA1A73D2">
      <w:start w:val="1"/>
      <w:numFmt w:val="bullet"/>
      <w:lvlText w:val="•"/>
      <w:lvlJc w:val="left"/>
      <w:pPr>
        <w:ind w:left="2923" w:hanging="476"/>
      </w:pPr>
      <w:rPr>
        <w:rFonts w:hint="default"/>
      </w:rPr>
    </w:lvl>
    <w:lvl w:ilvl="4" w:tplc="DA6C2034">
      <w:start w:val="1"/>
      <w:numFmt w:val="bullet"/>
      <w:lvlText w:val="•"/>
      <w:lvlJc w:val="left"/>
      <w:pPr>
        <w:ind w:left="3835" w:hanging="476"/>
      </w:pPr>
      <w:rPr>
        <w:rFonts w:hint="default"/>
      </w:rPr>
    </w:lvl>
    <w:lvl w:ilvl="5" w:tplc="EAD23F82">
      <w:start w:val="1"/>
      <w:numFmt w:val="bullet"/>
      <w:lvlText w:val="•"/>
      <w:lvlJc w:val="left"/>
      <w:pPr>
        <w:ind w:left="4747" w:hanging="476"/>
      </w:pPr>
      <w:rPr>
        <w:rFonts w:hint="default"/>
      </w:rPr>
    </w:lvl>
    <w:lvl w:ilvl="6" w:tplc="F34401C6">
      <w:start w:val="1"/>
      <w:numFmt w:val="bullet"/>
      <w:lvlText w:val="•"/>
      <w:lvlJc w:val="left"/>
      <w:pPr>
        <w:ind w:left="5659" w:hanging="476"/>
      </w:pPr>
      <w:rPr>
        <w:rFonts w:hint="default"/>
      </w:rPr>
    </w:lvl>
    <w:lvl w:ilvl="7" w:tplc="5FEE89F8">
      <w:start w:val="1"/>
      <w:numFmt w:val="bullet"/>
      <w:lvlText w:val="•"/>
      <w:lvlJc w:val="left"/>
      <w:pPr>
        <w:ind w:left="6570" w:hanging="476"/>
      </w:pPr>
      <w:rPr>
        <w:rFonts w:hint="default"/>
      </w:rPr>
    </w:lvl>
    <w:lvl w:ilvl="8" w:tplc="783E5F52">
      <w:start w:val="1"/>
      <w:numFmt w:val="bullet"/>
      <w:lvlText w:val="•"/>
      <w:lvlJc w:val="left"/>
      <w:pPr>
        <w:ind w:left="7482" w:hanging="476"/>
      </w:pPr>
      <w:rPr>
        <w:rFonts w:hint="default"/>
      </w:rPr>
    </w:lvl>
  </w:abstractNum>
  <w:abstractNum w:abstractNumId="435">
    <w:nsid w:val="72253C14"/>
    <w:multiLevelType w:val="hybridMultilevel"/>
    <w:tmpl w:val="10B8B99A"/>
    <w:lvl w:ilvl="0" w:tplc="E4FEA33C">
      <w:start w:val="2"/>
      <w:numFmt w:val="decimal"/>
      <w:lvlText w:val="%1."/>
      <w:lvlJc w:val="left"/>
      <w:pPr>
        <w:ind w:left="118" w:hanging="240"/>
        <w:jc w:val="left"/>
      </w:pPr>
      <w:rPr>
        <w:rFonts w:ascii="Times New Roman" w:eastAsia="Times New Roman" w:hAnsi="Times New Roman" w:hint="default"/>
        <w:spacing w:val="-28"/>
        <w:w w:val="99"/>
        <w:sz w:val="24"/>
        <w:szCs w:val="24"/>
      </w:rPr>
    </w:lvl>
    <w:lvl w:ilvl="1" w:tplc="CC6A98F6">
      <w:start w:val="1"/>
      <w:numFmt w:val="bullet"/>
      <w:lvlText w:val="•"/>
      <w:lvlJc w:val="left"/>
      <w:pPr>
        <w:ind w:left="1038" w:hanging="240"/>
      </w:pPr>
      <w:rPr>
        <w:rFonts w:hint="default"/>
      </w:rPr>
    </w:lvl>
    <w:lvl w:ilvl="2" w:tplc="BD24A5AC">
      <w:start w:val="1"/>
      <w:numFmt w:val="bullet"/>
      <w:lvlText w:val="•"/>
      <w:lvlJc w:val="left"/>
      <w:pPr>
        <w:ind w:left="1957" w:hanging="240"/>
      </w:pPr>
      <w:rPr>
        <w:rFonts w:hint="default"/>
      </w:rPr>
    </w:lvl>
    <w:lvl w:ilvl="3" w:tplc="35880C34">
      <w:start w:val="1"/>
      <w:numFmt w:val="bullet"/>
      <w:lvlText w:val="•"/>
      <w:lvlJc w:val="left"/>
      <w:pPr>
        <w:ind w:left="2875" w:hanging="240"/>
      </w:pPr>
      <w:rPr>
        <w:rFonts w:hint="default"/>
      </w:rPr>
    </w:lvl>
    <w:lvl w:ilvl="4" w:tplc="70DC47E0">
      <w:start w:val="1"/>
      <w:numFmt w:val="bullet"/>
      <w:lvlText w:val="•"/>
      <w:lvlJc w:val="left"/>
      <w:pPr>
        <w:ind w:left="3794" w:hanging="240"/>
      </w:pPr>
      <w:rPr>
        <w:rFonts w:hint="default"/>
      </w:rPr>
    </w:lvl>
    <w:lvl w:ilvl="5" w:tplc="F452AC26">
      <w:start w:val="1"/>
      <w:numFmt w:val="bullet"/>
      <w:lvlText w:val="•"/>
      <w:lvlJc w:val="left"/>
      <w:pPr>
        <w:ind w:left="4713" w:hanging="240"/>
      </w:pPr>
      <w:rPr>
        <w:rFonts w:hint="default"/>
      </w:rPr>
    </w:lvl>
    <w:lvl w:ilvl="6" w:tplc="BE9AA57E">
      <w:start w:val="1"/>
      <w:numFmt w:val="bullet"/>
      <w:lvlText w:val="•"/>
      <w:lvlJc w:val="left"/>
      <w:pPr>
        <w:ind w:left="5631" w:hanging="240"/>
      </w:pPr>
      <w:rPr>
        <w:rFonts w:hint="default"/>
      </w:rPr>
    </w:lvl>
    <w:lvl w:ilvl="7" w:tplc="5E1CBD0A">
      <w:start w:val="1"/>
      <w:numFmt w:val="bullet"/>
      <w:lvlText w:val="•"/>
      <w:lvlJc w:val="left"/>
      <w:pPr>
        <w:ind w:left="6550" w:hanging="240"/>
      </w:pPr>
      <w:rPr>
        <w:rFonts w:hint="default"/>
      </w:rPr>
    </w:lvl>
    <w:lvl w:ilvl="8" w:tplc="BAEEEDC0">
      <w:start w:val="1"/>
      <w:numFmt w:val="bullet"/>
      <w:lvlText w:val="•"/>
      <w:lvlJc w:val="left"/>
      <w:pPr>
        <w:ind w:left="7469" w:hanging="240"/>
      </w:pPr>
      <w:rPr>
        <w:rFonts w:hint="default"/>
      </w:rPr>
    </w:lvl>
  </w:abstractNum>
  <w:abstractNum w:abstractNumId="436">
    <w:nsid w:val="73317954"/>
    <w:multiLevelType w:val="hybridMultilevel"/>
    <w:tmpl w:val="ABF6837A"/>
    <w:lvl w:ilvl="0" w:tplc="6E62167A">
      <w:start w:val="2"/>
      <w:numFmt w:val="decimal"/>
      <w:lvlText w:val="%1."/>
      <w:lvlJc w:val="left"/>
      <w:pPr>
        <w:ind w:left="118" w:hanging="240"/>
        <w:jc w:val="left"/>
      </w:pPr>
      <w:rPr>
        <w:rFonts w:ascii="Times New Roman" w:eastAsia="Times New Roman" w:hAnsi="Times New Roman" w:hint="default"/>
        <w:spacing w:val="-23"/>
        <w:w w:val="99"/>
        <w:sz w:val="24"/>
        <w:szCs w:val="24"/>
      </w:rPr>
    </w:lvl>
    <w:lvl w:ilvl="1" w:tplc="C9AC4B68">
      <w:start w:val="1"/>
      <w:numFmt w:val="bullet"/>
      <w:lvlText w:val="•"/>
      <w:lvlJc w:val="left"/>
      <w:pPr>
        <w:ind w:left="1038" w:hanging="240"/>
      </w:pPr>
      <w:rPr>
        <w:rFonts w:hint="default"/>
      </w:rPr>
    </w:lvl>
    <w:lvl w:ilvl="2" w:tplc="3F78616A">
      <w:start w:val="1"/>
      <w:numFmt w:val="bullet"/>
      <w:lvlText w:val="•"/>
      <w:lvlJc w:val="left"/>
      <w:pPr>
        <w:ind w:left="1957" w:hanging="240"/>
      </w:pPr>
      <w:rPr>
        <w:rFonts w:hint="default"/>
      </w:rPr>
    </w:lvl>
    <w:lvl w:ilvl="3" w:tplc="BC36FBF6">
      <w:start w:val="1"/>
      <w:numFmt w:val="bullet"/>
      <w:lvlText w:val="•"/>
      <w:lvlJc w:val="left"/>
      <w:pPr>
        <w:ind w:left="2875" w:hanging="240"/>
      </w:pPr>
      <w:rPr>
        <w:rFonts w:hint="default"/>
      </w:rPr>
    </w:lvl>
    <w:lvl w:ilvl="4" w:tplc="CB1ECC0C">
      <w:start w:val="1"/>
      <w:numFmt w:val="bullet"/>
      <w:lvlText w:val="•"/>
      <w:lvlJc w:val="left"/>
      <w:pPr>
        <w:ind w:left="3794" w:hanging="240"/>
      </w:pPr>
      <w:rPr>
        <w:rFonts w:hint="default"/>
      </w:rPr>
    </w:lvl>
    <w:lvl w:ilvl="5" w:tplc="617C3916">
      <w:start w:val="1"/>
      <w:numFmt w:val="bullet"/>
      <w:lvlText w:val="•"/>
      <w:lvlJc w:val="left"/>
      <w:pPr>
        <w:ind w:left="4713" w:hanging="240"/>
      </w:pPr>
      <w:rPr>
        <w:rFonts w:hint="default"/>
      </w:rPr>
    </w:lvl>
    <w:lvl w:ilvl="6" w:tplc="4FE2FAA2">
      <w:start w:val="1"/>
      <w:numFmt w:val="bullet"/>
      <w:lvlText w:val="•"/>
      <w:lvlJc w:val="left"/>
      <w:pPr>
        <w:ind w:left="5631" w:hanging="240"/>
      </w:pPr>
      <w:rPr>
        <w:rFonts w:hint="default"/>
      </w:rPr>
    </w:lvl>
    <w:lvl w:ilvl="7" w:tplc="D506E65A">
      <w:start w:val="1"/>
      <w:numFmt w:val="bullet"/>
      <w:lvlText w:val="•"/>
      <w:lvlJc w:val="left"/>
      <w:pPr>
        <w:ind w:left="6550" w:hanging="240"/>
      </w:pPr>
      <w:rPr>
        <w:rFonts w:hint="default"/>
      </w:rPr>
    </w:lvl>
    <w:lvl w:ilvl="8" w:tplc="92D0D3C0">
      <w:start w:val="1"/>
      <w:numFmt w:val="bullet"/>
      <w:lvlText w:val="•"/>
      <w:lvlJc w:val="left"/>
      <w:pPr>
        <w:ind w:left="7469" w:hanging="240"/>
      </w:pPr>
      <w:rPr>
        <w:rFonts w:hint="default"/>
      </w:rPr>
    </w:lvl>
  </w:abstractNum>
  <w:abstractNum w:abstractNumId="437">
    <w:nsid w:val="73DF0B7D"/>
    <w:multiLevelType w:val="hybridMultilevel"/>
    <w:tmpl w:val="D924CBA4"/>
    <w:lvl w:ilvl="0" w:tplc="C75C8BC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D2EAEA54">
      <w:start w:val="1"/>
      <w:numFmt w:val="bullet"/>
      <w:lvlText w:val="•"/>
      <w:lvlJc w:val="left"/>
      <w:pPr>
        <w:ind w:left="1488" w:hanging="512"/>
      </w:pPr>
      <w:rPr>
        <w:rFonts w:hint="default"/>
      </w:rPr>
    </w:lvl>
    <w:lvl w:ilvl="2" w:tplc="436262A6">
      <w:start w:val="1"/>
      <w:numFmt w:val="bullet"/>
      <w:lvlText w:val="•"/>
      <w:lvlJc w:val="left"/>
      <w:pPr>
        <w:ind w:left="2357" w:hanging="512"/>
      </w:pPr>
      <w:rPr>
        <w:rFonts w:hint="default"/>
      </w:rPr>
    </w:lvl>
    <w:lvl w:ilvl="3" w:tplc="D9541738">
      <w:start w:val="1"/>
      <w:numFmt w:val="bullet"/>
      <w:lvlText w:val="•"/>
      <w:lvlJc w:val="left"/>
      <w:pPr>
        <w:ind w:left="3225" w:hanging="512"/>
      </w:pPr>
      <w:rPr>
        <w:rFonts w:hint="default"/>
      </w:rPr>
    </w:lvl>
    <w:lvl w:ilvl="4" w:tplc="3508D24C">
      <w:start w:val="1"/>
      <w:numFmt w:val="bullet"/>
      <w:lvlText w:val="•"/>
      <w:lvlJc w:val="left"/>
      <w:pPr>
        <w:ind w:left="4094" w:hanging="512"/>
      </w:pPr>
      <w:rPr>
        <w:rFonts w:hint="default"/>
      </w:rPr>
    </w:lvl>
    <w:lvl w:ilvl="5" w:tplc="369C67CC">
      <w:start w:val="1"/>
      <w:numFmt w:val="bullet"/>
      <w:lvlText w:val="•"/>
      <w:lvlJc w:val="left"/>
      <w:pPr>
        <w:ind w:left="4963" w:hanging="512"/>
      </w:pPr>
      <w:rPr>
        <w:rFonts w:hint="default"/>
      </w:rPr>
    </w:lvl>
    <w:lvl w:ilvl="6" w:tplc="7A744336">
      <w:start w:val="1"/>
      <w:numFmt w:val="bullet"/>
      <w:lvlText w:val="•"/>
      <w:lvlJc w:val="left"/>
      <w:pPr>
        <w:ind w:left="5831" w:hanging="512"/>
      </w:pPr>
      <w:rPr>
        <w:rFonts w:hint="default"/>
      </w:rPr>
    </w:lvl>
    <w:lvl w:ilvl="7" w:tplc="F2346682">
      <w:start w:val="1"/>
      <w:numFmt w:val="bullet"/>
      <w:lvlText w:val="•"/>
      <w:lvlJc w:val="left"/>
      <w:pPr>
        <w:ind w:left="6700" w:hanging="512"/>
      </w:pPr>
      <w:rPr>
        <w:rFonts w:hint="default"/>
      </w:rPr>
    </w:lvl>
    <w:lvl w:ilvl="8" w:tplc="055A9164">
      <w:start w:val="1"/>
      <w:numFmt w:val="bullet"/>
      <w:lvlText w:val="•"/>
      <w:lvlJc w:val="left"/>
      <w:pPr>
        <w:ind w:left="7569" w:hanging="512"/>
      </w:pPr>
      <w:rPr>
        <w:rFonts w:hint="default"/>
      </w:rPr>
    </w:lvl>
  </w:abstractNum>
  <w:abstractNum w:abstractNumId="438">
    <w:nsid w:val="7505021E"/>
    <w:multiLevelType w:val="hybridMultilevel"/>
    <w:tmpl w:val="BD68BC76"/>
    <w:lvl w:ilvl="0" w:tplc="AAC01F36">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A2901FC0">
      <w:start w:val="1"/>
      <w:numFmt w:val="bullet"/>
      <w:lvlText w:val="•"/>
      <w:lvlJc w:val="left"/>
      <w:pPr>
        <w:ind w:left="1038" w:hanging="240"/>
      </w:pPr>
      <w:rPr>
        <w:rFonts w:hint="default"/>
      </w:rPr>
    </w:lvl>
    <w:lvl w:ilvl="2" w:tplc="8EA261F8">
      <w:start w:val="1"/>
      <w:numFmt w:val="bullet"/>
      <w:lvlText w:val="•"/>
      <w:lvlJc w:val="left"/>
      <w:pPr>
        <w:ind w:left="1957" w:hanging="240"/>
      </w:pPr>
      <w:rPr>
        <w:rFonts w:hint="default"/>
      </w:rPr>
    </w:lvl>
    <w:lvl w:ilvl="3" w:tplc="F148ED80">
      <w:start w:val="1"/>
      <w:numFmt w:val="bullet"/>
      <w:lvlText w:val="•"/>
      <w:lvlJc w:val="left"/>
      <w:pPr>
        <w:ind w:left="2875" w:hanging="240"/>
      </w:pPr>
      <w:rPr>
        <w:rFonts w:hint="default"/>
      </w:rPr>
    </w:lvl>
    <w:lvl w:ilvl="4" w:tplc="EBB2BC84">
      <w:start w:val="1"/>
      <w:numFmt w:val="bullet"/>
      <w:lvlText w:val="•"/>
      <w:lvlJc w:val="left"/>
      <w:pPr>
        <w:ind w:left="3794" w:hanging="240"/>
      </w:pPr>
      <w:rPr>
        <w:rFonts w:hint="default"/>
      </w:rPr>
    </w:lvl>
    <w:lvl w:ilvl="5" w:tplc="C6C61A60">
      <w:start w:val="1"/>
      <w:numFmt w:val="bullet"/>
      <w:lvlText w:val="•"/>
      <w:lvlJc w:val="left"/>
      <w:pPr>
        <w:ind w:left="4713" w:hanging="240"/>
      </w:pPr>
      <w:rPr>
        <w:rFonts w:hint="default"/>
      </w:rPr>
    </w:lvl>
    <w:lvl w:ilvl="6" w:tplc="3CEEFC8C">
      <w:start w:val="1"/>
      <w:numFmt w:val="bullet"/>
      <w:lvlText w:val="•"/>
      <w:lvlJc w:val="left"/>
      <w:pPr>
        <w:ind w:left="5631" w:hanging="240"/>
      </w:pPr>
      <w:rPr>
        <w:rFonts w:hint="default"/>
      </w:rPr>
    </w:lvl>
    <w:lvl w:ilvl="7" w:tplc="0D78328E">
      <w:start w:val="1"/>
      <w:numFmt w:val="bullet"/>
      <w:lvlText w:val="•"/>
      <w:lvlJc w:val="left"/>
      <w:pPr>
        <w:ind w:left="6550" w:hanging="240"/>
      </w:pPr>
      <w:rPr>
        <w:rFonts w:hint="default"/>
      </w:rPr>
    </w:lvl>
    <w:lvl w:ilvl="8" w:tplc="D6DA06A0">
      <w:start w:val="1"/>
      <w:numFmt w:val="bullet"/>
      <w:lvlText w:val="•"/>
      <w:lvlJc w:val="left"/>
      <w:pPr>
        <w:ind w:left="7469" w:hanging="240"/>
      </w:pPr>
      <w:rPr>
        <w:rFonts w:hint="default"/>
      </w:rPr>
    </w:lvl>
  </w:abstractNum>
  <w:abstractNum w:abstractNumId="439">
    <w:nsid w:val="75325FEC"/>
    <w:multiLevelType w:val="hybridMultilevel"/>
    <w:tmpl w:val="636A436C"/>
    <w:lvl w:ilvl="0" w:tplc="FA505526">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283C108A">
      <w:start w:val="1"/>
      <w:numFmt w:val="bullet"/>
      <w:lvlText w:val="•"/>
      <w:lvlJc w:val="left"/>
      <w:pPr>
        <w:ind w:left="1488" w:hanging="512"/>
      </w:pPr>
      <w:rPr>
        <w:rFonts w:hint="default"/>
      </w:rPr>
    </w:lvl>
    <w:lvl w:ilvl="2" w:tplc="E354A322">
      <w:start w:val="1"/>
      <w:numFmt w:val="bullet"/>
      <w:lvlText w:val="•"/>
      <w:lvlJc w:val="left"/>
      <w:pPr>
        <w:ind w:left="2357" w:hanging="512"/>
      </w:pPr>
      <w:rPr>
        <w:rFonts w:hint="default"/>
      </w:rPr>
    </w:lvl>
    <w:lvl w:ilvl="3" w:tplc="F1F4A2A0">
      <w:start w:val="1"/>
      <w:numFmt w:val="bullet"/>
      <w:lvlText w:val="•"/>
      <w:lvlJc w:val="left"/>
      <w:pPr>
        <w:ind w:left="3225" w:hanging="512"/>
      </w:pPr>
      <w:rPr>
        <w:rFonts w:hint="default"/>
      </w:rPr>
    </w:lvl>
    <w:lvl w:ilvl="4" w:tplc="67768AC2">
      <w:start w:val="1"/>
      <w:numFmt w:val="bullet"/>
      <w:lvlText w:val="•"/>
      <w:lvlJc w:val="left"/>
      <w:pPr>
        <w:ind w:left="4094" w:hanging="512"/>
      </w:pPr>
      <w:rPr>
        <w:rFonts w:hint="default"/>
      </w:rPr>
    </w:lvl>
    <w:lvl w:ilvl="5" w:tplc="A50C57C8">
      <w:start w:val="1"/>
      <w:numFmt w:val="bullet"/>
      <w:lvlText w:val="•"/>
      <w:lvlJc w:val="left"/>
      <w:pPr>
        <w:ind w:left="4963" w:hanging="512"/>
      </w:pPr>
      <w:rPr>
        <w:rFonts w:hint="default"/>
      </w:rPr>
    </w:lvl>
    <w:lvl w:ilvl="6" w:tplc="2A32349A">
      <w:start w:val="1"/>
      <w:numFmt w:val="bullet"/>
      <w:lvlText w:val="•"/>
      <w:lvlJc w:val="left"/>
      <w:pPr>
        <w:ind w:left="5831" w:hanging="512"/>
      </w:pPr>
      <w:rPr>
        <w:rFonts w:hint="default"/>
      </w:rPr>
    </w:lvl>
    <w:lvl w:ilvl="7" w:tplc="564620D0">
      <w:start w:val="1"/>
      <w:numFmt w:val="bullet"/>
      <w:lvlText w:val="•"/>
      <w:lvlJc w:val="left"/>
      <w:pPr>
        <w:ind w:left="6700" w:hanging="512"/>
      </w:pPr>
      <w:rPr>
        <w:rFonts w:hint="default"/>
      </w:rPr>
    </w:lvl>
    <w:lvl w:ilvl="8" w:tplc="0D1EBB36">
      <w:start w:val="1"/>
      <w:numFmt w:val="bullet"/>
      <w:lvlText w:val="•"/>
      <w:lvlJc w:val="left"/>
      <w:pPr>
        <w:ind w:left="7569" w:hanging="512"/>
      </w:pPr>
      <w:rPr>
        <w:rFonts w:hint="default"/>
      </w:rPr>
    </w:lvl>
  </w:abstractNum>
  <w:abstractNum w:abstractNumId="440">
    <w:nsid w:val="756F6A1B"/>
    <w:multiLevelType w:val="hybridMultilevel"/>
    <w:tmpl w:val="B490714E"/>
    <w:lvl w:ilvl="0" w:tplc="5858841E">
      <w:start w:val="2"/>
      <w:numFmt w:val="decimal"/>
      <w:lvlText w:val="%1."/>
      <w:lvlJc w:val="left"/>
      <w:pPr>
        <w:ind w:left="118" w:hanging="240"/>
        <w:jc w:val="left"/>
      </w:pPr>
      <w:rPr>
        <w:rFonts w:ascii="Times New Roman" w:eastAsia="Times New Roman" w:hAnsi="Times New Roman" w:hint="default"/>
        <w:spacing w:val="-9"/>
        <w:w w:val="99"/>
        <w:sz w:val="24"/>
        <w:szCs w:val="24"/>
      </w:rPr>
    </w:lvl>
    <w:lvl w:ilvl="1" w:tplc="F9A82AB2">
      <w:start w:val="1"/>
      <w:numFmt w:val="bullet"/>
      <w:lvlText w:val="•"/>
      <w:lvlJc w:val="left"/>
      <w:pPr>
        <w:ind w:left="1038" w:hanging="240"/>
      </w:pPr>
      <w:rPr>
        <w:rFonts w:hint="default"/>
      </w:rPr>
    </w:lvl>
    <w:lvl w:ilvl="2" w:tplc="514080DE">
      <w:start w:val="1"/>
      <w:numFmt w:val="bullet"/>
      <w:lvlText w:val="•"/>
      <w:lvlJc w:val="left"/>
      <w:pPr>
        <w:ind w:left="1957" w:hanging="240"/>
      </w:pPr>
      <w:rPr>
        <w:rFonts w:hint="default"/>
      </w:rPr>
    </w:lvl>
    <w:lvl w:ilvl="3" w:tplc="312835D0">
      <w:start w:val="1"/>
      <w:numFmt w:val="bullet"/>
      <w:lvlText w:val="•"/>
      <w:lvlJc w:val="left"/>
      <w:pPr>
        <w:ind w:left="2875" w:hanging="240"/>
      </w:pPr>
      <w:rPr>
        <w:rFonts w:hint="default"/>
      </w:rPr>
    </w:lvl>
    <w:lvl w:ilvl="4" w:tplc="E474BF7C">
      <w:start w:val="1"/>
      <w:numFmt w:val="bullet"/>
      <w:lvlText w:val="•"/>
      <w:lvlJc w:val="left"/>
      <w:pPr>
        <w:ind w:left="3794" w:hanging="240"/>
      </w:pPr>
      <w:rPr>
        <w:rFonts w:hint="default"/>
      </w:rPr>
    </w:lvl>
    <w:lvl w:ilvl="5" w:tplc="851E4384">
      <w:start w:val="1"/>
      <w:numFmt w:val="bullet"/>
      <w:lvlText w:val="•"/>
      <w:lvlJc w:val="left"/>
      <w:pPr>
        <w:ind w:left="4713" w:hanging="240"/>
      </w:pPr>
      <w:rPr>
        <w:rFonts w:hint="default"/>
      </w:rPr>
    </w:lvl>
    <w:lvl w:ilvl="6" w:tplc="9DDCB2C0">
      <w:start w:val="1"/>
      <w:numFmt w:val="bullet"/>
      <w:lvlText w:val="•"/>
      <w:lvlJc w:val="left"/>
      <w:pPr>
        <w:ind w:left="5631" w:hanging="240"/>
      </w:pPr>
      <w:rPr>
        <w:rFonts w:hint="default"/>
      </w:rPr>
    </w:lvl>
    <w:lvl w:ilvl="7" w:tplc="1B2A6462">
      <w:start w:val="1"/>
      <w:numFmt w:val="bullet"/>
      <w:lvlText w:val="•"/>
      <w:lvlJc w:val="left"/>
      <w:pPr>
        <w:ind w:left="6550" w:hanging="240"/>
      </w:pPr>
      <w:rPr>
        <w:rFonts w:hint="default"/>
      </w:rPr>
    </w:lvl>
    <w:lvl w:ilvl="8" w:tplc="690416E2">
      <w:start w:val="1"/>
      <w:numFmt w:val="bullet"/>
      <w:lvlText w:val="•"/>
      <w:lvlJc w:val="left"/>
      <w:pPr>
        <w:ind w:left="7469" w:hanging="240"/>
      </w:pPr>
      <w:rPr>
        <w:rFonts w:hint="default"/>
      </w:rPr>
    </w:lvl>
  </w:abstractNum>
  <w:abstractNum w:abstractNumId="441">
    <w:nsid w:val="7580784F"/>
    <w:multiLevelType w:val="hybridMultilevel"/>
    <w:tmpl w:val="8116B29E"/>
    <w:lvl w:ilvl="0" w:tplc="D6368752">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CD8C018C">
      <w:start w:val="1"/>
      <w:numFmt w:val="bullet"/>
      <w:lvlText w:val="•"/>
      <w:lvlJc w:val="left"/>
      <w:pPr>
        <w:ind w:left="1038" w:hanging="240"/>
      </w:pPr>
      <w:rPr>
        <w:rFonts w:hint="default"/>
      </w:rPr>
    </w:lvl>
    <w:lvl w:ilvl="2" w:tplc="D6E0CF6E">
      <w:start w:val="1"/>
      <w:numFmt w:val="bullet"/>
      <w:lvlText w:val="•"/>
      <w:lvlJc w:val="left"/>
      <w:pPr>
        <w:ind w:left="1957" w:hanging="240"/>
      </w:pPr>
      <w:rPr>
        <w:rFonts w:hint="default"/>
      </w:rPr>
    </w:lvl>
    <w:lvl w:ilvl="3" w:tplc="56FA2086">
      <w:start w:val="1"/>
      <w:numFmt w:val="bullet"/>
      <w:lvlText w:val="•"/>
      <w:lvlJc w:val="left"/>
      <w:pPr>
        <w:ind w:left="2875" w:hanging="240"/>
      </w:pPr>
      <w:rPr>
        <w:rFonts w:hint="default"/>
      </w:rPr>
    </w:lvl>
    <w:lvl w:ilvl="4" w:tplc="0AF478DE">
      <w:start w:val="1"/>
      <w:numFmt w:val="bullet"/>
      <w:lvlText w:val="•"/>
      <w:lvlJc w:val="left"/>
      <w:pPr>
        <w:ind w:left="3794" w:hanging="240"/>
      </w:pPr>
      <w:rPr>
        <w:rFonts w:hint="default"/>
      </w:rPr>
    </w:lvl>
    <w:lvl w:ilvl="5" w:tplc="673C08FE">
      <w:start w:val="1"/>
      <w:numFmt w:val="bullet"/>
      <w:lvlText w:val="•"/>
      <w:lvlJc w:val="left"/>
      <w:pPr>
        <w:ind w:left="4713" w:hanging="240"/>
      </w:pPr>
      <w:rPr>
        <w:rFonts w:hint="default"/>
      </w:rPr>
    </w:lvl>
    <w:lvl w:ilvl="6" w:tplc="598EF90C">
      <w:start w:val="1"/>
      <w:numFmt w:val="bullet"/>
      <w:lvlText w:val="•"/>
      <w:lvlJc w:val="left"/>
      <w:pPr>
        <w:ind w:left="5631" w:hanging="240"/>
      </w:pPr>
      <w:rPr>
        <w:rFonts w:hint="default"/>
      </w:rPr>
    </w:lvl>
    <w:lvl w:ilvl="7" w:tplc="D180CA72">
      <w:start w:val="1"/>
      <w:numFmt w:val="bullet"/>
      <w:lvlText w:val="•"/>
      <w:lvlJc w:val="left"/>
      <w:pPr>
        <w:ind w:left="6550" w:hanging="240"/>
      </w:pPr>
      <w:rPr>
        <w:rFonts w:hint="default"/>
      </w:rPr>
    </w:lvl>
    <w:lvl w:ilvl="8" w:tplc="2452B9D6">
      <w:start w:val="1"/>
      <w:numFmt w:val="bullet"/>
      <w:lvlText w:val="•"/>
      <w:lvlJc w:val="left"/>
      <w:pPr>
        <w:ind w:left="7469" w:hanging="240"/>
      </w:pPr>
      <w:rPr>
        <w:rFonts w:hint="default"/>
      </w:rPr>
    </w:lvl>
  </w:abstractNum>
  <w:abstractNum w:abstractNumId="442">
    <w:nsid w:val="75922D8B"/>
    <w:multiLevelType w:val="hybridMultilevel"/>
    <w:tmpl w:val="D4D0D110"/>
    <w:lvl w:ilvl="0" w:tplc="EA4AD846">
      <w:start w:val="1"/>
      <w:numFmt w:val="decimal"/>
      <w:lvlText w:val="%1)"/>
      <w:lvlJc w:val="left"/>
      <w:pPr>
        <w:ind w:left="629" w:hanging="512"/>
        <w:jc w:val="left"/>
      </w:pPr>
      <w:rPr>
        <w:rFonts w:ascii="Times New Roman" w:eastAsia="Times New Roman" w:hAnsi="Times New Roman" w:hint="default"/>
        <w:spacing w:val="-3"/>
        <w:w w:val="99"/>
        <w:sz w:val="24"/>
        <w:szCs w:val="24"/>
      </w:rPr>
    </w:lvl>
    <w:lvl w:ilvl="1" w:tplc="9C3422F2">
      <w:start w:val="1"/>
      <w:numFmt w:val="bullet"/>
      <w:lvlText w:val="•"/>
      <w:lvlJc w:val="left"/>
      <w:pPr>
        <w:ind w:left="1488" w:hanging="512"/>
      </w:pPr>
      <w:rPr>
        <w:rFonts w:hint="default"/>
      </w:rPr>
    </w:lvl>
    <w:lvl w:ilvl="2" w:tplc="DFECF814">
      <w:start w:val="1"/>
      <w:numFmt w:val="bullet"/>
      <w:lvlText w:val="•"/>
      <w:lvlJc w:val="left"/>
      <w:pPr>
        <w:ind w:left="2357" w:hanging="512"/>
      </w:pPr>
      <w:rPr>
        <w:rFonts w:hint="default"/>
      </w:rPr>
    </w:lvl>
    <w:lvl w:ilvl="3" w:tplc="CAACB17C">
      <w:start w:val="1"/>
      <w:numFmt w:val="bullet"/>
      <w:lvlText w:val="•"/>
      <w:lvlJc w:val="left"/>
      <w:pPr>
        <w:ind w:left="3225" w:hanging="512"/>
      </w:pPr>
      <w:rPr>
        <w:rFonts w:hint="default"/>
      </w:rPr>
    </w:lvl>
    <w:lvl w:ilvl="4" w:tplc="5268BD76">
      <w:start w:val="1"/>
      <w:numFmt w:val="bullet"/>
      <w:lvlText w:val="•"/>
      <w:lvlJc w:val="left"/>
      <w:pPr>
        <w:ind w:left="4094" w:hanging="512"/>
      </w:pPr>
      <w:rPr>
        <w:rFonts w:hint="default"/>
      </w:rPr>
    </w:lvl>
    <w:lvl w:ilvl="5" w:tplc="F58E0FB4">
      <w:start w:val="1"/>
      <w:numFmt w:val="bullet"/>
      <w:lvlText w:val="•"/>
      <w:lvlJc w:val="left"/>
      <w:pPr>
        <w:ind w:left="4963" w:hanging="512"/>
      </w:pPr>
      <w:rPr>
        <w:rFonts w:hint="default"/>
      </w:rPr>
    </w:lvl>
    <w:lvl w:ilvl="6" w:tplc="C922A572">
      <w:start w:val="1"/>
      <w:numFmt w:val="bullet"/>
      <w:lvlText w:val="•"/>
      <w:lvlJc w:val="left"/>
      <w:pPr>
        <w:ind w:left="5831" w:hanging="512"/>
      </w:pPr>
      <w:rPr>
        <w:rFonts w:hint="default"/>
      </w:rPr>
    </w:lvl>
    <w:lvl w:ilvl="7" w:tplc="75B41A66">
      <w:start w:val="1"/>
      <w:numFmt w:val="bullet"/>
      <w:lvlText w:val="•"/>
      <w:lvlJc w:val="left"/>
      <w:pPr>
        <w:ind w:left="6700" w:hanging="512"/>
      </w:pPr>
      <w:rPr>
        <w:rFonts w:hint="default"/>
      </w:rPr>
    </w:lvl>
    <w:lvl w:ilvl="8" w:tplc="1346B784">
      <w:start w:val="1"/>
      <w:numFmt w:val="bullet"/>
      <w:lvlText w:val="•"/>
      <w:lvlJc w:val="left"/>
      <w:pPr>
        <w:ind w:left="7569" w:hanging="512"/>
      </w:pPr>
      <w:rPr>
        <w:rFonts w:hint="default"/>
      </w:rPr>
    </w:lvl>
  </w:abstractNum>
  <w:abstractNum w:abstractNumId="443">
    <w:nsid w:val="75B3316C"/>
    <w:multiLevelType w:val="hybridMultilevel"/>
    <w:tmpl w:val="59B61B22"/>
    <w:lvl w:ilvl="0" w:tplc="441C7A5E">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C63CA45E">
      <w:start w:val="1"/>
      <w:numFmt w:val="bullet"/>
      <w:lvlText w:val="•"/>
      <w:lvlJc w:val="left"/>
      <w:pPr>
        <w:ind w:left="1038" w:hanging="240"/>
      </w:pPr>
      <w:rPr>
        <w:rFonts w:hint="default"/>
      </w:rPr>
    </w:lvl>
    <w:lvl w:ilvl="2" w:tplc="2F90F6DE">
      <w:start w:val="1"/>
      <w:numFmt w:val="bullet"/>
      <w:lvlText w:val="•"/>
      <w:lvlJc w:val="left"/>
      <w:pPr>
        <w:ind w:left="1957" w:hanging="240"/>
      </w:pPr>
      <w:rPr>
        <w:rFonts w:hint="default"/>
      </w:rPr>
    </w:lvl>
    <w:lvl w:ilvl="3" w:tplc="4ABA4E72">
      <w:start w:val="1"/>
      <w:numFmt w:val="bullet"/>
      <w:lvlText w:val="•"/>
      <w:lvlJc w:val="left"/>
      <w:pPr>
        <w:ind w:left="2875" w:hanging="240"/>
      </w:pPr>
      <w:rPr>
        <w:rFonts w:hint="default"/>
      </w:rPr>
    </w:lvl>
    <w:lvl w:ilvl="4" w:tplc="D0BAEC4E">
      <w:start w:val="1"/>
      <w:numFmt w:val="bullet"/>
      <w:lvlText w:val="•"/>
      <w:lvlJc w:val="left"/>
      <w:pPr>
        <w:ind w:left="3794" w:hanging="240"/>
      </w:pPr>
      <w:rPr>
        <w:rFonts w:hint="default"/>
      </w:rPr>
    </w:lvl>
    <w:lvl w:ilvl="5" w:tplc="126278FA">
      <w:start w:val="1"/>
      <w:numFmt w:val="bullet"/>
      <w:lvlText w:val="•"/>
      <w:lvlJc w:val="left"/>
      <w:pPr>
        <w:ind w:left="4713" w:hanging="240"/>
      </w:pPr>
      <w:rPr>
        <w:rFonts w:hint="default"/>
      </w:rPr>
    </w:lvl>
    <w:lvl w:ilvl="6" w:tplc="910CE0DA">
      <w:start w:val="1"/>
      <w:numFmt w:val="bullet"/>
      <w:lvlText w:val="•"/>
      <w:lvlJc w:val="left"/>
      <w:pPr>
        <w:ind w:left="5631" w:hanging="240"/>
      </w:pPr>
      <w:rPr>
        <w:rFonts w:hint="default"/>
      </w:rPr>
    </w:lvl>
    <w:lvl w:ilvl="7" w:tplc="B68A7400">
      <w:start w:val="1"/>
      <w:numFmt w:val="bullet"/>
      <w:lvlText w:val="•"/>
      <w:lvlJc w:val="left"/>
      <w:pPr>
        <w:ind w:left="6550" w:hanging="240"/>
      </w:pPr>
      <w:rPr>
        <w:rFonts w:hint="default"/>
      </w:rPr>
    </w:lvl>
    <w:lvl w:ilvl="8" w:tplc="A0707228">
      <w:start w:val="1"/>
      <w:numFmt w:val="bullet"/>
      <w:lvlText w:val="•"/>
      <w:lvlJc w:val="left"/>
      <w:pPr>
        <w:ind w:left="7469" w:hanging="240"/>
      </w:pPr>
      <w:rPr>
        <w:rFonts w:hint="default"/>
      </w:rPr>
    </w:lvl>
  </w:abstractNum>
  <w:abstractNum w:abstractNumId="444">
    <w:nsid w:val="75BD2B4E"/>
    <w:multiLevelType w:val="hybridMultilevel"/>
    <w:tmpl w:val="F9363800"/>
    <w:lvl w:ilvl="0" w:tplc="AF44616C">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C374EB48">
      <w:start w:val="1"/>
      <w:numFmt w:val="lowerLetter"/>
      <w:lvlText w:val="%2)"/>
      <w:lvlJc w:val="left"/>
      <w:pPr>
        <w:ind w:left="1104" w:hanging="476"/>
        <w:jc w:val="left"/>
      </w:pPr>
      <w:rPr>
        <w:rFonts w:ascii="Times New Roman" w:eastAsia="Times New Roman" w:hAnsi="Times New Roman" w:hint="default"/>
        <w:spacing w:val="-1"/>
        <w:w w:val="99"/>
        <w:sz w:val="24"/>
        <w:szCs w:val="24"/>
      </w:rPr>
    </w:lvl>
    <w:lvl w:ilvl="2" w:tplc="B1FA6CF2">
      <w:start w:val="1"/>
      <w:numFmt w:val="bullet"/>
      <w:lvlText w:val="–"/>
      <w:lvlJc w:val="left"/>
      <w:pPr>
        <w:ind w:left="1503" w:hanging="399"/>
      </w:pPr>
      <w:rPr>
        <w:rFonts w:ascii="Times New Roman" w:eastAsia="Times New Roman" w:hAnsi="Times New Roman" w:hint="default"/>
        <w:spacing w:val="-22"/>
        <w:w w:val="99"/>
        <w:sz w:val="24"/>
        <w:szCs w:val="24"/>
      </w:rPr>
    </w:lvl>
    <w:lvl w:ilvl="3" w:tplc="EABA9242">
      <w:start w:val="1"/>
      <w:numFmt w:val="bullet"/>
      <w:lvlText w:val="–"/>
      <w:lvlJc w:val="left"/>
      <w:pPr>
        <w:ind w:left="1899" w:hanging="399"/>
      </w:pPr>
      <w:rPr>
        <w:rFonts w:ascii="Times New Roman" w:eastAsia="Times New Roman" w:hAnsi="Times New Roman" w:hint="default"/>
        <w:spacing w:val="-22"/>
        <w:w w:val="99"/>
        <w:sz w:val="24"/>
        <w:szCs w:val="24"/>
      </w:rPr>
    </w:lvl>
    <w:lvl w:ilvl="4" w:tplc="7F5A0CD4">
      <w:start w:val="1"/>
      <w:numFmt w:val="bullet"/>
      <w:lvlText w:val="•"/>
      <w:lvlJc w:val="left"/>
      <w:pPr>
        <w:ind w:left="2958" w:hanging="399"/>
      </w:pPr>
      <w:rPr>
        <w:rFonts w:hint="default"/>
      </w:rPr>
    </w:lvl>
    <w:lvl w:ilvl="5" w:tplc="96247218">
      <w:start w:val="1"/>
      <w:numFmt w:val="bullet"/>
      <w:lvlText w:val="•"/>
      <w:lvlJc w:val="left"/>
      <w:pPr>
        <w:ind w:left="4016" w:hanging="399"/>
      </w:pPr>
      <w:rPr>
        <w:rFonts w:hint="default"/>
      </w:rPr>
    </w:lvl>
    <w:lvl w:ilvl="6" w:tplc="862E114C">
      <w:start w:val="1"/>
      <w:numFmt w:val="bullet"/>
      <w:lvlText w:val="•"/>
      <w:lvlJc w:val="left"/>
      <w:pPr>
        <w:ind w:left="5074" w:hanging="399"/>
      </w:pPr>
      <w:rPr>
        <w:rFonts w:hint="default"/>
      </w:rPr>
    </w:lvl>
    <w:lvl w:ilvl="7" w:tplc="0DCCAF8E">
      <w:start w:val="1"/>
      <w:numFmt w:val="bullet"/>
      <w:lvlText w:val="•"/>
      <w:lvlJc w:val="left"/>
      <w:pPr>
        <w:ind w:left="6132" w:hanging="399"/>
      </w:pPr>
      <w:rPr>
        <w:rFonts w:hint="default"/>
      </w:rPr>
    </w:lvl>
    <w:lvl w:ilvl="8" w:tplc="6FBAB50C">
      <w:start w:val="1"/>
      <w:numFmt w:val="bullet"/>
      <w:lvlText w:val="•"/>
      <w:lvlJc w:val="left"/>
      <w:pPr>
        <w:ind w:left="7190" w:hanging="399"/>
      </w:pPr>
      <w:rPr>
        <w:rFonts w:hint="default"/>
      </w:rPr>
    </w:lvl>
  </w:abstractNum>
  <w:abstractNum w:abstractNumId="445">
    <w:nsid w:val="75BE4897"/>
    <w:multiLevelType w:val="hybridMultilevel"/>
    <w:tmpl w:val="2170426C"/>
    <w:lvl w:ilvl="0" w:tplc="91A25A7E">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F5101C10">
      <w:start w:val="1"/>
      <w:numFmt w:val="bullet"/>
      <w:lvlText w:val="•"/>
      <w:lvlJc w:val="left"/>
      <w:pPr>
        <w:ind w:left="1038" w:hanging="240"/>
      </w:pPr>
      <w:rPr>
        <w:rFonts w:hint="default"/>
      </w:rPr>
    </w:lvl>
    <w:lvl w:ilvl="2" w:tplc="D74AB9EC">
      <w:start w:val="1"/>
      <w:numFmt w:val="bullet"/>
      <w:lvlText w:val="•"/>
      <w:lvlJc w:val="left"/>
      <w:pPr>
        <w:ind w:left="1957" w:hanging="240"/>
      </w:pPr>
      <w:rPr>
        <w:rFonts w:hint="default"/>
      </w:rPr>
    </w:lvl>
    <w:lvl w:ilvl="3" w:tplc="3CBC72DA">
      <w:start w:val="1"/>
      <w:numFmt w:val="bullet"/>
      <w:lvlText w:val="•"/>
      <w:lvlJc w:val="left"/>
      <w:pPr>
        <w:ind w:left="2875" w:hanging="240"/>
      </w:pPr>
      <w:rPr>
        <w:rFonts w:hint="default"/>
      </w:rPr>
    </w:lvl>
    <w:lvl w:ilvl="4" w:tplc="92D2283C">
      <w:start w:val="1"/>
      <w:numFmt w:val="bullet"/>
      <w:lvlText w:val="•"/>
      <w:lvlJc w:val="left"/>
      <w:pPr>
        <w:ind w:left="3794" w:hanging="240"/>
      </w:pPr>
      <w:rPr>
        <w:rFonts w:hint="default"/>
      </w:rPr>
    </w:lvl>
    <w:lvl w:ilvl="5" w:tplc="D77E80FA">
      <w:start w:val="1"/>
      <w:numFmt w:val="bullet"/>
      <w:lvlText w:val="•"/>
      <w:lvlJc w:val="left"/>
      <w:pPr>
        <w:ind w:left="4713" w:hanging="240"/>
      </w:pPr>
      <w:rPr>
        <w:rFonts w:hint="default"/>
      </w:rPr>
    </w:lvl>
    <w:lvl w:ilvl="6" w:tplc="84680C3C">
      <w:start w:val="1"/>
      <w:numFmt w:val="bullet"/>
      <w:lvlText w:val="•"/>
      <w:lvlJc w:val="left"/>
      <w:pPr>
        <w:ind w:left="5631" w:hanging="240"/>
      </w:pPr>
      <w:rPr>
        <w:rFonts w:hint="default"/>
      </w:rPr>
    </w:lvl>
    <w:lvl w:ilvl="7" w:tplc="9F389648">
      <w:start w:val="1"/>
      <w:numFmt w:val="bullet"/>
      <w:lvlText w:val="•"/>
      <w:lvlJc w:val="left"/>
      <w:pPr>
        <w:ind w:left="6550" w:hanging="240"/>
      </w:pPr>
      <w:rPr>
        <w:rFonts w:hint="default"/>
      </w:rPr>
    </w:lvl>
    <w:lvl w:ilvl="8" w:tplc="EA3A3186">
      <w:start w:val="1"/>
      <w:numFmt w:val="bullet"/>
      <w:lvlText w:val="•"/>
      <w:lvlJc w:val="left"/>
      <w:pPr>
        <w:ind w:left="7469" w:hanging="240"/>
      </w:pPr>
      <w:rPr>
        <w:rFonts w:hint="default"/>
      </w:rPr>
    </w:lvl>
  </w:abstractNum>
  <w:abstractNum w:abstractNumId="446">
    <w:nsid w:val="75CB3399"/>
    <w:multiLevelType w:val="hybridMultilevel"/>
    <w:tmpl w:val="818E8626"/>
    <w:lvl w:ilvl="0" w:tplc="ED34A500">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843C9BA2">
      <w:start w:val="1"/>
      <w:numFmt w:val="bullet"/>
      <w:lvlText w:val="•"/>
      <w:lvlJc w:val="left"/>
      <w:pPr>
        <w:ind w:left="1038" w:hanging="240"/>
      </w:pPr>
      <w:rPr>
        <w:rFonts w:hint="default"/>
      </w:rPr>
    </w:lvl>
    <w:lvl w:ilvl="2" w:tplc="1278CF66">
      <w:start w:val="1"/>
      <w:numFmt w:val="bullet"/>
      <w:lvlText w:val="•"/>
      <w:lvlJc w:val="left"/>
      <w:pPr>
        <w:ind w:left="1957" w:hanging="240"/>
      </w:pPr>
      <w:rPr>
        <w:rFonts w:hint="default"/>
      </w:rPr>
    </w:lvl>
    <w:lvl w:ilvl="3" w:tplc="2BD03D56">
      <w:start w:val="1"/>
      <w:numFmt w:val="bullet"/>
      <w:lvlText w:val="•"/>
      <w:lvlJc w:val="left"/>
      <w:pPr>
        <w:ind w:left="2875" w:hanging="240"/>
      </w:pPr>
      <w:rPr>
        <w:rFonts w:hint="default"/>
      </w:rPr>
    </w:lvl>
    <w:lvl w:ilvl="4" w:tplc="92CE865C">
      <w:start w:val="1"/>
      <w:numFmt w:val="bullet"/>
      <w:lvlText w:val="•"/>
      <w:lvlJc w:val="left"/>
      <w:pPr>
        <w:ind w:left="3794" w:hanging="240"/>
      </w:pPr>
      <w:rPr>
        <w:rFonts w:hint="default"/>
      </w:rPr>
    </w:lvl>
    <w:lvl w:ilvl="5" w:tplc="FB0A5930">
      <w:start w:val="1"/>
      <w:numFmt w:val="bullet"/>
      <w:lvlText w:val="•"/>
      <w:lvlJc w:val="left"/>
      <w:pPr>
        <w:ind w:left="4713" w:hanging="240"/>
      </w:pPr>
      <w:rPr>
        <w:rFonts w:hint="default"/>
      </w:rPr>
    </w:lvl>
    <w:lvl w:ilvl="6" w:tplc="161CB5D8">
      <w:start w:val="1"/>
      <w:numFmt w:val="bullet"/>
      <w:lvlText w:val="•"/>
      <w:lvlJc w:val="left"/>
      <w:pPr>
        <w:ind w:left="5631" w:hanging="240"/>
      </w:pPr>
      <w:rPr>
        <w:rFonts w:hint="default"/>
      </w:rPr>
    </w:lvl>
    <w:lvl w:ilvl="7" w:tplc="B84478C0">
      <w:start w:val="1"/>
      <w:numFmt w:val="bullet"/>
      <w:lvlText w:val="•"/>
      <w:lvlJc w:val="left"/>
      <w:pPr>
        <w:ind w:left="6550" w:hanging="240"/>
      </w:pPr>
      <w:rPr>
        <w:rFonts w:hint="default"/>
      </w:rPr>
    </w:lvl>
    <w:lvl w:ilvl="8" w:tplc="BED8FF52">
      <w:start w:val="1"/>
      <w:numFmt w:val="bullet"/>
      <w:lvlText w:val="•"/>
      <w:lvlJc w:val="left"/>
      <w:pPr>
        <w:ind w:left="7469" w:hanging="240"/>
      </w:pPr>
      <w:rPr>
        <w:rFonts w:hint="default"/>
      </w:rPr>
    </w:lvl>
  </w:abstractNum>
  <w:abstractNum w:abstractNumId="447">
    <w:nsid w:val="75DF4D08"/>
    <w:multiLevelType w:val="hybridMultilevel"/>
    <w:tmpl w:val="05083C5E"/>
    <w:lvl w:ilvl="0" w:tplc="2FF895F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DE225CA4">
      <w:start w:val="1"/>
      <w:numFmt w:val="bullet"/>
      <w:lvlText w:val="•"/>
      <w:lvlJc w:val="left"/>
      <w:pPr>
        <w:ind w:left="1488" w:hanging="512"/>
      </w:pPr>
      <w:rPr>
        <w:rFonts w:hint="default"/>
      </w:rPr>
    </w:lvl>
    <w:lvl w:ilvl="2" w:tplc="85685248">
      <w:start w:val="1"/>
      <w:numFmt w:val="bullet"/>
      <w:lvlText w:val="•"/>
      <w:lvlJc w:val="left"/>
      <w:pPr>
        <w:ind w:left="2357" w:hanging="512"/>
      </w:pPr>
      <w:rPr>
        <w:rFonts w:hint="default"/>
      </w:rPr>
    </w:lvl>
    <w:lvl w:ilvl="3" w:tplc="0DB8BEB8">
      <w:start w:val="1"/>
      <w:numFmt w:val="bullet"/>
      <w:lvlText w:val="•"/>
      <w:lvlJc w:val="left"/>
      <w:pPr>
        <w:ind w:left="3225" w:hanging="512"/>
      </w:pPr>
      <w:rPr>
        <w:rFonts w:hint="default"/>
      </w:rPr>
    </w:lvl>
    <w:lvl w:ilvl="4" w:tplc="30D82C4E">
      <w:start w:val="1"/>
      <w:numFmt w:val="bullet"/>
      <w:lvlText w:val="•"/>
      <w:lvlJc w:val="left"/>
      <w:pPr>
        <w:ind w:left="4094" w:hanging="512"/>
      </w:pPr>
      <w:rPr>
        <w:rFonts w:hint="default"/>
      </w:rPr>
    </w:lvl>
    <w:lvl w:ilvl="5" w:tplc="30D01000">
      <w:start w:val="1"/>
      <w:numFmt w:val="bullet"/>
      <w:lvlText w:val="•"/>
      <w:lvlJc w:val="left"/>
      <w:pPr>
        <w:ind w:left="4963" w:hanging="512"/>
      </w:pPr>
      <w:rPr>
        <w:rFonts w:hint="default"/>
      </w:rPr>
    </w:lvl>
    <w:lvl w:ilvl="6" w:tplc="2E6A2418">
      <w:start w:val="1"/>
      <w:numFmt w:val="bullet"/>
      <w:lvlText w:val="•"/>
      <w:lvlJc w:val="left"/>
      <w:pPr>
        <w:ind w:left="5831" w:hanging="512"/>
      </w:pPr>
      <w:rPr>
        <w:rFonts w:hint="default"/>
      </w:rPr>
    </w:lvl>
    <w:lvl w:ilvl="7" w:tplc="20801884">
      <w:start w:val="1"/>
      <w:numFmt w:val="bullet"/>
      <w:lvlText w:val="•"/>
      <w:lvlJc w:val="left"/>
      <w:pPr>
        <w:ind w:left="6700" w:hanging="512"/>
      </w:pPr>
      <w:rPr>
        <w:rFonts w:hint="default"/>
      </w:rPr>
    </w:lvl>
    <w:lvl w:ilvl="8" w:tplc="D72E7D34">
      <w:start w:val="1"/>
      <w:numFmt w:val="bullet"/>
      <w:lvlText w:val="•"/>
      <w:lvlJc w:val="left"/>
      <w:pPr>
        <w:ind w:left="7569" w:hanging="512"/>
      </w:pPr>
      <w:rPr>
        <w:rFonts w:hint="default"/>
      </w:rPr>
    </w:lvl>
  </w:abstractNum>
  <w:abstractNum w:abstractNumId="448">
    <w:nsid w:val="761838EB"/>
    <w:multiLevelType w:val="hybridMultilevel"/>
    <w:tmpl w:val="8924910A"/>
    <w:lvl w:ilvl="0" w:tplc="9884682C">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BB309B10">
      <w:start w:val="1"/>
      <w:numFmt w:val="bullet"/>
      <w:lvlText w:val="•"/>
      <w:lvlJc w:val="left"/>
      <w:pPr>
        <w:ind w:left="1488" w:hanging="512"/>
      </w:pPr>
      <w:rPr>
        <w:rFonts w:hint="default"/>
      </w:rPr>
    </w:lvl>
    <w:lvl w:ilvl="2" w:tplc="29CA8FEE">
      <w:start w:val="1"/>
      <w:numFmt w:val="bullet"/>
      <w:lvlText w:val="•"/>
      <w:lvlJc w:val="left"/>
      <w:pPr>
        <w:ind w:left="2357" w:hanging="512"/>
      </w:pPr>
      <w:rPr>
        <w:rFonts w:hint="default"/>
      </w:rPr>
    </w:lvl>
    <w:lvl w:ilvl="3" w:tplc="1F241CF0">
      <w:start w:val="1"/>
      <w:numFmt w:val="bullet"/>
      <w:lvlText w:val="•"/>
      <w:lvlJc w:val="left"/>
      <w:pPr>
        <w:ind w:left="3225" w:hanging="512"/>
      </w:pPr>
      <w:rPr>
        <w:rFonts w:hint="default"/>
      </w:rPr>
    </w:lvl>
    <w:lvl w:ilvl="4" w:tplc="A00C5A22">
      <w:start w:val="1"/>
      <w:numFmt w:val="bullet"/>
      <w:lvlText w:val="•"/>
      <w:lvlJc w:val="left"/>
      <w:pPr>
        <w:ind w:left="4094" w:hanging="512"/>
      </w:pPr>
      <w:rPr>
        <w:rFonts w:hint="default"/>
      </w:rPr>
    </w:lvl>
    <w:lvl w:ilvl="5" w:tplc="3B967CCC">
      <w:start w:val="1"/>
      <w:numFmt w:val="bullet"/>
      <w:lvlText w:val="•"/>
      <w:lvlJc w:val="left"/>
      <w:pPr>
        <w:ind w:left="4963" w:hanging="512"/>
      </w:pPr>
      <w:rPr>
        <w:rFonts w:hint="default"/>
      </w:rPr>
    </w:lvl>
    <w:lvl w:ilvl="6" w:tplc="1DACCF50">
      <w:start w:val="1"/>
      <w:numFmt w:val="bullet"/>
      <w:lvlText w:val="•"/>
      <w:lvlJc w:val="left"/>
      <w:pPr>
        <w:ind w:left="5831" w:hanging="512"/>
      </w:pPr>
      <w:rPr>
        <w:rFonts w:hint="default"/>
      </w:rPr>
    </w:lvl>
    <w:lvl w:ilvl="7" w:tplc="E64C9228">
      <w:start w:val="1"/>
      <w:numFmt w:val="bullet"/>
      <w:lvlText w:val="•"/>
      <w:lvlJc w:val="left"/>
      <w:pPr>
        <w:ind w:left="6700" w:hanging="512"/>
      </w:pPr>
      <w:rPr>
        <w:rFonts w:hint="default"/>
      </w:rPr>
    </w:lvl>
    <w:lvl w:ilvl="8" w:tplc="9850E0E6">
      <w:start w:val="1"/>
      <w:numFmt w:val="bullet"/>
      <w:lvlText w:val="•"/>
      <w:lvlJc w:val="left"/>
      <w:pPr>
        <w:ind w:left="7569" w:hanging="512"/>
      </w:pPr>
      <w:rPr>
        <w:rFonts w:hint="default"/>
      </w:rPr>
    </w:lvl>
  </w:abstractNum>
  <w:abstractNum w:abstractNumId="449">
    <w:nsid w:val="766D0904"/>
    <w:multiLevelType w:val="hybridMultilevel"/>
    <w:tmpl w:val="2F82F880"/>
    <w:lvl w:ilvl="0" w:tplc="CF90445C">
      <w:start w:val="2"/>
      <w:numFmt w:val="decimal"/>
      <w:lvlText w:val="%1."/>
      <w:lvlJc w:val="left"/>
      <w:pPr>
        <w:ind w:left="118" w:hanging="240"/>
        <w:jc w:val="left"/>
      </w:pPr>
      <w:rPr>
        <w:rFonts w:ascii="Times New Roman" w:eastAsia="Times New Roman" w:hAnsi="Times New Roman" w:hint="default"/>
        <w:spacing w:val="-28"/>
        <w:w w:val="99"/>
        <w:sz w:val="24"/>
        <w:szCs w:val="24"/>
      </w:rPr>
    </w:lvl>
    <w:lvl w:ilvl="1" w:tplc="0D805CEA">
      <w:start w:val="1"/>
      <w:numFmt w:val="bullet"/>
      <w:lvlText w:val="•"/>
      <w:lvlJc w:val="left"/>
      <w:pPr>
        <w:ind w:left="1038" w:hanging="240"/>
      </w:pPr>
      <w:rPr>
        <w:rFonts w:hint="default"/>
      </w:rPr>
    </w:lvl>
    <w:lvl w:ilvl="2" w:tplc="DB6C4046">
      <w:start w:val="1"/>
      <w:numFmt w:val="bullet"/>
      <w:lvlText w:val="•"/>
      <w:lvlJc w:val="left"/>
      <w:pPr>
        <w:ind w:left="1957" w:hanging="240"/>
      </w:pPr>
      <w:rPr>
        <w:rFonts w:hint="default"/>
      </w:rPr>
    </w:lvl>
    <w:lvl w:ilvl="3" w:tplc="4B461632">
      <w:start w:val="1"/>
      <w:numFmt w:val="bullet"/>
      <w:lvlText w:val="•"/>
      <w:lvlJc w:val="left"/>
      <w:pPr>
        <w:ind w:left="2875" w:hanging="240"/>
      </w:pPr>
      <w:rPr>
        <w:rFonts w:hint="default"/>
      </w:rPr>
    </w:lvl>
    <w:lvl w:ilvl="4" w:tplc="BE52C31C">
      <w:start w:val="1"/>
      <w:numFmt w:val="bullet"/>
      <w:lvlText w:val="•"/>
      <w:lvlJc w:val="left"/>
      <w:pPr>
        <w:ind w:left="3794" w:hanging="240"/>
      </w:pPr>
      <w:rPr>
        <w:rFonts w:hint="default"/>
      </w:rPr>
    </w:lvl>
    <w:lvl w:ilvl="5" w:tplc="7AB85494">
      <w:start w:val="1"/>
      <w:numFmt w:val="bullet"/>
      <w:lvlText w:val="•"/>
      <w:lvlJc w:val="left"/>
      <w:pPr>
        <w:ind w:left="4713" w:hanging="240"/>
      </w:pPr>
      <w:rPr>
        <w:rFonts w:hint="default"/>
      </w:rPr>
    </w:lvl>
    <w:lvl w:ilvl="6" w:tplc="1EF29FCA">
      <w:start w:val="1"/>
      <w:numFmt w:val="bullet"/>
      <w:lvlText w:val="•"/>
      <w:lvlJc w:val="left"/>
      <w:pPr>
        <w:ind w:left="5631" w:hanging="240"/>
      </w:pPr>
      <w:rPr>
        <w:rFonts w:hint="default"/>
      </w:rPr>
    </w:lvl>
    <w:lvl w:ilvl="7" w:tplc="97900042">
      <w:start w:val="1"/>
      <w:numFmt w:val="bullet"/>
      <w:lvlText w:val="•"/>
      <w:lvlJc w:val="left"/>
      <w:pPr>
        <w:ind w:left="6550" w:hanging="240"/>
      </w:pPr>
      <w:rPr>
        <w:rFonts w:hint="default"/>
      </w:rPr>
    </w:lvl>
    <w:lvl w:ilvl="8" w:tplc="5532E49E">
      <w:start w:val="1"/>
      <w:numFmt w:val="bullet"/>
      <w:lvlText w:val="•"/>
      <w:lvlJc w:val="left"/>
      <w:pPr>
        <w:ind w:left="7469" w:hanging="240"/>
      </w:pPr>
      <w:rPr>
        <w:rFonts w:hint="default"/>
      </w:rPr>
    </w:lvl>
  </w:abstractNum>
  <w:abstractNum w:abstractNumId="450">
    <w:nsid w:val="766E2099"/>
    <w:multiLevelType w:val="hybridMultilevel"/>
    <w:tmpl w:val="66EE2F5E"/>
    <w:lvl w:ilvl="0" w:tplc="834EBA78">
      <w:start w:val="2"/>
      <w:numFmt w:val="decimal"/>
      <w:lvlText w:val="%1."/>
      <w:lvlJc w:val="left"/>
      <w:pPr>
        <w:ind w:left="118" w:hanging="240"/>
        <w:jc w:val="left"/>
      </w:pPr>
      <w:rPr>
        <w:rFonts w:ascii="Times New Roman" w:eastAsia="Times New Roman" w:hAnsi="Times New Roman" w:hint="default"/>
        <w:spacing w:val="-13"/>
        <w:w w:val="99"/>
        <w:sz w:val="24"/>
        <w:szCs w:val="24"/>
      </w:rPr>
    </w:lvl>
    <w:lvl w:ilvl="1" w:tplc="1210390E">
      <w:start w:val="1"/>
      <w:numFmt w:val="bullet"/>
      <w:lvlText w:val="•"/>
      <w:lvlJc w:val="left"/>
      <w:pPr>
        <w:ind w:left="1038" w:hanging="240"/>
      </w:pPr>
      <w:rPr>
        <w:rFonts w:hint="default"/>
      </w:rPr>
    </w:lvl>
    <w:lvl w:ilvl="2" w:tplc="3BAC82B0">
      <w:start w:val="1"/>
      <w:numFmt w:val="bullet"/>
      <w:lvlText w:val="•"/>
      <w:lvlJc w:val="left"/>
      <w:pPr>
        <w:ind w:left="1957" w:hanging="240"/>
      </w:pPr>
      <w:rPr>
        <w:rFonts w:hint="default"/>
      </w:rPr>
    </w:lvl>
    <w:lvl w:ilvl="3" w:tplc="0F48B066">
      <w:start w:val="1"/>
      <w:numFmt w:val="bullet"/>
      <w:lvlText w:val="•"/>
      <w:lvlJc w:val="left"/>
      <w:pPr>
        <w:ind w:left="2875" w:hanging="240"/>
      </w:pPr>
      <w:rPr>
        <w:rFonts w:hint="default"/>
      </w:rPr>
    </w:lvl>
    <w:lvl w:ilvl="4" w:tplc="ACF0DFA6">
      <w:start w:val="1"/>
      <w:numFmt w:val="bullet"/>
      <w:lvlText w:val="•"/>
      <w:lvlJc w:val="left"/>
      <w:pPr>
        <w:ind w:left="3794" w:hanging="240"/>
      </w:pPr>
      <w:rPr>
        <w:rFonts w:hint="default"/>
      </w:rPr>
    </w:lvl>
    <w:lvl w:ilvl="5" w:tplc="8A186228">
      <w:start w:val="1"/>
      <w:numFmt w:val="bullet"/>
      <w:lvlText w:val="•"/>
      <w:lvlJc w:val="left"/>
      <w:pPr>
        <w:ind w:left="4713" w:hanging="240"/>
      </w:pPr>
      <w:rPr>
        <w:rFonts w:hint="default"/>
      </w:rPr>
    </w:lvl>
    <w:lvl w:ilvl="6" w:tplc="32E8650E">
      <w:start w:val="1"/>
      <w:numFmt w:val="bullet"/>
      <w:lvlText w:val="•"/>
      <w:lvlJc w:val="left"/>
      <w:pPr>
        <w:ind w:left="5631" w:hanging="240"/>
      </w:pPr>
      <w:rPr>
        <w:rFonts w:hint="default"/>
      </w:rPr>
    </w:lvl>
    <w:lvl w:ilvl="7" w:tplc="571C590E">
      <w:start w:val="1"/>
      <w:numFmt w:val="bullet"/>
      <w:lvlText w:val="•"/>
      <w:lvlJc w:val="left"/>
      <w:pPr>
        <w:ind w:left="6550" w:hanging="240"/>
      </w:pPr>
      <w:rPr>
        <w:rFonts w:hint="default"/>
      </w:rPr>
    </w:lvl>
    <w:lvl w:ilvl="8" w:tplc="FB324164">
      <w:start w:val="1"/>
      <w:numFmt w:val="bullet"/>
      <w:lvlText w:val="•"/>
      <w:lvlJc w:val="left"/>
      <w:pPr>
        <w:ind w:left="7469" w:hanging="240"/>
      </w:pPr>
      <w:rPr>
        <w:rFonts w:hint="default"/>
      </w:rPr>
    </w:lvl>
  </w:abstractNum>
  <w:abstractNum w:abstractNumId="451">
    <w:nsid w:val="773A3E30"/>
    <w:multiLevelType w:val="hybridMultilevel"/>
    <w:tmpl w:val="DBEEE43C"/>
    <w:lvl w:ilvl="0" w:tplc="6E7ABAC0">
      <w:start w:val="2"/>
      <w:numFmt w:val="decimal"/>
      <w:lvlText w:val="%1."/>
      <w:lvlJc w:val="left"/>
      <w:pPr>
        <w:ind w:left="118" w:hanging="240"/>
        <w:jc w:val="left"/>
      </w:pPr>
      <w:rPr>
        <w:rFonts w:ascii="Times New Roman" w:eastAsia="Times New Roman" w:hAnsi="Times New Roman" w:hint="default"/>
        <w:spacing w:val="-25"/>
        <w:w w:val="99"/>
        <w:sz w:val="24"/>
        <w:szCs w:val="24"/>
      </w:rPr>
    </w:lvl>
    <w:lvl w:ilvl="1" w:tplc="EADED1F0">
      <w:start w:val="1"/>
      <w:numFmt w:val="bullet"/>
      <w:lvlText w:val="•"/>
      <w:lvlJc w:val="left"/>
      <w:pPr>
        <w:ind w:left="1038" w:hanging="240"/>
      </w:pPr>
      <w:rPr>
        <w:rFonts w:hint="default"/>
      </w:rPr>
    </w:lvl>
    <w:lvl w:ilvl="2" w:tplc="96A845D2">
      <w:start w:val="1"/>
      <w:numFmt w:val="bullet"/>
      <w:lvlText w:val="•"/>
      <w:lvlJc w:val="left"/>
      <w:pPr>
        <w:ind w:left="1957" w:hanging="240"/>
      </w:pPr>
      <w:rPr>
        <w:rFonts w:hint="default"/>
      </w:rPr>
    </w:lvl>
    <w:lvl w:ilvl="3" w:tplc="E416A578">
      <w:start w:val="1"/>
      <w:numFmt w:val="bullet"/>
      <w:lvlText w:val="•"/>
      <w:lvlJc w:val="left"/>
      <w:pPr>
        <w:ind w:left="2875" w:hanging="240"/>
      </w:pPr>
      <w:rPr>
        <w:rFonts w:hint="default"/>
      </w:rPr>
    </w:lvl>
    <w:lvl w:ilvl="4" w:tplc="62280436">
      <w:start w:val="1"/>
      <w:numFmt w:val="bullet"/>
      <w:lvlText w:val="•"/>
      <w:lvlJc w:val="left"/>
      <w:pPr>
        <w:ind w:left="3794" w:hanging="240"/>
      </w:pPr>
      <w:rPr>
        <w:rFonts w:hint="default"/>
      </w:rPr>
    </w:lvl>
    <w:lvl w:ilvl="5" w:tplc="F364FF40">
      <w:start w:val="1"/>
      <w:numFmt w:val="bullet"/>
      <w:lvlText w:val="•"/>
      <w:lvlJc w:val="left"/>
      <w:pPr>
        <w:ind w:left="4713" w:hanging="240"/>
      </w:pPr>
      <w:rPr>
        <w:rFonts w:hint="default"/>
      </w:rPr>
    </w:lvl>
    <w:lvl w:ilvl="6" w:tplc="07CECDC0">
      <w:start w:val="1"/>
      <w:numFmt w:val="bullet"/>
      <w:lvlText w:val="•"/>
      <w:lvlJc w:val="left"/>
      <w:pPr>
        <w:ind w:left="5631" w:hanging="240"/>
      </w:pPr>
      <w:rPr>
        <w:rFonts w:hint="default"/>
      </w:rPr>
    </w:lvl>
    <w:lvl w:ilvl="7" w:tplc="BCC2CEC8">
      <w:start w:val="1"/>
      <w:numFmt w:val="bullet"/>
      <w:lvlText w:val="•"/>
      <w:lvlJc w:val="left"/>
      <w:pPr>
        <w:ind w:left="6550" w:hanging="240"/>
      </w:pPr>
      <w:rPr>
        <w:rFonts w:hint="default"/>
      </w:rPr>
    </w:lvl>
    <w:lvl w:ilvl="8" w:tplc="47505A42">
      <w:start w:val="1"/>
      <w:numFmt w:val="bullet"/>
      <w:lvlText w:val="•"/>
      <w:lvlJc w:val="left"/>
      <w:pPr>
        <w:ind w:left="7469" w:hanging="240"/>
      </w:pPr>
      <w:rPr>
        <w:rFonts w:hint="default"/>
      </w:rPr>
    </w:lvl>
  </w:abstractNum>
  <w:abstractNum w:abstractNumId="452">
    <w:nsid w:val="77F25CF3"/>
    <w:multiLevelType w:val="hybridMultilevel"/>
    <w:tmpl w:val="220C7E94"/>
    <w:lvl w:ilvl="0" w:tplc="59604DAE">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89D67B06">
      <w:start w:val="1"/>
      <w:numFmt w:val="bullet"/>
      <w:lvlText w:val="•"/>
      <w:lvlJc w:val="left"/>
      <w:pPr>
        <w:ind w:left="1488" w:hanging="512"/>
      </w:pPr>
      <w:rPr>
        <w:rFonts w:hint="default"/>
      </w:rPr>
    </w:lvl>
    <w:lvl w:ilvl="2" w:tplc="FCEC8BF0">
      <w:start w:val="1"/>
      <w:numFmt w:val="bullet"/>
      <w:lvlText w:val="•"/>
      <w:lvlJc w:val="left"/>
      <w:pPr>
        <w:ind w:left="2357" w:hanging="512"/>
      </w:pPr>
      <w:rPr>
        <w:rFonts w:hint="default"/>
      </w:rPr>
    </w:lvl>
    <w:lvl w:ilvl="3" w:tplc="F5AECFC4">
      <w:start w:val="1"/>
      <w:numFmt w:val="bullet"/>
      <w:lvlText w:val="•"/>
      <w:lvlJc w:val="left"/>
      <w:pPr>
        <w:ind w:left="3225" w:hanging="512"/>
      </w:pPr>
      <w:rPr>
        <w:rFonts w:hint="default"/>
      </w:rPr>
    </w:lvl>
    <w:lvl w:ilvl="4" w:tplc="1D84A366">
      <w:start w:val="1"/>
      <w:numFmt w:val="bullet"/>
      <w:lvlText w:val="•"/>
      <w:lvlJc w:val="left"/>
      <w:pPr>
        <w:ind w:left="4094" w:hanging="512"/>
      </w:pPr>
      <w:rPr>
        <w:rFonts w:hint="default"/>
      </w:rPr>
    </w:lvl>
    <w:lvl w:ilvl="5" w:tplc="2CA05EFE">
      <w:start w:val="1"/>
      <w:numFmt w:val="bullet"/>
      <w:lvlText w:val="•"/>
      <w:lvlJc w:val="left"/>
      <w:pPr>
        <w:ind w:left="4963" w:hanging="512"/>
      </w:pPr>
      <w:rPr>
        <w:rFonts w:hint="default"/>
      </w:rPr>
    </w:lvl>
    <w:lvl w:ilvl="6" w:tplc="CA909416">
      <w:start w:val="1"/>
      <w:numFmt w:val="bullet"/>
      <w:lvlText w:val="•"/>
      <w:lvlJc w:val="left"/>
      <w:pPr>
        <w:ind w:left="5831" w:hanging="512"/>
      </w:pPr>
      <w:rPr>
        <w:rFonts w:hint="default"/>
      </w:rPr>
    </w:lvl>
    <w:lvl w:ilvl="7" w:tplc="A0B48862">
      <w:start w:val="1"/>
      <w:numFmt w:val="bullet"/>
      <w:lvlText w:val="•"/>
      <w:lvlJc w:val="left"/>
      <w:pPr>
        <w:ind w:left="6700" w:hanging="512"/>
      </w:pPr>
      <w:rPr>
        <w:rFonts w:hint="default"/>
      </w:rPr>
    </w:lvl>
    <w:lvl w:ilvl="8" w:tplc="BFF48752">
      <w:start w:val="1"/>
      <w:numFmt w:val="bullet"/>
      <w:lvlText w:val="•"/>
      <w:lvlJc w:val="left"/>
      <w:pPr>
        <w:ind w:left="7569" w:hanging="512"/>
      </w:pPr>
      <w:rPr>
        <w:rFonts w:hint="default"/>
      </w:rPr>
    </w:lvl>
  </w:abstractNum>
  <w:abstractNum w:abstractNumId="453">
    <w:nsid w:val="78104946"/>
    <w:multiLevelType w:val="hybridMultilevel"/>
    <w:tmpl w:val="7C681B76"/>
    <w:lvl w:ilvl="0" w:tplc="FB4C2A6E">
      <w:start w:val="2"/>
      <w:numFmt w:val="decimal"/>
      <w:lvlText w:val="%1."/>
      <w:lvlJc w:val="left"/>
      <w:pPr>
        <w:ind w:left="118" w:hanging="240"/>
        <w:jc w:val="left"/>
      </w:pPr>
      <w:rPr>
        <w:rFonts w:ascii="Times New Roman" w:eastAsia="Times New Roman" w:hAnsi="Times New Roman" w:hint="default"/>
        <w:spacing w:val="-30"/>
        <w:w w:val="99"/>
        <w:sz w:val="24"/>
        <w:szCs w:val="24"/>
      </w:rPr>
    </w:lvl>
    <w:lvl w:ilvl="1" w:tplc="0D2EE11C">
      <w:start w:val="1"/>
      <w:numFmt w:val="bullet"/>
      <w:lvlText w:val="•"/>
      <w:lvlJc w:val="left"/>
      <w:pPr>
        <w:ind w:left="1038" w:hanging="240"/>
      </w:pPr>
      <w:rPr>
        <w:rFonts w:hint="default"/>
      </w:rPr>
    </w:lvl>
    <w:lvl w:ilvl="2" w:tplc="844CFD6A">
      <w:start w:val="1"/>
      <w:numFmt w:val="bullet"/>
      <w:lvlText w:val="•"/>
      <w:lvlJc w:val="left"/>
      <w:pPr>
        <w:ind w:left="1957" w:hanging="240"/>
      </w:pPr>
      <w:rPr>
        <w:rFonts w:hint="default"/>
      </w:rPr>
    </w:lvl>
    <w:lvl w:ilvl="3" w:tplc="79FE7E66">
      <w:start w:val="1"/>
      <w:numFmt w:val="bullet"/>
      <w:lvlText w:val="•"/>
      <w:lvlJc w:val="left"/>
      <w:pPr>
        <w:ind w:left="2875" w:hanging="240"/>
      </w:pPr>
      <w:rPr>
        <w:rFonts w:hint="default"/>
      </w:rPr>
    </w:lvl>
    <w:lvl w:ilvl="4" w:tplc="9AF08854">
      <w:start w:val="1"/>
      <w:numFmt w:val="bullet"/>
      <w:lvlText w:val="•"/>
      <w:lvlJc w:val="left"/>
      <w:pPr>
        <w:ind w:left="3794" w:hanging="240"/>
      </w:pPr>
      <w:rPr>
        <w:rFonts w:hint="default"/>
      </w:rPr>
    </w:lvl>
    <w:lvl w:ilvl="5" w:tplc="A392901A">
      <w:start w:val="1"/>
      <w:numFmt w:val="bullet"/>
      <w:lvlText w:val="•"/>
      <w:lvlJc w:val="left"/>
      <w:pPr>
        <w:ind w:left="4713" w:hanging="240"/>
      </w:pPr>
      <w:rPr>
        <w:rFonts w:hint="default"/>
      </w:rPr>
    </w:lvl>
    <w:lvl w:ilvl="6" w:tplc="B20275A6">
      <w:start w:val="1"/>
      <w:numFmt w:val="bullet"/>
      <w:lvlText w:val="•"/>
      <w:lvlJc w:val="left"/>
      <w:pPr>
        <w:ind w:left="5631" w:hanging="240"/>
      </w:pPr>
      <w:rPr>
        <w:rFonts w:hint="default"/>
      </w:rPr>
    </w:lvl>
    <w:lvl w:ilvl="7" w:tplc="FECED0A6">
      <w:start w:val="1"/>
      <w:numFmt w:val="bullet"/>
      <w:lvlText w:val="•"/>
      <w:lvlJc w:val="left"/>
      <w:pPr>
        <w:ind w:left="6550" w:hanging="240"/>
      </w:pPr>
      <w:rPr>
        <w:rFonts w:hint="default"/>
      </w:rPr>
    </w:lvl>
    <w:lvl w:ilvl="8" w:tplc="098234A6">
      <w:start w:val="1"/>
      <w:numFmt w:val="bullet"/>
      <w:lvlText w:val="•"/>
      <w:lvlJc w:val="left"/>
      <w:pPr>
        <w:ind w:left="7469" w:hanging="240"/>
      </w:pPr>
      <w:rPr>
        <w:rFonts w:hint="default"/>
      </w:rPr>
    </w:lvl>
  </w:abstractNum>
  <w:abstractNum w:abstractNumId="454">
    <w:nsid w:val="785C2345"/>
    <w:multiLevelType w:val="hybridMultilevel"/>
    <w:tmpl w:val="76E6DE50"/>
    <w:lvl w:ilvl="0" w:tplc="585045CA">
      <w:start w:val="2"/>
      <w:numFmt w:val="decimal"/>
      <w:lvlText w:val="%1."/>
      <w:lvlJc w:val="left"/>
      <w:pPr>
        <w:ind w:left="118" w:hanging="240"/>
        <w:jc w:val="left"/>
      </w:pPr>
      <w:rPr>
        <w:rFonts w:ascii="Times New Roman" w:eastAsia="Times New Roman" w:hAnsi="Times New Roman" w:hint="default"/>
        <w:spacing w:val="-28"/>
        <w:w w:val="99"/>
        <w:sz w:val="24"/>
        <w:szCs w:val="24"/>
      </w:rPr>
    </w:lvl>
    <w:lvl w:ilvl="1" w:tplc="E7CC2F3C">
      <w:start w:val="1"/>
      <w:numFmt w:val="bullet"/>
      <w:lvlText w:val="•"/>
      <w:lvlJc w:val="left"/>
      <w:pPr>
        <w:ind w:left="1038" w:hanging="240"/>
      </w:pPr>
      <w:rPr>
        <w:rFonts w:hint="default"/>
      </w:rPr>
    </w:lvl>
    <w:lvl w:ilvl="2" w:tplc="5B320E84">
      <w:start w:val="1"/>
      <w:numFmt w:val="bullet"/>
      <w:lvlText w:val="•"/>
      <w:lvlJc w:val="left"/>
      <w:pPr>
        <w:ind w:left="1957" w:hanging="240"/>
      </w:pPr>
      <w:rPr>
        <w:rFonts w:hint="default"/>
      </w:rPr>
    </w:lvl>
    <w:lvl w:ilvl="3" w:tplc="29DC3658">
      <w:start w:val="1"/>
      <w:numFmt w:val="bullet"/>
      <w:lvlText w:val="•"/>
      <w:lvlJc w:val="left"/>
      <w:pPr>
        <w:ind w:left="2875" w:hanging="240"/>
      </w:pPr>
      <w:rPr>
        <w:rFonts w:hint="default"/>
      </w:rPr>
    </w:lvl>
    <w:lvl w:ilvl="4" w:tplc="429E1F2A">
      <w:start w:val="1"/>
      <w:numFmt w:val="bullet"/>
      <w:lvlText w:val="•"/>
      <w:lvlJc w:val="left"/>
      <w:pPr>
        <w:ind w:left="3794" w:hanging="240"/>
      </w:pPr>
      <w:rPr>
        <w:rFonts w:hint="default"/>
      </w:rPr>
    </w:lvl>
    <w:lvl w:ilvl="5" w:tplc="030C59AC">
      <w:start w:val="1"/>
      <w:numFmt w:val="bullet"/>
      <w:lvlText w:val="•"/>
      <w:lvlJc w:val="left"/>
      <w:pPr>
        <w:ind w:left="4713" w:hanging="240"/>
      </w:pPr>
      <w:rPr>
        <w:rFonts w:hint="default"/>
      </w:rPr>
    </w:lvl>
    <w:lvl w:ilvl="6" w:tplc="7A64D9EA">
      <w:start w:val="1"/>
      <w:numFmt w:val="bullet"/>
      <w:lvlText w:val="•"/>
      <w:lvlJc w:val="left"/>
      <w:pPr>
        <w:ind w:left="5631" w:hanging="240"/>
      </w:pPr>
      <w:rPr>
        <w:rFonts w:hint="default"/>
      </w:rPr>
    </w:lvl>
    <w:lvl w:ilvl="7" w:tplc="8488CD82">
      <w:start w:val="1"/>
      <w:numFmt w:val="bullet"/>
      <w:lvlText w:val="•"/>
      <w:lvlJc w:val="left"/>
      <w:pPr>
        <w:ind w:left="6550" w:hanging="240"/>
      </w:pPr>
      <w:rPr>
        <w:rFonts w:hint="default"/>
      </w:rPr>
    </w:lvl>
    <w:lvl w:ilvl="8" w:tplc="91DE7A3C">
      <w:start w:val="1"/>
      <w:numFmt w:val="bullet"/>
      <w:lvlText w:val="•"/>
      <w:lvlJc w:val="left"/>
      <w:pPr>
        <w:ind w:left="7469" w:hanging="240"/>
      </w:pPr>
      <w:rPr>
        <w:rFonts w:hint="default"/>
      </w:rPr>
    </w:lvl>
  </w:abstractNum>
  <w:abstractNum w:abstractNumId="455">
    <w:nsid w:val="788B37D8"/>
    <w:multiLevelType w:val="hybridMultilevel"/>
    <w:tmpl w:val="2ADA73FC"/>
    <w:lvl w:ilvl="0" w:tplc="0E60CE66">
      <w:start w:val="8"/>
      <w:numFmt w:val="decimal"/>
      <w:lvlText w:val="%1)"/>
      <w:lvlJc w:val="left"/>
      <w:pPr>
        <w:ind w:left="629" w:hanging="512"/>
        <w:jc w:val="left"/>
      </w:pPr>
      <w:rPr>
        <w:rFonts w:ascii="Times New Roman" w:eastAsia="Times New Roman" w:hAnsi="Times New Roman" w:hint="default"/>
        <w:spacing w:val="-1"/>
        <w:w w:val="99"/>
        <w:sz w:val="24"/>
        <w:szCs w:val="24"/>
      </w:rPr>
    </w:lvl>
    <w:lvl w:ilvl="1" w:tplc="D9C26E42">
      <w:start w:val="1"/>
      <w:numFmt w:val="bullet"/>
      <w:lvlText w:val="•"/>
      <w:lvlJc w:val="left"/>
      <w:pPr>
        <w:ind w:left="1392" w:hanging="512"/>
      </w:pPr>
      <w:rPr>
        <w:rFonts w:hint="default"/>
      </w:rPr>
    </w:lvl>
    <w:lvl w:ilvl="2" w:tplc="5B369200">
      <w:start w:val="1"/>
      <w:numFmt w:val="bullet"/>
      <w:lvlText w:val="•"/>
      <w:lvlJc w:val="left"/>
      <w:pPr>
        <w:ind w:left="2164" w:hanging="512"/>
      </w:pPr>
      <w:rPr>
        <w:rFonts w:hint="default"/>
      </w:rPr>
    </w:lvl>
    <w:lvl w:ilvl="3" w:tplc="B47EE204">
      <w:start w:val="1"/>
      <w:numFmt w:val="bullet"/>
      <w:lvlText w:val="•"/>
      <w:lvlJc w:val="left"/>
      <w:pPr>
        <w:ind w:left="2936" w:hanging="512"/>
      </w:pPr>
      <w:rPr>
        <w:rFonts w:hint="default"/>
      </w:rPr>
    </w:lvl>
    <w:lvl w:ilvl="4" w:tplc="449C6000">
      <w:start w:val="1"/>
      <w:numFmt w:val="bullet"/>
      <w:lvlText w:val="•"/>
      <w:lvlJc w:val="left"/>
      <w:pPr>
        <w:ind w:left="3708" w:hanging="512"/>
      </w:pPr>
      <w:rPr>
        <w:rFonts w:hint="default"/>
      </w:rPr>
    </w:lvl>
    <w:lvl w:ilvl="5" w:tplc="6F1AC182">
      <w:start w:val="1"/>
      <w:numFmt w:val="bullet"/>
      <w:lvlText w:val="•"/>
      <w:lvlJc w:val="left"/>
      <w:pPr>
        <w:ind w:left="4480" w:hanging="512"/>
      </w:pPr>
      <w:rPr>
        <w:rFonts w:hint="default"/>
      </w:rPr>
    </w:lvl>
    <w:lvl w:ilvl="6" w:tplc="0E3A29C0">
      <w:start w:val="1"/>
      <w:numFmt w:val="bullet"/>
      <w:lvlText w:val="•"/>
      <w:lvlJc w:val="left"/>
      <w:pPr>
        <w:ind w:left="5253" w:hanging="512"/>
      </w:pPr>
      <w:rPr>
        <w:rFonts w:hint="default"/>
      </w:rPr>
    </w:lvl>
    <w:lvl w:ilvl="7" w:tplc="32E276D6">
      <w:start w:val="1"/>
      <w:numFmt w:val="bullet"/>
      <w:lvlText w:val="•"/>
      <w:lvlJc w:val="left"/>
      <w:pPr>
        <w:ind w:left="6025" w:hanging="512"/>
      </w:pPr>
      <w:rPr>
        <w:rFonts w:hint="default"/>
      </w:rPr>
    </w:lvl>
    <w:lvl w:ilvl="8" w:tplc="4D320C34">
      <w:start w:val="1"/>
      <w:numFmt w:val="bullet"/>
      <w:lvlText w:val="•"/>
      <w:lvlJc w:val="left"/>
      <w:pPr>
        <w:ind w:left="6797" w:hanging="512"/>
      </w:pPr>
      <w:rPr>
        <w:rFonts w:hint="default"/>
      </w:rPr>
    </w:lvl>
  </w:abstractNum>
  <w:abstractNum w:abstractNumId="456">
    <w:nsid w:val="7971442F"/>
    <w:multiLevelType w:val="hybridMultilevel"/>
    <w:tmpl w:val="E0F6F084"/>
    <w:lvl w:ilvl="0" w:tplc="AED46F40">
      <w:start w:val="1"/>
      <w:numFmt w:val="decimal"/>
      <w:lvlText w:val="%1)"/>
      <w:lvlJc w:val="left"/>
      <w:pPr>
        <w:ind w:left="629" w:hanging="512"/>
        <w:jc w:val="left"/>
      </w:pPr>
      <w:rPr>
        <w:rFonts w:ascii="Times New Roman" w:eastAsia="Times New Roman" w:hAnsi="Times New Roman" w:hint="default"/>
        <w:spacing w:val="-12"/>
        <w:w w:val="99"/>
        <w:sz w:val="24"/>
        <w:szCs w:val="24"/>
      </w:rPr>
    </w:lvl>
    <w:lvl w:ilvl="1" w:tplc="7764ABE0">
      <w:start w:val="1"/>
      <w:numFmt w:val="bullet"/>
      <w:lvlText w:val="•"/>
      <w:lvlJc w:val="left"/>
      <w:pPr>
        <w:ind w:left="1488" w:hanging="512"/>
      </w:pPr>
      <w:rPr>
        <w:rFonts w:hint="default"/>
      </w:rPr>
    </w:lvl>
    <w:lvl w:ilvl="2" w:tplc="5B066D4A">
      <w:start w:val="1"/>
      <w:numFmt w:val="bullet"/>
      <w:lvlText w:val="•"/>
      <w:lvlJc w:val="left"/>
      <w:pPr>
        <w:ind w:left="2357" w:hanging="512"/>
      </w:pPr>
      <w:rPr>
        <w:rFonts w:hint="default"/>
      </w:rPr>
    </w:lvl>
    <w:lvl w:ilvl="3" w:tplc="3ABED5F8">
      <w:start w:val="1"/>
      <w:numFmt w:val="bullet"/>
      <w:lvlText w:val="•"/>
      <w:lvlJc w:val="left"/>
      <w:pPr>
        <w:ind w:left="3225" w:hanging="512"/>
      </w:pPr>
      <w:rPr>
        <w:rFonts w:hint="default"/>
      </w:rPr>
    </w:lvl>
    <w:lvl w:ilvl="4" w:tplc="09C055F6">
      <w:start w:val="1"/>
      <w:numFmt w:val="bullet"/>
      <w:lvlText w:val="•"/>
      <w:lvlJc w:val="left"/>
      <w:pPr>
        <w:ind w:left="4094" w:hanging="512"/>
      </w:pPr>
      <w:rPr>
        <w:rFonts w:hint="default"/>
      </w:rPr>
    </w:lvl>
    <w:lvl w:ilvl="5" w:tplc="29BECF94">
      <w:start w:val="1"/>
      <w:numFmt w:val="bullet"/>
      <w:lvlText w:val="•"/>
      <w:lvlJc w:val="left"/>
      <w:pPr>
        <w:ind w:left="4963" w:hanging="512"/>
      </w:pPr>
      <w:rPr>
        <w:rFonts w:hint="default"/>
      </w:rPr>
    </w:lvl>
    <w:lvl w:ilvl="6" w:tplc="FD88DEC8">
      <w:start w:val="1"/>
      <w:numFmt w:val="bullet"/>
      <w:lvlText w:val="•"/>
      <w:lvlJc w:val="left"/>
      <w:pPr>
        <w:ind w:left="5831" w:hanging="512"/>
      </w:pPr>
      <w:rPr>
        <w:rFonts w:hint="default"/>
      </w:rPr>
    </w:lvl>
    <w:lvl w:ilvl="7" w:tplc="4CA258B4">
      <w:start w:val="1"/>
      <w:numFmt w:val="bullet"/>
      <w:lvlText w:val="•"/>
      <w:lvlJc w:val="left"/>
      <w:pPr>
        <w:ind w:left="6700" w:hanging="512"/>
      </w:pPr>
      <w:rPr>
        <w:rFonts w:hint="default"/>
      </w:rPr>
    </w:lvl>
    <w:lvl w:ilvl="8" w:tplc="4E60449E">
      <w:start w:val="1"/>
      <w:numFmt w:val="bullet"/>
      <w:lvlText w:val="•"/>
      <w:lvlJc w:val="left"/>
      <w:pPr>
        <w:ind w:left="7569" w:hanging="512"/>
      </w:pPr>
      <w:rPr>
        <w:rFonts w:hint="default"/>
      </w:rPr>
    </w:lvl>
  </w:abstractNum>
  <w:abstractNum w:abstractNumId="457">
    <w:nsid w:val="79B03AA2"/>
    <w:multiLevelType w:val="hybridMultilevel"/>
    <w:tmpl w:val="0C824652"/>
    <w:lvl w:ilvl="0" w:tplc="42A4F908">
      <w:start w:val="1"/>
      <w:numFmt w:val="decimal"/>
      <w:lvlText w:val="%1)"/>
      <w:lvlJc w:val="left"/>
      <w:pPr>
        <w:ind w:left="629" w:hanging="512"/>
        <w:jc w:val="left"/>
      </w:pPr>
      <w:rPr>
        <w:rFonts w:ascii="Times New Roman" w:eastAsia="Times New Roman" w:hAnsi="Times New Roman" w:hint="default"/>
        <w:spacing w:val="-16"/>
        <w:w w:val="99"/>
        <w:sz w:val="24"/>
        <w:szCs w:val="24"/>
      </w:rPr>
    </w:lvl>
    <w:lvl w:ilvl="1" w:tplc="2FBE0194">
      <w:start w:val="1"/>
      <w:numFmt w:val="bullet"/>
      <w:lvlText w:val="•"/>
      <w:lvlJc w:val="left"/>
      <w:pPr>
        <w:ind w:left="1488" w:hanging="512"/>
      </w:pPr>
      <w:rPr>
        <w:rFonts w:hint="default"/>
      </w:rPr>
    </w:lvl>
    <w:lvl w:ilvl="2" w:tplc="FFFAA8D8">
      <w:start w:val="1"/>
      <w:numFmt w:val="bullet"/>
      <w:lvlText w:val="•"/>
      <w:lvlJc w:val="left"/>
      <w:pPr>
        <w:ind w:left="2357" w:hanging="512"/>
      </w:pPr>
      <w:rPr>
        <w:rFonts w:hint="default"/>
      </w:rPr>
    </w:lvl>
    <w:lvl w:ilvl="3" w:tplc="F494866C">
      <w:start w:val="1"/>
      <w:numFmt w:val="bullet"/>
      <w:lvlText w:val="•"/>
      <w:lvlJc w:val="left"/>
      <w:pPr>
        <w:ind w:left="3225" w:hanging="512"/>
      </w:pPr>
      <w:rPr>
        <w:rFonts w:hint="default"/>
      </w:rPr>
    </w:lvl>
    <w:lvl w:ilvl="4" w:tplc="5A944E74">
      <w:start w:val="1"/>
      <w:numFmt w:val="bullet"/>
      <w:lvlText w:val="•"/>
      <w:lvlJc w:val="left"/>
      <w:pPr>
        <w:ind w:left="4094" w:hanging="512"/>
      </w:pPr>
      <w:rPr>
        <w:rFonts w:hint="default"/>
      </w:rPr>
    </w:lvl>
    <w:lvl w:ilvl="5" w:tplc="3A149F6A">
      <w:start w:val="1"/>
      <w:numFmt w:val="bullet"/>
      <w:lvlText w:val="•"/>
      <w:lvlJc w:val="left"/>
      <w:pPr>
        <w:ind w:left="4963" w:hanging="512"/>
      </w:pPr>
      <w:rPr>
        <w:rFonts w:hint="default"/>
      </w:rPr>
    </w:lvl>
    <w:lvl w:ilvl="6" w:tplc="337EEEEE">
      <w:start w:val="1"/>
      <w:numFmt w:val="bullet"/>
      <w:lvlText w:val="•"/>
      <w:lvlJc w:val="left"/>
      <w:pPr>
        <w:ind w:left="5831" w:hanging="512"/>
      </w:pPr>
      <w:rPr>
        <w:rFonts w:hint="default"/>
      </w:rPr>
    </w:lvl>
    <w:lvl w:ilvl="7" w:tplc="D09477BC">
      <w:start w:val="1"/>
      <w:numFmt w:val="bullet"/>
      <w:lvlText w:val="•"/>
      <w:lvlJc w:val="left"/>
      <w:pPr>
        <w:ind w:left="6700" w:hanging="512"/>
      </w:pPr>
      <w:rPr>
        <w:rFonts w:hint="default"/>
      </w:rPr>
    </w:lvl>
    <w:lvl w:ilvl="8" w:tplc="014613B0">
      <w:start w:val="1"/>
      <w:numFmt w:val="bullet"/>
      <w:lvlText w:val="•"/>
      <w:lvlJc w:val="left"/>
      <w:pPr>
        <w:ind w:left="7569" w:hanging="512"/>
      </w:pPr>
      <w:rPr>
        <w:rFonts w:hint="default"/>
      </w:rPr>
    </w:lvl>
  </w:abstractNum>
  <w:abstractNum w:abstractNumId="458">
    <w:nsid w:val="79FF6D0B"/>
    <w:multiLevelType w:val="hybridMultilevel"/>
    <w:tmpl w:val="4168A340"/>
    <w:lvl w:ilvl="0" w:tplc="772E8546">
      <w:start w:val="2"/>
      <w:numFmt w:val="decimal"/>
      <w:lvlText w:val="%1."/>
      <w:lvlJc w:val="left"/>
      <w:pPr>
        <w:ind w:left="118" w:hanging="240"/>
        <w:jc w:val="left"/>
      </w:pPr>
      <w:rPr>
        <w:rFonts w:ascii="Times New Roman" w:eastAsia="Times New Roman" w:hAnsi="Times New Roman" w:hint="default"/>
        <w:spacing w:val="-9"/>
        <w:w w:val="99"/>
        <w:sz w:val="24"/>
        <w:szCs w:val="24"/>
      </w:rPr>
    </w:lvl>
    <w:lvl w:ilvl="1" w:tplc="508EC5C4">
      <w:start w:val="1"/>
      <w:numFmt w:val="bullet"/>
      <w:lvlText w:val="•"/>
      <w:lvlJc w:val="left"/>
      <w:pPr>
        <w:ind w:left="1038" w:hanging="240"/>
      </w:pPr>
      <w:rPr>
        <w:rFonts w:hint="default"/>
      </w:rPr>
    </w:lvl>
    <w:lvl w:ilvl="2" w:tplc="9E6E4F00">
      <w:start w:val="1"/>
      <w:numFmt w:val="bullet"/>
      <w:lvlText w:val="•"/>
      <w:lvlJc w:val="left"/>
      <w:pPr>
        <w:ind w:left="1957" w:hanging="240"/>
      </w:pPr>
      <w:rPr>
        <w:rFonts w:hint="default"/>
      </w:rPr>
    </w:lvl>
    <w:lvl w:ilvl="3" w:tplc="3D5656F8">
      <w:start w:val="1"/>
      <w:numFmt w:val="bullet"/>
      <w:lvlText w:val="•"/>
      <w:lvlJc w:val="left"/>
      <w:pPr>
        <w:ind w:left="2875" w:hanging="240"/>
      </w:pPr>
      <w:rPr>
        <w:rFonts w:hint="default"/>
      </w:rPr>
    </w:lvl>
    <w:lvl w:ilvl="4" w:tplc="DED056CC">
      <w:start w:val="1"/>
      <w:numFmt w:val="bullet"/>
      <w:lvlText w:val="•"/>
      <w:lvlJc w:val="left"/>
      <w:pPr>
        <w:ind w:left="3794" w:hanging="240"/>
      </w:pPr>
      <w:rPr>
        <w:rFonts w:hint="default"/>
      </w:rPr>
    </w:lvl>
    <w:lvl w:ilvl="5" w:tplc="6622B0BE">
      <w:start w:val="1"/>
      <w:numFmt w:val="bullet"/>
      <w:lvlText w:val="•"/>
      <w:lvlJc w:val="left"/>
      <w:pPr>
        <w:ind w:left="4713" w:hanging="240"/>
      </w:pPr>
      <w:rPr>
        <w:rFonts w:hint="default"/>
      </w:rPr>
    </w:lvl>
    <w:lvl w:ilvl="6" w:tplc="D488E9FA">
      <w:start w:val="1"/>
      <w:numFmt w:val="bullet"/>
      <w:lvlText w:val="•"/>
      <w:lvlJc w:val="left"/>
      <w:pPr>
        <w:ind w:left="5631" w:hanging="240"/>
      </w:pPr>
      <w:rPr>
        <w:rFonts w:hint="default"/>
      </w:rPr>
    </w:lvl>
    <w:lvl w:ilvl="7" w:tplc="C0AAD764">
      <w:start w:val="1"/>
      <w:numFmt w:val="bullet"/>
      <w:lvlText w:val="•"/>
      <w:lvlJc w:val="left"/>
      <w:pPr>
        <w:ind w:left="6550" w:hanging="240"/>
      </w:pPr>
      <w:rPr>
        <w:rFonts w:hint="default"/>
      </w:rPr>
    </w:lvl>
    <w:lvl w:ilvl="8" w:tplc="C4600A22">
      <w:start w:val="1"/>
      <w:numFmt w:val="bullet"/>
      <w:lvlText w:val="•"/>
      <w:lvlJc w:val="left"/>
      <w:pPr>
        <w:ind w:left="7469" w:hanging="240"/>
      </w:pPr>
      <w:rPr>
        <w:rFonts w:hint="default"/>
      </w:rPr>
    </w:lvl>
  </w:abstractNum>
  <w:abstractNum w:abstractNumId="459">
    <w:nsid w:val="7A2C3B6E"/>
    <w:multiLevelType w:val="hybridMultilevel"/>
    <w:tmpl w:val="6CBCE77C"/>
    <w:lvl w:ilvl="0" w:tplc="1F740F9E">
      <w:start w:val="1"/>
      <w:numFmt w:val="decimal"/>
      <w:lvlText w:val="%1)"/>
      <w:lvlJc w:val="left"/>
      <w:pPr>
        <w:ind w:left="629" w:hanging="512"/>
        <w:jc w:val="left"/>
      </w:pPr>
      <w:rPr>
        <w:rFonts w:ascii="Times New Roman" w:eastAsia="Times New Roman" w:hAnsi="Times New Roman" w:hint="default"/>
        <w:spacing w:val="-30"/>
        <w:w w:val="99"/>
        <w:sz w:val="24"/>
        <w:szCs w:val="24"/>
      </w:rPr>
    </w:lvl>
    <w:lvl w:ilvl="1" w:tplc="A2C04EAC">
      <w:start w:val="1"/>
      <w:numFmt w:val="lowerLetter"/>
      <w:lvlText w:val="%2)"/>
      <w:lvlJc w:val="left"/>
      <w:pPr>
        <w:ind w:left="1104" w:hanging="476"/>
        <w:jc w:val="left"/>
      </w:pPr>
      <w:rPr>
        <w:rFonts w:ascii="Times New Roman" w:eastAsia="Times New Roman" w:hAnsi="Times New Roman" w:hint="default"/>
        <w:spacing w:val="-11"/>
        <w:w w:val="99"/>
        <w:sz w:val="24"/>
        <w:szCs w:val="24"/>
      </w:rPr>
    </w:lvl>
    <w:lvl w:ilvl="2" w:tplc="7D36E788">
      <w:start w:val="1"/>
      <w:numFmt w:val="bullet"/>
      <w:lvlText w:val="•"/>
      <w:lvlJc w:val="left"/>
      <w:pPr>
        <w:ind w:left="2011" w:hanging="476"/>
      </w:pPr>
      <w:rPr>
        <w:rFonts w:hint="default"/>
      </w:rPr>
    </w:lvl>
    <w:lvl w:ilvl="3" w:tplc="FDF64E52">
      <w:start w:val="1"/>
      <w:numFmt w:val="bullet"/>
      <w:lvlText w:val="•"/>
      <w:lvlJc w:val="left"/>
      <w:pPr>
        <w:ind w:left="2923" w:hanging="476"/>
      </w:pPr>
      <w:rPr>
        <w:rFonts w:hint="default"/>
      </w:rPr>
    </w:lvl>
    <w:lvl w:ilvl="4" w:tplc="F9D4E726">
      <w:start w:val="1"/>
      <w:numFmt w:val="bullet"/>
      <w:lvlText w:val="•"/>
      <w:lvlJc w:val="left"/>
      <w:pPr>
        <w:ind w:left="3835" w:hanging="476"/>
      </w:pPr>
      <w:rPr>
        <w:rFonts w:hint="default"/>
      </w:rPr>
    </w:lvl>
    <w:lvl w:ilvl="5" w:tplc="6156B7C0">
      <w:start w:val="1"/>
      <w:numFmt w:val="bullet"/>
      <w:lvlText w:val="•"/>
      <w:lvlJc w:val="left"/>
      <w:pPr>
        <w:ind w:left="4747" w:hanging="476"/>
      </w:pPr>
      <w:rPr>
        <w:rFonts w:hint="default"/>
      </w:rPr>
    </w:lvl>
    <w:lvl w:ilvl="6" w:tplc="B452322C">
      <w:start w:val="1"/>
      <w:numFmt w:val="bullet"/>
      <w:lvlText w:val="•"/>
      <w:lvlJc w:val="left"/>
      <w:pPr>
        <w:ind w:left="5659" w:hanging="476"/>
      </w:pPr>
      <w:rPr>
        <w:rFonts w:hint="default"/>
      </w:rPr>
    </w:lvl>
    <w:lvl w:ilvl="7" w:tplc="38F6B2D6">
      <w:start w:val="1"/>
      <w:numFmt w:val="bullet"/>
      <w:lvlText w:val="•"/>
      <w:lvlJc w:val="left"/>
      <w:pPr>
        <w:ind w:left="6570" w:hanging="476"/>
      </w:pPr>
      <w:rPr>
        <w:rFonts w:hint="default"/>
      </w:rPr>
    </w:lvl>
    <w:lvl w:ilvl="8" w:tplc="4F3AC3F8">
      <w:start w:val="1"/>
      <w:numFmt w:val="bullet"/>
      <w:lvlText w:val="•"/>
      <w:lvlJc w:val="left"/>
      <w:pPr>
        <w:ind w:left="7482" w:hanging="476"/>
      </w:pPr>
      <w:rPr>
        <w:rFonts w:hint="default"/>
      </w:rPr>
    </w:lvl>
  </w:abstractNum>
  <w:abstractNum w:abstractNumId="460">
    <w:nsid w:val="7A990BF1"/>
    <w:multiLevelType w:val="hybridMultilevel"/>
    <w:tmpl w:val="9BA0D586"/>
    <w:lvl w:ilvl="0" w:tplc="F1C00142">
      <w:start w:val="1"/>
      <w:numFmt w:val="decimal"/>
      <w:lvlText w:val="%1)"/>
      <w:lvlJc w:val="left"/>
      <w:pPr>
        <w:ind w:left="629" w:hanging="512"/>
        <w:jc w:val="left"/>
      </w:pPr>
      <w:rPr>
        <w:rFonts w:ascii="Times New Roman" w:eastAsia="Times New Roman" w:hAnsi="Times New Roman" w:hint="default"/>
        <w:spacing w:val="-23"/>
        <w:w w:val="99"/>
        <w:sz w:val="24"/>
        <w:szCs w:val="24"/>
      </w:rPr>
    </w:lvl>
    <w:lvl w:ilvl="1" w:tplc="BB5C6E10">
      <w:start w:val="1"/>
      <w:numFmt w:val="lowerLetter"/>
      <w:lvlText w:val="%2)"/>
      <w:lvlJc w:val="left"/>
      <w:pPr>
        <w:ind w:left="1104" w:hanging="476"/>
        <w:jc w:val="left"/>
      </w:pPr>
      <w:rPr>
        <w:rFonts w:ascii="Times New Roman" w:eastAsia="Times New Roman" w:hAnsi="Times New Roman" w:hint="default"/>
        <w:spacing w:val="-17"/>
        <w:w w:val="99"/>
        <w:sz w:val="24"/>
        <w:szCs w:val="24"/>
      </w:rPr>
    </w:lvl>
    <w:lvl w:ilvl="2" w:tplc="E20EBE0C">
      <w:start w:val="1"/>
      <w:numFmt w:val="bullet"/>
      <w:lvlText w:val="•"/>
      <w:lvlJc w:val="left"/>
      <w:pPr>
        <w:ind w:left="2011" w:hanging="476"/>
      </w:pPr>
      <w:rPr>
        <w:rFonts w:hint="default"/>
      </w:rPr>
    </w:lvl>
    <w:lvl w:ilvl="3" w:tplc="80D04CA6">
      <w:start w:val="1"/>
      <w:numFmt w:val="bullet"/>
      <w:lvlText w:val="•"/>
      <w:lvlJc w:val="left"/>
      <w:pPr>
        <w:ind w:left="2923" w:hanging="476"/>
      </w:pPr>
      <w:rPr>
        <w:rFonts w:hint="default"/>
      </w:rPr>
    </w:lvl>
    <w:lvl w:ilvl="4" w:tplc="FEFCB196">
      <w:start w:val="1"/>
      <w:numFmt w:val="bullet"/>
      <w:lvlText w:val="•"/>
      <w:lvlJc w:val="left"/>
      <w:pPr>
        <w:ind w:left="3835" w:hanging="476"/>
      </w:pPr>
      <w:rPr>
        <w:rFonts w:hint="default"/>
      </w:rPr>
    </w:lvl>
    <w:lvl w:ilvl="5" w:tplc="64AC773E">
      <w:start w:val="1"/>
      <w:numFmt w:val="bullet"/>
      <w:lvlText w:val="•"/>
      <w:lvlJc w:val="left"/>
      <w:pPr>
        <w:ind w:left="4747" w:hanging="476"/>
      </w:pPr>
      <w:rPr>
        <w:rFonts w:hint="default"/>
      </w:rPr>
    </w:lvl>
    <w:lvl w:ilvl="6" w:tplc="055A9EFC">
      <w:start w:val="1"/>
      <w:numFmt w:val="bullet"/>
      <w:lvlText w:val="•"/>
      <w:lvlJc w:val="left"/>
      <w:pPr>
        <w:ind w:left="5659" w:hanging="476"/>
      </w:pPr>
      <w:rPr>
        <w:rFonts w:hint="default"/>
      </w:rPr>
    </w:lvl>
    <w:lvl w:ilvl="7" w:tplc="D548A49A">
      <w:start w:val="1"/>
      <w:numFmt w:val="bullet"/>
      <w:lvlText w:val="•"/>
      <w:lvlJc w:val="left"/>
      <w:pPr>
        <w:ind w:left="6570" w:hanging="476"/>
      </w:pPr>
      <w:rPr>
        <w:rFonts w:hint="default"/>
      </w:rPr>
    </w:lvl>
    <w:lvl w:ilvl="8" w:tplc="47A040E6">
      <w:start w:val="1"/>
      <w:numFmt w:val="bullet"/>
      <w:lvlText w:val="•"/>
      <w:lvlJc w:val="left"/>
      <w:pPr>
        <w:ind w:left="7482" w:hanging="476"/>
      </w:pPr>
      <w:rPr>
        <w:rFonts w:hint="default"/>
      </w:rPr>
    </w:lvl>
  </w:abstractNum>
  <w:abstractNum w:abstractNumId="461">
    <w:nsid w:val="7AA60BA7"/>
    <w:multiLevelType w:val="hybridMultilevel"/>
    <w:tmpl w:val="6A1C1C26"/>
    <w:lvl w:ilvl="0" w:tplc="5D7E206C">
      <w:start w:val="2"/>
      <w:numFmt w:val="decimal"/>
      <w:lvlText w:val="%1."/>
      <w:lvlJc w:val="left"/>
      <w:pPr>
        <w:ind w:left="118" w:hanging="240"/>
        <w:jc w:val="left"/>
      </w:pPr>
      <w:rPr>
        <w:rFonts w:ascii="Times New Roman" w:eastAsia="Times New Roman" w:hAnsi="Times New Roman" w:hint="default"/>
        <w:spacing w:val="-25"/>
        <w:w w:val="99"/>
        <w:sz w:val="24"/>
        <w:szCs w:val="24"/>
      </w:rPr>
    </w:lvl>
    <w:lvl w:ilvl="1" w:tplc="4170B9B2">
      <w:start w:val="1"/>
      <w:numFmt w:val="bullet"/>
      <w:lvlText w:val="•"/>
      <w:lvlJc w:val="left"/>
      <w:pPr>
        <w:ind w:left="1038" w:hanging="240"/>
      </w:pPr>
      <w:rPr>
        <w:rFonts w:hint="default"/>
      </w:rPr>
    </w:lvl>
    <w:lvl w:ilvl="2" w:tplc="7FF2FF86">
      <w:start w:val="1"/>
      <w:numFmt w:val="bullet"/>
      <w:lvlText w:val="•"/>
      <w:lvlJc w:val="left"/>
      <w:pPr>
        <w:ind w:left="1957" w:hanging="240"/>
      </w:pPr>
      <w:rPr>
        <w:rFonts w:hint="default"/>
      </w:rPr>
    </w:lvl>
    <w:lvl w:ilvl="3" w:tplc="60CCE78A">
      <w:start w:val="1"/>
      <w:numFmt w:val="bullet"/>
      <w:lvlText w:val="•"/>
      <w:lvlJc w:val="left"/>
      <w:pPr>
        <w:ind w:left="2875" w:hanging="240"/>
      </w:pPr>
      <w:rPr>
        <w:rFonts w:hint="default"/>
      </w:rPr>
    </w:lvl>
    <w:lvl w:ilvl="4" w:tplc="228223FE">
      <w:start w:val="1"/>
      <w:numFmt w:val="bullet"/>
      <w:lvlText w:val="•"/>
      <w:lvlJc w:val="left"/>
      <w:pPr>
        <w:ind w:left="3794" w:hanging="240"/>
      </w:pPr>
      <w:rPr>
        <w:rFonts w:hint="default"/>
      </w:rPr>
    </w:lvl>
    <w:lvl w:ilvl="5" w:tplc="3AB6A29C">
      <w:start w:val="1"/>
      <w:numFmt w:val="bullet"/>
      <w:lvlText w:val="•"/>
      <w:lvlJc w:val="left"/>
      <w:pPr>
        <w:ind w:left="4713" w:hanging="240"/>
      </w:pPr>
      <w:rPr>
        <w:rFonts w:hint="default"/>
      </w:rPr>
    </w:lvl>
    <w:lvl w:ilvl="6" w:tplc="BCB6061C">
      <w:start w:val="1"/>
      <w:numFmt w:val="bullet"/>
      <w:lvlText w:val="•"/>
      <w:lvlJc w:val="left"/>
      <w:pPr>
        <w:ind w:left="5631" w:hanging="240"/>
      </w:pPr>
      <w:rPr>
        <w:rFonts w:hint="default"/>
      </w:rPr>
    </w:lvl>
    <w:lvl w:ilvl="7" w:tplc="DCEE27BC">
      <w:start w:val="1"/>
      <w:numFmt w:val="bullet"/>
      <w:lvlText w:val="•"/>
      <w:lvlJc w:val="left"/>
      <w:pPr>
        <w:ind w:left="6550" w:hanging="240"/>
      </w:pPr>
      <w:rPr>
        <w:rFonts w:hint="default"/>
      </w:rPr>
    </w:lvl>
    <w:lvl w:ilvl="8" w:tplc="C9A2E07C">
      <w:start w:val="1"/>
      <w:numFmt w:val="bullet"/>
      <w:lvlText w:val="•"/>
      <w:lvlJc w:val="left"/>
      <w:pPr>
        <w:ind w:left="7469" w:hanging="240"/>
      </w:pPr>
      <w:rPr>
        <w:rFonts w:hint="default"/>
      </w:rPr>
    </w:lvl>
  </w:abstractNum>
  <w:abstractNum w:abstractNumId="462">
    <w:nsid w:val="7BAA0E14"/>
    <w:multiLevelType w:val="hybridMultilevel"/>
    <w:tmpl w:val="A678EE66"/>
    <w:lvl w:ilvl="0" w:tplc="7798945E">
      <w:start w:val="2"/>
      <w:numFmt w:val="decimal"/>
      <w:lvlText w:val="%1)"/>
      <w:lvlJc w:val="left"/>
      <w:pPr>
        <w:ind w:left="629" w:hanging="512"/>
        <w:jc w:val="left"/>
      </w:pPr>
      <w:rPr>
        <w:rFonts w:ascii="Times New Roman" w:eastAsia="Times New Roman" w:hAnsi="Times New Roman" w:hint="default"/>
        <w:spacing w:val="-1"/>
        <w:w w:val="99"/>
        <w:sz w:val="24"/>
        <w:szCs w:val="24"/>
      </w:rPr>
    </w:lvl>
    <w:lvl w:ilvl="1" w:tplc="75DE53FA">
      <w:start w:val="1"/>
      <w:numFmt w:val="bullet"/>
      <w:lvlText w:val="•"/>
      <w:lvlJc w:val="left"/>
      <w:pPr>
        <w:ind w:left="1391" w:hanging="512"/>
      </w:pPr>
      <w:rPr>
        <w:rFonts w:hint="default"/>
      </w:rPr>
    </w:lvl>
    <w:lvl w:ilvl="2" w:tplc="0C14D90C">
      <w:start w:val="1"/>
      <w:numFmt w:val="bullet"/>
      <w:lvlText w:val="•"/>
      <w:lvlJc w:val="left"/>
      <w:pPr>
        <w:ind w:left="2163" w:hanging="512"/>
      </w:pPr>
      <w:rPr>
        <w:rFonts w:hint="default"/>
      </w:rPr>
    </w:lvl>
    <w:lvl w:ilvl="3" w:tplc="44783E32">
      <w:start w:val="1"/>
      <w:numFmt w:val="bullet"/>
      <w:lvlText w:val="•"/>
      <w:lvlJc w:val="left"/>
      <w:pPr>
        <w:ind w:left="2935" w:hanging="512"/>
      </w:pPr>
      <w:rPr>
        <w:rFonts w:hint="default"/>
      </w:rPr>
    </w:lvl>
    <w:lvl w:ilvl="4" w:tplc="5BA0A1FC">
      <w:start w:val="1"/>
      <w:numFmt w:val="bullet"/>
      <w:lvlText w:val="•"/>
      <w:lvlJc w:val="left"/>
      <w:pPr>
        <w:ind w:left="3707" w:hanging="512"/>
      </w:pPr>
      <w:rPr>
        <w:rFonts w:hint="default"/>
      </w:rPr>
    </w:lvl>
    <w:lvl w:ilvl="5" w:tplc="EAF65D8A">
      <w:start w:val="1"/>
      <w:numFmt w:val="bullet"/>
      <w:lvlText w:val="•"/>
      <w:lvlJc w:val="left"/>
      <w:pPr>
        <w:ind w:left="4479" w:hanging="512"/>
      </w:pPr>
      <w:rPr>
        <w:rFonts w:hint="default"/>
      </w:rPr>
    </w:lvl>
    <w:lvl w:ilvl="6" w:tplc="0D00FAC2">
      <w:start w:val="1"/>
      <w:numFmt w:val="bullet"/>
      <w:lvlText w:val="•"/>
      <w:lvlJc w:val="left"/>
      <w:pPr>
        <w:ind w:left="5251" w:hanging="512"/>
      </w:pPr>
      <w:rPr>
        <w:rFonts w:hint="default"/>
      </w:rPr>
    </w:lvl>
    <w:lvl w:ilvl="7" w:tplc="9552DD9E">
      <w:start w:val="1"/>
      <w:numFmt w:val="bullet"/>
      <w:lvlText w:val="•"/>
      <w:lvlJc w:val="left"/>
      <w:pPr>
        <w:ind w:left="6023" w:hanging="512"/>
      </w:pPr>
      <w:rPr>
        <w:rFonts w:hint="default"/>
      </w:rPr>
    </w:lvl>
    <w:lvl w:ilvl="8" w:tplc="96B88538">
      <w:start w:val="1"/>
      <w:numFmt w:val="bullet"/>
      <w:lvlText w:val="•"/>
      <w:lvlJc w:val="left"/>
      <w:pPr>
        <w:ind w:left="6795" w:hanging="512"/>
      </w:pPr>
      <w:rPr>
        <w:rFonts w:hint="default"/>
      </w:rPr>
    </w:lvl>
  </w:abstractNum>
  <w:abstractNum w:abstractNumId="463">
    <w:nsid w:val="7C604E45"/>
    <w:multiLevelType w:val="hybridMultilevel"/>
    <w:tmpl w:val="C66A5D50"/>
    <w:lvl w:ilvl="0" w:tplc="533A2F6A">
      <w:start w:val="2"/>
      <w:numFmt w:val="decimal"/>
      <w:lvlText w:val="%1."/>
      <w:lvlJc w:val="left"/>
      <w:pPr>
        <w:ind w:left="118" w:hanging="240"/>
        <w:jc w:val="left"/>
      </w:pPr>
      <w:rPr>
        <w:rFonts w:ascii="Times New Roman" w:eastAsia="Times New Roman" w:hAnsi="Times New Roman" w:hint="default"/>
        <w:i/>
        <w:spacing w:val="-8"/>
        <w:w w:val="99"/>
        <w:sz w:val="24"/>
        <w:szCs w:val="24"/>
      </w:rPr>
    </w:lvl>
    <w:lvl w:ilvl="1" w:tplc="483ECDB8">
      <w:start w:val="1"/>
      <w:numFmt w:val="bullet"/>
      <w:lvlText w:val="•"/>
      <w:lvlJc w:val="left"/>
      <w:pPr>
        <w:ind w:left="942" w:hanging="240"/>
      </w:pPr>
      <w:rPr>
        <w:rFonts w:hint="default"/>
      </w:rPr>
    </w:lvl>
    <w:lvl w:ilvl="2" w:tplc="C89ED308">
      <w:start w:val="1"/>
      <w:numFmt w:val="bullet"/>
      <w:lvlText w:val="•"/>
      <w:lvlJc w:val="left"/>
      <w:pPr>
        <w:ind w:left="1764" w:hanging="240"/>
      </w:pPr>
      <w:rPr>
        <w:rFonts w:hint="default"/>
      </w:rPr>
    </w:lvl>
    <w:lvl w:ilvl="3" w:tplc="99D063F6">
      <w:start w:val="1"/>
      <w:numFmt w:val="bullet"/>
      <w:lvlText w:val="•"/>
      <w:lvlJc w:val="left"/>
      <w:pPr>
        <w:ind w:left="2586" w:hanging="240"/>
      </w:pPr>
      <w:rPr>
        <w:rFonts w:hint="default"/>
      </w:rPr>
    </w:lvl>
    <w:lvl w:ilvl="4" w:tplc="3668A92A">
      <w:start w:val="1"/>
      <w:numFmt w:val="bullet"/>
      <w:lvlText w:val="•"/>
      <w:lvlJc w:val="left"/>
      <w:pPr>
        <w:ind w:left="3408" w:hanging="240"/>
      </w:pPr>
      <w:rPr>
        <w:rFonts w:hint="default"/>
      </w:rPr>
    </w:lvl>
    <w:lvl w:ilvl="5" w:tplc="41C6AE8A">
      <w:start w:val="1"/>
      <w:numFmt w:val="bullet"/>
      <w:lvlText w:val="•"/>
      <w:lvlJc w:val="left"/>
      <w:pPr>
        <w:ind w:left="4230" w:hanging="240"/>
      </w:pPr>
      <w:rPr>
        <w:rFonts w:hint="default"/>
      </w:rPr>
    </w:lvl>
    <w:lvl w:ilvl="6" w:tplc="87647754">
      <w:start w:val="1"/>
      <w:numFmt w:val="bullet"/>
      <w:lvlText w:val="•"/>
      <w:lvlJc w:val="left"/>
      <w:pPr>
        <w:ind w:left="5052" w:hanging="240"/>
      </w:pPr>
      <w:rPr>
        <w:rFonts w:hint="default"/>
      </w:rPr>
    </w:lvl>
    <w:lvl w:ilvl="7" w:tplc="63F66EE6">
      <w:start w:val="1"/>
      <w:numFmt w:val="bullet"/>
      <w:lvlText w:val="•"/>
      <w:lvlJc w:val="left"/>
      <w:pPr>
        <w:ind w:left="5874" w:hanging="240"/>
      </w:pPr>
      <w:rPr>
        <w:rFonts w:hint="default"/>
      </w:rPr>
    </w:lvl>
    <w:lvl w:ilvl="8" w:tplc="0A6061E4">
      <w:start w:val="1"/>
      <w:numFmt w:val="bullet"/>
      <w:lvlText w:val="•"/>
      <w:lvlJc w:val="left"/>
      <w:pPr>
        <w:ind w:left="6696" w:hanging="240"/>
      </w:pPr>
      <w:rPr>
        <w:rFonts w:hint="default"/>
      </w:rPr>
    </w:lvl>
  </w:abstractNum>
  <w:abstractNum w:abstractNumId="464">
    <w:nsid w:val="7C9C35ED"/>
    <w:multiLevelType w:val="hybridMultilevel"/>
    <w:tmpl w:val="E6FA8B18"/>
    <w:lvl w:ilvl="0" w:tplc="935CB40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6FCC539A">
      <w:start w:val="1"/>
      <w:numFmt w:val="bullet"/>
      <w:lvlText w:val="•"/>
      <w:lvlJc w:val="left"/>
      <w:pPr>
        <w:ind w:left="1488" w:hanging="512"/>
      </w:pPr>
      <w:rPr>
        <w:rFonts w:hint="default"/>
      </w:rPr>
    </w:lvl>
    <w:lvl w:ilvl="2" w:tplc="B97EA318">
      <w:start w:val="1"/>
      <w:numFmt w:val="bullet"/>
      <w:lvlText w:val="•"/>
      <w:lvlJc w:val="left"/>
      <w:pPr>
        <w:ind w:left="2357" w:hanging="512"/>
      </w:pPr>
      <w:rPr>
        <w:rFonts w:hint="default"/>
      </w:rPr>
    </w:lvl>
    <w:lvl w:ilvl="3" w:tplc="53F8CBE4">
      <w:start w:val="1"/>
      <w:numFmt w:val="bullet"/>
      <w:lvlText w:val="•"/>
      <w:lvlJc w:val="left"/>
      <w:pPr>
        <w:ind w:left="3225" w:hanging="512"/>
      </w:pPr>
      <w:rPr>
        <w:rFonts w:hint="default"/>
      </w:rPr>
    </w:lvl>
    <w:lvl w:ilvl="4" w:tplc="7AF0B9E0">
      <w:start w:val="1"/>
      <w:numFmt w:val="bullet"/>
      <w:lvlText w:val="•"/>
      <w:lvlJc w:val="left"/>
      <w:pPr>
        <w:ind w:left="4094" w:hanging="512"/>
      </w:pPr>
      <w:rPr>
        <w:rFonts w:hint="default"/>
      </w:rPr>
    </w:lvl>
    <w:lvl w:ilvl="5" w:tplc="56A69EDA">
      <w:start w:val="1"/>
      <w:numFmt w:val="bullet"/>
      <w:lvlText w:val="•"/>
      <w:lvlJc w:val="left"/>
      <w:pPr>
        <w:ind w:left="4963" w:hanging="512"/>
      </w:pPr>
      <w:rPr>
        <w:rFonts w:hint="default"/>
      </w:rPr>
    </w:lvl>
    <w:lvl w:ilvl="6" w:tplc="A734EAF8">
      <w:start w:val="1"/>
      <w:numFmt w:val="bullet"/>
      <w:lvlText w:val="•"/>
      <w:lvlJc w:val="left"/>
      <w:pPr>
        <w:ind w:left="5831" w:hanging="512"/>
      </w:pPr>
      <w:rPr>
        <w:rFonts w:hint="default"/>
      </w:rPr>
    </w:lvl>
    <w:lvl w:ilvl="7" w:tplc="CBE0DBCC">
      <w:start w:val="1"/>
      <w:numFmt w:val="bullet"/>
      <w:lvlText w:val="•"/>
      <w:lvlJc w:val="left"/>
      <w:pPr>
        <w:ind w:left="6700" w:hanging="512"/>
      </w:pPr>
      <w:rPr>
        <w:rFonts w:hint="default"/>
      </w:rPr>
    </w:lvl>
    <w:lvl w:ilvl="8" w:tplc="C3007424">
      <w:start w:val="1"/>
      <w:numFmt w:val="bullet"/>
      <w:lvlText w:val="•"/>
      <w:lvlJc w:val="left"/>
      <w:pPr>
        <w:ind w:left="7569" w:hanging="512"/>
      </w:pPr>
      <w:rPr>
        <w:rFonts w:hint="default"/>
      </w:rPr>
    </w:lvl>
  </w:abstractNum>
  <w:abstractNum w:abstractNumId="465">
    <w:nsid w:val="7CCA2528"/>
    <w:multiLevelType w:val="hybridMultilevel"/>
    <w:tmpl w:val="56F46AC2"/>
    <w:lvl w:ilvl="0" w:tplc="27820A66">
      <w:start w:val="1"/>
      <w:numFmt w:val="bullet"/>
      <w:lvlText w:val="–"/>
      <w:lvlJc w:val="left"/>
      <w:pPr>
        <w:ind w:left="118" w:hanging="180"/>
      </w:pPr>
      <w:rPr>
        <w:rFonts w:ascii="Times New Roman" w:eastAsia="Times New Roman" w:hAnsi="Times New Roman" w:hint="default"/>
        <w:spacing w:val="-16"/>
        <w:w w:val="99"/>
        <w:sz w:val="24"/>
        <w:szCs w:val="24"/>
      </w:rPr>
    </w:lvl>
    <w:lvl w:ilvl="1" w:tplc="29C281F4">
      <w:start w:val="1"/>
      <w:numFmt w:val="bullet"/>
      <w:lvlText w:val="•"/>
      <w:lvlJc w:val="left"/>
      <w:pPr>
        <w:ind w:left="1038" w:hanging="180"/>
      </w:pPr>
      <w:rPr>
        <w:rFonts w:hint="default"/>
      </w:rPr>
    </w:lvl>
    <w:lvl w:ilvl="2" w:tplc="0EAE65AA">
      <w:start w:val="1"/>
      <w:numFmt w:val="bullet"/>
      <w:lvlText w:val="•"/>
      <w:lvlJc w:val="left"/>
      <w:pPr>
        <w:ind w:left="1957" w:hanging="180"/>
      </w:pPr>
      <w:rPr>
        <w:rFonts w:hint="default"/>
      </w:rPr>
    </w:lvl>
    <w:lvl w:ilvl="3" w:tplc="9DEC06B4">
      <w:start w:val="1"/>
      <w:numFmt w:val="bullet"/>
      <w:lvlText w:val="•"/>
      <w:lvlJc w:val="left"/>
      <w:pPr>
        <w:ind w:left="2875" w:hanging="180"/>
      </w:pPr>
      <w:rPr>
        <w:rFonts w:hint="default"/>
      </w:rPr>
    </w:lvl>
    <w:lvl w:ilvl="4" w:tplc="787CBCC0">
      <w:start w:val="1"/>
      <w:numFmt w:val="bullet"/>
      <w:lvlText w:val="•"/>
      <w:lvlJc w:val="left"/>
      <w:pPr>
        <w:ind w:left="3794" w:hanging="180"/>
      </w:pPr>
      <w:rPr>
        <w:rFonts w:hint="default"/>
      </w:rPr>
    </w:lvl>
    <w:lvl w:ilvl="5" w:tplc="BD7A92F0">
      <w:start w:val="1"/>
      <w:numFmt w:val="bullet"/>
      <w:lvlText w:val="•"/>
      <w:lvlJc w:val="left"/>
      <w:pPr>
        <w:ind w:left="4713" w:hanging="180"/>
      </w:pPr>
      <w:rPr>
        <w:rFonts w:hint="default"/>
      </w:rPr>
    </w:lvl>
    <w:lvl w:ilvl="6" w:tplc="65FCFA6A">
      <w:start w:val="1"/>
      <w:numFmt w:val="bullet"/>
      <w:lvlText w:val="•"/>
      <w:lvlJc w:val="left"/>
      <w:pPr>
        <w:ind w:left="5631" w:hanging="180"/>
      </w:pPr>
      <w:rPr>
        <w:rFonts w:hint="default"/>
      </w:rPr>
    </w:lvl>
    <w:lvl w:ilvl="7" w:tplc="4DEA5A54">
      <w:start w:val="1"/>
      <w:numFmt w:val="bullet"/>
      <w:lvlText w:val="•"/>
      <w:lvlJc w:val="left"/>
      <w:pPr>
        <w:ind w:left="6550" w:hanging="180"/>
      </w:pPr>
      <w:rPr>
        <w:rFonts w:hint="default"/>
      </w:rPr>
    </w:lvl>
    <w:lvl w:ilvl="8" w:tplc="9D0ECA52">
      <w:start w:val="1"/>
      <w:numFmt w:val="bullet"/>
      <w:lvlText w:val="•"/>
      <w:lvlJc w:val="left"/>
      <w:pPr>
        <w:ind w:left="7469" w:hanging="180"/>
      </w:pPr>
      <w:rPr>
        <w:rFonts w:hint="default"/>
      </w:rPr>
    </w:lvl>
  </w:abstractNum>
  <w:abstractNum w:abstractNumId="466">
    <w:nsid w:val="7CD54088"/>
    <w:multiLevelType w:val="hybridMultilevel"/>
    <w:tmpl w:val="E81E7326"/>
    <w:lvl w:ilvl="0" w:tplc="DFD21DA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F0904B4E">
      <w:start w:val="1"/>
      <w:numFmt w:val="bullet"/>
      <w:lvlText w:val="•"/>
      <w:lvlJc w:val="left"/>
      <w:pPr>
        <w:ind w:left="1488" w:hanging="512"/>
      </w:pPr>
      <w:rPr>
        <w:rFonts w:hint="default"/>
      </w:rPr>
    </w:lvl>
    <w:lvl w:ilvl="2" w:tplc="7764B57C">
      <w:start w:val="1"/>
      <w:numFmt w:val="bullet"/>
      <w:lvlText w:val="•"/>
      <w:lvlJc w:val="left"/>
      <w:pPr>
        <w:ind w:left="2357" w:hanging="512"/>
      </w:pPr>
      <w:rPr>
        <w:rFonts w:hint="default"/>
      </w:rPr>
    </w:lvl>
    <w:lvl w:ilvl="3" w:tplc="EFF4F106">
      <w:start w:val="1"/>
      <w:numFmt w:val="bullet"/>
      <w:lvlText w:val="•"/>
      <w:lvlJc w:val="left"/>
      <w:pPr>
        <w:ind w:left="3225" w:hanging="512"/>
      </w:pPr>
      <w:rPr>
        <w:rFonts w:hint="default"/>
      </w:rPr>
    </w:lvl>
    <w:lvl w:ilvl="4" w:tplc="34121CE2">
      <w:start w:val="1"/>
      <w:numFmt w:val="bullet"/>
      <w:lvlText w:val="•"/>
      <w:lvlJc w:val="left"/>
      <w:pPr>
        <w:ind w:left="4094" w:hanging="512"/>
      </w:pPr>
      <w:rPr>
        <w:rFonts w:hint="default"/>
      </w:rPr>
    </w:lvl>
    <w:lvl w:ilvl="5" w:tplc="8D0216E6">
      <w:start w:val="1"/>
      <w:numFmt w:val="bullet"/>
      <w:lvlText w:val="•"/>
      <w:lvlJc w:val="left"/>
      <w:pPr>
        <w:ind w:left="4963" w:hanging="512"/>
      </w:pPr>
      <w:rPr>
        <w:rFonts w:hint="default"/>
      </w:rPr>
    </w:lvl>
    <w:lvl w:ilvl="6" w:tplc="F2EE571C">
      <w:start w:val="1"/>
      <w:numFmt w:val="bullet"/>
      <w:lvlText w:val="•"/>
      <w:lvlJc w:val="left"/>
      <w:pPr>
        <w:ind w:left="5831" w:hanging="512"/>
      </w:pPr>
      <w:rPr>
        <w:rFonts w:hint="default"/>
      </w:rPr>
    </w:lvl>
    <w:lvl w:ilvl="7" w:tplc="2F121FDC">
      <w:start w:val="1"/>
      <w:numFmt w:val="bullet"/>
      <w:lvlText w:val="•"/>
      <w:lvlJc w:val="left"/>
      <w:pPr>
        <w:ind w:left="6700" w:hanging="512"/>
      </w:pPr>
      <w:rPr>
        <w:rFonts w:hint="default"/>
      </w:rPr>
    </w:lvl>
    <w:lvl w:ilvl="8" w:tplc="B3A2D296">
      <w:start w:val="1"/>
      <w:numFmt w:val="bullet"/>
      <w:lvlText w:val="•"/>
      <w:lvlJc w:val="left"/>
      <w:pPr>
        <w:ind w:left="7569" w:hanging="512"/>
      </w:pPr>
      <w:rPr>
        <w:rFonts w:hint="default"/>
      </w:rPr>
    </w:lvl>
  </w:abstractNum>
  <w:abstractNum w:abstractNumId="467">
    <w:nsid w:val="7CF63985"/>
    <w:multiLevelType w:val="hybridMultilevel"/>
    <w:tmpl w:val="CBB8E09E"/>
    <w:lvl w:ilvl="0" w:tplc="CE005E98">
      <w:start w:val="1"/>
      <w:numFmt w:val="decimal"/>
      <w:lvlText w:val="%1)"/>
      <w:lvlJc w:val="left"/>
      <w:pPr>
        <w:ind w:left="629" w:hanging="512"/>
        <w:jc w:val="left"/>
      </w:pPr>
      <w:rPr>
        <w:rFonts w:ascii="Times New Roman" w:eastAsia="Times New Roman" w:hAnsi="Times New Roman" w:hint="default"/>
        <w:spacing w:val="-3"/>
        <w:w w:val="99"/>
        <w:sz w:val="24"/>
        <w:szCs w:val="24"/>
      </w:rPr>
    </w:lvl>
    <w:lvl w:ilvl="1" w:tplc="74D231E4">
      <w:start w:val="1"/>
      <w:numFmt w:val="bullet"/>
      <w:lvlText w:val="•"/>
      <w:lvlJc w:val="left"/>
      <w:pPr>
        <w:ind w:left="1488" w:hanging="512"/>
      </w:pPr>
      <w:rPr>
        <w:rFonts w:hint="default"/>
      </w:rPr>
    </w:lvl>
    <w:lvl w:ilvl="2" w:tplc="67F46A92">
      <w:start w:val="1"/>
      <w:numFmt w:val="bullet"/>
      <w:lvlText w:val="•"/>
      <w:lvlJc w:val="left"/>
      <w:pPr>
        <w:ind w:left="2357" w:hanging="512"/>
      </w:pPr>
      <w:rPr>
        <w:rFonts w:hint="default"/>
      </w:rPr>
    </w:lvl>
    <w:lvl w:ilvl="3" w:tplc="E540856C">
      <w:start w:val="1"/>
      <w:numFmt w:val="bullet"/>
      <w:lvlText w:val="•"/>
      <w:lvlJc w:val="left"/>
      <w:pPr>
        <w:ind w:left="3225" w:hanging="512"/>
      </w:pPr>
      <w:rPr>
        <w:rFonts w:hint="default"/>
      </w:rPr>
    </w:lvl>
    <w:lvl w:ilvl="4" w:tplc="1A4C15CC">
      <w:start w:val="1"/>
      <w:numFmt w:val="bullet"/>
      <w:lvlText w:val="•"/>
      <w:lvlJc w:val="left"/>
      <w:pPr>
        <w:ind w:left="4094" w:hanging="512"/>
      </w:pPr>
      <w:rPr>
        <w:rFonts w:hint="default"/>
      </w:rPr>
    </w:lvl>
    <w:lvl w:ilvl="5" w:tplc="7E608578">
      <w:start w:val="1"/>
      <w:numFmt w:val="bullet"/>
      <w:lvlText w:val="•"/>
      <w:lvlJc w:val="left"/>
      <w:pPr>
        <w:ind w:left="4963" w:hanging="512"/>
      </w:pPr>
      <w:rPr>
        <w:rFonts w:hint="default"/>
      </w:rPr>
    </w:lvl>
    <w:lvl w:ilvl="6" w:tplc="BE30EDB0">
      <w:start w:val="1"/>
      <w:numFmt w:val="bullet"/>
      <w:lvlText w:val="•"/>
      <w:lvlJc w:val="left"/>
      <w:pPr>
        <w:ind w:left="5831" w:hanging="512"/>
      </w:pPr>
      <w:rPr>
        <w:rFonts w:hint="default"/>
      </w:rPr>
    </w:lvl>
    <w:lvl w:ilvl="7" w:tplc="37426F02">
      <w:start w:val="1"/>
      <w:numFmt w:val="bullet"/>
      <w:lvlText w:val="•"/>
      <w:lvlJc w:val="left"/>
      <w:pPr>
        <w:ind w:left="6700" w:hanging="512"/>
      </w:pPr>
      <w:rPr>
        <w:rFonts w:hint="default"/>
      </w:rPr>
    </w:lvl>
    <w:lvl w:ilvl="8" w:tplc="4022DE2E">
      <w:start w:val="1"/>
      <w:numFmt w:val="bullet"/>
      <w:lvlText w:val="•"/>
      <w:lvlJc w:val="left"/>
      <w:pPr>
        <w:ind w:left="7569" w:hanging="512"/>
      </w:pPr>
      <w:rPr>
        <w:rFonts w:hint="default"/>
      </w:rPr>
    </w:lvl>
  </w:abstractNum>
  <w:abstractNum w:abstractNumId="468">
    <w:nsid w:val="7D600FB4"/>
    <w:multiLevelType w:val="hybridMultilevel"/>
    <w:tmpl w:val="5016B702"/>
    <w:lvl w:ilvl="0" w:tplc="542C75F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AFBE96CC">
      <w:start w:val="1"/>
      <w:numFmt w:val="bullet"/>
      <w:lvlText w:val="•"/>
      <w:lvlJc w:val="left"/>
      <w:pPr>
        <w:ind w:left="1488" w:hanging="512"/>
      </w:pPr>
      <w:rPr>
        <w:rFonts w:hint="default"/>
      </w:rPr>
    </w:lvl>
    <w:lvl w:ilvl="2" w:tplc="A6C081C4">
      <w:start w:val="1"/>
      <w:numFmt w:val="bullet"/>
      <w:lvlText w:val="•"/>
      <w:lvlJc w:val="left"/>
      <w:pPr>
        <w:ind w:left="2357" w:hanging="512"/>
      </w:pPr>
      <w:rPr>
        <w:rFonts w:hint="default"/>
      </w:rPr>
    </w:lvl>
    <w:lvl w:ilvl="3" w:tplc="BD8C4146">
      <w:start w:val="1"/>
      <w:numFmt w:val="bullet"/>
      <w:lvlText w:val="•"/>
      <w:lvlJc w:val="left"/>
      <w:pPr>
        <w:ind w:left="3225" w:hanging="512"/>
      </w:pPr>
      <w:rPr>
        <w:rFonts w:hint="default"/>
      </w:rPr>
    </w:lvl>
    <w:lvl w:ilvl="4" w:tplc="885EFACC">
      <w:start w:val="1"/>
      <w:numFmt w:val="bullet"/>
      <w:lvlText w:val="•"/>
      <w:lvlJc w:val="left"/>
      <w:pPr>
        <w:ind w:left="4094" w:hanging="512"/>
      </w:pPr>
      <w:rPr>
        <w:rFonts w:hint="default"/>
      </w:rPr>
    </w:lvl>
    <w:lvl w:ilvl="5" w:tplc="13FAE178">
      <w:start w:val="1"/>
      <w:numFmt w:val="bullet"/>
      <w:lvlText w:val="•"/>
      <w:lvlJc w:val="left"/>
      <w:pPr>
        <w:ind w:left="4963" w:hanging="512"/>
      </w:pPr>
      <w:rPr>
        <w:rFonts w:hint="default"/>
      </w:rPr>
    </w:lvl>
    <w:lvl w:ilvl="6" w:tplc="6232B0D8">
      <w:start w:val="1"/>
      <w:numFmt w:val="bullet"/>
      <w:lvlText w:val="•"/>
      <w:lvlJc w:val="left"/>
      <w:pPr>
        <w:ind w:left="5831" w:hanging="512"/>
      </w:pPr>
      <w:rPr>
        <w:rFonts w:hint="default"/>
      </w:rPr>
    </w:lvl>
    <w:lvl w:ilvl="7" w:tplc="F06E5B16">
      <w:start w:val="1"/>
      <w:numFmt w:val="bullet"/>
      <w:lvlText w:val="•"/>
      <w:lvlJc w:val="left"/>
      <w:pPr>
        <w:ind w:left="6700" w:hanging="512"/>
      </w:pPr>
      <w:rPr>
        <w:rFonts w:hint="default"/>
      </w:rPr>
    </w:lvl>
    <w:lvl w:ilvl="8" w:tplc="B19E8F78">
      <w:start w:val="1"/>
      <w:numFmt w:val="bullet"/>
      <w:lvlText w:val="•"/>
      <w:lvlJc w:val="left"/>
      <w:pPr>
        <w:ind w:left="7569" w:hanging="512"/>
      </w:pPr>
      <w:rPr>
        <w:rFonts w:hint="default"/>
      </w:rPr>
    </w:lvl>
  </w:abstractNum>
  <w:abstractNum w:abstractNumId="469">
    <w:nsid w:val="7D99320E"/>
    <w:multiLevelType w:val="hybridMultilevel"/>
    <w:tmpl w:val="00AAF97E"/>
    <w:lvl w:ilvl="0" w:tplc="E0C0C30A">
      <w:start w:val="1"/>
      <w:numFmt w:val="decimal"/>
      <w:lvlText w:val="%1)"/>
      <w:lvlJc w:val="left"/>
      <w:pPr>
        <w:ind w:left="629" w:hanging="512"/>
        <w:jc w:val="left"/>
      </w:pPr>
      <w:rPr>
        <w:rFonts w:ascii="Times New Roman" w:eastAsia="Times New Roman" w:hAnsi="Times New Roman" w:hint="default"/>
        <w:spacing w:val="-28"/>
        <w:w w:val="99"/>
        <w:sz w:val="24"/>
        <w:szCs w:val="24"/>
      </w:rPr>
    </w:lvl>
    <w:lvl w:ilvl="1" w:tplc="F168B148">
      <w:start w:val="1"/>
      <w:numFmt w:val="bullet"/>
      <w:lvlText w:val="•"/>
      <w:lvlJc w:val="left"/>
      <w:pPr>
        <w:ind w:left="1488" w:hanging="512"/>
      </w:pPr>
      <w:rPr>
        <w:rFonts w:hint="default"/>
      </w:rPr>
    </w:lvl>
    <w:lvl w:ilvl="2" w:tplc="82DA4CCA">
      <w:start w:val="1"/>
      <w:numFmt w:val="bullet"/>
      <w:lvlText w:val="•"/>
      <w:lvlJc w:val="left"/>
      <w:pPr>
        <w:ind w:left="2357" w:hanging="512"/>
      </w:pPr>
      <w:rPr>
        <w:rFonts w:hint="default"/>
      </w:rPr>
    </w:lvl>
    <w:lvl w:ilvl="3" w:tplc="715C5BFA">
      <w:start w:val="1"/>
      <w:numFmt w:val="bullet"/>
      <w:lvlText w:val="•"/>
      <w:lvlJc w:val="left"/>
      <w:pPr>
        <w:ind w:left="3225" w:hanging="512"/>
      </w:pPr>
      <w:rPr>
        <w:rFonts w:hint="default"/>
      </w:rPr>
    </w:lvl>
    <w:lvl w:ilvl="4" w:tplc="F3907A08">
      <w:start w:val="1"/>
      <w:numFmt w:val="bullet"/>
      <w:lvlText w:val="•"/>
      <w:lvlJc w:val="left"/>
      <w:pPr>
        <w:ind w:left="4094" w:hanging="512"/>
      </w:pPr>
      <w:rPr>
        <w:rFonts w:hint="default"/>
      </w:rPr>
    </w:lvl>
    <w:lvl w:ilvl="5" w:tplc="18A85AB0">
      <w:start w:val="1"/>
      <w:numFmt w:val="bullet"/>
      <w:lvlText w:val="•"/>
      <w:lvlJc w:val="left"/>
      <w:pPr>
        <w:ind w:left="4963" w:hanging="512"/>
      </w:pPr>
      <w:rPr>
        <w:rFonts w:hint="default"/>
      </w:rPr>
    </w:lvl>
    <w:lvl w:ilvl="6" w:tplc="7BFE498C">
      <w:start w:val="1"/>
      <w:numFmt w:val="bullet"/>
      <w:lvlText w:val="•"/>
      <w:lvlJc w:val="left"/>
      <w:pPr>
        <w:ind w:left="5831" w:hanging="512"/>
      </w:pPr>
      <w:rPr>
        <w:rFonts w:hint="default"/>
      </w:rPr>
    </w:lvl>
    <w:lvl w:ilvl="7" w:tplc="E40642FC">
      <w:start w:val="1"/>
      <w:numFmt w:val="bullet"/>
      <w:lvlText w:val="•"/>
      <w:lvlJc w:val="left"/>
      <w:pPr>
        <w:ind w:left="6700" w:hanging="512"/>
      </w:pPr>
      <w:rPr>
        <w:rFonts w:hint="default"/>
      </w:rPr>
    </w:lvl>
    <w:lvl w:ilvl="8" w:tplc="2FCADB20">
      <w:start w:val="1"/>
      <w:numFmt w:val="bullet"/>
      <w:lvlText w:val="•"/>
      <w:lvlJc w:val="left"/>
      <w:pPr>
        <w:ind w:left="7569" w:hanging="512"/>
      </w:pPr>
      <w:rPr>
        <w:rFonts w:hint="default"/>
      </w:rPr>
    </w:lvl>
  </w:abstractNum>
  <w:abstractNum w:abstractNumId="470">
    <w:nsid w:val="7DF752F6"/>
    <w:multiLevelType w:val="hybridMultilevel"/>
    <w:tmpl w:val="D6F04BFA"/>
    <w:lvl w:ilvl="0" w:tplc="0EAC6244">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2E50259A">
      <w:start w:val="1"/>
      <w:numFmt w:val="bullet"/>
      <w:lvlText w:val="•"/>
      <w:lvlJc w:val="left"/>
      <w:pPr>
        <w:ind w:left="1488" w:hanging="512"/>
      </w:pPr>
      <w:rPr>
        <w:rFonts w:hint="default"/>
      </w:rPr>
    </w:lvl>
    <w:lvl w:ilvl="2" w:tplc="0DF02574">
      <w:start w:val="1"/>
      <w:numFmt w:val="bullet"/>
      <w:lvlText w:val="•"/>
      <w:lvlJc w:val="left"/>
      <w:pPr>
        <w:ind w:left="2357" w:hanging="512"/>
      </w:pPr>
      <w:rPr>
        <w:rFonts w:hint="default"/>
      </w:rPr>
    </w:lvl>
    <w:lvl w:ilvl="3" w:tplc="4CE08D3A">
      <w:start w:val="1"/>
      <w:numFmt w:val="bullet"/>
      <w:lvlText w:val="•"/>
      <w:lvlJc w:val="left"/>
      <w:pPr>
        <w:ind w:left="3225" w:hanging="512"/>
      </w:pPr>
      <w:rPr>
        <w:rFonts w:hint="default"/>
      </w:rPr>
    </w:lvl>
    <w:lvl w:ilvl="4" w:tplc="6B842F72">
      <w:start w:val="1"/>
      <w:numFmt w:val="bullet"/>
      <w:lvlText w:val="•"/>
      <w:lvlJc w:val="left"/>
      <w:pPr>
        <w:ind w:left="4094" w:hanging="512"/>
      </w:pPr>
      <w:rPr>
        <w:rFonts w:hint="default"/>
      </w:rPr>
    </w:lvl>
    <w:lvl w:ilvl="5" w:tplc="72803D32">
      <w:start w:val="1"/>
      <w:numFmt w:val="bullet"/>
      <w:lvlText w:val="•"/>
      <w:lvlJc w:val="left"/>
      <w:pPr>
        <w:ind w:left="4963" w:hanging="512"/>
      </w:pPr>
      <w:rPr>
        <w:rFonts w:hint="default"/>
      </w:rPr>
    </w:lvl>
    <w:lvl w:ilvl="6" w:tplc="19065418">
      <w:start w:val="1"/>
      <w:numFmt w:val="bullet"/>
      <w:lvlText w:val="•"/>
      <w:lvlJc w:val="left"/>
      <w:pPr>
        <w:ind w:left="5831" w:hanging="512"/>
      </w:pPr>
      <w:rPr>
        <w:rFonts w:hint="default"/>
      </w:rPr>
    </w:lvl>
    <w:lvl w:ilvl="7" w:tplc="AE384EC4">
      <w:start w:val="1"/>
      <w:numFmt w:val="bullet"/>
      <w:lvlText w:val="•"/>
      <w:lvlJc w:val="left"/>
      <w:pPr>
        <w:ind w:left="6700" w:hanging="512"/>
      </w:pPr>
      <w:rPr>
        <w:rFonts w:hint="default"/>
      </w:rPr>
    </w:lvl>
    <w:lvl w:ilvl="8" w:tplc="197C1FE0">
      <w:start w:val="1"/>
      <w:numFmt w:val="bullet"/>
      <w:lvlText w:val="•"/>
      <w:lvlJc w:val="left"/>
      <w:pPr>
        <w:ind w:left="7569" w:hanging="512"/>
      </w:pPr>
      <w:rPr>
        <w:rFonts w:hint="default"/>
      </w:rPr>
    </w:lvl>
  </w:abstractNum>
  <w:abstractNum w:abstractNumId="471">
    <w:nsid w:val="7E20535F"/>
    <w:multiLevelType w:val="hybridMultilevel"/>
    <w:tmpl w:val="5B4018A8"/>
    <w:lvl w:ilvl="0" w:tplc="65225502">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C85E3592">
      <w:start w:val="1"/>
      <w:numFmt w:val="bullet"/>
      <w:lvlText w:val="•"/>
      <w:lvlJc w:val="left"/>
      <w:pPr>
        <w:ind w:left="1488" w:hanging="512"/>
      </w:pPr>
      <w:rPr>
        <w:rFonts w:hint="default"/>
      </w:rPr>
    </w:lvl>
    <w:lvl w:ilvl="2" w:tplc="6FE63306">
      <w:start w:val="1"/>
      <w:numFmt w:val="bullet"/>
      <w:lvlText w:val="•"/>
      <w:lvlJc w:val="left"/>
      <w:pPr>
        <w:ind w:left="2357" w:hanging="512"/>
      </w:pPr>
      <w:rPr>
        <w:rFonts w:hint="default"/>
      </w:rPr>
    </w:lvl>
    <w:lvl w:ilvl="3" w:tplc="C7F24538">
      <w:start w:val="1"/>
      <w:numFmt w:val="bullet"/>
      <w:lvlText w:val="•"/>
      <w:lvlJc w:val="left"/>
      <w:pPr>
        <w:ind w:left="3225" w:hanging="512"/>
      </w:pPr>
      <w:rPr>
        <w:rFonts w:hint="default"/>
      </w:rPr>
    </w:lvl>
    <w:lvl w:ilvl="4" w:tplc="025A7C1E">
      <w:start w:val="1"/>
      <w:numFmt w:val="bullet"/>
      <w:lvlText w:val="•"/>
      <w:lvlJc w:val="left"/>
      <w:pPr>
        <w:ind w:left="4094" w:hanging="512"/>
      </w:pPr>
      <w:rPr>
        <w:rFonts w:hint="default"/>
      </w:rPr>
    </w:lvl>
    <w:lvl w:ilvl="5" w:tplc="EAE63EFE">
      <w:start w:val="1"/>
      <w:numFmt w:val="bullet"/>
      <w:lvlText w:val="•"/>
      <w:lvlJc w:val="left"/>
      <w:pPr>
        <w:ind w:left="4963" w:hanging="512"/>
      </w:pPr>
      <w:rPr>
        <w:rFonts w:hint="default"/>
      </w:rPr>
    </w:lvl>
    <w:lvl w:ilvl="6" w:tplc="12FA6BC4">
      <w:start w:val="1"/>
      <w:numFmt w:val="bullet"/>
      <w:lvlText w:val="•"/>
      <w:lvlJc w:val="left"/>
      <w:pPr>
        <w:ind w:left="5831" w:hanging="512"/>
      </w:pPr>
      <w:rPr>
        <w:rFonts w:hint="default"/>
      </w:rPr>
    </w:lvl>
    <w:lvl w:ilvl="7" w:tplc="A2AA01BC">
      <w:start w:val="1"/>
      <w:numFmt w:val="bullet"/>
      <w:lvlText w:val="•"/>
      <w:lvlJc w:val="left"/>
      <w:pPr>
        <w:ind w:left="6700" w:hanging="512"/>
      </w:pPr>
      <w:rPr>
        <w:rFonts w:hint="default"/>
      </w:rPr>
    </w:lvl>
    <w:lvl w:ilvl="8" w:tplc="EE303E70">
      <w:start w:val="1"/>
      <w:numFmt w:val="bullet"/>
      <w:lvlText w:val="•"/>
      <w:lvlJc w:val="left"/>
      <w:pPr>
        <w:ind w:left="7569" w:hanging="512"/>
      </w:pPr>
      <w:rPr>
        <w:rFonts w:hint="default"/>
      </w:rPr>
    </w:lvl>
  </w:abstractNum>
  <w:abstractNum w:abstractNumId="472">
    <w:nsid w:val="7E3E52A7"/>
    <w:multiLevelType w:val="hybridMultilevel"/>
    <w:tmpl w:val="10782F98"/>
    <w:lvl w:ilvl="0" w:tplc="4ECE99B6">
      <w:start w:val="7"/>
      <w:numFmt w:val="decimal"/>
      <w:lvlText w:val="%1."/>
      <w:lvlJc w:val="left"/>
      <w:pPr>
        <w:ind w:left="118" w:hanging="240"/>
        <w:jc w:val="left"/>
      </w:pPr>
      <w:rPr>
        <w:rFonts w:ascii="Times New Roman" w:eastAsia="Times New Roman" w:hAnsi="Times New Roman" w:hint="default"/>
        <w:spacing w:val="-18"/>
        <w:w w:val="99"/>
        <w:sz w:val="24"/>
        <w:szCs w:val="24"/>
      </w:rPr>
    </w:lvl>
    <w:lvl w:ilvl="1" w:tplc="4E98A5A6">
      <w:start w:val="1"/>
      <w:numFmt w:val="bullet"/>
      <w:lvlText w:val="•"/>
      <w:lvlJc w:val="left"/>
      <w:pPr>
        <w:ind w:left="942" w:hanging="240"/>
      </w:pPr>
      <w:rPr>
        <w:rFonts w:hint="default"/>
      </w:rPr>
    </w:lvl>
    <w:lvl w:ilvl="2" w:tplc="47F8647C">
      <w:start w:val="1"/>
      <w:numFmt w:val="bullet"/>
      <w:lvlText w:val="•"/>
      <w:lvlJc w:val="left"/>
      <w:pPr>
        <w:ind w:left="1764" w:hanging="240"/>
      </w:pPr>
      <w:rPr>
        <w:rFonts w:hint="default"/>
      </w:rPr>
    </w:lvl>
    <w:lvl w:ilvl="3" w:tplc="67EEA202">
      <w:start w:val="1"/>
      <w:numFmt w:val="bullet"/>
      <w:lvlText w:val="•"/>
      <w:lvlJc w:val="left"/>
      <w:pPr>
        <w:ind w:left="2586" w:hanging="240"/>
      </w:pPr>
      <w:rPr>
        <w:rFonts w:hint="default"/>
      </w:rPr>
    </w:lvl>
    <w:lvl w:ilvl="4" w:tplc="C03C3624">
      <w:start w:val="1"/>
      <w:numFmt w:val="bullet"/>
      <w:lvlText w:val="•"/>
      <w:lvlJc w:val="left"/>
      <w:pPr>
        <w:ind w:left="3408" w:hanging="240"/>
      </w:pPr>
      <w:rPr>
        <w:rFonts w:hint="default"/>
      </w:rPr>
    </w:lvl>
    <w:lvl w:ilvl="5" w:tplc="50D44400">
      <w:start w:val="1"/>
      <w:numFmt w:val="bullet"/>
      <w:lvlText w:val="•"/>
      <w:lvlJc w:val="left"/>
      <w:pPr>
        <w:ind w:left="4230" w:hanging="240"/>
      </w:pPr>
      <w:rPr>
        <w:rFonts w:hint="default"/>
      </w:rPr>
    </w:lvl>
    <w:lvl w:ilvl="6" w:tplc="49A47DFE">
      <w:start w:val="1"/>
      <w:numFmt w:val="bullet"/>
      <w:lvlText w:val="•"/>
      <w:lvlJc w:val="left"/>
      <w:pPr>
        <w:ind w:left="5052" w:hanging="240"/>
      </w:pPr>
      <w:rPr>
        <w:rFonts w:hint="default"/>
      </w:rPr>
    </w:lvl>
    <w:lvl w:ilvl="7" w:tplc="DD886C44">
      <w:start w:val="1"/>
      <w:numFmt w:val="bullet"/>
      <w:lvlText w:val="•"/>
      <w:lvlJc w:val="left"/>
      <w:pPr>
        <w:ind w:left="5874" w:hanging="240"/>
      </w:pPr>
      <w:rPr>
        <w:rFonts w:hint="default"/>
      </w:rPr>
    </w:lvl>
    <w:lvl w:ilvl="8" w:tplc="05A868A4">
      <w:start w:val="1"/>
      <w:numFmt w:val="bullet"/>
      <w:lvlText w:val="•"/>
      <w:lvlJc w:val="left"/>
      <w:pPr>
        <w:ind w:left="6696" w:hanging="240"/>
      </w:pPr>
      <w:rPr>
        <w:rFonts w:hint="default"/>
      </w:rPr>
    </w:lvl>
  </w:abstractNum>
  <w:abstractNum w:abstractNumId="473">
    <w:nsid w:val="7E5D7CF3"/>
    <w:multiLevelType w:val="hybridMultilevel"/>
    <w:tmpl w:val="783CF402"/>
    <w:lvl w:ilvl="0" w:tplc="7FAC611E">
      <w:start w:val="1"/>
      <w:numFmt w:val="decimal"/>
      <w:lvlText w:val="%1)"/>
      <w:lvlJc w:val="left"/>
      <w:pPr>
        <w:ind w:left="629" w:hanging="512"/>
        <w:jc w:val="left"/>
      </w:pPr>
      <w:rPr>
        <w:rFonts w:ascii="Times New Roman" w:eastAsia="Times New Roman" w:hAnsi="Times New Roman" w:hint="default"/>
        <w:spacing w:val="-11"/>
        <w:w w:val="99"/>
        <w:sz w:val="24"/>
        <w:szCs w:val="24"/>
      </w:rPr>
    </w:lvl>
    <w:lvl w:ilvl="1" w:tplc="518CDC76">
      <w:start w:val="1"/>
      <w:numFmt w:val="bullet"/>
      <w:lvlText w:val="•"/>
      <w:lvlJc w:val="left"/>
      <w:pPr>
        <w:ind w:left="1488" w:hanging="512"/>
      </w:pPr>
      <w:rPr>
        <w:rFonts w:hint="default"/>
      </w:rPr>
    </w:lvl>
    <w:lvl w:ilvl="2" w:tplc="16B6B9FE">
      <w:start w:val="1"/>
      <w:numFmt w:val="bullet"/>
      <w:lvlText w:val="•"/>
      <w:lvlJc w:val="left"/>
      <w:pPr>
        <w:ind w:left="2357" w:hanging="512"/>
      </w:pPr>
      <w:rPr>
        <w:rFonts w:hint="default"/>
      </w:rPr>
    </w:lvl>
    <w:lvl w:ilvl="3" w:tplc="F594B67E">
      <w:start w:val="1"/>
      <w:numFmt w:val="bullet"/>
      <w:lvlText w:val="•"/>
      <w:lvlJc w:val="left"/>
      <w:pPr>
        <w:ind w:left="3225" w:hanging="512"/>
      </w:pPr>
      <w:rPr>
        <w:rFonts w:hint="default"/>
      </w:rPr>
    </w:lvl>
    <w:lvl w:ilvl="4" w:tplc="799A968A">
      <w:start w:val="1"/>
      <w:numFmt w:val="bullet"/>
      <w:lvlText w:val="•"/>
      <w:lvlJc w:val="left"/>
      <w:pPr>
        <w:ind w:left="4094" w:hanging="512"/>
      </w:pPr>
      <w:rPr>
        <w:rFonts w:hint="default"/>
      </w:rPr>
    </w:lvl>
    <w:lvl w:ilvl="5" w:tplc="9B188090">
      <w:start w:val="1"/>
      <w:numFmt w:val="bullet"/>
      <w:lvlText w:val="•"/>
      <w:lvlJc w:val="left"/>
      <w:pPr>
        <w:ind w:left="4963" w:hanging="512"/>
      </w:pPr>
      <w:rPr>
        <w:rFonts w:hint="default"/>
      </w:rPr>
    </w:lvl>
    <w:lvl w:ilvl="6" w:tplc="9E9E955A">
      <w:start w:val="1"/>
      <w:numFmt w:val="bullet"/>
      <w:lvlText w:val="•"/>
      <w:lvlJc w:val="left"/>
      <w:pPr>
        <w:ind w:left="5831" w:hanging="512"/>
      </w:pPr>
      <w:rPr>
        <w:rFonts w:hint="default"/>
      </w:rPr>
    </w:lvl>
    <w:lvl w:ilvl="7" w:tplc="3D96F9C6">
      <w:start w:val="1"/>
      <w:numFmt w:val="bullet"/>
      <w:lvlText w:val="•"/>
      <w:lvlJc w:val="left"/>
      <w:pPr>
        <w:ind w:left="6700" w:hanging="512"/>
      </w:pPr>
      <w:rPr>
        <w:rFonts w:hint="default"/>
      </w:rPr>
    </w:lvl>
    <w:lvl w:ilvl="8" w:tplc="B20A9E52">
      <w:start w:val="1"/>
      <w:numFmt w:val="bullet"/>
      <w:lvlText w:val="•"/>
      <w:lvlJc w:val="left"/>
      <w:pPr>
        <w:ind w:left="7569" w:hanging="512"/>
      </w:pPr>
      <w:rPr>
        <w:rFonts w:hint="default"/>
      </w:rPr>
    </w:lvl>
  </w:abstractNum>
  <w:abstractNum w:abstractNumId="474">
    <w:nsid w:val="7E6243DF"/>
    <w:multiLevelType w:val="hybridMultilevel"/>
    <w:tmpl w:val="17A6BEC8"/>
    <w:lvl w:ilvl="0" w:tplc="934A08A8">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7C6AC4C">
      <w:start w:val="1"/>
      <w:numFmt w:val="bullet"/>
      <w:lvlText w:val="•"/>
      <w:lvlJc w:val="left"/>
      <w:pPr>
        <w:ind w:left="1488" w:hanging="512"/>
      </w:pPr>
      <w:rPr>
        <w:rFonts w:hint="default"/>
      </w:rPr>
    </w:lvl>
    <w:lvl w:ilvl="2" w:tplc="93744354">
      <w:start w:val="1"/>
      <w:numFmt w:val="bullet"/>
      <w:lvlText w:val="•"/>
      <w:lvlJc w:val="left"/>
      <w:pPr>
        <w:ind w:left="2357" w:hanging="512"/>
      </w:pPr>
      <w:rPr>
        <w:rFonts w:hint="default"/>
      </w:rPr>
    </w:lvl>
    <w:lvl w:ilvl="3" w:tplc="584A6BA0">
      <w:start w:val="1"/>
      <w:numFmt w:val="bullet"/>
      <w:lvlText w:val="•"/>
      <w:lvlJc w:val="left"/>
      <w:pPr>
        <w:ind w:left="3225" w:hanging="512"/>
      </w:pPr>
      <w:rPr>
        <w:rFonts w:hint="default"/>
      </w:rPr>
    </w:lvl>
    <w:lvl w:ilvl="4" w:tplc="757E0562">
      <w:start w:val="1"/>
      <w:numFmt w:val="bullet"/>
      <w:lvlText w:val="•"/>
      <w:lvlJc w:val="left"/>
      <w:pPr>
        <w:ind w:left="4094" w:hanging="512"/>
      </w:pPr>
      <w:rPr>
        <w:rFonts w:hint="default"/>
      </w:rPr>
    </w:lvl>
    <w:lvl w:ilvl="5" w:tplc="FB3830D2">
      <w:start w:val="1"/>
      <w:numFmt w:val="bullet"/>
      <w:lvlText w:val="•"/>
      <w:lvlJc w:val="left"/>
      <w:pPr>
        <w:ind w:left="4963" w:hanging="512"/>
      </w:pPr>
      <w:rPr>
        <w:rFonts w:hint="default"/>
      </w:rPr>
    </w:lvl>
    <w:lvl w:ilvl="6" w:tplc="6F964736">
      <w:start w:val="1"/>
      <w:numFmt w:val="bullet"/>
      <w:lvlText w:val="•"/>
      <w:lvlJc w:val="left"/>
      <w:pPr>
        <w:ind w:left="5831" w:hanging="512"/>
      </w:pPr>
      <w:rPr>
        <w:rFonts w:hint="default"/>
      </w:rPr>
    </w:lvl>
    <w:lvl w:ilvl="7" w:tplc="57CE15E8">
      <w:start w:val="1"/>
      <w:numFmt w:val="bullet"/>
      <w:lvlText w:val="•"/>
      <w:lvlJc w:val="left"/>
      <w:pPr>
        <w:ind w:left="6700" w:hanging="512"/>
      </w:pPr>
      <w:rPr>
        <w:rFonts w:hint="default"/>
      </w:rPr>
    </w:lvl>
    <w:lvl w:ilvl="8" w:tplc="CDC46790">
      <w:start w:val="1"/>
      <w:numFmt w:val="bullet"/>
      <w:lvlText w:val="•"/>
      <w:lvlJc w:val="left"/>
      <w:pPr>
        <w:ind w:left="7569" w:hanging="512"/>
      </w:pPr>
      <w:rPr>
        <w:rFonts w:hint="default"/>
      </w:rPr>
    </w:lvl>
  </w:abstractNum>
  <w:abstractNum w:abstractNumId="475">
    <w:nsid w:val="7F6E63E8"/>
    <w:multiLevelType w:val="hybridMultilevel"/>
    <w:tmpl w:val="1818A540"/>
    <w:lvl w:ilvl="0" w:tplc="F92A4F94">
      <w:start w:val="1"/>
      <w:numFmt w:val="decimal"/>
      <w:lvlText w:val="%1)"/>
      <w:lvlJc w:val="left"/>
      <w:pPr>
        <w:ind w:left="629" w:hanging="512"/>
        <w:jc w:val="left"/>
      </w:pPr>
      <w:rPr>
        <w:rFonts w:ascii="Times New Roman" w:eastAsia="Times New Roman" w:hAnsi="Times New Roman" w:hint="default"/>
        <w:spacing w:val="-21"/>
        <w:w w:val="99"/>
        <w:sz w:val="24"/>
        <w:szCs w:val="24"/>
      </w:rPr>
    </w:lvl>
    <w:lvl w:ilvl="1" w:tplc="686A4354">
      <w:start w:val="1"/>
      <w:numFmt w:val="bullet"/>
      <w:lvlText w:val="•"/>
      <w:lvlJc w:val="left"/>
      <w:pPr>
        <w:ind w:left="1488" w:hanging="512"/>
      </w:pPr>
      <w:rPr>
        <w:rFonts w:hint="default"/>
      </w:rPr>
    </w:lvl>
    <w:lvl w:ilvl="2" w:tplc="6CB8719C">
      <w:start w:val="1"/>
      <w:numFmt w:val="bullet"/>
      <w:lvlText w:val="•"/>
      <w:lvlJc w:val="left"/>
      <w:pPr>
        <w:ind w:left="2357" w:hanging="512"/>
      </w:pPr>
      <w:rPr>
        <w:rFonts w:hint="default"/>
      </w:rPr>
    </w:lvl>
    <w:lvl w:ilvl="3" w:tplc="05FCEA12">
      <w:start w:val="1"/>
      <w:numFmt w:val="bullet"/>
      <w:lvlText w:val="•"/>
      <w:lvlJc w:val="left"/>
      <w:pPr>
        <w:ind w:left="3225" w:hanging="512"/>
      </w:pPr>
      <w:rPr>
        <w:rFonts w:hint="default"/>
      </w:rPr>
    </w:lvl>
    <w:lvl w:ilvl="4" w:tplc="577CA64A">
      <w:start w:val="1"/>
      <w:numFmt w:val="bullet"/>
      <w:lvlText w:val="•"/>
      <w:lvlJc w:val="left"/>
      <w:pPr>
        <w:ind w:left="4094" w:hanging="512"/>
      </w:pPr>
      <w:rPr>
        <w:rFonts w:hint="default"/>
      </w:rPr>
    </w:lvl>
    <w:lvl w:ilvl="5" w:tplc="09B010D0">
      <w:start w:val="1"/>
      <w:numFmt w:val="bullet"/>
      <w:lvlText w:val="•"/>
      <w:lvlJc w:val="left"/>
      <w:pPr>
        <w:ind w:left="4963" w:hanging="512"/>
      </w:pPr>
      <w:rPr>
        <w:rFonts w:hint="default"/>
      </w:rPr>
    </w:lvl>
    <w:lvl w:ilvl="6" w:tplc="6568D6DE">
      <w:start w:val="1"/>
      <w:numFmt w:val="bullet"/>
      <w:lvlText w:val="•"/>
      <w:lvlJc w:val="left"/>
      <w:pPr>
        <w:ind w:left="5831" w:hanging="512"/>
      </w:pPr>
      <w:rPr>
        <w:rFonts w:hint="default"/>
      </w:rPr>
    </w:lvl>
    <w:lvl w:ilvl="7" w:tplc="BAE6997C">
      <w:start w:val="1"/>
      <w:numFmt w:val="bullet"/>
      <w:lvlText w:val="•"/>
      <w:lvlJc w:val="left"/>
      <w:pPr>
        <w:ind w:left="6700" w:hanging="512"/>
      </w:pPr>
      <w:rPr>
        <w:rFonts w:hint="default"/>
      </w:rPr>
    </w:lvl>
    <w:lvl w:ilvl="8" w:tplc="C89A79C0">
      <w:start w:val="1"/>
      <w:numFmt w:val="bullet"/>
      <w:lvlText w:val="•"/>
      <w:lvlJc w:val="left"/>
      <w:pPr>
        <w:ind w:left="7569" w:hanging="512"/>
      </w:pPr>
      <w:rPr>
        <w:rFonts w:hint="default"/>
      </w:rPr>
    </w:lvl>
  </w:abstractNum>
  <w:abstractNum w:abstractNumId="476">
    <w:nsid w:val="7F886503"/>
    <w:multiLevelType w:val="hybridMultilevel"/>
    <w:tmpl w:val="C0C4A576"/>
    <w:lvl w:ilvl="0" w:tplc="298C6DDA">
      <w:start w:val="1"/>
      <w:numFmt w:val="decimal"/>
      <w:lvlText w:val="%1)"/>
      <w:lvlJc w:val="left"/>
      <w:pPr>
        <w:ind w:left="629" w:hanging="512"/>
        <w:jc w:val="left"/>
      </w:pPr>
      <w:rPr>
        <w:rFonts w:ascii="Times New Roman" w:eastAsia="Times New Roman" w:hAnsi="Times New Roman" w:hint="default"/>
        <w:spacing w:val="-18"/>
        <w:w w:val="99"/>
        <w:sz w:val="24"/>
        <w:szCs w:val="24"/>
      </w:rPr>
    </w:lvl>
    <w:lvl w:ilvl="1" w:tplc="D56AC59C">
      <w:start w:val="1"/>
      <w:numFmt w:val="bullet"/>
      <w:lvlText w:val="•"/>
      <w:lvlJc w:val="left"/>
      <w:pPr>
        <w:ind w:left="1488" w:hanging="512"/>
      </w:pPr>
      <w:rPr>
        <w:rFonts w:hint="default"/>
      </w:rPr>
    </w:lvl>
    <w:lvl w:ilvl="2" w:tplc="A40846AA">
      <w:start w:val="1"/>
      <w:numFmt w:val="bullet"/>
      <w:lvlText w:val="•"/>
      <w:lvlJc w:val="left"/>
      <w:pPr>
        <w:ind w:left="2357" w:hanging="512"/>
      </w:pPr>
      <w:rPr>
        <w:rFonts w:hint="default"/>
      </w:rPr>
    </w:lvl>
    <w:lvl w:ilvl="3" w:tplc="576C4DBE">
      <w:start w:val="1"/>
      <w:numFmt w:val="bullet"/>
      <w:lvlText w:val="•"/>
      <w:lvlJc w:val="left"/>
      <w:pPr>
        <w:ind w:left="3225" w:hanging="512"/>
      </w:pPr>
      <w:rPr>
        <w:rFonts w:hint="default"/>
      </w:rPr>
    </w:lvl>
    <w:lvl w:ilvl="4" w:tplc="071AC846">
      <w:start w:val="1"/>
      <w:numFmt w:val="bullet"/>
      <w:lvlText w:val="•"/>
      <w:lvlJc w:val="left"/>
      <w:pPr>
        <w:ind w:left="4094" w:hanging="512"/>
      </w:pPr>
      <w:rPr>
        <w:rFonts w:hint="default"/>
      </w:rPr>
    </w:lvl>
    <w:lvl w:ilvl="5" w:tplc="B5FAD40E">
      <w:start w:val="1"/>
      <w:numFmt w:val="bullet"/>
      <w:lvlText w:val="•"/>
      <w:lvlJc w:val="left"/>
      <w:pPr>
        <w:ind w:left="4963" w:hanging="512"/>
      </w:pPr>
      <w:rPr>
        <w:rFonts w:hint="default"/>
      </w:rPr>
    </w:lvl>
    <w:lvl w:ilvl="6" w:tplc="C3C4A742">
      <w:start w:val="1"/>
      <w:numFmt w:val="bullet"/>
      <w:lvlText w:val="•"/>
      <w:lvlJc w:val="left"/>
      <w:pPr>
        <w:ind w:left="5831" w:hanging="512"/>
      </w:pPr>
      <w:rPr>
        <w:rFonts w:hint="default"/>
      </w:rPr>
    </w:lvl>
    <w:lvl w:ilvl="7" w:tplc="33DC0C1A">
      <w:start w:val="1"/>
      <w:numFmt w:val="bullet"/>
      <w:lvlText w:val="•"/>
      <w:lvlJc w:val="left"/>
      <w:pPr>
        <w:ind w:left="6700" w:hanging="512"/>
      </w:pPr>
      <w:rPr>
        <w:rFonts w:hint="default"/>
      </w:rPr>
    </w:lvl>
    <w:lvl w:ilvl="8" w:tplc="A100F530">
      <w:start w:val="1"/>
      <w:numFmt w:val="bullet"/>
      <w:lvlText w:val="•"/>
      <w:lvlJc w:val="left"/>
      <w:pPr>
        <w:ind w:left="7569" w:hanging="512"/>
      </w:pPr>
      <w:rPr>
        <w:rFonts w:hint="default"/>
      </w:rPr>
    </w:lvl>
  </w:abstractNum>
  <w:abstractNum w:abstractNumId="477">
    <w:nsid w:val="7F995A04"/>
    <w:multiLevelType w:val="hybridMultilevel"/>
    <w:tmpl w:val="384899FC"/>
    <w:lvl w:ilvl="0" w:tplc="01268726">
      <w:start w:val="1"/>
      <w:numFmt w:val="decimal"/>
      <w:lvlText w:val="%1)"/>
      <w:lvlJc w:val="left"/>
      <w:pPr>
        <w:ind w:left="629" w:hanging="512"/>
        <w:jc w:val="left"/>
      </w:pPr>
      <w:rPr>
        <w:rFonts w:ascii="Times New Roman" w:eastAsia="Times New Roman" w:hAnsi="Times New Roman" w:hint="default"/>
        <w:spacing w:val="-21"/>
        <w:w w:val="99"/>
        <w:sz w:val="24"/>
        <w:szCs w:val="24"/>
      </w:rPr>
    </w:lvl>
    <w:lvl w:ilvl="1" w:tplc="277AFD1C">
      <w:start w:val="1"/>
      <w:numFmt w:val="bullet"/>
      <w:lvlText w:val="•"/>
      <w:lvlJc w:val="left"/>
      <w:pPr>
        <w:ind w:left="800" w:hanging="512"/>
      </w:pPr>
      <w:rPr>
        <w:rFonts w:hint="default"/>
      </w:rPr>
    </w:lvl>
    <w:lvl w:ilvl="2" w:tplc="A204F140">
      <w:start w:val="1"/>
      <w:numFmt w:val="bullet"/>
      <w:lvlText w:val="•"/>
      <w:lvlJc w:val="left"/>
      <w:pPr>
        <w:ind w:left="1745" w:hanging="512"/>
      </w:pPr>
      <w:rPr>
        <w:rFonts w:hint="default"/>
      </w:rPr>
    </w:lvl>
    <w:lvl w:ilvl="3" w:tplc="CAA81BA0">
      <w:start w:val="1"/>
      <w:numFmt w:val="bullet"/>
      <w:lvlText w:val="•"/>
      <w:lvlJc w:val="left"/>
      <w:pPr>
        <w:ind w:left="2690" w:hanging="512"/>
      </w:pPr>
      <w:rPr>
        <w:rFonts w:hint="default"/>
      </w:rPr>
    </w:lvl>
    <w:lvl w:ilvl="4" w:tplc="2E06240E">
      <w:start w:val="1"/>
      <w:numFmt w:val="bullet"/>
      <w:lvlText w:val="•"/>
      <w:lvlJc w:val="left"/>
      <w:pPr>
        <w:ind w:left="3635" w:hanging="512"/>
      </w:pPr>
      <w:rPr>
        <w:rFonts w:hint="default"/>
      </w:rPr>
    </w:lvl>
    <w:lvl w:ilvl="5" w:tplc="97D67DC8">
      <w:start w:val="1"/>
      <w:numFmt w:val="bullet"/>
      <w:lvlText w:val="•"/>
      <w:lvlJc w:val="left"/>
      <w:pPr>
        <w:ind w:left="4580" w:hanging="512"/>
      </w:pPr>
      <w:rPr>
        <w:rFonts w:hint="default"/>
      </w:rPr>
    </w:lvl>
    <w:lvl w:ilvl="6" w:tplc="07BC3AC2">
      <w:start w:val="1"/>
      <w:numFmt w:val="bullet"/>
      <w:lvlText w:val="•"/>
      <w:lvlJc w:val="left"/>
      <w:pPr>
        <w:ind w:left="5525" w:hanging="512"/>
      </w:pPr>
      <w:rPr>
        <w:rFonts w:hint="default"/>
      </w:rPr>
    </w:lvl>
    <w:lvl w:ilvl="7" w:tplc="721CFAC2">
      <w:start w:val="1"/>
      <w:numFmt w:val="bullet"/>
      <w:lvlText w:val="•"/>
      <w:lvlJc w:val="left"/>
      <w:pPr>
        <w:ind w:left="6470" w:hanging="512"/>
      </w:pPr>
      <w:rPr>
        <w:rFonts w:hint="default"/>
      </w:rPr>
    </w:lvl>
    <w:lvl w:ilvl="8" w:tplc="AABC853A">
      <w:start w:val="1"/>
      <w:numFmt w:val="bullet"/>
      <w:lvlText w:val="•"/>
      <w:lvlJc w:val="left"/>
      <w:pPr>
        <w:ind w:left="7416" w:hanging="512"/>
      </w:pPr>
      <w:rPr>
        <w:rFonts w:hint="default"/>
      </w:rPr>
    </w:lvl>
  </w:abstractNum>
  <w:abstractNum w:abstractNumId="478">
    <w:nsid w:val="7FBA50FA"/>
    <w:multiLevelType w:val="hybridMultilevel"/>
    <w:tmpl w:val="7B0601AE"/>
    <w:lvl w:ilvl="0" w:tplc="DF8EE7D8">
      <w:start w:val="2"/>
      <w:numFmt w:val="decimal"/>
      <w:lvlText w:val="%1."/>
      <w:lvlJc w:val="left"/>
      <w:pPr>
        <w:ind w:left="118" w:hanging="240"/>
        <w:jc w:val="left"/>
      </w:pPr>
      <w:rPr>
        <w:rFonts w:ascii="Times New Roman" w:eastAsia="Times New Roman" w:hAnsi="Times New Roman" w:hint="default"/>
        <w:spacing w:val="-23"/>
        <w:w w:val="99"/>
        <w:sz w:val="24"/>
        <w:szCs w:val="24"/>
      </w:rPr>
    </w:lvl>
    <w:lvl w:ilvl="1" w:tplc="D9AC41E2">
      <w:start w:val="1"/>
      <w:numFmt w:val="bullet"/>
      <w:lvlText w:val="•"/>
      <w:lvlJc w:val="left"/>
      <w:pPr>
        <w:ind w:left="1038" w:hanging="240"/>
      </w:pPr>
      <w:rPr>
        <w:rFonts w:hint="default"/>
      </w:rPr>
    </w:lvl>
    <w:lvl w:ilvl="2" w:tplc="F8C43720">
      <w:start w:val="1"/>
      <w:numFmt w:val="bullet"/>
      <w:lvlText w:val="•"/>
      <w:lvlJc w:val="left"/>
      <w:pPr>
        <w:ind w:left="1957" w:hanging="240"/>
      </w:pPr>
      <w:rPr>
        <w:rFonts w:hint="default"/>
      </w:rPr>
    </w:lvl>
    <w:lvl w:ilvl="3" w:tplc="5498B926">
      <w:start w:val="1"/>
      <w:numFmt w:val="bullet"/>
      <w:lvlText w:val="•"/>
      <w:lvlJc w:val="left"/>
      <w:pPr>
        <w:ind w:left="2875" w:hanging="240"/>
      </w:pPr>
      <w:rPr>
        <w:rFonts w:hint="default"/>
      </w:rPr>
    </w:lvl>
    <w:lvl w:ilvl="4" w:tplc="96B2B034">
      <w:start w:val="1"/>
      <w:numFmt w:val="bullet"/>
      <w:lvlText w:val="•"/>
      <w:lvlJc w:val="left"/>
      <w:pPr>
        <w:ind w:left="3794" w:hanging="240"/>
      </w:pPr>
      <w:rPr>
        <w:rFonts w:hint="default"/>
      </w:rPr>
    </w:lvl>
    <w:lvl w:ilvl="5" w:tplc="66BCB6E0">
      <w:start w:val="1"/>
      <w:numFmt w:val="bullet"/>
      <w:lvlText w:val="•"/>
      <w:lvlJc w:val="left"/>
      <w:pPr>
        <w:ind w:left="4713" w:hanging="240"/>
      </w:pPr>
      <w:rPr>
        <w:rFonts w:hint="default"/>
      </w:rPr>
    </w:lvl>
    <w:lvl w:ilvl="6" w:tplc="5C886B86">
      <w:start w:val="1"/>
      <w:numFmt w:val="bullet"/>
      <w:lvlText w:val="•"/>
      <w:lvlJc w:val="left"/>
      <w:pPr>
        <w:ind w:left="5631" w:hanging="240"/>
      </w:pPr>
      <w:rPr>
        <w:rFonts w:hint="default"/>
      </w:rPr>
    </w:lvl>
    <w:lvl w:ilvl="7" w:tplc="564C2AEE">
      <w:start w:val="1"/>
      <w:numFmt w:val="bullet"/>
      <w:lvlText w:val="•"/>
      <w:lvlJc w:val="left"/>
      <w:pPr>
        <w:ind w:left="6550" w:hanging="240"/>
      </w:pPr>
      <w:rPr>
        <w:rFonts w:hint="default"/>
      </w:rPr>
    </w:lvl>
    <w:lvl w:ilvl="8" w:tplc="4A6A23FA">
      <w:start w:val="1"/>
      <w:numFmt w:val="bullet"/>
      <w:lvlText w:val="•"/>
      <w:lvlJc w:val="left"/>
      <w:pPr>
        <w:ind w:left="7469" w:hanging="240"/>
      </w:pPr>
      <w:rPr>
        <w:rFonts w:hint="default"/>
      </w:rPr>
    </w:lvl>
  </w:abstractNum>
  <w:abstractNum w:abstractNumId="479">
    <w:nsid w:val="7FBD3C5E"/>
    <w:multiLevelType w:val="hybridMultilevel"/>
    <w:tmpl w:val="39CA8D92"/>
    <w:lvl w:ilvl="0" w:tplc="A022DE00">
      <w:start w:val="1"/>
      <w:numFmt w:val="decimal"/>
      <w:lvlText w:val="%1)"/>
      <w:lvlJc w:val="left"/>
      <w:pPr>
        <w:ind w:left="629" w:hanging="512"/>
        <w:jc w:val="left"/>
      </w:pPr>
      <w:rPr>
        <w:rFonts w:ascii="Times New Roman" w:eastAsia="Times New Roman" w:hAnsi="Times New Roman" w:hint="default"/>
        <w:spacing w:val="-1"/>
        <w:w w:val="99"/>
        <w:sz w:val="24"/>
        <w:szCs w:val="24"/>
      </w:rPr>
    </w:lvl>
    <w:lvl w:ilvl="1" w:tplc="59B84FE0">
      <w:start w:val="1"/>
      <w:numFmt w:val="bullet"/>
      <w:lvlText w:val="•"/>
      <w:lvlJc w:val="left"/>
      <w:pPr>
        <w:ind w:left="1488" w:hanging="512"/>
      </w:pPr>
      <w:rPr>
        <w:rFonts w:hint="default"/>
      </w:rPr>
    </w:lvl>
    <w:lvl w:ilvl="2" w:tplc="C436EAAA">
      <w:start w:val="1"/>
      <w:numFmt w:val="bullet"/>
      <w:lvlText w:val="•"/>
      <w:lvlJc w:val="left"/>
      <w:pPr>
        <w:ind w:left="2357" w:hanging="512"/>
      </w:pPr>
      <w:rPr>
        <w:rFonts w:hint="default"/>
      </w:rPr>
    </w:lvl>
    <w:lvl w:ilvl="3" w:tplc="0CA2EE1A">
      <w:start w:val="1"/>
      <w:numFmt w:val="bullet"/>
      <w:lvlText w:val="•"/>
      <w:lvlJc w:val="left"/>
      <w:pPr>
        <w:ind w:left="3225" w:hanging="512"/>
      </w:pPr>
      <w:rPr>
        <w:rFonts w:hint="default"/>
      </w:rPr>
    </w:lvl>
    <w:lvl w:ilvl="4" w:tplc="FEB62CAE">
      <w:start w:val="1"/>
      <w:numFmt w:val="bullet"/>
      <w:lvlText w:val="•"/>
      <w:lvlJc w:val="left"/>
      <w:pPr>
        <w:ind w:left="4094" w:hanging="512"/>
      </w:pPr>
      <w:rPr>
        <w:rFonts w:hint="default"/>
      </w:rPr>
    </w:lvl>
    <w:lvl w:ilvl="5" w:tplc="92DEBCC6">
      <w:start w:val="1"/>
      <w:numFmt w:val="bullet"/>
      <w:lvlText w:val="•"/>
      <w:lvlJc w:val="left"/>
      <w:pPr>
        <w:ind w:left="4963" w:hanging="512"/>
      </w:pPr>
      <w:rPr>
        <w:rFonts w:hint="default"/>
      </w:rPr>
    </w:lvl>
    <w:lvl w:ilvl="6" w:tplc="72D8513A">
      <w:start w:val="1"/>
      <w:numFmt w:val="bullet"/>
      <w:lvlText w:val="•"/>
      <w:lvlJc w:val="left"/>
      <w:pPr>
        <w:ind w:left="5831" w:hanging="512"/>
      </w:pPr>
      <w:rPr>
        <w:rFonts w:hint="default"/>
      </w:rPr>
    </w:lvl>
    <w:lvl w:ilvl="7" w:tplc="75ACB392">
      <w:start w:val="1"/>
      <w:numFmt w:val="bullet"/>
      <w:lvlText w:val="•"/>
      <w:lvlJc w:val="left"/>
      <w:pPr>
        <w:ind w:left="6700" w:hanging="512"/>
      </w:pPr>
      <w:rPr>
        <w:rFonts w:hint="default"/>
      </w:rPr>
    </w:lvl>
    <w:lvl w:ilvl="8" w:tplc="843459D0">
      <w:start w:val="1"/>
      <w:numFmt w:val="bullet"/>
      <w:lvlText w:val="•"/>
      <w:lvlJc w:val="left"/>
      <w:pPr>
        <w:ind w:left="7569" w:hanging="512"/>
      </w:pPr>
      <w:rPr>
        <w:rFonts w:hint="default"/>
      </w:rPr>
    </w:lvl>
  </w:abstractNum>
  <w:abstractNum w:abstractNumId="480">
    <w:nsid w:val="7FEA796F"/>
    <w:multiLevelType w:val="hybridMultilevel"/>
    <w:tmpl w:val="CF86EFFA"/>
    <w:lvl w:ilvl="0" w:tplc="0F16433E">
      <w:start w:val="2"/>
      <w:numFmt w:val="decimal"/>
      <w:lvlText w:val="%1."/>
      <w:lvlJc w:val="left"/>
      <w:pPr>
        <w:ind w:left="118" w:hanging="240"/>
        <w:jc w:val="left"/>
      </w:pPr>
      <w:rPr>
        <w:rFonts w:ascii="Times New Roman" w:eastAsia="Times New Roman" w:hAnsi="Times New Roman" w:hint="default"/>
        <w:spacing w:val="-1"/>
        <w:w w:val="99"/>
        <w:sz w:val="24"/>
        <w:szCs w:val="24"/>
      </w:rPr>
    </w:lvl>
    <w:lvl w:ilvl="1" w:tplc="2D429DAE">
      <w:start w:val="1"/>
      <w:numFmt w:val="bullet"/>
      <w:lvlText w:val="•"/>
      <w:lvlJc w:val="left"/>
      <w:pPr>
        <w:ind w:left="1038" w:hanging="240"/>
      </w:pPr>
      <w:rPr>
        <w:rFonts w:hint="default"/>
      </w:rPr>
    </w:lvl>
    <w:lvl w:ilvl="2" w:tplc="83C6E440">
      <w:start w:val="1"/>
      <w:numFmt w:val="bullet"/>
      <w:lvlText w:val="•"/>
      <w:lvlJc w:val="left"/>
      <w:pPr>
        <w:ind w:left="1957" w:hanging="240"/>
      </w:pPr>
      <w:rPr>
        <w:rFonts w:hint="default"/>
      </w:rPr>
    </w:lvl>
    <w:lvl w:ilvl="3" w:tplc="050CEB44">
      <w:start w:val="1"/>
      <w:numFmt w:val="bullet"/>
      <w:lvlText w:val="•"/>
      <w:lvlJc w:val="left"/>
      <w:pPr>
        <w:ind w:left="2875" w:hanging="240"/>
      </w:pPr>
      <w:rPr>
        <w:rFonts w:hint="default"/>
      </w:rPr>
    </w:lvl>
    <w:lvl w:ilvl="4" w:tplc="4E1A933A">
      <w:start w:val="1"/>
      <w:numFmt w:val="bullet"/>
      <w:lvlText w:val="•"/>
      <w:lvlJc w:val="left"/>
      <w:pPr>
        <w:ind w:left="3794" w:hanging="240"/>
      </w:pPr>
      <w:rPr>
        <w:rFonts w:hint="default"/>
      </w:rPr>
    </w:lvl>
    <w:lvl w:ilvl="5" w:tplc="8FD8B71A">
      <w:start w:val="1"/>
      <w:numFmt w:val="bullet"/>
      <w:lvlText w:val="•"/>
      <w:lvlJc w:val="left"/>
      <w:pPr>
        <w:ind w:left="4713" w:hanging="240"/>
      </w:pPr>
      <w:rPr>
        <w:rFonts w:hint="default"/>
      </w:rPr>
    </w:lvl>
    <w:lvl w:ilvl="6" w:tplc="191CB486">
      <w:start w:val="1"/>
      <w:numFmt w:val="bullet"/>
      <w:lvlText w:val="•"/>
      <w:lvlJc w:val="left"/>
      <w:pPr>
        <w:ind w:left="5631" w:hanging="240"/>
      </w:pPr>
      <w:rPr>
        <w:rFonts w:hint="default"/>
      </w:rPr>
    </w:lvl>
    <w:lvl w:ilvl="7" w:tplc="07DE0EF4">
      <w:start w:val="1"/>
      <w:numFmt w:val="bullet"/>
      <w:lvlText w:val="•"/>
      <w:lvlJc w:val="left"/>
      <w:pPr>
        <w:ind w:left="6550" w:hanging="240"/>
      </w:pPr>
      <w:rPr>
        <w:rFonts w:hint="default"/>
      </w:rPr>
    </w:lvl>
    <w:lvl w:ilvl="8" w:tplc="F064D188">
      <w:start w:val="1"/>
      <w:numFmt w:val="bullet"/>
      <w:lvlText w:val="•"/>
      <w:lvlJc w:val="left"/>
      <w:pPr>
        <w:ind w:left="7469" w:hanging="240"/>
      </w:pPr>
      <w:rPr>
        <w:rFonts w:hint="default"/>
      </w:rPr>
    </w:lvl>
  </w:abstractNum>
  <w:num w:numId="1">
    <w:abstractNumId w:val="35"/>
  </w:num>
  <w:num w:numId="2">
    <w:abstractNumId w:val="194"/>
  </w:num>
  <w:num w:numId="3">
    <w:abstractNumId w:val="389"/>
  </w:num>
  <w:num w:numId="4">
    <w:abstractNumId w:val="397"/>
  </w:num>
  <w:num w:numId="5">
    <w:abstractNumId w:val="166"/>
  </w:num>
  <w:num w:numId="6">
    <w:abstractNumId w:val="63"/>
  </w:num>
  <w:num w:numId="7">
    <w:abstractNumId w:val="144"/>
  </w:num>
  <w:num w:numId="8">
    <w:abstractNumId w:val="310"/>
  </w:num>
  <w:num w:numId="9">
    <w:abstractNumId w:val="243"/>
  </w:num>
  <w:num w:numId="10">
    <w:abstractNumId w:val="114"/>
  </w:num>
  <w:num w:numId="11">
    <w:abstractNumId w:val="64"/>
  </w:num>
  <w:num w:numId="12">
    <w:abstractNumId w:val="304"/>
  </w:num>
  <w:num w:numId="13">
    <w:abstractNumId w:val="263"/>
  </w:num>
  <w:num w:numId="14">
    <w:abstractNumId w:val="56"/>
  </w:num>
  <w:num w:numId="15">
    <w:abstractNumId w:val="313"/>
  </w:num>
  <w:num w:numId="16">
    <w:abstractNumId w:val="314"/>
  </w:num>
  <w:num w:numId="17">
    <w:abstractNumId w:val="342"/>
  </w:num>
  <w:num w:numId="18">
    <w:abstractNumId w:val="147"/>
  </w:num>
  <w:num w:numId="19">
    <w:abstractNumId w:val="404"/>
  </w:num>
  <w:num w:numId="20">
    <w:abstractNumId w:val="439"/>
  </w:num>
  <w:num w:numId="21">
    <w:abstractNumId w:val="262"/>
  </w:num>
  <w:num w:numId="22">
    <w:abstractNumId w:val="152"/>
  </w:num>
  <w:num w:numId="23">
    <w:abstractNumId w:val="40"/>
  </w:num>
  <w:num w:numId="24">
    <w:abstractNumId w:val="189"/>
  </w:num>
  <w:num w:numId="25">
    <w:abstractNumId w:val="24"/>
  </w:num>
  <w:num w:numId="26">
    <w:abstractNumId w:val="197"/>
  </w:num>
  <w:num w:numId="27">
    <w:abstractNumId w:val="306"/>
  </w:num>
  <w:num w:numId="28">
    <w:abstractNumId w:val="353"/>
  </w:num>
  <w:num w:numId="29">
    <w:abstractNumId w:val="44"/>
  </w:num>
  <w:num w:numId="30">
    <w:abstractNumId w:val="241"/>
  </w:num>
  <w:num w:numId="31">
    <w:abstractNumId w:val="238"/>
  </w:num>
  <w:num w:numId="32">
    <w:abstractNumId w:val="348"/>
  </w:num>
  <w:num w:numId="33">
    <w:abstractNumId w:val="456"/>
  </w:num>
  <w:num w:numId="34">
    <w:abstractNumId w:val="383"/>
  </w:num>
  <w:num w:numId="35">
    <w:abstractNumId w:val="291"/>
  </w:num>
  <w:num w:numId="36">
    <w:abstractNumId w:val="336"/>
  </w:num>
  <w:num w:numId="37">
    <w:abstractNumId w:val="98"/>
  </w:num>
  <w:num w:numId="38">
    <w:abstractNumId w:val="6"/>
  </w:num>
  <w:num w:numId="39">
    <w:abstractNumId w:val="347"/>
  </w:num>
  <w:num w:numId="40">
    <w:abstractNumId w:val="416"/>
  </w:num>
  <w:num w:numId="41">
    <w:abstractNumId w:val="405"/>
  </w:num>
  <w:num w:numId="42">
    <w:abstractNumId w:val="49"/>
  </w:num>
  <w:num w:numId="43">
    <w:abstractNumId w:val="26"/>
  </w:num>
  <w:num w:numId="44">
    <w:abstractNumId w:val="424"/>
  </w:num>
  <w:num w:numId="45">
    <w:abstractNumId w:val="36"/>
  </w:num>
  <w:num w:numId="46">
    <w:abstractNumId w:val="333"/>
  </w:num>
  <w:num w:numId="47">
    <w:abstractNumId w:val="259"/>
  </w:num>
  <w:num w:numId="48">
    <w:abstractNumId w:val="104"/>
  </w:num>
  <w:num w:numId="49">
    <w:abstractNumId w:val="57"/>
  </w:num>
  <w:num w:numId="50">
    <w:abstractNumId w:val="220"/>
  </w:num>
  <w:num w:numId="51">
    <w:abstractNumId w:val="335"/>
  </w:num>
  <w:num w:numId="52">
    <w:abstractNumId w:val="480"/>
  </w:num>
  <w:num w:numId="53">
    <w:abstractNumId w:val="450"/>
  </w:num>
  <w:num w:numId="54">
    <w:abstractNumId w:val="17"/>
  </w:num>
  <w:num w:numId="55">
    <w:abstractNumId w:val="309"/>
  </w:num>
  <w:num w:numId="56">
    <w:abstractNumId w:val="418"/>
  </w:num>
  <w:num w:numId="57">
    <w:abstractNumId w:val="327"/>
  </w:num>
  <w:num w:numId="58">
    <w:abstractNumId w:val="96"/>
  </w:num>
  <w:num w:numId="59">
    <w:abstractNumId w:val="142"/>
  </w:num>
  <w:num w:numId="60">
    <w:abstractNumId w:val="297"/>
  </w:num>
  <w:num w:numId="61">
    <w:abstractNumId w:val="94"/>
  </w:num>
  <w:num w:numId="62">
    <w:abstractNumId w:val="181"/>
  </w:num>
  <w:num w:numId="63">
    <w:abstractNumId w:val="4"/>
  </w:num>
  <w:num w:numId="64">
    <w:abstractNumId w:val="50"/>
  </w:num>
  <w:num w:numId="65">
    <w:abstractNumId w:val="47"/>
  </w:num>
  <w:num w:numId="66">
    <w:abstractNumId w:val="225"/>
  </w:num>
  <w:num w:numId="67">
    <w:abstractNumId w:val="349"/>
  </w:num>
  <w:num w:numId="68">
    <w:abstractNumId w:val="149"/>
  </w:num>
  <w:num w:numId="69">
    <w:abstractNumId w:val="108"/>
  </w:num>
  <w:num w:numId="70">
    <w:abstractNumId w:val="312"/>
  </w:num>
  <w:num w:numId="71">
    <w:abstractNumId w:val="388"/>
  </w:num>
  <w:num w:numId="72">
    <w:abstractNumId w:val="9"/>
  </w:num>
  <w:num w:numId="73">
    <w:abstractNumId w:val="215"/>
  </w:num>
  <w:num w:numId="74">
    <w:abstractNumId w:val="188"/>
  </w:num>
  <w:num w:numId="75">
    <w:abstractNumId w:val="171"/>
  </w:num>
  <w:num w:numId="76">
    <w:abstractNumId w:val="13"/>
  </w:num>
  <w:num w:numId="77">
    <w:abstractNumId w:val="176"/>
  </w:num>
  <w:num w:numId="78">
    <w:abstractNumId w:val="234"/>
  </w:num>
  <w:num w:numId="79">
    <w:abstractNumId w:val="470"/>
  </w:num>
  <w:num w:numId="80">
    <w:abstractNumId w:val="136"/>
  </w:num>
  <w:num w:numId="81">
    <w:abstractNumId w:val="21"/>
  </w:num>
  <w:num w:numId="82">
    <w:abstractNumId w:val="366"/>
  </w:num>
  <w:num w:numId="83">
    <w:abstractNumId w:val="276"/>
  </w:num>
  <w:num w:numId="84">
    <w:abstractNumId w:val="249"/>
  </w:num>
  <w:num w:numId="85">
    <w:abstractNumId w:val="131"/>
  </w:num>
  <w:num w:numId="86">
    <w:abstractNumId w:val="193"/>
  </w:num>
  <w:num w:numId="87">
    <w:abstractNumId w:val="58"/>
  </w:num>
  <w:num w:numId="88">
    <w:abstractNumId w:val="375"/>
  </w:num>
  <w:num w:numId="89">
    <w:abstractNumId w:val="372"/>
  </w:num>
  <w:num w:numId="90">
    <w:abstractNumId w:val="464"/>
  </w:num>
  <w:num w:numId="91">
    <w:abstractNumId w:val="43"/>
  </w:num>
  <w:num w:numId="92">
    <w:abstractNumId w:val="272"/>
  </w:num>
  <w:num w:numId="93">
    <w:abstractNumId w:val="363"/>
  </w:num>
  <w:num w:numId="94">
    <w:abstractNumId w:val="39"/>
  </w:num>
  <w:num w:numId="95">
    <w:abstractNumId w:val="186"/>
  </w:num>
  <w:num w:numId="96">
    <w:abstractNumId w:val="446"/>
  </w:num>
  <w:num w:numId="97">
    <w:abstractNumId w:val="321"/>
  </w:num>
  <w:num w:numId="98">
    <w:abstractNumId w:val="354"/>
  </w:num>
  <w:num w:numId="99">
    <w:abstractNumId w:val="284"/>
  </w:num>
  <w:num w:numId="100">
    <w:abstractNumId w:val="237"/>
  </w:num>
  <w:num w:numId="101">
    <w:abstractNumId w:val="478"/>
  </w:num>
  <w:num w:numId="102">
    <w:abstractNumId w:val="285"/>
  </w:num>
  <w:num w:numId="103">
    <w:abstractNumId w:val="75"/>
  </w:num>
  <w:num w:numId="104">
    <w:abstractNumId w:val="101"/>
  </w:num>
  <w:num w:numId="105">
    <w:abstractNumId w:val="82"/>
  </w:num>
  <w:num w:numId="106">
    <w:abstractNumId w:val="141"/>
  </w:num>
  <w:num w:numId="107">
    <w:abstractNumId w:val="301"/>
  </w:num>
  <w:num w:numId="108">
    <w:abstractNumId w:val="222"/>
  </w:num>
  <w:num w:numId="109">
    <w:abstractNumId w:val="340"/>
  </w:num>
  <w:num w:numId="110">
    <w:abstractNumId w:val="445"/>
  </w:num>
  <w:num w:numId="111">
    <w:abstractNumId w:val="89"/>
  </w:num>
  <w:num w:numId="112">
    <w:abstractNumId w:val="386"/>
  </w:num>
  <w:num w:numId="113">
    <w:abstractNumId w:val="273"/>
  </w:num>
  <w:num w:numId="114">
    <w:abstractNumId w:val="203"/>
  </w:num>
  <w:num w:numId="115">
    <w:abstractNumId w:val="162"/>
  </w:num>
  <w:num w:numId="116">
    <w:abstractNumId w:val="474"/>
  </w:num>
  <w:num w:numId="117">
    <w:abstractNumId w:val="261"/>
  </w:num>
  <w:num w:numId="118">
    <w:abstractNumId w:val="120"/>
  </w:num>
  <w:num w:numId="119">
    <w:abstractNumId w:val="207"/>
  </w:num>
  <w:num w:numId="120">
    <w:abstractNumId w:val="421"/>
  </w:num>
  <w:num w:numId="121">
    <w:abstractNumId w:val="107"/>
  </w:num>
  <w:num w:numId="122">
    <w:abstractNumId w:val="77"/>
  </w:num>
  <w:num w:numId="123">
    <w:abstractNumId w:val="425"/>
  </w:num>
  <w:num w:numId="124">
    <w:abstractNumId w:val="110"/>
  </w:num>
  <w:num w:numId="125">
    <w:abstractNumId w:val="278"/>
  </w:num>
  <w:num w:numId="126">
    <w:abstractNumId w:val="239"/>
  </w:num>
  <w:num w:numId="127">
    <w:abstractNumId w:val="361"/>
  </w:num>
  <w:num w:numId="128">
    <w:abstractNumId w:val="299"/>
  </w:num>
  <w:num w:numId="129">
    <w:abstractNumId w:val="137"/>
  </w:num>
  <w:num w:numId="130">
    <w:abstractNumId w:val="216"/>
  </w:num>
  <w:num w:numId="131">
    <w:abstractNumId w:val="127"/>
  </w:num>
  <w:num w:numId="132">
    <w:abstractNumId w:val="419"/>
  </w:num>
  <w:num w:numId="133">
    <w:abstractNumId w:val="177"/>
  </w:num>
  <w:num w:numId="134">
    <w:abstractNumId w:val="87"/>
  </w:num>
  <w:num w:numId="135">
    <w:abstractNumId w:val="73"/>
  </w:num>
  <w:num w:numId="136">
    <w:abstractNumId w:val="230"/>
  </w:num>
  <w:num w:numId="137">
    <w:abstractNumId w:val="286"/>
  </w:num>
  <w:num w:numId="138">
    <w:abstractNumId w:val="466"/>
  </w:num>
  <w:num w:numId="139">
    <w:abstractNumId w:val="240"/>
  </w:num>
  <w:num w:numId="140">
    <w:abstractNumId w:val="202"/>
  </w:num>
  <w:num w:numId="141">
    <w:abstractNumId w:val="123"/>
  </w:num>
  <w:num w:numId="142">
    <w:abstractNumId w:val="401"/>
  </w:num>
  <w:num w:numId="143">
    <w:abstractNumId w:val="380"/>
  </w:num>
  <w:num w:numId="144">
    <w:abstractNumId w:val="295"/>
  </w:num>
  <w:num w:numId="145">
    <w:abstractNumId w:val="289"/>
  </w:num>
  <w:num w:numId="146">
    <w:abstractNumId w:val="279"/>
  </w:num>
  <w:num w:numId="147">
    <w:abstractNumId w:val="374"/>
  </w:num>
  <w:num w:numId="148">
    <w:abstractNumId w:val="269"/>
  </w:num>
  <w:num w:numId="149">
    <w:abstractNumId w:val="316"/>
  </w:num>
  <w:num w:numId="150">
    <w:abstractNumId w:val="81"/>
  </w:num>
  <w:num w:numId="151">
    <w:abstractNumId w:val="126"/>
  </w:num>
  <w:num w:numId="152">
    <w:abstractNumId w:val="275"/>
  </w:num>
  <w:num w:numId="153">
    <w:abstractNumId w:val="412"/>
  </w:num>
  <w:num w:numId="154">
    <w:abstractNumId w:val="130"/>
  </w:num>
  <w:num w:numId="155">
    <w:abstractNumId w:val="192"/>
  </w:num>
  <w:num w:numId="156">
    <w:abstractNumId w:val="70"/>
  </w:num>
  <w:num w:numId="157">
    <w:abstractNumId w:val="410"/>
  </w:num>
  <w:num w:numId="158">
    <w:abstractNumId w:val="42"/>
  </w:num>
  <w:num w:numId="159">
    <w:abstractNumId w:val="290"/>
  </w:num>
  <w:num w:numId="160">
    <w:abstractNumId w:val="2"/>
  </w:num>
  <w:num w:numId="161">
    <w:abstractNumId w:val="346"/>
  </w:num>
  <w:num w:numId="162">
    <w:abstractNumId w:val="283"/>
  </w:num>
  <w:num w:numId="163">
    <w:abstractNumId w:val="440"/>
  </w:num>
  <w:num w:numId="164">
    <w:abstractNumId w:val="167"/>
  </w:num>
  <w:num w:numId="165">
    <w:abstractNumId w:val="432"/>
  </w:num>
  <w:num w:numId="166">
    <w:abstractNumId w:val="95"/>
  </w:num>
  <w:num w:numId="167">
    <w:abstractNumId w:val="294"/>
  </w:num>
  <w:num w:numId="168">
    <w:abstractNumId w:val="476"/>
  </w:num>
  <w:num w:numId="169">
    <w:abstractNumId w:val="396"/>
  </w:num>
  <w:num w:numId="170">
    <w:abstractNumId w:val="414"/>
  </w:num>
  <w:num w:numId="171">
    <w:abstractNumId w:val="214"/>
  </w:num>
  <w:num w:numId="172">
    <w:abstractNumId w:val="159"/>
  </w:num>
  <w:num w:numId="173">
    <w:abstractNumId w:val="277"/>
  </w:num>
  <w:num w:numId="174">
    <w:abstractNumId w:val="350"/>
  </w:num>
  <w:num w:numId="175">
    <w:abstractNumId w:val="76"/>
  </w:num>
  <w:num w:numId="176">
    <w:abstractNumId w:val="254"/>
  </w:num>
  <w:num w:numId="177">
    <w:abstractNumId w:val="300"/>
  </w:num>
  <w:num w:numId="178">
    <w:abstractNumId w:val="413"/>
  </w:num>
  <w:num w:numId="179">
    <w:abstractNumId w:val="408"/>
  </w:num>
  <w:num w:numId="180">
    <w:abstractNumId w:val="376"/>
  </w:num>
  <w:num w:numId="181">
    <w:abstractNumId w:val="324"/>
  </w:num>
  <w:num w:numId="182">
    <w:abstractNumId w:val="117"/>
  </w:num>
  <w:num w:numId="183">
    <w:abstractNumId w:val="467"/>
  </w:num>
  <w:num w:numId="184">
    <w:abstractNumId w:val="113"/>
  </w:num>
  <w:num w:numId="185">
    <w:abstractNumId w:val="88"/>
  </w:num>
  <w:num w:numId="186">
    <w:abstractNumId w:val="477"/>
  </w:num>
  <w:num w:numId="187">
    <w:abstractNumId w:val="247"/>
  </w:num>
  <w:num w:numId="188">
    <w:abstractNumId w:val="339"/>
  </w:num>
  <w:num w:numId="189">
    <w:abstractNumId w:val="31"/>
  </w:num>
  <w:num w:numId="190">
    <w:abstractNumId w:val="391"/>
  </w:num>
  <w:num w:numId="191">
    <w:abstractNumId w:val="20"/>
  </w:num>
  <w:num w:numId="192">
    <w:abstractNumId w:val="250"/>
  </w:num>
  <w:num w:numId="193">
    <w:abstractNumId w:val="337"/>
  </w:num>
  <w:num w:numId="194">
    <w:abstractNumId w:val="163"/>
  </w:num>
  <w:num w:numId="195">
    <w:abstractNumId w:val="30"/>
  </w:num>
  <w:num w:numId="196">
    <w:abstractNumId w:val="183"/>
  </w:num>
  <w:num w:numId="197">
    <w:abstractNumId w:val="266"/>
  </w:num>
  <w:num w:numId="198">
    <w:abstractNumId w:val="378"/>
  </w:num>
  <w:num w:numId="199">
    <w:abstractNumId w:val="145"/>
  </w:num>
  <w:num w:numId="200">
    <w:abstractNumId w:val="232"/>
  </w:num>
  <w:num w:numId="201">
    <w:abstractNumId w:val="16"/>
  </w:num>
  <w:num w:numId="202">
    <w:abstractNumId w:val="398"/>
  </w:num>
  <w:num w:numId="203">
    <w:abstractNumId w:val="206"/>
  </w:num>
  <w:num w:numId="204">
    <w:abstractNumId w:val="11"/>
  </w:num>
  <w:num w:numId="205">
    <w:abstractNumId w:val="435"/>
  </w:num>
  <w:num w:numId="206">
    <w:abstractNumId w:val="235"/>
  </w:num>
  <w:num w:numId="207">
    <w:abstractNumId w:val="59"/>
  </w:num>
  <w:num w:numId="208">
    <w:abstractNumId w:val="3"/>
  </w:num>
  <w:num w:numId="209">
    <w:abstractNumId w:val="341"/>
  </w:num>
  <w:num w:numId="210">
    <w:abstractNumId w:val="381"/>
  </w:num>
  <w:num w:numId="211">
    <w:abstractNumId w:val="331"/>
  </w:num>
  <w:num w:numId="212">
    <w:abstractNumId w:val="369"/>
  </w:num>
  <w:num w:numId="213">
    <w:abstractNumId w:val="102"/>
  </w:num>
  <w:num w:numId="214">
    <w:abstractNumId w:val="338"/>
  </w:num>
  <w:num w:numId="215">
    <w:abstractNumId w:val="60"/>
  </w:num>
  <w:num w:numId="216">
    <w:abstractNumId w:val="125"/>
  </w:num>
  <w:num w:numId="217">
    <w:abstractNumId w:val="219"/>
  </w:num>
  <w:num w:numId="218">
    <w:abstractNumId w:val="100"/>
  </w:num>
  <w:num w:numId="219">
    <w:abstractNumId w:val="282"/>
  </w:num>
  <w:num w:numId="220">
    <w:abstractNumId w:val="92"/>
  </w:num>
  <w:num w:numId="221">
    <w:abstractNumId w:val="359"/>
  </w:num>
  <w:num w:numId="222">
    <w:abstractNumId w:val="53"/>
  </w:num>
  <w:num w:numId="223">
    <w:abstractNumId w:val="201"/>
  </w:num>
  <w:num w:numId="224">
    <w:abstractNumId w:val="205"/>
  </w:num>
  <w:num w:numId="225">
    <w:abstractNumId w:val="320"/>
  </w:num>
  <w:num w:numId="226">
    <w:abstractNumId w:val="218"/>
  </w:num>
  <w:num w:numId="227">
    <w:abstractNumId w:val="257"/>
  </w:num>
  <w:num w:numId="228">
    <w:abstractNumId w:val="151"/>
  </w:num>
  <w:num w:numId="229">
    <w:abstractNumId w:val="452"/>
  </w:num>
  <w:num w:numId="230">
    <w:abstractNumId w:val="355"/>
  </w:num>
  <w:num w:numId="231">
    <w:abstractNumId w:val="213"/>
  </w:num>
  <w:num w:numId="232">
    <w:abstractNumId w:val="458"/>
  </w:num>
  <w:num w:numId="233">
    <w:abstractNumId w:val="25"/>
  </w:num>
  <w:num w:numId="234">
    <w:abstractNumId w:val="224"/>
  </w:num>
  <w:num w:numId="235">
    <w:abstractNumId w:val="204"/>
  </w:num>
  <w:num w:numId="236">
    <w:abstractNumId w:val="122"/>
  </w:num>
  <w:num w:numId="237">
    <w:abstractNumId w:val="461"/>
  </w:num>
  <w:num w:numId="238">
    <w:abstractNumId w:val="317"/>
  </w:num>
  <w:num w:numId="239">
    <w:abstractNumId w:val="449"/>
  </w:num>
  <w:num w:numId="240">
    <w:abstractNumId w:val="5"/>
  </w:num>
  <w:num w:numId="241">
    <w:abstractNumId w:val="371"/>
  </w:num>
  <w:num w:numId="242">
    <w:abstractNumId w:val="315"/>
  </w:num>
  <w:num w:numId="243">
    <w:abstractNumId w:val="373"/>
  </w:num>
  <w:num w:numId="244">
    <w:abstractNumId w:val="179"/>
  </w:num>
  <w:num w:numId="245">
    <w:abstractNumId w:val="329"/>
  </w:num>
  <w:num w:numId="246">
    <w:abstractNumId w:val="252"/>
  </w:num>
  <w:num w:numId="247">
    <w:abstractNumId w:val="379"/>
  </w:num>
  <w:num w:numId="248">
    <w:abstractNumId w:val="469"/>
  </w:num>
  <w:num w:numId="249">
    <w:abstractNumId w:val="441"/>
  </w:num>
  <w:num w:numId="250">
    <w:abstractNumId w:val="438"/>
  </w:num>
  <w:num w:numId="251">
    <w:abstractNumId w:val="256"/>
  </w:num>
  <w:num w:numId="252">
    <w:abstractNumId w:val="453"/>
  </w:num>
  <w:num w:numId="253">
    <w:abstractNumId w:val="61"/>
  </w:num>
  <w:num w:numId="254">
    <w:abstractNumId w:val="48"/>
  </w:num>
  <w:num w:numId="255">
    <w:abstractNumId w:val="182"/>
  </w:num>
  <w:num w:numId="256">
    <w:abstractNumId w:val="133"/>
  </w:num>
  <w:num w:numId="257">
    <w:abstractNumId w:val="7"/>
  </w:num>
  <w:num w:numId="258">
    <w:abstractNumId w:val="67"/>
  </w:num>
  <w:num w:numId="259">
    <w:abstractNumId w:val="178"/>
  </w:num>
  <w:num w:numId="260">
    <w:abstractNumId w:val="385"/>
  </w:num>
  <w:num w:numId="261">
    <w:abstractNumId w:val="170"/>
  </w:num>
  <w:num w:numId="262">
    <w:abstractNumId w:val="103"/>
  </w:num>
  <w:num w:numId="263">
    <w:abstractNumId w:val="128"/>
  </w:num>
  <w:num w:numId="264">
    <w:abstractNumId w:val="393"/>
  </w:num>
  <w:num w:numId="265">
    <w:abstractNumId w:val="258"/>
  </w:num>
  <w:num w:numId="266">
    <w:abstractNumId w:val="457"/>
  </w:num>
  <w:num w:numId="267">
    <w:abstractNumId w:val="370"/>
  </w:num>
  <w:num w:numId="268">
    <w:abstractNumId w:val="198"/>
  </w:num>
  <w:num w:numId="269">
    <w:abstractNumId w:val="41"/>
  </w:num>
  <w:num w:numId="270">
    <w:abstractNumId w:val="427"/>
  </w:num>
  <w:num w:numId="271">
    <w:abstractNumId w:val="51"/>
  </w:num>
  <w:num w:numId="272">
    <w:abstractNumId w:val="311"/>
  </w:num>
  <w:num w:numId="273">
    <w:abstractNumId w:val="19"/>
  </w:num>
  <w:num w:numId="274">
    <w:abstractNumId w:val="1"/>
  </w:num>
  <w:num w:numId="275">
    <w:abstractNumId w:val="52"/>
  </w:num>
  <w:num w:numId="276">
    <w:abstractNumId w:val="45"/>
  </w:num>
  <w:num w:numId="277">
    <w:abstractNumId w:val="307"/>
  </w:num>
  <w:num w:numId="278">
    <w:abstractNumId w:val="394"/>
  </w:num>
  <w:num w:numId="279">
    <w:abstractNumId w:val="392"/>
  </w:num>
  <w:num w:numId="280">
    <w:abstractNumId w:val="455"/>
  </w:num>
  <w:num w:numId="281">
    <w:abstractNumId w:val="246"/>
  </w:num>
  <w:num w:numId="282">
    <w:abstractNumId w:val="115"/>
  </w:num>
  <w:num w:numId="283">
    <w:abstractNumId w:val="66"/>
  </w:num>
  <w:num w:numId="284">
    <w:abstractNumId w:val="10"/>
  </w:num>
  <w:num w:numId="285">
    <w:abstractNumId w:val="387"/>
  </w:num>
  <w:num w:numId="286">
    <w:abstractNumId w:val="260"/>
  </w:num>
  <w:num w:numId="287">
    <w:abstractNumId w:val="229"/>
  </w:num>
  <w:num w:numId="288">
    <w:abstractNumId w:val="65"/>
  </w:num>
  <w:num w:numId="289">
    <w:abstractNumId w:val="172"/>
  </w:num>
  <w:num w:numId="290">
    <w:abstractNumId w:val="390"/>
  </w:num>
  <w:num w:numId="291">
    <w:abstractNumId w:val="395"/>
  </w:num>
  <w:num w:numId="292">
    <w:abstractNumId w:val="105"/>
  </w:num>
  <w:num w:numId="293">
    <w:abstractNumId w:val="12"/>
  </w:num>
  <w:num w:numId="294">
    <w:abstractNumId w:val="415"/>
  </w:num>
  <w:num w:numId="295">
    <w:abstractNumId w:val="330"/>
  </w:num>
  <w:num w:numId="296">
    <w:abstractNumId w:val="479"/>
  </w:num>
  <w:num w:numId="297">
    <w:abstractNumId w:val="447"/>
  </w:num>
  <w:num w:numId="298">
    <w:abstractNumId w:val="281"/>
  </w:num>
  <w:num w:numId="299">
    <w:abstractNumId w:val="112"/>
  </w:num>
  <w:num w:numId="300">
    <w:abstractNumId w:val="154"/>
  </w:num>
  <w:num w:numId="301">
    <w:abstractNumId w:val="111"/>
  </w:num>
  <w:num w:numId="302">
    <w:abstractNumId w:val="158"/>
  </w:num>
  <w:num w:numId="303">
    <w:abstractNumId w:val="37"/>
  </w:num>
  <w:num w:numId="304">
    <w:abstractNumId w:val="459"/>
  </w:num>
  <w:num w:numId="305">
    <w:abstractNumId w:val="325"/>
  </w:num>
  <w:num w:numId="306">
    <w:abstractNumId w:val="268"/>
  </w:num>
  <w:num w:numId="307">
    <w:abstractNumId w:val="155"/>
  </w:num>
  <w:num w:numId="308">
    <w:abstractNumId w:val="443"/>
  </w:num>
  <w:num w:numId="309">
    <w:abstractNumId w:val="473"/>
  </w:num>
  <w:num w:numId="310">
    <w:abstractNumId w:val="83"/>
  </w:num>
  <w:num w:numId="311">
    <w:abstractNumId w:val="93"/>
  </w:num>
  <w:num w:numId="312">
    <w:abstractNumId w:val="148"/>
  </w:num>
  <w:num w:numId="313">
    <w:abstractNumId w:val="448"/>
  </w:num>
  <w:num w:numId="314">
    <w:abstractNumId w:val="288"/>
  </w:num>
  <w:num w:numId="315">
    <w:abstractNumId w:val="210"/>
  </w:num>
  <w:num w:numId="316">
    <w:abstractNumId w:val="368"/>
  </w:num>
  <w:num w:numId="317">
    <w:abstractNumId w:val="165"/>
  </w:num>
  <w:num w:numId="318">
    <w:abstractNumId w:val="55"/>
  </w:num>
  <w:num w:numId="319">
    <w:abstractNumId w:val="54"/>
  </w:num>
  <w:num w:numId="320">
    <w:abstractNumId w:val="382"/>
  </w:num>
  <w:num w:numId="321">
    <w:abstractNumId w:val="78"/>
  </w:num>
  <w:num w:numId="322">
    <w:abstractNumId w:val="196"/>
  </w:num>
  <w:num w:numId="323">
    <w:abstractNumId w:val="195"/>
  </w:num>
  <w:num w:numId="324">
    <w:abstractNumId w:val="157"/>
  </w:num>
  <w:num w:numId="325">
    <w:abstractNumId w:val="168"/>
  </w:num>
  <w:num w:numId="326">
    <w:abstractNumId w:val="191"/>
  </w:num>
  <w:num w:numId="327">
    <w:abstractNumId w:val="475"/>
  </w:num>
  <w:num w:numId="328">
    <w:abstractNumId w:val="74"/>
  </w:num>
  <w:num w:numId="329">
    <w:abstractNumId w:val="253"/>
  </w:num>
  <w:num w:numId="330">
    <w:abstractNumId w:val="255"/>
  </w:num>
  <w:num w:numId="331">
    <w:abstractNumId w:val="471"/>
  </w:num>
  <w:num w:numId="332">
    <w:abstractNumId w:val="406"/>
  </w:num>
  <w:num w:numId="333">
    <w:abstractNumId w:val="200"/>
  </w:num>
  <w:num w:numId="334">
    <w:abstractNumId w:val="328"/>
  </w:num>
  <w:num w:numId="335">
    <w:abstractNumId w:val="465"/>
  </w:num>
  <w:num w:numId="336">
    <w:abstractNumId w:val="121"/>
  </w:num>
  <w:num w:numId="337">
    <w:abstractNumId w:val="209"/>
  </w:num>
  <w:num w:numId="338">
    <w:abstractNumId w:val="409"/>
  </w:num>
  <w:num w:numId="339">
    <w:abstractNumId w:val="345"/>
  </w:num>
  <w:num w:numId="340">
    <w:abstractNumId w:val="71"/>
  </w:num>
  <w:num w:numId="341">
    <w:abstractNumId w:val="160"/>
  </w:num>
  <w:num w:numId="342">
    <w:abstractNumId w:val="69"/>
  </w:num>
  <w:num w:numId="343">
    <w:abstractNumId w:val="271"/>
  </w:num>
  <w:num w:numId="344">
    <w:abstractNumId w:val="451"/>
  </w:num>
  <w:num w:numId="345">
    <w:abstractNumId w:val="80"/>
  </w:num>
  <w:num w:numId="346">
    <w:abstractNumId w:val="274"/>
  </w:num>
  <w:num w:numId="347">
    <w:abstractNumId w:val="62"/>
  </w:num>
  <w:num w:numId="348">
    <w:abstractNumId w:val="430"/>
  </w:num>
  <w:num w:numId="349">
    <w:abstractNumId w:val="344"/>
  </w:num>
  <w:num w:numId="350">
    <w:abstractNumId w:val="27"/>
  </w:num>
  <w:num w:numId="351">
    <w:abstractNumId w:val="454"/>
  </w:num>
  <w:num w:numId="352">
    <w:abstractNumId w:val="384"/>
  </w:num>
  <w:num w:numId="353">
    <w:abstractNumId w:val="360"/>
  </w:num>
  <w:num w:numId="354">
    <w:abstractNumId w:val="356"/>
  </w:num>
  <w:num w:numId="355">
    <w:abstractNumId w:val="174"/>
  </w:num>
  <w:num w:numId="356">
    <w:abstractNumId w:val="86"/>
  </w:num>
  <w:num w:numId="357">
    <w:abstractNumId w:val="150"/>
  </w:num>
  <w:num w:numId="358">
    <w:abstractNumId w:val="116"/>
  </w:num>
  <w:num w:numId="359">
    <w:abstractNumId w:val="221"/>
  </w:num>
  <w:num w:numId="360">
    <w:abstractNumId w:val="184"/>
  </w:num>
  <w:num w:numId="361">
    <w:abstractNumId w:val="233"/>
  </w:num>
  <w:num w:numId="362">
    <w:abstractNumId w:val="423"/>
  </w:num>
  <w:num w:numId="363">
    <w:abstractNumId w:val="357"/>
  </w:num>
  <w:num w:numId="364">
    <w:abstractNumId w:val="429"/>
  </w:num>
  <w:num w:numId="365">
    <w:abstractNumId w:val="411"/>
  </w:num>
  <w:num w:numId="366">
    <w:abstractNumId w:val="32"/>
  </w:num>
  <w:num w:numId="367">
    <w:abstractNumId w:val="161"/>
  </w:num>
  <w:num w:numId="368">
    <w:abstractNumId w:val="431"/>
  </w:num>
  <w:num w:numId="369">
    <w:abstractNumId w:val="248"/>
  </w:num>
  <w:num w:numId="370">
    <w:abstractNumId w:val="217"/>
  </w:num>
  <w:num w:numId="371">
    <w:abstractNumId w:val="231"/>
  </w:num>
  <w:num w:numId="372">
    <w:abstractNumId w:val="208"/>
  </w:num>
  <w:num w:numId="373">
    <w:abstractNumId w:val="138"/>
  </w:num>
  <w:num w:numId="374">
    <w:abstractNumId w:val="190"/>
  </w:num>
  <w:num w:numId="375">
    <w:abstractNumId w:val="85"/>
  </w:num>
  <w:num w:numId="376">
    <w:abstractNumId w:val="334"/>
  </w:num>
  <w:num w:numId="377">
    <w:abstractNumId w:val="251"/>
  </w:num>
  <w:num w:numId="378">
    <w:abstractNumId w:val="417"/>
  </w:num>
  <w:num w:numId="379">
    <w:abstractNumId w:val="292"/>
  </w:num>
  <w:num w:numId="380">
    <w:abstractNumId w:val="34"/>
  </w:num>
  <w:num w:numId="381">
    <w:abstractNumId w:val="28"/>
  </w:num>
  <w:num w:numId="382">
    <w:abstractNumId w:val="199"/>
  </w:num>
  <w:num w:numId="383">
    <w:abstractNumId w:val="303"/>
  </w:num>
  <w:num w:numId="384">
    <w:abstractNumId w:val="90"/>
  </w:num>
  <w:num w:numId="385">
    <w:abstractNumId w:val="38"/>
  </w:num>
  <w:num w:numId="386">
    <w:abstractNumId w:val="14"/>
  </w:num>
  <w:num w:numId="387">
    <w:abstractNumId w:val="403"/>
  </w:num>
  <w:num w:numId="388">
    <w:abstractNumId w:val="352"/>
  </w:num>
  <w:num w:numId="389">
    <w:abstractNumId w:val="139"/>
  </w:num>
  <w:num w:numId="390">
    <w:abstractNumId w:val="33"/>
  </w:num>
  <w:num w:numId="391">
    <w:abstractNumId w:val="23"/>
  </w:num>
  <w:num w:numId="392">
    <w:abstractNumId w:val="84"/>
  </w:num>
  <w:num w:numId="393">
    <w:abstractNumId w:val="422"/>
  </w:num>
  <w:num w:numId="394">
    <w:abstractNumId w:val="365"/>
  </w:num>
  <w:num w:numId="395">
    <w:abstractNumId w:val="164"/>
  </w:num>
  <w:num w:numId="396">
    <w:abstractNumId w:val="293"/>
  </w:num>
  <w:num w:numId="397">
    <w:abstractNumId w:val="68"/>
  </w:num>
  <w:num w:numId="398">
    <w:abstractNumId w:val="298"/>
  </w:num>
  <w:num w:numId="399">
    <w:abstractNumId w:val="134"/>
  </w:num>
  <w:num w:numId="400">
    <w:abstractNumId w:val="377"/>
  </w:num>
  <w:num w:numId="401">
    <w:abstractNumId w:val="211"/>
  </w:num>
  <w:num w:numId="402">
    <w:abstractNumId w:val="146"/>
  </w:num>
  <w:num w:numId="403">
    <w:abstractNumId w:val="308"/>
  </w:num>
  <w:num w:numId="404">
    <w:abstractNumId w:val="305"/>
  </w:num>
  <w:num w:numId="405">
    <w:abstractNumId w:val="8"/>
  </w:num>
  <w:num w:numId="406">
    <w:abstractNumId w:val="228"/>
  </w:num>
  <w:num w:numId="407">
    <w:abstractNumId w:val="436"/>
  </w:num>
  <w:num w:numId="408">
    <w:abstractNumId w:val="437"/>
  </w:num>
  <w:num w:numId="409">
    <w:abstractNumId w:val="119"/>
  </w:num>
  <w:num w:numId="410">
    <w:abstractNumId w:val="245"/>
  </w:num>
  <w:num w:numId="411">
    <w:abstractNumId w:val="118"/>
  </w:num>
  <w:num w:numId="412">
    <w:abstractNumId w:val="72"/>
  </w:num>
  <w:num w:numId="413">
    <w:abstractNumId w:val="343"/>
  </w:num>
  <w:num w:numId="414">
    <w:abstractNumId w:val="212"/>
  </w:num>
  <w:num w:numId="415">
    <w:abstractNumId w:val="287"/>
  </w:num>
  <w:num w:numId="416">
    <w:abstractNumId w:val="332"/>
  </w:num>
  <w:num w:numId="417">
    <w:abstractNumId w:val="433"/>
  </w:num>
  <w:num w:numId="418">
    <w:abstractNumId w:val="468"/>
  </w:num>
  <w:num w:numId="419">
    <w:abstractNumId w:val="270"/>
  </w:num>
  <w:num w:numId="420">
    <w:abstractNumId w:val="364"/>
  </w:num>
  <w:num w:numId="421">
    <w:abstractNumId w:val="426"/>
  </w:num>
  <w:num w:numId="422">
    <w:abstractNumId w:val="323"/>
  </w:num>
  <w:num w:numId="423">
    <w:abstractNumId w:val="46"/>
  </w:num>
  <w:num w:numId="424">
    <w:abstractNumId w:val="462"/>
  </w:num>
  <w:num w:numId="425">
    <w:abstractNumId w:val="106"/>
  </w:num>
  <w:num w:numId="426">
    <w:abstractNumId w:val="460"/>
  </w:num>
  <w:num w:numId="427">
    <w:abstractNumId w:val="18"/>
  </w:num>
  <w:num w:numId="428">
    <w:abstractNumId w:val="143"/>
  </w:num>
  <w:num w:numId="429">
    <w:abstractNumId w:val="296"/>
  </w:num>
  <w:num w:numId="430">
    <w:abstractNumId w:val="175"/>
  </w:num>
  <w:num w:numId="431">
    <w:abstractNumId w:val="402"/>
  </w:num>
  <w:num w:numId="432">
    <w:abstractNumId w:val="322"/>
  </w:num>
  <w:num w:numId="433">
    <w:abstractNumId w:val="351"/>
  </w:num>
  <w:num w:numId="434">
    <w:abstractNumId w:val="362"/>
  </w:num>
  <w:num w:numId="435">
    <w:abstractNumId w:val="187"/>
  </w:num>
  <w:num w:numId="436">
    <w:abstractNumId w:val="319"/>
  </w:num>
  <w:num w:numId="437">
    <w:abstractNumId w:val="442"/>
  </w:num>
  <w:num w:numId="438">
    <w:abstractNumId w:val="358"/>
  </w:num>
  <w:num w:numId="439">
    <w:abstractNumId w:val="223"/>
  </w:num>
  <w:num w:numId="440">
    <w:abstractNumId w:val="153"/>
  </w:num>
  <w:num w:numId="441">
    <w:abstractNumId w:val="242"/>
  </w:num>
  <w:num w:numId="442">
    <w:abstractNumId w:val="236"/>
  </w:num>
  <w:num w:numId="443">
    <w:abstractNumId w:val="109"/>
  </w:num>
  <w:num w:numId="444">
    <w:abstractNumId w:val="407"/>
  </w:num>
  <w:num w:numId="445">
    <w:abstractNumId w:val="463"/>
  </w:num>
  <w:num w:numId="446">
    <w:abstractNumId w:val="15"/>
  </w:num>
  <w:num w:numId="447">
    <w:abstractNumId w:val="399"/>
  </w:num>
  <w:num w:numId="448">
    <w:abstractNumId w:val="156"/>
  </w:num>
  <w:num w:numId="449">
    <w:abstractNumId w:val="173"/>
  </w:num>
  <w:num w:numId="450">
    <w:abstractNumId w:val="265"/>
  </w:num>
  <w:num w:numId="451">
    <w:abstractNumId w:val="444"/>
  </w:num>
  <w:num w:numId="452">
    <w:abstractNumId w:val="99"/>
  </w:num>
  <w:num w:numId="453">
    <w:abstractNumId w:val="29"/>
  </w:num>
  <w:num w:numId="454">
    <w:abstractNumId w:val="428"/>
  </w:num>
  <w:num w:numId="455">
    <w:abstractNumId w:val="267"/>
  </w:num>
  <w:num w:numId="456">
    <w:abstractNumId w:val="227"/>
  </w:num>
  <w:num w:numId="457">
    <w:abstractNumId w:val="22"/>
  </w:num>
  <w:num w:numId="458">
    <w:abstractNumId w:val="169"/>
  </w:num>
  <w:num w:numId="459">
    <w:abstractNumId w:val="244"/>
  </w:num>
  <w:num w:numId="460">
    <w:abstractNumId w:val="226"/>
  </w:num>
  <w:num w:numId="461">
    <w:abstractNumId w:val="434"/>
  </w:num>
  <w:num w:numId="462">
    <w:abstractNumId w:val="185"/>
  </w:num>
  <w:num w:numId="463">
    <w:abstractNumId w:val="0"/>
  </w:num>
  <w:num w:numId="464">
    <w:abstractNumId w:val="302"/>
  </w:num>
  <w:num w:numId="465">
    <w:abstractNumId w:val="400"/>
  </w:num>
  <w:num w:numId="466">
    <w:abstractNumId w:val="318"/>
  </w:num>
  <w:num w:numId="467">
    <w:abstractNumId w:val="97"/>
  </w:num>
  <w:num w:numId="468">
    <w:abstractNumId w:val="135"/>
  </w:num>
  <w:num w:numId="469">
    <w:abstractNumId w:val="91"/>
  </w:num>
  <w:num w:numId="470">
    <w:abstractNumId w:val="472"/>
  </w:num>
  <w:num w:numId="471">
    <w:abstractNumId w:val="420"/>
  </w:num>
  <w:num w:numId="472">
    <w:abstractNumId w:val="367"/>
  </w:num>
  <w:num w:numId="473">
    <w:abstractNumId w:val="180"/>
  </w:num>
  <w:num w:numId="474">
    <w:abstractNumId w:val="140"/>
  </w:num>
  <w:num w:numId="475">
    <w:abstractNumId w:val="129"/>
  </w:num>
  <w:num w:numId="476">
    <w:abstractNumId w:val="264"/>
  </w:num>
  <w:num w:numId="477">
    <w:abstractNumId w:val="124"/>
  </w:num>
  <w:num w:numId="478">
    <w:abstractNumId w:val="280"/>
  </w:num>
  <w:num w:numId="479">
    <w:abstractNumId w:val="79"/>
  </w:num>
  <w:num w:numId="480">
    <w:abstractNumId w:val="132"/>
  </w:num>
  <w:num w:numId="481">
    <w:abstractNumId w:val="326"/>
  </w:num>
  <w:numIdMacAtCleanup w:val="4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lTrailSpace/>
  </w:compat>
  <w:rsids>
    <w:rsidRoot w:val="00B11012"/>
    <w:rsid w:val="00666B84"/>
    <w:rsid w:val="008A08BF"/>
    <w:rsid w:val="00B1101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B1101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B11012"/>
    <w:tblPr>
      <w:tblInd w:w="0" w:type="dxa"/>
      <w:tblCellMar>
        <w:top w:w="0" w:type="dxa"/>
        <w:left w:w="0" w:type="dxa"/>
        <w:bottom w:w="0" w:type="dxa"/>
        <w:right w:w="0" w:type="dxa"/>
      </w:tblCellMar>
    </w:tblPr>
  </w:style>
  <w:style w:type="paragraph" w:styleId="Tekstpodstawowy">
    <w:name w:val="Body Text"/>
    <w:basedOn w:val="Normalny"/>
    <w:uiPriority w:val="1"/>
    <w:qFormat/>
    <w:rsid w:val="00B11012"/>
    <w:pPr>
      <w:spacing w:before="6"/>
      <w:ind w:left="118" w:firstLine="511"/>
    </w:pPr>
    <w:rPr>
      <w:rFonts w:ascii="Times New Roman" w:eastAsia="Times New Roman" w:hAnsi="Times New Roman"/>
      <w:sz w:val="24"/>
      <w:szCs w:val="24"/>
    </w:rPr>
  </w:style>
  <w:style w:type="paragraph" w:customStyle="1" w:styleId="Heading1">
    <w:name w:val="Heading 1"/>
    <w:basedOn w:val="Normalny"/>
    <w:uiPriority w:val="1"/>
    <w:qFormat/>
    <w:rsid w:val="00B11012"/>
    <w:pPr>
      <w:spacing w:before="6"/>
      <w:ind w:left="118" w:firstLine="511"/>
      <w:outlineLvl w:val="1"/>
    </w:pPr>
    <w:rPr>
      <w:rFonts w:ascii="Times New Roman" w:eastAsia="Times New Roman" w:hAnsi="Times New Roman"/>
      <w:b/>
      <w:bCs/>
      <w:sz w:val="24"/>
      <w:szCs w:val="24"/>
    </w:rPr>
  </w:style>
  <w:style w:type="paragraph" w:styleId="Akapitzlist">
    <w:name w:val="List Paragraph"/>
    <w:basedOn w:val="Normalny"/>
    <w:uiPriority w:val="1"/>
    <w:qFormat/>
    <w:rsid w:val="00B11012"/>
  </w:style>
  <w:style w:type="paragraph" w:customStyle="1" w:styleId="TableParagraph">
    <w:name w:val="Table Paragraph"/>
    <w:basedOn w:val="Normalny"/>
    <w:uiPriority w:val="1"/>
    <w:qFormat/>
    <w:rsid w:val="00B1101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257</Pages>
  <Words>94381</Words>
  <Characters>566290</Characters>
  <Application>Microsoft Office Word</Application>
  <DocSecurity>0</DocSecurity>
  <Lines>4719</Lines>
  <Paragraphs>1318</Paragraphs>
  <ScaleCrop>false</ScaleCrop>
  <Company/>
  <LinksUpToDate>false</LinksUpToDate>
  <CharactersWithSpaces>659353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cp:lastModifiedBy>User</cp:lastModifiedBy>
  <cp:revision>2</cp:revision>
  <dcterms:created xsi:type="dcterms:W3CDTF">2015-11-15T23:11:00Z</dcterms:created>
  <dcterms:modified xsi:type="dcterms:W3CDTF">2015-11-15T22:11:00Z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2015-10-07T00:00:00Z</vt:filetime>
  </property>
  <property fmtid="{D5CDD505-2E9C-101B-9397-08002B2CF9AE}" pid="3" name="Creator">
    <vt:lpwstr>Acrobat PDFMaker 10.1 dla programu Word</vt:lpwstr>
  </property>
  <property fmtid="{D5CDD505-2E9C-101B-9397-08002B2CF9AE}" pid="4" name="LastSaved">
    <vt:filetime>2015-11-15T00:00:00Z</vt:filetime>
  </property>
</Properties>
</file>